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B12" w:rsidRDefault="00A33B12"/>
    <w:tbl>
      <w:tblPr>
        <w:tblW w:w="9072" w:type="dxa"/>
        <w:jc w:val="center"/>
        <w:tblLook w:val="0000"/>
      </w:tblPr>
      <w:tblGrid>
        <w:gridCol w:w="9072"/>
      </w:tblGrid>
      <w:tr w:rsidR="00A33B12">
        <w:trPr>
          <w:cantSplit/>
          <w:jc w:val="center"/>
        </w:trPr>
        <w:tc>
          <w:tcPr>
            <w:tcW w:w="9072" w:type="dxa"/>
            <w:shd w:val="clear" w:color="auto" w:fill="auto"/>
          </w:tcPr>
          <w:p w:rsidR="00A33B12" w:rsidRPr="0020151C" w:rsidRDefault="002D651B">
            <w:pPr>
              <w:ind w:left="-108"/>
              <w:jc w:val="center"/>
              <w:rPr>
                <w:sz w:val="28"/>
                <w:szCs w:val="28"/>
              </w:rPr>
            </w:pPr>
            <w:r w:rsidRPr="0020151C">
              <w:rPr>
                <w:sz w:val="28"/>
                <w:szCs w:val="28"/>
              </w:rPr>
              <w:t xml:space="preserve">КОНТРОЛЬНО-СЧЕТНАЯ ПАЛАТА  </w:t>
            </w:r>
          </w:p>
          <w:p w:rsidR="00A33B12" w:rsidRDefault="002D651B" w:rsidP="00885846">
            <w:pPr>
              <w:ind w:left="-108"/>
              <w:jc w:val="center"/>
              <w:rPr>
                <w:b w:val="0"/>
                <w:sz w:val="28"/>
                <w:szCs w:val="28"/>
              </w:rPr>
            </w:pPr>
            <w:r w:rsidRPr="0020151C">
              <w:rPr>
                <w:sz w:val="28"/>
                <w:szCs w:val="28"/>
              </w:rPr>
              <w:t xml:space="preserve">Апанасенковского муниципального </w:t>
            </w:r>
            <w:r w:rsidR="00885846" w:rsidRPr="0020151C">
              <w:rPr>
                <w:sz w:val="28"/>
                <w:szCs w:val="28"/>
              </w:rPr>
              <w:t>округа</w:t>
            </w:r>
            <w:r w:rsidRPr="0020151C">
              <w:rPr>
                <w:sz w:val="28"/>
                <w:szCs w:val="28"/>
              </w:rPr>
              <w:t xml:space="preserve"> Ставропольского края</w:t>
            </w:r>
          </w:p>
        </w:tc>
      </w:tr>
      <w:tr w:rsidR="00A33B12">
        <w:trPr>
          <w:cantSplit/>
          <w:jc w:val="center"/>
        </w:trPr>
        <w:tc>
          <w:tcPr>
            <w:tcW w:w="9072" w:type="dxa"/>
            <w:shd w:val="clear" w:color="auto" w:fill="auto"/>
          </w:tcPr>
          <w:p w:rsidR="00A33B12" w:rsidRDefault="00D47B8C">
            <w:pPr>
              <w:ind w:left="-108"/>
              <w:jc w:val="center"/>
            </w:pPr>
            <w:r>
              <w:pict>
                <v:line id="Line 2" o:spid="_x0000_s1026" style="position:absolute;left:0;text-align:left;z-index:251657728;mso-position-horizontal:center;mso-position-horizontal-relative:text;mso-position-vertical-relative:text" from="0,4pt" to="431.95pt,4pt" strokeweight="1.06mm">
                  <v:fill o:detectmouseclick="t"/>
                </v:line>
              </w:pict>
            </w:r>
          </w:p>
        </w:tc>
      </w:tr>
    </w:tbl>
    <w:p w:rsidR="00A33B12" w:rsidRDefault="00A33B12">
      <w:pPr>
        <w:jc w:val="center"/>
        <w:rPr>
          <w:b w:val="0"/>
          <w:sz w:val="28"/>
          <w:szCs w:val="28"/>
        </w:rPr>
      </w:pPr>
    </w:p>
    <w:p w:rsidR="00A33B12" w:rsidRPr="0020151C" w:rsidRDefault="002D651B">
      <w:pPr>
        <w:jc w:val="center"/>
        <w:rPr>
          <w:b w:val="0"/>
          <w:sz w:val="28"/>
          <w:szCs w:val="28"/>
        </w:rPr>
      </w:pPr>
      <w:r>
        <w:rPr>
          <w:sz w:val="28"/>
          <w:szCs w:val="28"/>
        </w:rPr>
        <w:t xml:space="preserve"> </w:t>
      </w:r>
      <w:r w:rsidR="0020151C" w:rsidRPr="0020151C">
        <w:rPr>
          <w:b w:val="0"/>
          <w:sz w:val="28"/>
          <w:szCs w:val="28"/>
        </w:rPr>
        <w:t>Заключение</w:t>
      </w:r>
    </w:p>
    <w:p w:rsidR="00A33B12" w:rsidRPr="0020151C" w:rsidRDefault="002D651B">
      <w:pPr>
        <w:shd w:val="clear" w:color="auto" w:fill="FFFFFF"/>
        <w:spacing w:line="322" w:lineRule="exact"/>
        <w:ind w:left="163"/>
        <w:jc w:val="center"/>
        <w:rPr>
          <w:b w:val="0"/>
        </w:rPr>
      </w:pPr>
      <w:r w:rsidRPr="0020151C">
        <w:rPr>
          <w:b w:val="0"/>
          <w:sz w:val="28"/>
          <w:szCs w:val="28"/>
        </w:rPr>
        <w:t xml:space="preserve">по результатам внешней проверки годовой </w:t>
      </w:r>
      <w:r w:rsidRPr="0020151C">
        <w:rPr>
          <w:b w:val="0"/>
          <w:bCs/>
          <w:color w:val="000000"/>
          <w:spacing w:val="1"/>
          <w:sz w:val="28"/>
          <w:szCs w:val="28"/>
        </w:rPr>
        <w:t xml:space="preserve">бюджетной отчетности отдела культуры администрации </w:t>
      </w:r>
      <w:r w:rsidRPr="0020151C">
        <w:rPr>
          <w:b w:val="0"/>
          <w:sz w:val="28"/>
          <w:szCs w:val="28"/>
        </w:rPr>
        <w:t xml:space="preserve">Апанасенковского муниципального </w:t>
      </w:r>
      <w:r w:rsidR="0020151C">
        <w:rPr>
          <w:b w:val="0"/>
          <w:sz w:val="28"/>
          <w:szCs w:val="28"/>
        </w:rPr>
        <w:t>района</w:t>
      </w:r>
      <w:r w:rsidR="00885846" w:rsidRPr="0020151C">
        <w:rPr>
          <w:b w:val="0"/>
          <w:sz w:val="28"/>
          <w:szCs w:val="28"/>
        </w:rPr>
        <w:t xml:space="preserve"> </w:t>
      </w:r>
      <w:r w:rsidRPr="0020151C">
        <w:rPr>
          <w:b w:val="0"/>
          <w:sz w:val="28"/>
          <w:szCs w:val="28"/>
        </w:rPr>
        <w:t xml:space="preserve"> Ставропольского края  </w:t>
      </w:r>
      <w:r w:rsidRPr="0020151C">
        <w:rPr>
          <w:b w:val="0"/>
          <w:bCs/>
          <w:color w:val="000000"/>
          <w:sz w:val="28"/>
          <w:szCs w:val="28"/>
        </w:rPr>
        <w:t>за 20</w:t>
      </w:r>
      <w:r w:rsidR="00885846" w:rsidRPr="0020151C">
        <w:rPr>
          <w:b w:val="0"/>
          <w:bCs/>
          <w:color w:val="000000"/>
          <w:sz w:val="28"/>
          <w:szCs w:val="28"/>
        </w:rPr>
        <w:t>20</w:t>
      </w:r>
      <w:r w:rsidRPr="0020151C">
        <w:rPr>
          <w:b w:val="0"/>
          <w:bCs/>
          <w:color w:val="000000"/>
          <w:sz w:val="28"/>
          <w:szCs w:val="28"/>
        </w:rPr>
        <w:t xml:space="preserve"> год</w:t>
      </w:r>
    </w:p>
    <w:p w:rsidR="009B2582" w:rsidRDefault="009B2582">
      <w:pPr>
        <w:rPr>
          <w:sz w:val="28"/>
          <w:szCs w:val="28"/>
        </w:rPr>
      </w:pPr>
    </w:p>
    <w:p w:rsidR="009B2582" w:rsidRPr="009B2582" w:rsidRDefault="002B797C">
      <w:pPr>
        <w:rPr>
          <w:b w:val="0"/>
          <w:sz w:val="28"/>
          <w:szCs w:val="28"/>
        </w:rPr>
      </w:pPr>
      <w:r>
        <w:rPr>
          <w:b w:val="0"/>
          <w:sz w:val="28"/>
          <w:szCs w:val="28"/>
        </w:rPr>
        <w:t>15</w:t>
      </w:r>
      <w:r w:rsidR="00D55FC5" w:rsidRPr="00D55FC5">
        <w:rPr>
          <w:b w:val="0"/>
          <w:sz w:val="28"/>
          <w:szCs w:val="28"/>
        </w:rPr>
        <w:t xml:space="preserve"> </w:t>
      </w:r>
      <w:r w:rsidR="009B2582" w:rsidRPr="00D55FC5">
        <w:rPr>
          <w:b w:val="0"/>
          <w:sz w:val="28"/>
          <w:szCs w:val="28"/>
        </w:rPr>
        <w:t xml:space="preserve"> апреля 20</w:t>
      </w:r>
      <w:r w:rsidR="00F213B7" w:rsidRPr="00D55FC5">
        <w:rPr>
          <w:b w:val="0"/>
          <w:sz w:val="28"/>
          <w:szCs w:val="28"/>
        </w:rPr>
        <w:t>2</w:t>
      </w:r>
      <w:r w:rsidR="00635AC6">
        <w:rPr>
          <w:b w:val="0"/>
          <w:sz w:val="28"/>
          <w:szCs w:val="28"/>
        </w:rPr>
        <w:t>1</w:t>
      </w:r>
      <w:r w:rsidR="009B2582" w:rsidRPr="00D55FC5">
        <w:rPr>
          <w:b w:val="0"/>
          <w:sz w:val="28"/>
          <w:szCs w:val="28"/>
        </w:rPr>
        <w:t xml:space="preserve"> года</w:t>
      </w:r>
      <w:r w:rsidR="00D15BA8" w:rsidRPr="00D55FC5">
        <w:rPr>
          <w:b w:val="0"/>
          <w:sz w:val="28"/>
          <w:szCs w:val="28"/>
        </w:rPr>
        <w:t xml:space="preserve">                                                                                       № </w:t>
      </w:r>
      <w:r w:rsidR="00D55FC5" w:rsidRPr="00D55FC5">
        <w:rPr>
          <w:b w:val="0"/>
          <w:sz w:val="28"/>
          <w:szCs w:val="28"/>
        </w:rPr>
        <w:t>24/э</w:t>
      </w:r>
      <w:r w:rsidR="00D15BA8">
        <w:rPr>
          <w:b w:val="0"/>
          <w:sz w:val="28"/>
          <w:szCs w:val="28"/>
        </w:rPr>
        <w:t xml:space="preserve">     </w:t>
      </w:r>
    </w:p>
    <w:p w:rsidR="00A33B12" w:rsidRDefault="00A33B12">
      <w:pPr>
        <w:rPr>
          <w:b w:val="0"/>
        </w:rPr>
      </w:pPr>
    </w:p>
    <w:p w:rsidR="00671DEE" w:rsidRPr="009B2582" w:rsidRDefault="00671DEE">
      <w:pPr>
        <w:rPr>
          <w:b w:val="0"/>
        </w:rPr>
      </w:pPr>
    </w:p>
    <w:p w:rsidR="00885846" w:rsidRPr="007F21EB" w:rsidRDefault="00885846" w:rsidP="00885846">
      <w:pPr>
        <w:pStyle w:val="21"/>
        <w:spacing w:after="0" w:line="240" w:lineRule="auto"/>
        <w:ind w:left="0" w:firstLine="708"/>
        <w:contextualSpacing/>
        <w:jc w:val="both"/>
        <w:rPr>
          <w:b w:val="0"/>
          <w:sz w:val="28"/>
          <w:szCs w:val="28"/>
        </w:rPr>
      </w:pPr>
      <w:r w:rsidRPr="00287814">
        <w:rPr>
          <w:b w:val="0"/>
          <w:sz w:val="28"/>
          <w:szCs w:val="28"/>
        </w:rPr>
        <w:t>Основание для проведения экспертно-аналитического мероприятия:</w:t>
      </w:r>
      <w:r w:rsidRPr="007F21EB">
        <w:rPr>
          <w:sz w:val="28"/>
          <w:szCs w:val="28"/>
        </w:rPr>
        <w:t xml:space="preserve"> </w:t>
      </w:r>
      <w:r w:rsidRPr="007F21EB">
        <w:rPr>
          <w:b w:val="0"/>
          <w:sz w:val="28"/>
          <w:szCs w:val="28"/>
        </w:rPr>
        <w:t xml:space="preserve">статья 264.4 Бюджетного кодекса Российской Федерации, статья </w:t>
      </w:r>
      <w:r>
        <w:rPr>
          <w:b w:val="0"/>
          <w:sz w:val="28"/>
          <w:szCs w:val="28"/>
        </w:rPr>
        <w:t>31</w:t>
      </w:r>
      <w:r w:rsidRPr="007F21EB">
        <w:rPr>
          <w:b w:val="0"/>
          <w:sz w:val="28"/>
          <w:szCs w:val="28"/>
        </w:rPr>
        <w:t xml:space="preserve"> Положения о бюджетном процессе в Апанасенковском муниципальном </w:t>
      </w:r>
      <w:r>
        <w:rPr>
          <w:b w:val="0"/>
          <w:sz w:val="28"/>
          <w:szCs w:val="28"/>
        </w:rPr>
        <w:t>округе</w:t>
      </w:r>
      <w:r w:rsidRPr="007F21EB">
        <w:rPr>
          <w:b w:val="0"/>
          <w:sz w:val="28"/>
          <w:szCs w:val="28"/>
        </w:rPr>
        <w:t xml:space="preserve"> Ставропольского края, утвержденного решением </w:t>
      </w:r>
      <w:r w:rsidR="003D4D65">
        <w:rPr>
          <w:b w:val="0"/>
          <w:sz w:val="28"/>
          <w:szCs w:val="28"/>
        </w:rPr>
        <w:t>С</w:t>
      </w:r>
      <w:r w:rsidRPr="007F21EB">
        <w:rPr>
          <w:b w:val="0"/>
          <w:sz w:val="28"/>
          <w:szCs w:val="28"/>
        </w:rPr>
        <w:t xml:space="preserve">овета Апанасенковского муниципального </w:t>
      </w:r>
      <w:r>
        <w:rPr>
          <w:b w:val="0"/>
          <w:sz w:val="28"/>
          <w:szCs w:val="28"/>
        </w:rPr>
        <w:t>округа</w:t>
      </w:r>
      <w:r w:rsidRPr="007F21EB">
        <w:rPr>
          <w:b w:val="0"/>
          <w:sz w:val="28"/>
          <w:szCs w:val="28"/>
        </w:rPr>
        <w:t xml:space="preserve"> Ставропольского края от </w:t>
      </w:r>
      <w:r w:rsidRPr="007F21EB">
        <w:rPr>
          <w:sz w:val="28"/>
          <w:szCs w:val="28"/>
        </w:rPr>
        <w:t xml:space="preserve"> </w:t>
      </w:r>
      <w:r w:rsidRPr="000518B8">
        <w:rPr>
          <w:b w:val="0"/>
          <w:sz w:val="28"/>
          <w:szCs w:val="28"/>
        </w:rPr>
        <w:t>01.10</w:t>
      </w:r>
      <w:r w:rsidRPr="007F21EB">
        <w:rPr>
          <w:b w:val="0"/>
          <w:sz w:val="28"/>
          <w:szCs w:val="28"/>
        </w:rPr>
        <w:t>.20</w:t>
      </w:r>
      <w:r>
        <w:rPr>
          <w:b w:val="0"/>
          <w:sz w:val="28"/>
          <w:szCs w:val="28"/>
        </w:rPr>
        <w:t>20</w:t>
      </w:r>
      <w:r w:rsidRPr="007F21EB">
        <w:rPr>
          <w:b w:val="0"/>
          <w:sz w:val="28"/>
          <w:szCs w:val="28"/>
        </w:rPr>
        <w:t>г. № 18</w:t>
      </w:r>
      <w:r>
        <w:rPr>
          <w:b w:val="0"/>
          <w:sz w:val="28"/>
          <w:szCs w:val="28"/>
        </w:rPr>
        <w:t>,</w:t>
      </w:r>
      <w:r w:rsidRPr="007F21EB">
        <w:rPr>
          <w:b w:val="0"/>
          <w:sz w:val="28"/>
          <w:szCs w:val="28"/>
        </w:rPr>
        <w:t xml:space="preserve">  </w:t>
      </w:r>
      <w:r>
        <w:rPr>
          <w:b w:val="0"/>
          <w:bCs/>
          <w:sz w:val="28"/>
          <w:szCs w:val="28"/>
        </w:rPr>
        <w:t>статья 9</w:t>
      </w:r>
      <w:r w:rsidRPr="007F21EB">
        <w:rPr>
          <w:b w:val="0"/>
          <w:bCs/>
          <w:sz w:val="28"/>
          <w:szCs w:val="28"/>
        </w:rPr>
        <w:t xml:space="preserve"> Положения о  Контрольно-счетной палате  Апанасенковского муниципального </w:t>
      </w:r>
      <w:r>
        <w:rPr>
          <w:b w:val="0"/>
          <w:bCs/>
          <w:sz w:val="28"/>
          <w:szCs w:val="28"/>
        </w:rPr>
        <w:t>округа</w:t>
      </w:r>
      <w:r w:rsidRPr="007F21EB">
        <w:rPr>
          <w:b w:val="0"/>
          <w:bCs/>
          <w:sz w:val="28"/>
          <w:szCs w:val="28"/>
        </w:rPr>
        <w:t xml:space="preserve"> Ставропольского края от </w:t>
      </w:r>
      <w:r>
        <w:rPr>
          <w:b w:val="0"/>
          <w:bCs/>
          <w:sz w:val="28"/>
          <w:szCs w:val="28"/>
        </w:rPr>
        <w:t>01</w:t>
      </w:r>
      <w:r w:rsidRPr="007F21EB">
        <w:rPr>
          <w:b w:val="0"/>
          <w:bCs/>
          <w:sz w:val="28"/>
          <w:szCs w:val="28"/>
        </w:rPr>
        <w:t>.1</w:t>
      </w:r>
      <w:r>
        <w:rPr>
          <w:b w:val="0"/>
          <w:bCs/>
          <w:sz w:val="28"/>
          <w:szCs w:val="28"/>
        </w:rPr>
        <w:t>0</w:t>
      </w:r>
      <w:r w:rsidRPr="007F21EB">
        <w:rPr>
          <w:b w:val="0"/>
          <w:bCs/>
          <w:sz w:val="28"/>
          <w:szCs w:val="28"/>
        </w:rPr>
        <w:t>.20</w:t>
      </w:r>
      <w:r>
        <w:rPr>
          <w:b w:val="0"/>
          <w:bCs/>
          <w:sz w:val="28"/>
          <w:szCs w:val="28"/>
        </w:rPr>
        <w:t>20</w:t>
      </w:r>
      <w:r w:rsidRPr="007F21EB">
        <w:rPr>
          <w:b w:val="0"/>
          <w:bCs/>
          <w:sz w:val="28"/>
          <w:szCs w:val="28"/>
        </w:rPr>
        <w:t xml:space="preserve"> г. № </w:t>
      </w:r>
      <w:r>
        <w:rPr>
          <w:b w:val="0"/>
          <w:bCs/>
          <w:sz w:val="28"/>
          <w:szCs w:val="28"/>
        </w:rPr>
        <w:t>19</w:t>
      </w:r>
      <w:r w:rsidRPr="007F21EB">
        <w:rPr>
          <w:b w:val="0"/>
          <w:bCs/>
          <w:sz w:val="28"/>
          <w:szCs w:val="28"/>
        </w:rPr>
        <w:t xml:space="preserve">, </w:t>
      </w:r>
      <w:r w:rsidRPr="001474C3">
        <w:rPr>
          <w:b w:val="0"/>
          <w:bCs/>
          <w:sz w:val="28"/>
          <w:szCs w:val="28"/>
        </w:rPr>
        <w:t>п.2.5</w:t>
      </w:r>
      <w:r w:rsidRPr="007F21EB">
        <w:rPr>
          <w:b w:val="0"/>
          <w:bCs/>
          <w:sz w:val="28"/>
          <w:szCs w:val="28"/>
        </w:rPr>
        <w:t xml:space="preserve"> плана </w:t>
      </w:r>
      <w:r w:rsidRPr="007F21EB">
        <w:rPr>
          <w:b w:val="0"/>
          <w:sz w:val="28"/>
          <w:szCs w:val="28"/>
        </w:rPr>
        <w:t xml:space="preserve"> работы Контрольно-счетной палаты </w:t>
      </w:r>
      <w:r w:rsidRPr="007F21EB">
        <w:rPr>
          <w:b w:val="0"/>
          <w:bCs/>
          <w:sz w:val="28"/>
          <w:szCs w:val="28"/>
        </w:rPr>
        <w:t xml:space="preserve">Апанасенковского муниципального </w:t>
      </w:r>
      <w:r>
        <w:rPr>
          <w:b w:val="0"/>
          <w:bCs/>
          <w:sz w:val="28"/>
          <w:szCs w:val="28"/>
        </w:rPr>
        <w:t>округа</w:t>
      </w:r>
      <w:r w:rsidRPr="007F21EB">
        <w:rPr>
          <w:b w:val="0"/>
          <w:bCs/>
          <w:sz w:val="28"/>
          <w:szCs w:val="28"/>
        </w:rPr>
        <w:t xml:space="preserve"> Ставропольского края на 202</w:t>
      </w:r>
      <w:r>
        <w:rPr>
          <w:b w:val="0"/>
          <w:bCs/>
          <w:sz w:val="28"/>
          <w:szCs w:val="28"/>
        </w:rPr>
        <w:t>1</w:t>
      </w:r>
      <w:r w:rsidRPr="007F21EB">
        <w:rPr>
          <w:b w:val="0"/>
          <w:bCs/>
          <w:sz w:val="28"/>
          <w:szCs w:val="28"/>
        </w:rPr>
        <w:t xml:space="preserve"> год</w:t>
      </w:r>
      <w:r>
        <w:rPr>
          <w:b w:val="0"/>
          <w:bCs/>
          <w:sz w:val="28"/>
          <w:szCs w:val="28"/>
        </w:rPr>
        <w:t>.</w:t>
      </w:r>
    </w:p>
    <w:p w:rsidR="00885846" w:rsidRDefault="00885846" w:rsidP="00885846">
      <w:pPr>
        <w:ind w:firstLine="567"/>
        <w:jc w:val="both"/>
        <w:rPr>
          <w:b w:val="0"/>
          <w:sz w:val="28"/>
          <w:szCs w:val="28"/>
        </w:rPr>
      </w:pPr>
      <w:r w:rsidRPr="00287814">
        <w:rPr>
          <w:b w:val="0"/>
          <w:sz w:val="28"/>
          <w:szCs w:val="28"/>
        </w:rPr>
        <w:t>Цель экспертно-аналитического мероприятия:</w:t>
      </w:r>
      <w:r w:rsidRPr="007F4BFD">
        <w:rPr>
          <w:b w:val="0"/>
          <w:sz w:val="28"/>
          <w:szCs w:val="28"/>
        </w:rPr>
        <w:t xml:space="preserve"> достоверность и полнота отражения показателей годовой бюджетной отчетности, сопоставление отчетных показателей годового отчета  с данными бюджетного учета</w:t>
      </w:r>
      <w:r>
        <w:rPr>
          <w:b w:val="0"/>
          <w:sz w:val="28"/>
          <w:szCs w:val="28"/>
        </w:rPr>
        <w:t>;</w:t>
      </w:r>
      <w:r w:rsidRPr="007F4BFD">
        <w:rPr>
          <w:b w:val="0"/>
          <w:bCs/>
          <w:sz w:val="28"/>
          <w:szCs w:val="28"/>
        </w:rPr>
        <w:t xml:space="preserve"> установление соответствия фактического исполнения бюджета его плановым назначениям, установленным решениями представительного органа местного самоуправления</w:t>
      </w:r>
      <w:r>
        <w:rPr>
          <w:b w:val="0"/>
          <w:bCs/>
          <w:sz w:val="28"/>
          <w:szCs w:val="28"/>
        </w:rPr>
        <w:t>; а</w:t>
      </w:r>
      <w:r w:rsidRPr="00054398">
        <w:rPr>
          <w:b w:val="0"/>
          <w:bCs/>
          <w:sz w:val="28"/>
          <w:szCs w:val="28"/>
        </w:rPr>
        <w:t>нализ  структуры  дебиторской  и  кредиторской  задолженности  на  конец  отчетного периода, причин и сроков их возникновения</w:t>
      </w:r>
      <w:r>
        <w:rPr>
          <w:b w:val="0"/>
          <w:bCs/>
          <w:sz w:val="28"/>
          <w:szCs w:val="28"/>
        </w:rPr>
        <w:t>;</w:t>
      </w:r>
      <w:r w:rsidRPr="007F4BFD">
        <w:rPr>
          <w:b w:val="0"/>
          <w:bCs/>
          <w:sz w:val="28"/>
          <w:szCs w:val="28"/>
        </w:rPr>
        <w:t xml:space="preserve"> </w:t>
      </w:r>
      <w:r w:rsidRPr="007F4BFD">
        <w:rPr>
          <w:b w:val="0"/>
          <w:sz w:val="28"/>
          <w:szCs w:val="28"/>
        </w:rPr>
        <w:t xml:space="preserve"> соответствие годового отчета </w:t>
      </w:r>
      <w:r>
        <w:rPr>
          <w:b w:val="0"/>
          <w:sz w:val="28"/>
          <w:szCs w:val="28"/>
        </w:rPr>
        <w:t xml:space="preserve">отдела культуры администрации  Апанасенковского муниципального района </w:t>
      </w:r>
      <w:r w:rsidRPr="007F4BFD">
        <w:rPr>
          <w:b w:val="0"/>
          <w:sz w:val="28"/>
          <w:szCs w:val="28"/>
        </w:rPr>
        <w:t>Ставропольского края требованиям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от 28.1</w:t>
      </w:r>
      <w:r>
        <w:rPr>
          <w:b w:val="0"/>
          <w:sz w:val="28"/>
          <w:szCs w:val="28"/>
        </w:rPr>
        <w:t>2</w:t>
      </w:r>
      <w:r w:rsidRPr="007F4BFD">
        <w:rPr>
          <w:b w:val="0"/>
          <w:sz w:val="28"/>
          <w:szCs w:val="28"/>
        </w:rPr>
        <w:t>.2010г</w:t>
      </w:r>
      <w:r>
        <w:rPr>
          <w:b w:val="0"/>
          <w:sz w:val="28"/>
          <w:szCs w:val="28"/>
        </w:rPr>
        <w:t>. №191н.</w:t>
      </w:r>
    </w:p>
    <w:p w:rsidR="00A33B12" w:rsidRDefault="002D651B">
      <w:pPr>
        <w:shd w:val="clear" w:color="auto" w:fill="FFFFFF"/>
        <w:spacing w:line="322" w:lineRule="exact"/>
        <w:ind w:left="163" w:firstLine="546"/>
        <w:jc w:val="both"/>
        <w:rPr>
          <w:b w:val="0"/>
          <w:sz w:val="28"/>
          <w:szCs w:val="28"/>
        </w:rPr>
      </w:pPr>
      <w:r w:rsidRPr="00885846">
        <w:rPr>
          <w:b w:val="0"/>
          <w:sz w:val="28"/>
          <w:szCs w:val="28"/>
        </w:rPr>
        <w:t xml:space="preserve">Объект </w:t>
      </w:r>
      <w:r w:rsidR="00885846" w:rsidRPr="00885846">
        <w:rPr>
          <w:b w:val="0"/>
          <w:sz w:val="28"/>
          <w:szCs w:val="28"/>
        </w:rPr>
        <w:t>мероприятия</w:t>
      </w:r>
      <w:r w:rsidRPr="00885846">
        <w:rPr>
          <w:b w:val="0"/>
          <w:sz w:val="28"/>
          <w:szCs w:val="28"/>
        </w:rPr>
        <w:t>:</w:t>
      </w:r>
      <w:r>
        <w:rPr>
          <w:sz w:val="28"/>
          <w:szCs w:val="28"/>
        </w:rPr>
        <w:t xml:space="preserve">  </w:t>
      </w:r>
      <w:r>
        <w:rPr>
          <w:b w:val="0"/>
          <w:bCs/>
          <w:color w:val="000000"/>
          <w:spacing w:val="1"/>
          <w:sz w:val="28"/>
          <w:szCs w:val="28"/>
        </w:rPr>
        <w:t>о</w:t>
      </w:r>
      <w:r>
        <w:rPr>
          <w:b w:val="0"/>
          <w:sz w:val="28"/>
          <w:szCs w:val="28"/>
        </w:rPr>
        <w:t>тдел культуры  администрации Апанасенковского муниципального района Ставропольского края</w:t>
      </w:r>
      <w:r>
        <w:rPr>
          <w:rStyle w:val="ad"/>
          <w:b w:val="0"/>
          <w:sz w:val="28"/>
          <w:szCs w:val="28"/>
        </w:rPr>
        <w:footnoteReference w:id="1"/>
      </w:r>
      <w:r>
        <w:rPr>
          <w:b w:val="0"/>
          <w:sz w:val="28"/>
          <w:szCs w:val="28"/>
        </w:rPr>
        <w:t>.</w:t>
      </w:r>
    </w:p>
    <w:p w:rsidR="00C47FF5" w:rsidRDefault="00C47FF5">
      <w:pPr>
        <w:shd w:val="clear" w:color="auto" w:fill="FFFFFF"/>
        <w:spacing w:line="322" w:lineRule="exact"/>
        <w:ind w:left="163" w:firstLine="546"/>
        <w:jc w:val="both"/>
      </w:pPr>
      <w:r w:rsidRPr="00F02498">
        <w:rPr>
          <w:rFonts w:eastAsia="Times New Roman"/>
          <w:b w:val="0"/>
          <w:sz w:val="28"/>
          <w:szCs w:val="28"/>
        </w:rPr>
        <w:t xml:space="preserve">В целях реализации Закона Ставропольского края  от 31.01.2020г.                   № 3-кз «О преобразовании муниципальных образований, входящих в состав Апанасенковского муниципального района Ставропольского края, и об организации местного самоуправления на территории Апанасенковского района Ставропольского края» и на основании решения совета АМР СК от </w:t>
      </w:r>
      <w:r w:rsidRPr="007569A3">
        <w:rPr>
          <w:rFonts w:eastAsia="Times New Roman"/>
          <w:b w:val="0"/>
          <w:sz w:val="28"/>
          <w:szCs w:val="28"/>
        </w:rPr>
        <w:t>11.08.2020 г. № 156</w:t>
      </w:r>
      <w:r>
        <w:rPr>
          <w:rFonts w:eastAsia="Times New Roman"/>
          <w:b w:val="0"/>
          <w:sz w:val="28"/>
          <w:szCs w:val="28"/>
        </w:rPr>
        <w:t xml:space="preserve"> </w:t>
      </w:r>
      <w:r w:rsidRPr="009155C3">
        <w:rPr>
          <w:rFonts w:eastAsia="Times New Roman"/>
          <w:b w:val="0"/>
          <w:sz w:val="28"/>
          <w:szCs w:val="28"/>
        </w:rPr>
        <w:t xml:space="preserve"> принято</w:t>
      </w:r>
      <w:r w:rsidRPr="00F02498">
        <w:rPr>
          <w:rFonts w:eastAsia="Times New Roman"/>
          <w:b w:val="0"/>
          <w:sz w:val="28"/>
          <w:szCs w:val="28"/>
        </w:rPr>
        <w:t xml:space="preserve"> решение о ликвидации </w:t>
      </w:r>
      <w:r>
        <w:rPr>
          <w:rFonts w:eastAsia="Times New Roman"/>
          <w:b w:val="0"/>
          <w:sz w:val="28"/>
          <w:szCs w:val="28"/>
        </w:rPr>
        <w:t xml:space="preserve">отдела культуры  </w:t>
      </w:r>
      <w:r>
        <w:rPr>
          <w:rFonts w:eastAsia="Times New Roman"/>
          <w:b w:val="0"/>
          <w:sz w:val="28"/>
          <w:szCs w:val="28"/>
        </w:rPr>
        <w:lastRenderedPageBreak/>
        <w:t xml:space="preserve">администрации </w:t>
      </w:r>
      <w:r w:rsidRPr="00F02498">
        <w:rPr>
          <w:b w:val="0"/>
          <w:sz w:val="28"/>
          <w:szCs w:val="28"/>
        </w:rPr>
        <w:t xml:space="preserve">Апанасенковского муниципального района   Ставропольского края. </w:t>
      </w:r>
      <w:r>
        <w:rPr>
          <w:b w:val="0"/>
          <w:sz w:val="28"/>
          <w:szCs w:val="28"/>
        </w:rPr>
        <w:t xml:space="preserve">На </w:t>
      </w:r>
      <w:r w:rsidRPr="00F02498">
        <w:rPr>
          <w:b w:val="0"/>
          <w:sz w:val="28"/>
          <w:szCs w:val="28"/>
        </w:rPr>
        <w:t xml:space="preserve"> </w:t>
      </w:r>
      <w:r>
        <w:rPr>
          <w:b w:val="0"/>
          <w:sz w:val="28"/>
          <w:szCs w:val="28"/>
        </w:rPr>
        <w:t>дату проведение экспертно-аналитического мероприятия Отдел культуры находиться в процессе ликвидации.</w:t>
      </w:r>
    </w:p>
    <w:p w:rsidR="00A33B12" w:rsidRDefault="00CA653E">
      <w:pPr>
        <w:pStyle w:val="afd"/>
        <w:tabs>
          <w:tab w:val="left" w:pos="3240"/>
        </w:tabs>
        <w:ind w:firstLine="709"/>
        <w:jc w:val="both"/>
      </w:pPr>
      <w:r>
        <w:rPr>
          <w:i w:val="0"/>
          <w:sz w:val="28"/>
          <w:szCs w:val="28"/>
        </w:rPr>
        <w:t xml:space="preserve">В отчетном периоде </w:t>
      </w:r>
      <w:r w:rsidR="00EB144D">
        <w:rPr>
          <w:i w:val="0"/>
          <w:sz w:val="28"/>
          <w:szCs w:val="28"/>
        </w:rPr>
        <w:t xml:space="preserve"> </w:t>
      </w:r>
      <w:r w:rsidR="002D651B">
        <w:rPr>
          <w:i w:val="0"/>
          <w:sz w:val="28"/>
          <w:szCs w:val="28"/>
        </w:rPr>
        <w:t>Отдел культуры явля</w:t>
      </w:r>
      <w:r>
        <w:rPr>
          <w:i w:val="0"/>
          <w:sz w:val="28"/>
          <w:szCs w:val="28"/>
        </w:rPr>
        <w:t>лся</w:t>
      </w:r>
      <w:r w:rsidR="002D651B">
        <w:rPr>
          <w:i w:val="0"/>
          <w:sz w:val="28"/>
          <w:szCs w:val="28"/>
        </w:rPr>
        <w:t xml:space="preserve"> юридическим лицом, внесен в Единый государственный Реестр юридических лиц, с присвоением ОГРН </w:t>
      </w:r>
      <w:r w:rsidR="002D651B">
        <w:rPr>
          <w:i w:val="0"/>
          <w:sz w:val="28"/>
          <w:szCs w:val="28"/>
          <w:shd w:val="clear" w:color="auto" w:fill="FFFFFF"/>
        </w:rPr>
        <w:t>1042600490020</w:t>
      </w:r>
      <w:r w:rsidR="002D651B">
        <w:rPr>
          <w:i w:val="0"/>
          <w:sz w:val="28"/>
          <w:szCs w:val="28"/>
        </w:rPr>
        <w:t>, поставлен на учет в налоговом органе МРИ ФНС России №</w:t>
      </w:r>
      <w:r w:rsidR="00D72A8C">
        <w:rPr>
          <w:i w:val="0"/>
          <w:sz w:val="28"/>
          <w:szCs w:val="28"/>
        </w:rPr>
        <w:t xml:space="preserve"> </w:t>
      </w:r>
      <w:r w:rsidR="002D651B">
        <w:rPr>
          <w:i w:val="0"/>
          <w:sz w:val="28"/>
          <w:szCs w:val="28"/>
        </w:rPr>
        <w:t>3 по Ставропольскому краю  с присвоением ИНН 260205546, КПП 260201001.</w:t>
      </w:r>
    </w:p>
    <w:p w:rsidR="00A33B12" w:rsidRDefault="002D651B">
      <w:pPr>
        <w:ind w:right="-142" w:firstLine="709"/>
        <w:jc w:val="both"/>
        <w:rPr>
          <w:b w:val="0"/>
          <w:sz w:val="28"/>
          <w:szCs w:val="28"/>
        </w:rPr>
      </w:pPr>
      <w:r>
        <w:rPr>
          <w:b w:val="0"/>
          <w:sz w:val="28"/>
          <w:szCs w:val="28"/>
        </w:rPr>
        <w:t>Юридический адрес: 356720, РФ, Ставропольский край,  Апанасенковский  район, село Дивное, ул. Советская, 43.</w:t>
      </w:r>
    </w:p>
    <w:p w:rsidR="00A33B12" w:rsidRDefault="00CA653E">
      <w:pPr>
        <w:ind w:firstLine="709"/>
        <w:jc w:val="both"/>
      </w:pPr>
      <w:r>
        <w:rPr>
          <w:rFonts w:eastAsia="Times New Roman"/>
          <w:b w:val="0"/>
          <w:color w:val="000000"/>
          <w:sz w:val="28"/>
          <w:szCs w:val="28"/>
        </w:rPr>
        <w:t xml:space="preserve">В 2020 году </w:t>
      </w:r>
      <w:r w:rsidR="002D651B">
        <w:rPr>
          <w:rFonts w:eastAsia="Times New Roman"/>
          <w:b w:val="0"/>
          <w:color w:val="000000"/>
          <w:sz w:val="28"/>
          <w:szCs w:val="28"/>
        </w:rPr>
        <w:t>Отдел культуры действ</w:t>
      </w:r>
      <w:r>
        <w:rPr>
          <w:rFonts w:eastAsia="Times New Roman"/>
          <w:b w:val="0"/>
          <w:color w:val="000000"/>
          <w:sz w:val="28"/>
          <w:szCs w:val="28"/>
        </w:rPr>
        <w:t xml:space="preserve">овал </w:t>
      </w:r>
      <w:r w:rsidR="002D651B">
        <w:rPr>
          <w:rFonts w:eastAsia="Times New Roman"/>
          <w:b w:val="0"/>
          <w:color w:val="000000"/>
          <w:sz w:val="28"/>
          <w:szCs w:val="28"/>
        </w:rPr>
        <w:t xml:space="preserve"> на основании Положения, утвержденного решением совета Апанасенковского муниципального района Ставропольского края от 30.03.2010 № 9,</w:t>
      </w:r>
      <w:r w:rsidR="002D651B">
        <w:rPr>
          <w:rFonts w:eastAsia="Times New Roman"/>
          <w:b w:val="0"/>
          <w:sz w:val="28"/>
          <w:szCs w:val="28"/>
        </w:rPr>
        <w:t xml:space="preserve"> </w:t>
      </w:r>
      <w:r w:rsidR="002D651B">
        <w:rPr>
          <w:rFonts w:eastAsia="Times New Roman"/>
          <w:b w:val="0"/>
          <w:color w:val="000000"/>
          <w:sz w:val="28"/>
          <w:szCs w:val="28"/>
        </w:rPr>
        <w:t>явля</w:t>
      </w:r>
      <w:r>
        <w:rPr>
          <w:rFonts w:eastAsia="Times New Roman"/>
          <w:b w:val="0"/>
          <w:color w:val="000000"/>
          <w:sz w:val="28"/>
          <w:szCs w:val="28"/>
        </w:rPr>
        <w:t>лс</w:t>
      </w:r>
      <w:r w:rsidR="002D651B">
        <w:rPr>
          <w:rFonts w:eastAsia="Times New Roman"/>
          <w:b w:val="0"/>
          <w:color w:val="000000"/>
          <w:sz w:val="28"/>
          <w:szCs w:val="28"/>
        </w:rPr>
        <w:t>я отделом администрации Апанасенковского муниципального района, уполномоченны</w:t>
      </w:r>
      <w:r w:rsidR="00BD3905">
        <w:rPr>
          <w:rFonts w:eastAsia="Times New Roman"/>
          <w:b w:val="0"/>
          <w:color w:val="000000"/>
          <w:sz w:val="28"/>
          <w:szCs w:val="28"/>
        </w:rPr>
        <w:t>м</w:t>
      </w:r>
      <w:r w:rsidR="002D651B">
        <w:rPr>
          <w:rFonts w:eastAsia="Times New Roman"/>
          <w:b w:val="0"/>
          <w:color w:val="000000"/>
          <w:sz w:val="28"/>
          <w:szCs w:val="28"/>
        </w:rPr>
        <w:t xml:space="preserve"> осуществлять полномочия в области культуры на территории Апанасенковского района. </w:t>
      </w:r>
    </w:p>
    <w:p w:rsidR="00A33B12" w:rsidRPr="00885846" w:rsidRDefault="002D651B">
      <w:pPr>
        <w:widowControl w:val="0"/>
        <w:ind w:right="-1" w:firstLine="709"/>
        <w:jc w:val="both"/>
        <w:rPr>
          <w:b w:val="0"/>
        </w:rPr>
      </w:pPr>
      <w:r w:rsidRPr="00885846">
        <w:rPr>
          <w:b w:val="0"/>
          <w:sz w:val="28"/>
          <w:szCs w:val="28"/>
        </w:rPr>
        <w:t>Проверяемый период: 20</w:t>
      </w:r>
      <w:r w:rsidR="00885846" w:rsidRPr="00885846">
        <w:rPr>
          <w:b w:val="0"/>
          <w:sz w:val="28"/>
          <w:szCs w:val="28"/>
        </w:rPr>
        <w:t>20</w:t>
      </w:r>
      <w:r w:rsidRPr="00885846">
        <w:rPr>
          <w:b w:val="0"/>
          <w:sz w:val="28"/>
          <w:szCs w:val="28"/>
        </w:rPr>
        <w:t xml:space="preserve"> год.</w:t>
      </w:r>
    </w:p>
    <w:p w:rsidR="00D72A8C" w:rsidRPr="00D72A8C" w:rsidRDefault="002D651B" w:rsidP="00D72A8C">
      <w:pPr>
        <w:ind w:firstLine="720"/>
        <w:contextualSpacing/>
        <w:jc w:val="both"/>
        <w:rPr>
          <w:b w:val="0"/>
          <w:sz w:val="28"/>
          <w:szCs w:val="28"/>
        </w:rPr>
      </w:pPr>
      <w:r w:rsidRPr="00885846">
        <w:rPr>
          <w:b w:val="0"/>
          <w:sz w:val="28"/>
          <w:szCs w:val="28"/>
        </w:rPr>
        <w:t>Исполнитель контрольного мероприятия</w:t>
      </w:r>
      <w:r>
        <w:rPr>
          <w:b w:val="0"/>
          <w:bCs/>
          <w:sz w:val="28"/>
          <w:szCs w:val="28"/>
        </w:rPr>
        <w:t>: П</w:t>
      </w:r>
      <w:r>
        <w:rPr>
          <w:b w:val="0"/>
          <w:sz w:val="28"/>
          <w:szCs w:val="28"/>
        </w:rPr>
        <w:t xml:space="preserve">редседатель Контрольно-счетной палаты Апанасенковского муниципального </w:t>
      </w:r>
      <w:r w:rsidR="00667A2E">
        <w:rPr>
          <w:b w:val="0"/>
          <w:sz w:val="28"/>
          <w:szCs w:val="28"/>
        </w:rPr>
        <w:t xml:space="preserve">округа </w:t>
      </w:r>
      <w:r>
        <w:rPr>
          <w:b w:val="0"/>
          <w:sz w:val="28"/>
          <w:szCs w:val="28"/>
        </w:rPr>
        <w:t>Ставропольского края С.И.Суконкина.</w:t>
      </w:r>
    </w:p>
    <w:p w:rsidR="003D4D65" w:rsidRDefault="003D4D65" w:rsidP="003D4D65">
      <w:pPr>
        <w:ind w:firstLine="709"/>
        <w:jc w:val="both"/>
      </w:pPr>
      <w:r>
        <w:rPr>
          <w:b w:val="0"/>
          <w:sz w:val="28"/>
          <w:szCs w:val="28"/>
        </w:rPr>
        <w:t>В соответствии с договорами об оказании бухгалтерских услуг  ведение  бухгалтерского, налогового учета и формирования отчетности Отдела культуры, и подведомственных ему учреждений в проверяемом периоде производилось  муниципальным казенным учреждением «Межведомственная централизованная бухгалтерия  Апанасенковского муниципального округа Ставропольского края».</w:t>
      </w:r>
    </w:p>
    <w:p w:rsidR="00A33B12" w:rsidRPr="00885846" w:rsidRDefault="002D651B">
      <w:pPr>
        <w:ind w:firstLine="709"/>
        <w:jc w:val="both"/>
        <w:rPr>
          <w:b w:val="0"/>
          <w:sz w:val="28"/>
          <w:szCs w:val="28"/>
        </w:rPr>
      </w:pPr>
      <w:r w:rsidRPr="00885846">
        <w:rPr>
          <w:b w:val="0"/>
          <w:sz w:val="28"/>
          <w:szCs w:val="28"/>
        </w:rPr>
        <w:t xml:space="preserve">Должностные лица проверяемого объекта в проверяемом периоде: </w:t>
      </w:r>
    </w:p>
    <w:p w:rsidR="00A33B12" w:rsidRDefault="002D651B">
      <w:pPr>
        <w:pStyle w:val="af1"/>
        <w:spacing w:after="0"/>
        <w:contextualSpacing/>
        <w:jc w:val="both"/>
        <w:rPr>
          <w:b w:val="0"/>
          <w:sz w:val="28"/>
          <w:szCs w:val="28"/>
        </w:rPr>
      </w:pPr>
      <w:r>
        <w:rPr>
          <w:b w:val="0"/>
          <w:sz w:val="28"/>
          <w:szCs w:val="28"/>
        </w:rPr>
        <w:t xml:space="preserve">Начальник Отдела культуры – С.И.Марченко </w:t>
      </w:r>
    </w:p>
    <w:p w:rsidR="00A33B12" w:rsidRDefault="002D651B">
      <w:pPr>
        <w:pStyle w:val="af1"/>
        <w:spacing w:after="0"/>
        <w:contextualSpacing/>
        <w:jc w:val="both"/>
        <w:rPr>
          <w:b w:val="0"/>
          <w:sz w:val="28"/>
          <w:szCs w:val="28"/>
        </w:rPr>
      </w:pPr>
      <w:r>
        <w:rPr>
          <w:b w:val="0"/>
          <w:sz w:val="28"/>
          <w:szCs w:val="28"/>
        </w:rPr>
        <w:t xml:space="preserve">Директор МКУ МЦБ АМР СК – Е.В.Филь </w:t>
      </w:r>
    </w:p>
    <w:p w:rsidR="00A33B12" w:rsidRDefault="002D651B">
      <w:pPr>
        <w:pStyle w:val="af1"/>
        <w:spacing w:after="0"/>
        <w:contextualSpacing/>
        <w:jc w:val="both"/>
        <w:rPr>
          <w:b w:val="0"/>
          <w:sz w:val="28"/>
          <w:szCs w:val="28"/>
        </w:rPr>
      </w:pPr>
      <w:r>
        <w:rPr>
          <w:b w:val="0"/>
          <w:sz w:val="28"/>
          <w:szCs w:val="28"/>
        </w:rPr>
        <w:t>Главный бухгалтер МКУ МЦБ АМР СК – Ю.В.Некрасова.</w:t>
      </w:r>
    </w:p>
    <w:p w:rsidR="00A33B12" w:rsidRPr="009B2582" w:rsidRDefault="002D651B">
      <w:pPr>
        <w:pStyle w:val="af1"/>
        <w:spacing w:after="0"/>
        <w:ind w:firstLine="720"/>
        <w:contextualSpacing/>
        <w:jc w:val="both"/>
        <w:rPr>
          <w:b w:val="0"/>
        </w:rPr>
      </w:pPr>
      <w:r w:rsidRPr="00885846">
        <w:rPr>
          <w:b w:val="0"/>
          <w:sz w:val="28"/>
          <w:szCs w:val="28"/>
        </w:rPr>
        <w:t>Сроки проведения проверки</w:t>
      </w:r>
      <w:r w:rsidRPr="00640DD2">
        <w:rPr>
          <w:b w:val="0"/>
          <w:sz w:val="28"/>
          <w:szCs w:val="28"/>
        </w:rPr>
        <w:t xml:space="preserve">: </w:t>
      </w:r>
      <w:r w:rsidR="00640DD2" w:rsidRPr="00640DD2">
        <w:rPr>
          <w:b w:val="0"/>
          <w:sz w:val="28"/>
          <w:szCs w:val="28"/>
        </w:rPr>
        <w:t>0</w:t>
      </w:r>
      <w:r w:rsidR="002B797C">
        <w:rPr>
          <w:b w:val="0"/>
          <w:sz w:val="28"/>
          <w:szCs w:val="28"/>
        </w:rPr>
        <w:t>9</w:t>
      </w:r>
      <w:r w:rsidR="009B2582" w:rsidRPr="00885846">
        <w:rPr>
          <w:b w:val="0"/>
          <w:sz w:val="28"/>
          <w:szCs w:val="28"/>
        </w:rPr>
        <w:t xml:space="preserve"> </w:t>
      </w:r>
      <w:r w:rsidR="009B2582" w:rsidRPr="000627F8">
        <w:rPr>
          <w:b w:val="0"/>
          <w:sz w:val="28"/>
          <w:szCs w:val="28"/>
        </w:rPr>
        <w:t>а</w:t>
      </w:r>
      <w:r w:rsidR="009B2582" w:rsidRPr="009B2582">
        <w:rPr>
          <w:b w:val="0"/>
          <w:sz w:val="28"/>
          <w:szCs w:val="28"/>
        </w:rPr>
        <w:t>преля 20</w:t>
      </w:r>
      <w:r w:rsidR="00F213B7">
        <w:rPr>
          <w:b w:val="0"/>
          <w:sz w:val="28"/>
          <w:szCs w:val="28"/>
        </w:rPr>
        <w:t>2</w:t>
      </w:r>
      <w:r w:rsidR="00885846">
        <w:rPr>
          <w:b w:val="0"/>
          <w:sz w:val="28"/>
          <w:szCs w:val="28"/>
        </w:rPr>
        <w:t>1</w:t>
      </w:r>
      <w:r w:rsidR="009B2582" w:rsidRPr="009B2582">
        <w:rPr>
          <w:b w:val="0"/>
          <w:sz w:val="28"/>
          <w:szCs w:val="28"/>
        </w:rPr>
        <w:t xml:space="preserve"> года по </w:t>
      </w:r>
      <w:r w:rsidR="002B797C">
        <w:rPr>
          <w:b w:val="0"/>
          <w:sz w:val="28"/>
          <w:szCs w:val="28"/>
        </w:rPr>
        <w:t>15</w:t>
      </w:r>
      <w:r w:rsidR="009B2582" w:rsidRPr="009B2582">
        <w:rPr>
          <w:b w:val="0"/>
          <w:sz w:val="28"/>
          <w:szCs w:val="28"/>
        </w:rPr>
        <w:t xml:space="preserve"> апреля 20</w:t>
      </w:r>
      <w:r w:rsidR="00F213B7">
        <w:rPr>
          <w:b w:val="0"/>
          <w:sz w:val="28"/>
          <w:szCs w:val="28"/>
        </w:rPr>
        <w:t>2</w:t>
      </w:r>
      <w:r w:rsidR="00885846">
        <w:rPr>
          <w:b w:val="0"/>
          <w:sz w:val="28"/>
          <w:szCs w:val="28"/>
        </w:rPr>
        <w:t>1</w:t>
      </w:r>
      <w:r w:rsidR="009B2582" w:rsidRPr="009B2582">
        <w:rPr>
          <w:b w:val="0"/>
          <w:sz w:val="28"/>
          <w:szCs w:val="28"/>
        </w:rPr>
        <w:t xml:space="preserve"> года.</w:t>
      </w:r>
    </w:p>
    <w:p w:rsidR="00A33B12" w:rsidRDefault="002D651B">
      <w:pPr>
        <w:pStyle w:val="211"/>
        <w:overflowPunct w:val="0"/>
        <w:ind w:firstLine="708"/>
        <w:contextualSpacing/>
        <w:jc w:val="both"/>
        <w:rPr>
          <w:b w:val="0"/>
          <w:szCs w:val="28"/>
        </w:rPr>
      </w:pPr>
      <w:r w:rsidRPr="00885846">
        <w:rPr>
          <w:b w:val="0"/>
          <w:szCs w:val="28"/>
        </w:rPr>
        <w:t>Метод проведения проверки:</w:t>
      </w:r>
      <w:r>
        <w:rPr>
          <w:szCs w:val="28"/>
        </w:rPr>
        <w:t xml:space="preserve">  </w:t>
      </w:r>
      <w:r>
        <w:rPr>
          <w:b w:val="0"/>
          <w:szCs w:val="28"/>
        </w:rPr>
        <w:t>камеральный, выборочный.</w:t>
      </w:r>
    </w:p>
    <w:p w:rsidR="00885846" w:rsidRDefault="00885846" w:rsidP="00885846">
      <w:pPr>
        <w:ind w:firstLine="567"/>
        <w:jc w:val="both"/>
        <w:rPr>
          <w:b w:val="0"/>
          <w:sz w:val="28"/>
          <w:szCs w:val="28"/>
        </w:rPr>
      </w:pPr>
      <w:r>
        <w:rPr>
          <w:b w:val="0"/>
          <w:sz w:val="28"/>
          <w:szCs w:val="28"/>
        </w:rPr>
        <w:t xml:space="preserve">В отчетном периоде </w:t>
      </w:r>
      <w:r w:rsidRPr="007F21EB">
        <w:rPr>
          <w:b w:val="0"/>
          <w:sz w:val="28"/>
          <w:szCs w:val="28"/>
        </w:rPr>
        <w:t xml:space="preserve"> </w:t>
      </w:r>
      <w:r>
        <w:rPr>
          <w:b w:val="0"/>
          <w:sz w:val="28"/>
          <w:szCs w:val="28"/>
        </w:rPr>
        <w:t xml:space="preserve">годовая отчетность формируется </w:t>
      </w:r>
      <w:r w:rsidRPr="007F21EB">
        <w:rPr>
          <w:b w:val="0"/>
          <w:bCs/>
          <w:sz w:val="28"/>
          <w:szCs w:val="28"/>
        </w:rPr>
        <w:t xml:space="preserve">в составе, </w:t>
      </w:r>
      <w:r w:rsidRPr="00667A2E">
        <w:rPr>
          <w:b w:val="0"/>
          <w:bCs/>
          <w:sz w:val="28"/>
          <w:szCs w:val="28"/>
        </w:rPr>
        <w:t xml:space="preserve">определенном  </w:t>
      </w:r>
      <w:r w:rsidRPr="00667A2E">
        <w:rPr>
          <w:b w:val="0"/>
          <w:sz w:val="28"/>
          <w:szCs w:val="28"/>
        </w:rPr>
        <w:t xml:space="preserve">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 (далее - Инструкция </w:t>
      </w:r>
      <w:r w:rsidR="003D4D65">
        <w:rPr>
          <w:b w:val="0"/>
          <w:sz w:val="28"/>
          <w:szCs w:val="28"/>
        </w:rPr>
        <w:t xml:space="preserve">        </w:t>
      </w:r>
      <w:r w:rsidRPr="00667A2E">
        <w:rPr>
          <w:b w:val="0"/>
          <w:sz w:val="28"/>
          <w:szCs w:val="28"/>
        </w:rPr>
        <w:t>№ 191н), с учетом требований совместного письма Минфина России и Федерального казначейства от 17.12.2020г. № 02-04-04/110850 и  № 07-04-05/02-26291.</w:t>
      </w:r>
    </w:p>
    <w:p w:rsidR="00A33B12" w:rsidRDefault="00885846">
      <w:pPr>
        <w:ind w:firstLine="709"/>
        <w:jc w:val="both"/>
      </w:pPr>
      <w:r w:rsidRPr="003C688E">
        <w:rPr>
          <w:b w:val="0"/>
          <w:sz w:val="28"/>
          <w:szCs w:val="28"/>
        </w:rPr>
        <w:t xml:space="preserve">В соответствии </w:t>
      </w:r>
      <w:r w:rsidRPr="006153C7">
        <w:rPr>
          <w:b w:val="0"/>
          <w:sz w:val="28"/>
          <w:szCs w:val="28"/>
        </w:rPr>
        <w:t xml:space="preserve">с решением </w:t>
      </w:r>
      <w:r>
        <w:rPr>
          <w:rFonts w:eastAsia="Times New Roman"/>
          <w:b w:val="0"/>
          <w:sz w:val="28"/>
          <w:szCs w:val="28"/>
        </w:rPr>
        <w:t>совета Апанасенковского муниципального района Ставропольского края</w:t>
      </w:r>
      <w:r w:rsidRPr="006153C7">
        <w:rPr>
          <w:b w:val="0"/>
          <w:sz w:val="28"/>
          <w:szCs w:val="28"/>
        </w:rPr>
        <w:t xml:space="preserve">   </w:t>
      </w:r>
      <w:r w:rsidRPr="006153C7">
        <w:rPr>
          <w:b w:val="0"/>
          <w:color w:val="000000"/>
          <w:spacing w:val="16"/>
          <w:sz w:val="28"/>
          <w:szCs w:val="28"/>
        </w:rPr>
        <w:t xml:space="preserve">от </w:t>
      </w:r>
      <w:r w:rsidRPr="006153C7">
        <w:rPr>
          <w:b w:val="0"/>
          <w:sz w:val="28"/>
          <w:szCs w:val="28"/>
        </w:rPr>
        <w:t>20.12.2019  № 112</w:t>
      </w:r>
      <w:r w:rsidRPr="006153C7">
        <w:rPr>
          <w:sz w:val="28"/>
          <w:szCs w:val="28"/>
        </w:rPr>
        <w:t xml:space="preserve">  </w:t>
      </w:r>
      <w:r w:rsidRPr="006153C7">
        <w:rPr>
          <w:b w:val="0"/>
          <w:color w:val="000000"/>
          <w:spacing w:val="16"/>
          <w:sz w:val="28"/>
          <w:szCs w:val="28"/>
        </w:rPr>
        <w:t xml:space="preserve">«О бюджете </w:t>
      </w:r>
      <w:r w:rsidRPr="006153C7">
        <w:rPr>
          <w:b w:val="0"/>
          <w:color w:val="000000"/>
          <w:spacing w:val="-1"/>
          <w:sz w:val="28"/>
          <w:szCs w:val="28"/>
        </w:rPr>
        <w:t xml:space="preserve">Апанасенковского муниципального района Ставропольского края на 2020 год и </w:t>
      </w:r>
      <w:r w:rsidRPr="006153C7">
        <w:rPr>
          <w:b w:val="0"/>
          <w:color w:val="000000"/>
          <w:spacing w:val="-1"/>
          <w:sz w:val="28"/>
          <w:szCs w:val="28"/>
        </w:rPr>
        <w:lastRenderedPageBreak/>
        <w:t xml:space="preserve">плановый период </w:t>
      </w:r>
      <w:r>
        <w:rPr>
          <w:b w:val="0"/>
          <w:color w:val="000000"/>
          <w:spacing w:val="-1"/>
          <w:sz w:val="28"/>
          <w:szCs w:val="28"/>
        </w:rPr>
        <w:t xml:space="preserve"> </w:t>
      </w:r>
      <w:r w:rsidRPr="006153C7">
        <w:rPr>
          <w:b w:val="0"/>
          <w:color w:val="000000"/>
          <w:spacing w:val="-1"/>
          <w:sz w:val="28"/>
          <w:szCs w:val="28"/>
        </w:rPr>
        <w:t>2021 и 2022 годов»</w:t>
      </w:r>
      <w:r w:rsidRPr="006153C7">
        <w:rPr>
          <w:rStyle w:val="a8"/>
          <w:b w:val="0"/>
          <w:sz w:val="28"/>
          <w:szCs w:val="28"/>
        </w:rPr>
        <w:footnoteReference w:id="2"/>
      </w:r>
      <w:r w:rsidRPr="006153C7">
        <w:rPr>
          <w:b w:val="0"/>
          <w:sz w:val="28"/>
          <w:szCs w:val="28"/>
        </w:rPr>
        <w:t xml:space="preserve"> </w:t>
      </w:r>
      <w:r w:rsidR="003D4D65">
        <w:rPr>
          <w:b w:val="0"/>
          <w:sz w:val="28"/>
          <w:szCs w:val="28"/>
        </w:rPr>
        <w:t xml:space="preserve">Отдел культуры </w:t>
      </w:r>
      <w:r>
        <w:rPr>
          <w:b w:val="0"/>
          <w:sz w:val="28"/>
          <w:szCs w:val="28"/>
        </w:rPr>
        <w:t>является главным администратором доходов районного бюджета</w:t>
      </w:r>
      <w:r>
        <w:rPr>
          <w:b w:val="0"/>
          <w:sz w:val="28"/>
        </w:rPr>
        <w:t xml:space="preserve">. </w:t>
      </w:r>
      <w:r w:rsidR="003D4D65">
        <w:rPr>
          <w:b w:val="0"/>
          <w:sz w:val="28"/>
          <w:szCs w:val="28"/>
        </w:rPr>
        <w:t xml:space="preserve">Отдел культуры </w:t>
      </w:r>
      <w:r w:rsidRPr="00BB3B7E">
        <w:rPr>
          <w:b w:val="0"/>
          <w:color w:val="000000"/>
          <w:sz w:val="28"/>
          <w:szCs w:val="28"/>
          <w:shd w:val="clear" w:color="auto" w:fill="FFFFFF"/>
        </w:rPr>
        <w:t>включен в перечень главных распорядителей средств районного бюджета в составе ведомственной структуры расходов</w:t>
      </w:r>
      <w:r w:rsidRPr="00BB3B7E">
        <w:rPr>
          <w:rStyle w:val="apple-converted-space"/>
          <w:b w:val="0"/>
          <w:color w:val="000000"/>
          <w:sz w:val="28"/>
          <w:szCs w:val="28"/>
          <w:shd w:val="clear" w:color="auto" w:fill="FFFFFF"/>
        </w:rPr>
        <w:t> </w:t>
      </w:r>
      <w:r w:rsidRPr="00BB3B7E">
        <w:rPr>
          <w:b w:val="0"/>
          <w:color w:val="000000"/>
          <w:sz w:val="28"/>
          <w:szCs w:val="28"/>
          <w:shd w:val="clear" w:color="auto" w:fill="FFFFFF"/>
        </w:rPr>
        <w:t>и</w:t>
      </w:r>
      <w:r>
        <w:rPr>
          <w:b w:val="0"/>
          <w:color w:val="000000"/>
          <w:sz w:val="28"/>
          <w:szCs w:val="28"/>
          <w:shd w:val="clear" w:color="auto" w:fill="FFFFFF"/>
        </w:rPr>
        <w:t xml:space="preserve"> </w:t>
      </w:r>
      <w:r w:rsidRPr="00BB3B7E">
        <w:rPr>
          <w:b w:val="0"/>
          <w:color w:val="000000"/>
          <w:sz w:val="28"/>
          <w:szCs w:val="28"/>
          <w:shd w:val="clear" w:color="auto" w:fill="FFFFFF"/>
        </w:rPr>
        <w:t xml:space="preserve"> наделен</w:t>
      </w:r>
      <w:r w:rsidR="003D4D65">
        <w:rPr>
          <w:b w:val="0"/>
          <w:color w:val="000000"/>
          <w:sz w:val="28"/>
          <w:szCs w:val="28"/>
          <w:shd w:val="clear" w:color="auto" w:fill="FFFFFF"/>
        </w:rPr>
        <w:t xml:space="preserve"> </w:t>
      </w:r>
      <w:r w:rsidRPr="00BB3B7E">
        <w:rPr>
          <w:b w:val="0"/>
          <w:color w:val="000000"/>
          <w:sz w:val="28"/>
          <w:szCs w:val="28"/>
          <w:shd w:val="clear" w:color="auto" w:fill="FFFFFF"/>
        </w:rPr>
        <w:t xml:space="preserve"> бюджетными полномочиями главного распорядителя бюджетных средств (далее - ГРБС), определенными ст</w:t>
      </w:r>
      <w:r>
        <w:rPr>
          <w:b w:val="0"/>
          <w:color w:val="000000"/>
          <w:sz w:val="28"/>
          <w:szCs w:val="28"/>
          <w:shd w:val="clear" w:color="auto" w:fill="FFFFFF"/>
        </w:rPr>
        <w:t xml:space="preserve">атьей </w:t>
      </w:r>
      <w:r w:rsidRPr="00BB3B7E">
        <w:rPr>
          <w:b w:val="0"/>
          <w:color w:val="000000"/>
          <w:sz w:val="28"/>
          <w:szCs w:val="28"/>
          <w:shd w:val="clear" w:color="auto" w:fill="FFFFFF"/>
        </w:rPr>
        <w:t xml:space="preserve"> 158 Б</w:t>
      </w:r>
      <w:r>
        <w:rPr>
          <w:b w:val="0"/>
          <w:color w:val="000000"/>
          <w:sz w:val="28"/>
          <w:szCs w:val="28"/>
          <w:shd w:val="clear" w:color="auto" w:fill="FFFFFF"/>
        </w:rPr>
        <w:t xml:space="preserve">юджетного кодекса </w:t>
      </w:r>
      <w:r w:rsidRPr="00BB3B7E">
        <w:rPr>
          <w:b w:val="0"/>
          <w:color w:val="000000"/>
          <w:sz w:val="28"/>
          <w:szCs w:val="28"/>
          <w:shd w:val="clear" w:color="auto" w:fill="FFFFFF"/>
        </w:rPr>
        <w:t xml:space="preserve"> РФ,</w:t>
      </w:r>
      <w:r w:rsidRPr="00BB3B7E">
        <w:rPr>
          <w:rStyle w:val="apple-converted-space"/>
          <w:b w:val="0"/>
          <w:color w:val="000000"/>
          <w:sz w:val="28"/>
          <w:szCs w:val="28"/>
          <w:shd w:val="clear" w:color="auto" w:fill="FFFFFF"/>
        </w:rPr>
        <w:t> </w:t>
      </w:r>
      <w:r w:rsidRPr="00BB3B7E">
        <w:rPr>
          <w:b w:val="0"/>
          <w:color w:val="000000"/>
          <w:sz w:val="28"/>
          <w:szCs w:val="28"/>
          <w:shd w:val="clear" w:color="auto" w:fill="FFFFFF"/>
        </w:rPr>
        <w:t xml:space="preserve">по коду ведомства </w:t>
      </w:r>
      <w:r w:rsidR="002D651B">
        <w:rPr>
          <w:b w:val="0"/>
          <w:color w:val="000000"/>
          <w:sz w:val="28"/>
          <w:szCs w:val="28"/>
          <w:shd w:val="clear" w:color="auto" w:fill="FFFFFF"/>
        </w:rPr>
        <w:t>507.</w:t>
      </w:r>
    </w:p>
    <w:p w:rsidR="00A33B12" w:rsidRDefault="002D651B">
      <w:pPr>
        <w:ind w:firstLine="540"/>
        <w:jc w:val="both"/>
      </w:pPr>
      <w:r>
        <w:rPr>
          <w:b w:val="0"/>
          <w:sz w:val="28"/>
          <w:szCs w:val="28"/>
        </w:rPr>
        <w:t xml:space="preserve">В соответствии  с пояснительной запиской Отдела культуры  </w:t>
      </w:r>
      <w:r w:rsidR="000627F8">
        <w:rPr>
          <w:b w:val="0"/>
          <w:sz w:val="28"/>
          <w:szCs w:val="28"/>
        </w:rPr>
        <w:t>по состоянию на 01.01.20</w:t>
      </w:r>
      <w:r w:rsidR="00F213B7">
        <w:rPr>
          <w:b w:val="0"/>
          <w:sz w:val="28"/>
          <w:szCs w:val="28"/>
        </w:rPr>
        <w:t>2</w:t>
      </w:r>
      <w:r w:rsidR="00885846">
        <w:rPr>
          <w:b w:val="0"/>
          <w:sz w:val="28"/>
          <w:szCs w:val="28"/>
        </w:rPr>
        <w:t>1</w:t>
      </w:r>
      <w:r>
        <w:rPr>
          <w:b w:val="0"/>
          <w:sz w:val="28"/>
          <w:szCs w:val="28"/>
        </w:rPr>
        <w:t xml:space="preserve">г. в ведомственном подчинении находятся 1 казенное  учреждение и 3 бюджетных учреждения: </w:t>
      </w:r>
    </w:p>
    <w:p w:rsidR="00A33B12" w:rsidRPr="002A7EEE" w:rsidRDefault="002D651B">
      <w:pPr>
        <w:ind w:firstLine="540"/>
        <w:jc w:val="both"/>
        <w:rPr>
          <w:b w:val="0"/>
          <w:sz w:val="28"/>
          <w:szCs w:val="28"/>
        </w:rPr>
      </w:pPr>
      <w:r>
        <w:rPr>
          <w:b w:val="0"/>
          <w:sz w:val="28"/>
          <w:szCs w:val="28"/>
        </w:rPr>
        <w:t>1</w:t>
      </w:r>
      <w:r w:rsidRPr="002A7EEE">
        <w:rPr>
          <w:b w:val="0"/>
          <w:sz w:val="28"/>
          <w:szCs w:val="28"/>
        </w:rPr>
        <w:t xml:space="preserve">) </w:t>
      </w:r>
      <w:r w:rsidR="00D15BA8" w:rsidRPr="002A7EEE">
        <w:rPr>
          <w:b w:val="0"/>
          <w:sz w:val="28"/>
          <w:szCs w:val="28"/>
        </w:rPr>
        <w:t xml:space="preserve">  </w:t>
      </w:r>
      <w:r w:rsidR="002A7EEE" w:rsidRPr="002A7EEE">
        <w:rPr>
          <w:b w:val="0"/>
          <w:sz w:val="28"/>
          <w:szCs w:val="28"/>
        </w:rPr>
        <w:t>Муниципальное казенное учреждение культуры «Апанасенковская межпоселенческая центральная библиотека»</w:t>
      </w:r>
      <w:r w:rsidR="00E1714A">
        <w:rPr>
          <w:b w:val="0"/>
          <w:sz w:val="28"/>
          <w:szCs w:val="28"/>
        </w:rPr>
        <w:t xml:space="preserve"> (далее – МКУК «Апанасенковская МЦБ»</w:t>
      </w:r>
      <w:r w:rsidR="00D15BA8" w:rsidRPr="002A7EEE">
        <w:rPr>
          <w:b w:val="0"/>
          <w:sz w:val="28"/>
          <w:szCs w:val="28"/>
        </w:rPr>
        <w:t xml:space="preserve">; </w:t>
      </w:r>
    </w:p>
    <w:p w:rsidR="00A33B12" w:rsidRDefault="002D651B">
      <w:pPr>
        <w:ind w:firstLine="540"/>
        <w:jc w:val="both"/>
        <w:rPr>
          <w:b w:val="0"/>
          <w:sz w:val="28"/>
          <w:szCs w:val="28"/>
        </w:rPr>
      </w:pPr>
      <w:r>
        <w:rPr>
          <w:b w:val="0"/>
          <w:sz w:val="28"/>
          <w:szCs w:val="28"/>
        </w:rPr>
        <w:t>2)</w:t>
      </w:r>
      <w:r w:rsidR="002A7EEE">
        <w:rPr>
          <w:sz w:val="28"/>
          <w:szCs w:val="28"/>
        </w:rPr>
        <w:t xml:space="preserve">  </w:t>
      </w:r>
      <w:r w:rsidR="002A7EEE" w:rsidRPr="002A7EEE">
        <w:rPr>
          <w:b w:val="0"/>
          <w:sz w:val="28"/>
          <w:szCs w:val="28"/>
        </w:rPr>
        <w:t>Муниципальное бюджетное учреждение культуры   «Социально-культурный центр»  Апанасенковского муниципального района</w:t>
      </w:r>
      <w:r w:rsidR="00D15BA8">
        <w:rPr>
          <w:b w:val="0"/>
          <w:sz w:val="28"/>
          <w:szCs w:val="28"/>
        </w:rPr>
        <w:t>;</w:t>
      </w:r>
    </w:p>
    <w:p w:rsidR="00A33B12" w:rsidRDefault="002D651B">
      <w:pPr>
        <w:ind w:firstLine="540"/>
        <w:jc w:val="both"/>
        <w:rPr>
          <w:b w:val="0"/>
          <w:sz w:val="28"/>
          <w:szCs w:val="28"/>
        </w:rPr>
      </w:pPr>
      <w:r>
        <w:rPr>
          <w:b w:val="0"/>
          <w:sz w:val="28"/>
          <w:szCs w:val="28"/>
        </w:rPr>
        <w:t xml:space="preserve">3) </w:t>
      </w:r>
      <w:r w:rsidR="002A7EEE">
        <w:rPr>
          <w:b w:val="0"/>
          <w:sz w:val="28"/>
          <w:szCs w:val="28"/>
        </w:rPr>
        <w:t xml:space="preserve"> </w:t>
      </w:r>
      <w:r w:rsidR="002A7EEE" w:rsidRPr="00A442C4">
        <w:rPr>
          <w:b w:val="0"/>
          <w:sz w:val="28"/>
          <w:szCs w:val="28"/>
        </w:rPr>
        <w:t xml:space="preserve">Муниципальное бюджетное   </w:t>
      </w:r>
      <w:r w:rsidR="00F213B7">
        <w:rPr>
          <w:b w:val="0"/>
          <w:sz w:val="28"/>
          <w:szCs w:val="28"/>
        </w:rPr>
        <w:t xml:space="preserve">образовательное </w:t>
      </w:r>
      <w:r w:rsidR="002A7EEE" w:rsidRPr="00A442C4">
        <w:rPr>
          <w:b w:val="0"/>
          <w:sz w:val="28"/>
          <w:szCs w:val="28"/>
        </w:rPr>
        <w:t>учреждение дополнительного образования  «Детская художественная школа» с. Дивное</w:t>
      </w:r>
      <w:r>
        <w:rPr>
          <w:b w:val="0"/>
          <w:sz w:val="28"/>
          <w:szCs w:val="28"/>
        </w:rPr>
        <w:t>;</w:t>
      </w:r>
    </w:p>
    <w:p w:rsidR="00A33B12" w:rsidRDefault="002D651B">
      <w:pPr>
        <w:ind w:firstLine="540"/>
        <w:jc w:val="both"/>
        <w:rPr>
          <w:b w:val="0"/>
          <w:sz w:val="28"/>
          <w:szCs w:val="28"/>
        </w:rPr>
      </w:pPr>
      <w:r>
        <w:rPr>
          <w:b w:val="0"/>
          <w:sz w:val="28"/>
          <w:szCs w:val="28"/>
        </w:rPr>
        <w:t xml:space="preserve">4) </w:t>
      </w:r>
      <w:r w:rsidR="002A7EEE">
        <w:rPr>
          <w:b w:val="0"/>
          <w:sz w:val="28"/>
          <w:szCs w:val="28"/>
        </w:rPr>
        <w:t xml:space="preserve"> </w:t>
      </w:r>
      <w:r w:rsidR="002A7EEE" w:rsidRPr="002A7EEE">
        <w:rPr>
          <w:b w:val="0"/>
          <w:sz w:val="28"/>
          <w:szCs w:val="28"/>
        </w:rPr>
        <w:t>Муниципальное бюджетное</w:t>
      </w:r>
      <w:r w:rsidR="00F213B7">
        <w:rPr>
          <w:b w:val="0"/>
          <w:sz w:val="28"/>
          <w:szCs w:val="28"/>
        </w:rPr>
        <w:t xml:space="preserve"> образовательное </w:t>
      </w:r>
      <w:r w:rsidR="002A7EEE" w:rsidRPr="002A7EEE">
        <w:rPr>
          <w:b w:val="0"/>
          <w:sz w:val="28"/>
          <w:szCs w:val="28"/>
        </w:rPr>
        <w:t xml:space="preserve">  учреждение дополнительного образования «Детская музыкальная школа» с.Дивное</w:t>
      </w:r>
      <w:r>
        <w:rPr>
          <w:b w:val="0"/>
          <w:sz w:val="28"/>
          <w:szCs w:val="28"/>
        </w:rPr>
        <w:t>.</w:t>
      </w:r>
    </w:p>
    <w:p w:rsidR="00A33B12" w:rsidRDefault="002D651B">
      <w:pPr>
        <w:widowControl w:val="0"/>
        <w:ind w:right="-1" w:firstLine="567"/>
        <w:jc w:val="both"/>
      </w:pPr>
      <w:r>
        <w:rPr>
          <w:b w:val="0"/>
          <w:sz w:val="28"/>
          <w:szCs w:val="28"/>
        </w:rPr>
        <w:t>Все учреждения культуры являются юридическими лицами, имеют самостоятельные балансы, лицевые счета в Управлении Федерального казначейства.</w:t>
      </w:r>
    </w:p>
    <w:p w:rsidR="00A33B12" w:rsidRDefault="002D651B">
      <w:pPr>
        <w:pStyle w:val="Default"/>
        <w:ind w:firstLine="567"/>
        <w:jc w:val="both"/>
      </w:pPr>
      <w:r>
        <w:rPr>
          <w:color w:val="00000A"/>
          <w:sz w:val="28"/>
          <w:szCs w:val="28"/>
        </w:rPr>
        <w:t>За</w:t>
      </w:r>
      <w:r w:rsidR="007F1905">
        <w:rPr>
          <w:color w:val="00000A"/>
          <w:sz w:val="28"/>
          <w:szCs w:val="28"/>
        </w:rPr>
        <w:t xml:space="preserve"> </w:t>
      </w:r>
      <w:r>
        <w:rPr>
          <w:color w:val="00000A"/>
          <w:sz w:val="28"/>
          <w:szCs w:val="28"/>
        </w:rPr>
        <w:t xml:space="preserve"> 20</w:t>
      </w:r>
      <w:r w:rsidR="00280CF2">
        <w:rPr>
          <w:color w:val="00000A"/>
          <w:sz w:val="28"/>
          <w:szCs w:val="28"/>
        </w:rPr>
        <w:t>20</w:t>
      </w:r>
      <w:r>
        <w:rPr>
          <w:color w:val="00000A"/>
          <w:sz w:val="28"/>
          <w:szCs w:val="28"/>
        </w:rPr>
        <w:t xml:space="preserve"> год</w:t>
      </w:r>
      <w:r w:rsidR="007F1905">
        <w:rPr>
          <w:color w:val="00000A"/>
          <w:sz w:val="28"/>
          <w:szCs w:val="28"/>
        </w:rPr>
        <w:t xml:space="preserve"> </w:t>
      </w:r>
      <w:r>
        <w:rPr>
          <w:color w:val="00000A"/>
          <w:sz w:val="28"/>
          <w:szCs w:val="28"/>
        </w:rPr>
        <w:t xml:space="preserve"> проверка бюджетной отчетности </w:t>
      </w:r>
      <w:r>
        <w:rPr>
          <w:sz w:val="28"/>
          <w:szCs w:val="28"/>
        </w:rPr>
        <w:t xml:space="preserve">Отдела культуры  </w:t>
      </w:r>
      <w:r>
        <w:rPr>
          <w:color w:val="00000A"/>
          <w:sz w:val="28"/>
          <w:szCs w:val="28"/>
        </w:rPr>
        <w:t>проведена  камеральным методом на основе данных Главной книги и других регистров бюджетного учета.</w:t>
      </w:r>
    </w:p>
    <w:p w:rsidR="00A33B12" w:rsidRDefault="002D651B">
      <w:pPr>
        <w:ind w:firstLine="708"/>
        <w:contextualSpacing/>
        <w:jc w:val="both"/>
        <w:rPr>
          <w:b w:val="0"/>
          <w:sz w:val="28"/>
          <w:szCs w:val="28"/>
        </w:rPr>
      </w:pPr>
      <w:r>
        <w:rPr>
          <w:b w:val="0"/>
          <w:sz w:val="28"/>
          <w:szCs w:val="28"/>
        </w:rPr>
        <w:t>При проведении внешней проверки годового отчета  Отдела культуры   были затребованы следующие документы:</w:t>
      </w:r>
    </w:p>
    <w:p w:rsidR="000627F8" w:rsidRPr="000627F8" w:rsidRDefault="000627F8" w:rsidP="000627F8">
      <w:pPr>
        <w:pStyle w:val="afb"/>
        <w:numPr>
          <w:ilvl w:val="0"/>
          <w:numId w:val="7"/>
        </w:numPr>
        <w:jc w:val="both"/>
        <w:rPr>
          <w:b w:val="0"/>
          <w:sz w:val="28"/>
          <w:szCs w:val="28"/>
        </w:rPr>
      </w:pPr>
      <w:r w:rsidRPr="000627F8">
        <w:rPr>
          <w:b w:val="0"/>
          <w:sz w:val="28"/>
          <w:szCs w:val="28"/>
        </w:rPr>
        <w:t xml:space="preserve"> Главные  книги за 20</w:t>
      </w:r>
      <w:r w:rsidR="00280CF2">
        <w:rPr>
          <w:b w:val="0"/>
          <w:sz w:val="28"/>
          <w:szCs w:val="28"/>
        </w:rPr>
        <w:t>20</w:t>
      </w:r>
      <w:r w:rsidRPr="000627F8">
        <w:rPr>
          <w:b w:val="0"/>
          <w:sz w:val="28"/>
          <w:szCs w:val="28"/>
        </w:rPr>
        <w:t xml:space="preserve"> год.</w:t>
      </w:r>
    </w:p>
    <w:p w:rsidR="000627F8" w:rsidRDefault="000627F8" w:rsidP="000627F8">
      <w:pPr>
        <w:pStyle w:val="af1"/>
        <w:numPr>
          <w:ilvl w:val="0"/>
          <w:numId w:val="7"/>
        </w:numPr>
        <w:suppressAutoHyphens w:val="0"/>
        <w:spacing w:after="0" w:line="240" w:lineRule="auto"/>
        <w:ind w:left="1134" w:hanging="425"/>
        <w:jc w:val="both"/>
        <w:rPr>
          <w:b w:val="0"/>
          <w:sz w:val="28"/>
          <w:szCs w:val="28"/>
        </w:rPr>
      </w:pPr>
      <w:r w:rsidRPr="000627F8">
        <w:rPr>
          <w:b w:val="0"/>
          <w:sz w:val="28"/>
          <w:szCs w:val="28"/>
        </w:rPr>
        <w:t>Журналы  операций с  № 1 по  № 8 за январь-декабрь 20</w:t>
      </w:r>
      <w:r w:rsidR="00280CF2">
        <w:rPr>
          <w:b w:val="0"/>
          <w:sz w:val="28"/>
          <w:szCs w:val="28"/>
        </w:rPr>
        <w:t>20</w:t>
      </w:r>
      <w:r w:rsidRPr="000627F8">
        <w:rPr>
          <w:b w:val="0"/>
          <w:sz w:val="28"/>
          <w:szCs w:val="28"/>
        </w:rPr>
        <w:t xml:space="preserve"> года и журнал регистрации обязательств за 20</w:t>
      </w:r>
      <w:r w:rsidR="00280CF2">
        <w:rPr>
          <w:b w:val="0"/>
          <w:sz w:val="28"/>
          <w:szCs w:val="28"/>
        </w:rPr>
        <w:t>20</w:t>
      </w:r>
      <w:r w:rsidRPr="000627F8">
        <w:rPr>
          <w:b w:val="0"/>
          <w:sz w:val="28"/>
          <w:szCs w:val="28"/>
        </w:rPr>
        <w:t xml:space="preserve"> год.</w:t>
      </w:r>
    </w:p>
    <w:p w:rsidR="00280CF2" w:rsidRDefault="00280CF2" w:rsidP="00F213B7">
      <w:pPr>
        <w:pStyle w:val="af1"/>
        <w:numPr>
          <w:ilvl w:val="0"/>
          <w:numId w:val="7"/>
        </w:numPr>
        <w:suppressAutoHyphens w:val="0"/>
        <w:spacing w:after="0" w:line="240" w:lineRule="auto"/>
        <w:ind w:left="1134" w:hanging="425"/>
        <w:contextualSpacing/>
        <w:jc w:val="both"/>
        <w:rPr>
          <w:b w:val="0"/>
          <w:sz w:val="28"/>
          <w:szCs w:val="28"/>
        </w:rPr>
      </w:pPr>
      <w:r w:rsidRPr="00280CF2">
        <w:rPr>
          <w:b w:val="0"/>
          <w:sz w:val="28"/>
          <w:szCs w:val="28"/>
        </w:rPr>
        <w:t>Материалы осуществления главным администратором бюджетных средств – Отделом культуры, внутреннего финансового контроля и внутреннего финансового аудита за 2020 год (акты, обследования, заключения и т.д.).</w:t>
      </w:r>
    </w:p>
    <w:p w:rsidR="00A33B12" w:rsidRPr="00280CF2" w:rsidRDefault="00F213B7" w:rsidP="00280CF2">
      <w:pPr>
        <w:suppressAutoHyphens w:val="0"/>
        <w:ind w:firstLine="709"/>
        <w:jc w:val="both"/>
        <w:rPr>
          <w:b w:val="0"/>
          <w:sz w:val="28"/>
          <w:szCs w:val="28"/>
        </w:rPr>
      </w:pPr>
      <w:r w:rsidRPr="00280CF2">
        <w:rPr>
          <w:b w:val="0"/>
          <w:sz w:val="28"/>
          <w:szCs w:val="28"/>
        </w:rPr>
        <w:t>Д</w:t>
      </w:r>
      <w:r w:rsidR="002D651B" w:rsidRPr="00280CF2">
        <w:rPr>
          <w:b w:val="0"/>
          <w:sz w:val="28"/>
          <w:szCs w:val="28"/>
        </w:rPr>
        <w:t>окументы к проверке представлены в полном объеме.</w:t>
      </w:r>
    </w:p>
    <w:p w:rsidR="008912AA" w:rsidRDefault="008912AA" w:rsidP="008912AA">
      <w:pPr>
        <w:ind w:firstLine="709"/>
        <w:jc w:val="both"/>
        <w:rPr>
          <w:rFonts w:eastAsia="Times New Roman"/>
          <w:b w:val="0"/>
          <w:sz w:val="28"/>
          <w:szCs w:val="28"/>
        </w:rPr>
      </w:pPr>
      <w:r w:rsidRPr="007F21EB">
        <w:rPr>
          <w:b w:val="0"/>
          <w:sz w:val="28"/>
          <w:szCs w:val="28"/>
        </w:rPr>
        <w:t xml:space="preserve">Бюджетная отчетность </w:t>
      </w:r>
      <w:r w:rsidR="002B797C">
        <w:rPr>
          <w:b w:val="0"/>
          <w:sz w:val="28"/>
          <w:szCs w:val="28"/>
        </w:rPr>
        <w:t>О</w:t>
      </w:r>
      <w:r>
        <w:rPr>
          <w:b w:val="0"/>
          <w:sz w:val="28"/>
          <w:szCs w:val="28"/>
        </w:rPr>
        <w:t xml:space="preserve">тдела культуры </w:t>
      </w:r>
      <w:r w:rsidRPr="007F21EB">
        <w:rPr>
          <w:b w:val="0"/>
          <w:sz w:val="28"/>
          <w:szCs w:val="28"/>
        </w:rPr>
        <w:t xml:space="preserve">в Контрольно-счетную палату представлена </w:t>
      </w:r>
      <w:r>
        <w:rPr>
          <w:b w:val="0"/>
          <w:sz w:val="28"/>
          <w:szCs w:val="28"/>
        </w:rPr>
        <w:t>01</w:t>
      </w:r>
      <w:r w:rsidRPr="007F21EB">
        <w:rPr>
          <w:b w:val="0"/>
          <w:sz w:val="28"/>
          <w:szCs w:val="28"/>
        </w:rPr>
        <w:t>.0</w:t>
      </w:r>
      <w:r>
        <w:rPr>
          <w:b w:val="0"/>
          <w:sz w:val="28"/>
          <w:szCs w:val="28"/>
        </w:rPr>
        <w:t>3</w:t>
      </w:r>
      <w:r w:rsidRPr="007F21EB">
        <w:rPr>
          <w:b w:val="0"/>
          <w:sz w:val="28"/>
          <w:szCs w:val="28"/>
        </w:rPr>
        <w:t>.202</w:t>
      </w:r>
      <w:r>
        <w:rPr>
          <w:b w:val="0"/>
          <w:sz w:val="28"/>
          <w:szCs w:val="28"/>
        </w:rPr>
        <w:t>1</w:t>
      </w:r>
      <w:r w:rsidRPr="007F21EB">
        <w:rPr>
          <w:b w:val="0"/>
          <w:sz w:val="28"/>
          <w:szCs w:val="28"/>
        </w:rPr>
        <w:t xml:space="preserve"> г.,</w:t>
      </w:r>
      <w:r w:rsidRPr="007F21EB">
        <w:rPr>
          <w:rFonts w:eastAsia="Times New Roman"/>
          <w:b w:val="0"/>
          <w:sz w:val="28"/>
          <w:szCs w:val="28"/>
        </w:rPr>
        <w:t xml:space="preserve"> то есть в срок, установленный пунктом </w:t>
      </w:r>
      <w:r>
        <w:rPr>
          <w:rFonts w:eastAsia="Times New Roman"/>
          <w:b w:val="0"/>
          <w:sz w:val="28"/>
          <w:szCs w:val="28"/>
        </w:rPr>
        <w:t xml:space="preserve"> </w:t>
      </w:r>
      <w:r w:rsidRPr="007F21EB">
        <w:rPr>
          <w:rFonts w:eastAsia="Times New Roman"/>
          <w:b w:val="0"/>
          <w:sz w:val="28"/>
          <w:szCs w:val="28"/>
        </w:rPr>
        <w:t xml:space="preserve">1 статьи </w:t>
      </w:r>
      <w:r>
        <w:rPr>
          <w:rFonts w:eastAsia="Times New Roman"/>
          <w:b w:val="0"/>
          <w:sz w:val="28"/>
          <w:szCs w:val="28"/>
        </w:rPr>
        <w:t>31</w:t>
      </w:r>
      <w:r w:rsidRPr="007F21EB">
        <w:rPr>
          <w:rFonts w:eastAsia="Times New Roman"/>
          <w:b w:val="0"/>
          <w:sz w:val="28"/>
          <w:szCs w:val="28"/>
        </w:rPr>
        <w:t xml:space="preserve">  Положения о бюджетном процессе,</w:t>
      </w:r>
      <w:r w:rsidRPr="000E6D56">
        <w:rPr>
          <w:b w:val="0"/>
          <w:sz w:val="28"/>
          <w:szCs w:val="28"/>
        </w:rPr>
        <w:t xml:space="preserve"> </w:t>
      </w:r>
      <w:r w:rsidRPr="007F21EB">
        <w:rPr>
          <w:b w:val="0"/>
          <w:sz w:val="28"/>
          <w:szCs w:val="28"/>
        </w:rPr>
        <w:t xml:space="preserve">утвержденного решением </w:t>
      </w:r>
      <w:r>
        <w:rPr>
          <w:b w:val="0"/>
          <w:sz w:val="28"/>
          <w:szCs w:val="28"/>
        </w:rPr>
        <w:t>С</w:t>
      </w:r>
      <w:r w:rsidRPr="007F21EB">
        <w:rPr>
          <w:b w:val="0"/>
          <w:sz w:val="28"/>
          <w:szCs w:val="28"/>
        </w:rPr>
        <w:t xml:space="preserve">овета Апанасенковского муниципального </w:t>
      </w:r>
      <w:r>
        <w:rPr>
          <w:b w:val="0"/>
          <w:sz w:val="28"/>
          <w:szCs w:val="28"/>
        </w:rPr>
        <w:t>округа</w:t>
      </w:r>
      <w:r w:rsidRPr="007F21EB">
        <w:rPr>
          <w:b w:val="0"/>
          <w:sz w:val="28"/>
          <w:szCs w:val="28"/>
        </w:rPr>
        <w:t xml:space="preserve"> Ставропольского края от </w:t>
      </w:r>
      <w:r w:rsidRPr="007F21EB">
        <w:rPr>
          <w:sz w:val="28"/>
          <w:szCs w:val="28"/>
        </w:rPr>
        <w:t xml:space="preserve"> </w:t>
      </w:r>
      <w:r w:rsidRPr="000518B8">
        <w:rPr>
          <w:b w:val="0"/>
          <w:sz w:val="28"/>
          <w:szCs w:val="28"/>
        </w:rPr>
        <w:t>01.10</w:t>
      </w:r>
      <w:r w:rsidRPr="007F21EB">
        <w:rPr>
          <w:b w:val="0"/>
          <w:sz w:val="28"/>
          <w:szCs w:val="28"/>
        </w:rPr>
        <w:t>.20</w:t>
      </w:r>
      <w:r>
        <w:rPr>
          <w:b w:val="0"/>
          <w:sz w:val="28"/>
          <w:szCs w:val="28"/>
        </w:rPr>
        <w:t>20</w:t>
      </w:r>
      <w:r w:rsidRPr="007F21EB">
        <w:rPr>
          <w:b w:val="0"/>
          <w:sz w:val="28"/>
          <w:szCs w:val="28"/>
        </w:rPr>
        <w:t>г. № 18</w:t>
      </w:r>
      <w:r>
        <w:rPr>
          <w:b w:val="0"/>
          <w:sz w:val="28"/>
          <w:szCs w:val="28"/>
        </w:rPr>
        <w:t>,</w:t>
      </w:r>
      <w:r w:rsidRPr="007F21EB">
        <w:rPr>
          <w:rFonts w:eastAsia="Times New Roman"/>
          <w:b w:val="0"/>
          <w:sz w:val="28"/>
          <w:szCs w:val="28"/>
        </w:rPr>
        <w:t xml:space="preserve"> </w:t>
      </w:r>
      <w:r w:rsidRPr="007F21EB">
        <w:rPr>
          <w:rFonts w:eastAsia="Times New Roman"/>
          <w:b w:val="0"/>
          <w:color w:val="000000"/>
          <w:sz w:val="28"/>
          <w:szCs w:val="28"/>
        </w:rPr>
        <w:t>в составе, определенном ст.264.1 Бюджетного кодекса  РФ</w:t>
      </w:r>
      <w:r w:rsidRPr="007F21EB">
        <w:rPr>
          <w:rFonts w:eastAsia="Times New Roman"/>
          <w:b w:val="0"/>
          <w:sz w:val="28"/>
          <w:szCs w:val="28"/>
        </w:rPr>
        <w:t>.</w:t>
      </w:r>
    </w:p>
    <w:p w:rsidR="008912AA" w:rsidRDefault="008912AA" w:rsidP="008912AA">
      <w:pPr>
        <w:ind w:firstLine="567"/>
        <w:jc w:val="both"/>
        <w:rPr>
          <w:b w:val="0"/>
          <w:sz w:val="28"/>
          <w:szCs w:val="28"/>
        </w:rPr>
      </w:pPr>
      <w:r w:rsidRPr="007F21EB">
        <w:rPr>
          <w:rFonts w:eastAsia="Times New Roman"/>
          <w:b w:val="0"/>
          <w:sz w:val="28"/>
          <w:szCs w:val="28"/>
        </w:rPr>
        <w:lastRenderedPageBreak/>
        <w:t>Годовая отчетность за 20</w:t>
      </w:r>
      <w:r>
        <w:rPr>
          <w:rFonts w:eastAsia="Times New Roman"/>
          <w:b w:val="0"/>
          <w:sz w:val="28"/>
          <w:szCs w:val="28"/>
        </w:rPr>
        <w:t>20</w:t>
      </w:r>
      <w:r w:rsidRPr="007F21EB">
        <w:rPr>
          <w:rFonts w:eastAsia="Times New Roman"/>
          <w:b w:val="0"/>
          <w:sz w:val="28"/>
          <w:szCs w:val="28"/>
        </w:rPr>
        <w:t xml:space="preserve"> год </w:t>
      </w:r>
      <w:r>
        <w:rPr>
          <w:b w:val="0"/>
          <w:sz w:val="28"/>
          <w:szCs w:val="28"/>
        </w:rPr>
        <w:t xml:space="preserve"> Отделом культуры </w:t>
      </w:r>
      <w:r w:rsidRPr="007F21EB">
        <w:rPr>
          <w:rFonts w:eastAsia="Times New Roman"/>
          <w:b w:val="0"/>
          <w:sz w:val="28"/>
          <w:szCs w:val="28"/>
        </w:rPr>
        <w:t xml:space="preserve">представлена </w:t>
      </w:r>
      <w:r w:rsidRPr="007F21EB">
        <w:rPr>
          <w:b w:val="0"/>
          <w:sz w:val="28"/>
          <w:szCs w:val="28"/>
        </w:rPr>
        <w:t xml:space="preserve"> на бумажных носителях, в сброшюрованном и пронумерованном виде, с оглавлением</w:t>
      </w:r>
      <w:r>
        <w:rPr>
          <w:b w:val="0"/>
          <w:sz w:val="28"/>
          <w:szCs w:val="28"/>
        </w:rPr>
        <w:t>.</w:t>
      </w:r>
    </w:p>
    <w:p w:rsidR="008912AA" w:rsidRPr="00272E5A" w:rsidRDefault="00272E5A" w:rsidP="008912AA">
      <w:pPr>
        <w:pStyle w:val="ConsPlusNormal"/>
        <w:ind w:firstLine="709"/>
        <w:jc w:val="both"/>
        <w:rPr>
          <w:rFonts w:ascii="Times New Roman" w:hAnsi="Times New Roman" w:cs="Times New Roman"/>
          <w:sz w:val="28"/>
          <w:szCs w:val="28"/>
        </w:rPr>
      </w:pPr>
      <w:r w:rsidRPr="00272E5A">
        <w:rPr>
          <w:rFonts w:ascii="Times New Roman" w:hAnsi="Times New Roman" w:cs="Times New Roman"/>
          <w:sz w:val="28"/>
          <w:szCs w:val="28"/>
        </w:rPr>
        <w:t>Отделом культуры</w:t>
      </w:r>
      <w:r w:rsidR="008912AA" w:rsidRPr="00272E5A">
        <w:rPr>
          <w:rFonts w:ascii="Times New Roman" w:hAnsi="Times New Roman" w:cs="Times New Roman"/>
          <w:sz w:val="28"/>
          <w:szCs w:val="28"/>
        </w:rPr>
        <w:t>, в нарушение п. 4 Инструкции  № 191н отчетность об исполнении бюджета за 2020 год представлена в Контрольно-счетную палату  без сопроводительного письма.</w:t>
      </w:r>
    </w:p>
    <w:p w:rsidR="00A33B12" w:rsidRDefault="002D651B" w:rsidP="00523996">
      <w:pPr>
        <w:pStyle w:val="afb"/>
        <w:tabs>
          <w:tab w:val="left" w:pos="709"/>
          <w:tab w:val="left" w:pos="851"/>
        </w:tabs>
        <w:ind w:left="0" w:firstLine="567"/>
        <w:jc w:val="both"/>
        <w:rPr>
          <w:b w:val="0"/>
          <w:sz w:val="28"/>
          <w:szCs w:val="28"/>
        </w:rPr>
      </w:pPr>
      <w:r>
        <w:rPr>
          <w:b w:val="0"/>
          <w:sz w:val="28"/>
          <w:szCs w:val="28"/>
        </w:rPr>
        <w:t xml:space="preserve">В </w:t>
      </w:r>
      <w:r w:rsidR="006D3295">
        <w:rPr>
          <w:b w:val="0"/>
          <w:sz w:val="28"/>
          <w:szCs w:val="28"/>
        </w:rPr>
        <w:t xml:space="preserve">Контрольно-счетную  палату Отделом культуры  </w:t>
      </w:r>
      <w:r>
        <w:rPr>
          <w:b w:val="0"/>
          <w:sz w:val="28"/>
          <w:szCs w:val="28"/>
        </w:rPr>
        <w:t>представлена бюджетная отчетность по следующим формам:</w:t>
      </w:r>
    </w:p>
    <w:p w:rsidR="00A33B12" w:rsidRDefault="002D651B">
      <w:pPr>
        <w:pStyle w:val="afb"/>
        <w:tabs>
          <w:tab w:val="left" w:pos="709"/>
          <w:tab w:val="left" w:pos="851"/>
        </w:tabs>
        <w:ind w:left="0" w:firstLine="567"/>
        <w:jc w:val="right"/>
        <w:rPr>
          <w:b w:val="0"/>
        </w:rPr>
      </w:pPr>
      <w:r>
        <w:rPr>
          <w:b w:val="0"/>
        </w:rPr>
        <w:t>Таблица 1</w:t>
      </w:r>
    </w:p>
    <w:tbl>
      <w:tblPr>
        <w:tblW w:w="95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594"/>
        <w:gridCol w:w="6883"/>
        <w:gridCol w:w="2093"/>
      </w:tblGrid>
      <w:tr w:rsidR="00A33B12" w:rsidTr="006C6731">
        <w:tc>
          <w:tcPr>
            <w:tcW w:w="59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Default="002D651B">
            <w:pPr>
              <w:tabs>
                <w:tab w:val="left" w:pos="709"/>
              </w:tabs>
              <w:jc w:val="center"/>
              <w:rPr>
                <w:b w:val="0"/>
                <w:sz w:val="28"/>
                <w:szCs w:val="28"/>
              </w:rPr>
            </w:pPr>
            <w:r>
              <w:rPr>
                <w:b w:val="0"/>
                <w:sz w:val="28"/>
                <w:szCs w:val="28"/>
              </w:rPr>
              <w:t>№ п/п</w:t>
            </w:r>
          </w:p>
        </w:tc>
        <w:tc>
          <w:tcPr>
            <w:tcW w:w="68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Default="002D651B">
            <w:pPr>
              <w:tabs>
                <w:tab w:val="left" w:pos="709"/>
              </w:tabs>
              <w:jc w:val="center"/>
              <w:rPr>
                <w:b w:val="0"/>
                <w:sz w:val="28"/>
                <w:szCs w:val="28"/>
              </w:rPr>
            </w:pPr>
            <w:r>
              <w:rPr>
                <w:b w:val="0"/>
                <w:sz w:val="28"/>
                <w:szCs w:val="28"/>
              </w:rPr>
              <w:t>Формы бюджетной отчетности</w:t>
            </w:r>
          </w:p>
        </w:tc>
        <w:tc>
          <w:tcPr>
            <w:tcW w:w="20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Default="002D651B">
            <w:pPr>
              <w:tabs>
                <w:tab w:val="left" w:pos="709"/>
              </w:tabs>
              <w:jc w:val="center"/>
              <w:rPr>
                <w:b w:val="0"/>
                <w:sz w:val="28"/>
                <w:szCs w:val="28"/>
              </w:rPr>
            </w:pPr>
            <w:r>
              <w:rPr>
                <w:b w:val="0"/>
                <w:sz w:val="28"/>
                <w:szCs w:val="28"/>
              </w:rPr>
              <w:t>Форма по ОКУД</w:t>
            </w:r>
          </w:p>
        </w:tc>
      </w:tr>
      <w:tr w:rsidR="00A33B12" w:rsidTr="006C6731">
        <w:tc>
          <w:tcPr>
            <w:tcW w:w="59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Default="002D651B">
            <w:pPr>
              <w:tabs>
                <w:tab w:val="left" w:pos="709"/>
              </w:tabs>
              <w:jc w:val="both"/>
              <w:rPr>
                <w:b w:val="0"/>
                <w:sz w:val="28"/>
                <w:szCs w:val="28"/>
              </w:rPr>
            </w:pPr>
            <w:r>
              <w:rPr>
                <w:b w:val="0"/>
                <w:sz w:val="28"/>
                <w:szCs w:val="28"/>
              </w:rPr>
              <w:t>1.</w:t>
            </w:r>
          </w:p>
        </w:tc>
        <w:tc>
          <w:tcPr>
            <w:tcW w:w="68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Default="002D651B">
            <w:pPr>
              <w:tabs>
                <w:tab w:val="left" w:pos="709"/>
              </w:tabs>
              <w:jc w:val="both"/>
            </w:pPr>
            <w:r>
              <w:rPr>
                <w:b w:val="0"/>
                <w:color w:val="000000"/>
                <w:sz w:val="28"/>
                <w:szCs w:val="28"/>
              </w:rPr>
              <w:t>Баланс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Pr>
                <w:rStyle w:val="ad"/>
                <w:b w:val="0"/>
                <w:color w:val="000000"/>
                <w:sz w:val="28"/>
                <w:szCs w:val="28"/>
              </w:rPr>
              <w:footnoteReference w:id="3"/>
            </w:r>
          </w:p>
        </w:tc>
        <w:tc>
          <w:tcPr>
            <w:tcW w:w="20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Pr="00623A9C" w:rsidRDefault="002D651B">
            <w:pPr>
              <w:tabs>
                <w:tab w:val="left" w:pos="709"/>
              </w:tabs>
              <w:jc w:val="both"/>
              <w:rPr>
                <w:b w:val="0"/>
                <w:color w:val="000000"/>
                <w:sz w:val="28"/>
                <w:szCs w:val="28"/>
              </w:rPr>
            </w:pPr>
            <w:r w:rsidRPr="00623A9C">
              <w:rPr>
                <w:b w:val="0"/>
                <w:color w:val="000000"/>
                <w:sz w:val="28"/>
                <w:szCs w:val="28"/>
              </w:rPr>
              <w:t>ф.0503130</w:t>
            </w:r>
          </w:p>
        </w:tc>
      </w:tr>
      <w:tr w:rsidR="00A33B12" w:rsidTr="006C6731">
        <w:tc>
          <w:tcPr>
            <w:tcW w:w="59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Default="002D651B">
            <w:pPr>
              <w:tabs>
                <w:tab w:val="left" w:pos="709"/>
              </w:tabs>
              <w:jc w:val="both"/>
              <w:rPr>
                <w:b w:val="0"/>
                <w:sz w:val="28"/>
                <w:szCs w:val="28"/>
              </w:rPr>
            </w:pPr>
            <w:r>
              <w:rPr>
                <w:b w:val="0"/>
                <w:sz w:val="28"/>
                <w:szCs w:val="28"/>
              </w:rPr>
              <w:t>2.</w:t>
            </w:r>
          </w:p>
        </w:tc>
        <w:tc>
          <w:tcPr>
            <w:tcW w:w="68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Default="002D651B">
            <w:pPr>
              <w:tabs>
                <w:tab w:val="left" w:pos="709"/>
              </w:tabs>
              <w:jc w:val="both"/>
              <w:rPr>
                <w:b w:val="0"/>
                <w:color w:val="000000"/>
                <w:sz w:val="28"/>
                <w:szCs w:val="28"/>
              </w:rPr>
            </w:pPr>
            <w:r>
              <w:rPr>
                <w:b w:val="0"/>
                <w:color w:val="000000"/>
                <w:sz w:val="28"/>
                <w:szCs w:val="28"/>
              </w:rPr>
              <w:t>Справка по консолидируемым расчетам</w:t>
            </w:r>
          </w:p>
        </w:tc>
        <w:tc>
          <w:tcPr>
            <w:tcW w:w="20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Pr="00623A9C" w:rsidRDefault="002D651B">
            <w:pPr>
              <w:tabs>
                <w:tab w:val="left" w:pos="709"/>
              </w:tabs>
              <w:jc w:val="both"/>
              <w:rPr>
                <w:b w:val="0"/>
                <w:color w:val="000000"/>
                <w:sz w:val="28"/>
                <w:szCs w:val="28"/>
              </w:rPr>
            </w:pPr>
            <w:r w:rsidRPr="00623A9C">
              <w:rPr>
                <w:b w:val="0"/>
                <w:color w:val="000000"/>
                <w:sz w:val="28"/>
                <w:szCs w:val="28"/>
              </w:rPr>
              <w:t>ф.0503125</w:t>
            </w:r>
          </w:p>
        </w:tc>
      </w:tr>
      <w:tr w:rsidR="00A33B12" w:rsidTr="006C6731">
        <w:tc>
          <w:tcPr>
            <w:tcW w:w="59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Default="002D651B">
            <w:pPr>
              <w:tabs>
                <w:tab w:val="left" w:pos="709"/>
              </w:tabs>
              <w:jc w:val="both"/>
              <w:rPr>
                <w:b w:val="0"/>
                <w:sz w:val="28"/>
                <w:szCs w:val="28"/>
              </w:rPr>
            </w:pPr>
            <w:r>
              <w:rPr>
                <w:b w:val="0"/>
                <w:sz w:val="28"/>
                <w:szCs w:val="28"/>
              </w:rPr>
              <w:t>3.</w:t>
            </w:r>
          </w:p>
        </w:tc>
        <w:tc>
          <w:tcPr>
            <w:tcW w:w="68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Default="002D651B">
            <w:pPr>
              <w:tabs>
                <w:tab w:val="left" w:pos="709"/>
              </w:tabs>
              <w:jc w:val="both"/>
              <w:rPr>
                <w:b w:val="0"/>
                <w:color w:val="000000"/>
                <w:sz w:val="28"/>
                <w:szCs w:val="28"/>
              </w:rPr>
            </w:pPr>
            <w:r>
              <w:rPr>
                <w:b w:val="0"/>
                <w:color w:val="000000"/>
                <w:sz w:val="28"/>
                <w:szCs w:val="28"/>
              </w:rPr>
              <w:t>Справка по заключению счетов бюджетного учета отчетного финансового года</w:t>
            </w:r>
          </w:p>
        </w:tc>
        <w:tc>
          <w:tcPr>
            <w:tcW w:w="20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Pr="00623A9C" w:rsidRDefault="002D651B">
            <w:pPr>
              <w:tabs>
                <w:tab w:val="left" w:pos="709"/>
              </w:tabs>
              <w:jc w:val="both"/>
              <w:rPr>
                <w:b w:val="0"/>
                <w:color w:val="000000"/>
                <w:sz w:val="28"/>
                <w:szCs w:val="28"/>
              </w:rPr>
            </w:pPr>
            <w:r w:rsidRPr="00623A9C">
              <w:rPr>
                <w:b w:val="0"/>
                <w:color w:val="000000"/>
                <w:sz w:val="28"/>
                <w:szCs w:val="28"/>
              </w:rPr>
              <w:t>ф.0503110</w:t>
            </w:r>
          </w:p>
        </w:tc>
      </w:tr>
      <w:tr w:rsidR="00A33B12" w:rsidTr="006C6731">
        <w:tc>
          <w:tcPr>
            <w:tcW w:w="59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Default="002D651B">
            <w:pPr>
              <w:tabs>
                <w:tab w:val="left" w:pos="709"/>
              </w:tabs>
              <w:jc w:val="both"/>
              <w:rPr>
                <w:b w:val="0"/>
                <w:sz w:val="28"/>
                <w:szCs w:val="28"/>
              </w:rPr>
            </w:pPr>
            <w:r>
              <w:rPr>
                <w:b w:val="0"/>
                <w:sz w:val="28"/>
                <w:szCs w:val="28"/>
              </w:rPr>
              <w:t>4.</w:t>
            </w:r>
          </w:p>
        </w:tc>
        <w:tc>
          <w:tcPr>
            <w:tcW w:w="68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Default="002D651B">
            <w:pPr>
              <w:tabs>
                <w:tab w:val="left" w:pos="709"/>
              </w:tabs>
              <w:jc w:val="both"/>
              <w:rPr>
                <w:b w:val="0"/>
                <w:color w:val="000000"/>
                <w:sz w:val="28"/>
                <w:szCs w:val="28"/>
              </w:rPr>
            </w:pPr>
            <w:r>
              <w:rPr>
                <w:b w:val="0"/>
                <w:color w:val="000000"/>
                <w:sz w:val="28"/>
                <w:szCs w:val="28"/>
              </w:rPr>
              <w:t>Отчет о финансовых результатах деятельности</w:t>
            </w:r>
          </w:p>
        </w:tc>
        <w:tc>
          <w:tcPr>
            <w:tcW w:w="20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Pr="00623A9C" w:rsidRDefault="002D651B">
            <w:pPr>
              <w:tabs>
                <w:tab w:val="left" w:pos="709"/>
              </w:tabs>
              <w:jc w:val="both"/>
              <w:rPr>
                <w:b w:val="0"/>
                <w:color w:val="000000"/>
                <w:sz w:val="28"/>
                <w:szCs w:val="28"/>
              </w:rPr>
            </w:pPr>
            <w:r w:rsidRPr="00623A9C">
              <w:rPr>
                <w:b w:val="0"/>
                <w:color w:val="000000"/>
                <w:sz w:val="28"/>
                <w:szCs w:val="28"/>
              </w:rPr>
              <w:t>ф.0503121</w:t>
            </w:r>
          </w:p>
        </w:tc>
      </w:tr>
      <w:tr w:rsidR="00A33B12" w:rsidTr="006C6731">
        <w:tc>
          <w:tcPr>
            <w:tcW w:w="59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Default="002D651B">
            <w:pPr>
              <w:tabs>
                <w:tab w:val="left" w:pos="709"/>
              </w:tabs>
              <w:jc w:val="both"/>
              <w:rPr>
                <w:b w:val="0"/>
                <w:sz w:val="28"/>
                <w:szCs w:val="28"/>
              </w:rPr>
            </w:pPr>
            <w:r>
              <w:rPr>
                <w:b w:val="0"/>
                <w:sz w:val="28"/>
                <w:szCs w:val="28"/>
              </w:rPr>
              <w:t>5.</w:t>
            </w:r>
          </w:p>
        </w:tc>
        <w:tc>
          <w:tcPr>
            <w:tcW w:w="68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Default="002D651B">
            <w:pPr>
              <w:tabs>
                <w:tab w:val="left" w:pos="709"/>
              </w:tabs>
              <w:jc w:val="both"/>
              <w:rPr>
                <w:b w:val="0"/>
                <w:color w:val="000000"/>
                <w:sz w:val="28"/>
                <w:szCs w:val="28"/>
              </w:rPr>
            </w:pPr>
            <w:r>
              <w:rPr>
                <w:b w:val="0"/>
                <w:color w:val="000000"/>
                <w:sz w:val="28"/>
                <w:szCs w:val="28"/>
              </w:rPr>
              <w:t>Отчет об исполнении бюджета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tc>
        <w:tc>
          <w:tcPr>
            <w:tcW w:w="20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Pr="00623A9C" w:rsidRDefault="002D651B">
            <w:pPr>
              <w:tabs>
                <w:tab w:val="left" w:pos="709"/>
              </w:tabs>
              <w:jc w:val="both"/>
              <w:rPr>
                <w:b w:val="0"/>
                <w:color w:val="000000"/>
                <w:sz w:val="28"/>
                <w:szCs w:val="28"/>
              </w:rPr>
            </w:pPr>
            <w:r w:rsidRPr="00623A9C">
              <w:rPr>
                <w:b w:val="0"/>
                <w:color w:val="000000"/>
                <w:sz w:val="28"/>
                <w:szCs w:val="28"/>
              </w:rPr>
              <w:t>ф.0503127</w:t>
            </w:r>
          </w:p>
        </w:tc>
      </w:tr>
      <w:tr w:rsidR="00A33B12" w:rsidTr="006C6731">
        <w:tc>
          <w:tcPr>
            <w:tcW w:w="59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Default="002D651B">
            <w:pPr>
              <w:tabs>
                <w:tab w:val="left" w:pos="709"/>
              </w:tabs>
              <w:jc w:val="both"/>
              <w:rPr>
                <w:b w:val="0"/>
                <w:sz w:val="28"/>
                <w:szCs w:val="28"/>
              </w:rPr>
            </w:pPr>
            <w:r>
              <w:rPr>
                <w:b w:val="0"/>
                <w:sz w:val="28"/>
                <w:szCs w:val="28"/>
              </w:rPr>
              <w:t>6.</w:t>
            </w:r>
          </w:p>
        </w:tc>
        <w:tc>
          <w:tcPr>
            <w:tcW w:w="68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Default="002D651B">
            <w:pPr>
              <w:tabs>
                <w:tab w:val="left" w:pos="709"/>
              </w:tabs>
              <w:jc w:val="both"/>
              <w:rPr>
                <w:b w:val="0"/>
                <w:color w:val="000000"/>
                <w:sz w:val="28"/>
                <w:szCs w:val="28"/>
              </w:rPr>
            </w:pPr>
            <w:r>
              <w:rPr>
                <w:b w:val="0"/>
                <w:color w:val="000000"/>
                <w:sz w:val="28"/>
                <w:szCs w:val="28"/>
              </w:rPr>
              <w:t>Отчет о принятых бюджетных обязательствах</w:t>
            </w:r>
          </w:p>
        </w:tc>
        <w:tc>
          <w:tcPr>
            <w:tcW w:w="20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33B12" w:rsidRPr="00623A9C" w:rsidRDefault="002D651B">
            <w:pPr>
              <w:tabs>
                <w:tab w:val="left" w:pos="709"/>
              </w:tabs>
              <w:jc w:val="both"/>
              <w:rPr>
                <w:b w:val="0"/>
                <w:color w:val="000000"/>
                <w:sz w:val="28"/>
                <w:szCs w:val="28"/>
              </w:rPr>
            </w:pPr>
            <w:r w:rsidRPr="00623A9C">
              <w:rPr>
                <w:b w:val="0"/>
                <w:color w:val="000000"/>
                <w:sz w:val="28"/>
                <w:szCs w:val="28"/>
              </w:rPr>
              <w:t>ф.0503128</w:t>
            </w:r>
          </w:p>
        </w:tc>
      </w:tr>
      <w:tr w:rsidR="006C6731" w:rsidTr="006C6731">
        <w:tc>
          <w:tcPr>
            <w:tcW w:w="59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6731" w:rsidRDefault="006C6731" w:rsidP="009A68B2">
            <w:pPr>
              <w:tabs>
                <w:tab w:val="left" w:pos="709"/>
              </w:tabs>
              <w:jc w:val="both"/>
              <w:rPr>
                <w:b w:val="0"/>
                <w:sz w:val="28"/>
                <w:szCs w:val="28"/>
              </w:rPr>
            </w:pPr>
            <w:r>
              <w:rPr>
                <w:b w:val="0"/>
                <w:sz w:val="28"/>
                <w:szCs w:val="28"/>
              </w:rPr>
              <w:t>7.</w:t>
            </w:r>
          </w:p>
        </w:tc>
        <w:tc>
          <w:tcPr>
            <w:tcW w:w="68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6731" w:rsidRPr="006C6731" w:rsidRDefault="006C6731" w:rsidP="009A68B2">
            <w:pPr>
              <w:rPr>
                <w:b w:val="0"/>
                <w:sz w:val="28"/>
                <w:szCs w:val="28"/>
              </w:rPr>
            </w:pPr>
            <w:r w:rsidRPr="006C6731">
              <w:rPr>
                <w:b w:val="0"/>
                <w:sz w:val="28"/>
                <w:szCs w:val="28"/>
              </w:rPr>
              <w:t>Отчет о движении денежных средств</w:t>
            </w:r>
          </w:p>
        </w:tc>
        <w:tc>
          <w:tcPr>
            <w:tcW w:w="20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6731" w:rsidRPr="00623A9C" w:rsidRDefault="006C6731" w:rsidP="009A68B2">
            <w:pPr>
              <w:tabs>
                <w:tab w:val="left" w:pos="709"/>
              </w:tabs>
              <w:jc w:val="both"/>
              <w:rPr>
                <w:b w:val="0"/>
                <w:color w:val="000000"/>
                <w:sz w:val="28"/>
                <w:szCs w:val="28"/>
              </w:rPr>
            </w:pPr>
            <w:r w:rsidRPr="00623A9C">
              <w:rPr>
                <w:b w:val="0"/>
                <w:color w:val="000000"/>
                <w:sz w:val="28"/>
                <w:szCs w:val="28"/>
              </w:rPr>
              <w:t>ф.0503123</w:t>
            </w:r>
          </w:p>
        </w:tc>
      </w:tr>
      <w:tr w:rsidR="006C6731" w:rsidTr="006C6731">
        <w:tc>
          <w:tcPr>
            <w:tcW w:w="59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6731" w:rsidRDefault="006C6731" w:rsidP="009A68B2">
            <w:pPr>
              <w:tabs>
                <w:tab w:val="left" w:pos="709"/>
              </w:tabs>
              <w:jc w:val="both"/>
              <w:rPr>
                <w:b w:val="0"/>
                <w:sz w:val="28"/>
                <w:szCs w:val="28"/>
              </w:rPr>
            </w:pPr>
            <w:r>
              <w:rPr>
                <w:b w:val="0"/>
                <w:sz w:val="28"/>
                <w:szCs w:val="28"/>
              </w:rPr>
              <w:t>8.</w:t>
            </w:r>
          </w:p>
        </w:tc>
        <w:tc>
          <w:tcPr>
            <w:tcW w:w="68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6731" w:rsidRDefault="006C6731">
            <w:pPr>
              <w:tabs>
                <w:tab w:val="left" w:pos="709"/>
              </w:tabs>
              <w:jc w:val="both"/>
              <w:rPr>
                <w:b w:val="0"/>
                <w:color w:val="000000"/>
                <w:sz w:val="28"/>
                <w:szCs w:val="28"/>
              </w:rPr>
            </w:pPr>
            <w:r>
              <w:rPr>
                <w:b w:val="0"/>
                <w:color w:val="000000"/>
                <w:sz w:val="28"/>
                <w:szCs w:val="28"/>
              </w:rPr>
              <w:t>Пояснительная записка</w:t>
            </w:r>
          </w:p>
        </w:tc>
        <w:tc>
          <w:tcPr>
            <w:tcW w:w="20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6731" w:rsidRPr="00623A9C" w:rsidRDefault="006C6731">
            <w:pPr>
              <w:tabs>
                <w:tab w:val="left" w:pos="709"/>
              </w:tabs>
              <w:jc w:val="both"/>
              <w:rPr>
                <w:b w:val="0"/>
                <w:color w:val="000000"/>
                <w:sz w:val="28"/>
                <w:szCs w:val="28"/>
              </w:rPr>
            </w:pPr>
            <w:r w:rsidRPr="00623A9C">
              <w:rPr>
                <w:b w:val="0"/>
                <w:color w:val="000000"/>
                <w:sz w:val="28"/>
                <w:szCs w:val="28"/>
              </w:rPr>
              <w:t>ф.0503160</w:t>
            </w:r>
          </w:p>
        </w:tc>
      </w:tr>
      <w:tr w:rsidR="006C6731" w:rsidTr="006C6731">
        <w:tc>
          <w:tcPr>
            <w:tcW w:w="59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6731" w:rsidRDefault="0096558D" w:rsidP="009A68B2">
            <w:pPr>
              <w:tabs>
                <w:tab w:val="left" w:pos="709"/>
              </w:tabs>
              <w:jc w:val="both"/>
              <w:rPr>
                <w:b w:val="0"/>
                <w:sz w:val="28"/>
                <w:szCs w:val="28"/>
              </w:rPr>
            </w:pPr>
            <w:r>
              <w:rPr>
                <w:b w:val="0"/>
                <w:sz w:val="28"/>
                <w:szCs w:val="28"/>
              </w:rPr>
              <w:t>9</w:t>
            </w:r>
            <w:r w:rsidR="006C6731">
              <w:rPr>
                <w:b w:val="0"/>
                <w:sz w:val="28"/>
                <w:szCs w:val="28"/>
              </w:rPr>
              <w:t>.</w:t>
            </w:r>
          </w:p>
        </w:tc>
        <w:tc>
          <w:tcPr>
            <w:tcW w:w="68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6731" w:rsidRPr="00623A9C" w:rsidRDefault="006C6731">
            <w:pPr>
              <w:rPr>
                <w:b w:val="0"/>
                <w:color w:val="000000"/>
                <w:sz w:val="28"/>
                <w:szCs w:val="28"/>
              </w:rPr>
            </w:pPr>
            <w:r w:rsidRPr="00623A9C">
              <w:rPr>
                <w:b w:val="0"/>
                <w:color w:val="000000"/>
                <w:sz w:val="28"/>
                <w:szCs w:val="28"/>
              </w:rPr>
              <w:t>Сведения об исполнении бюджета</w:t>
            </w:r>
          </w:p>
        </w:tc>
        <w:tc>
          <w:tcPr>
            <w:tcW w:w="20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6731" w:rsidRPr="00623A9C" w:rsidRDefault="006C6731">
            <w:pPr>
              <w:tabs>
                <w:tab w:val="left" w:pos="709"/>
              </w:tabs>
              <w:jc w:val="both"/>
              <w:rPr>
                <w:b w:val="0"/>
                <w:color w:val="000000"/>
                <w:sz w:val="28"/>
                <w:szCs w:val="28"/>
              </w:rPr>
            </w:pPr>
            <w:r w:rsidRPr="00623A9C">
              <w:rPr>
                <w:b w:val="0"/>
                <w:color w:val="000000"/>
                <w:sz w:val="28"/>
                <w:szCs w:val="28"/>
              </w:rPr>
              <w:t>ф.0503164</w:t>
            </w:r>
          </w:p>
        </w:tc>
      </w:tr>
      <w:tr w:rsidR="006C6731" w:rsidTr="006C6731">
        <w:tc>
          <w:tcPr>
            <w:tcW w:w="59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6731" w:rsidRDefault="006C6731" w:rsidP="0096558D">
            <w:pPr>
              <w:tabs>
                <w:tab w:val="left" w:pos="709"/>
              </w:tabs>
              <w:jc w:val="both"/>
              <w:rPr>
                <w:b w:val="0"/>
                <w:sz w:val="28"/>
                <w:szCs w:val="28"/>
              </w:rPr>
            </w:pPr>
            <w:r>
              <w:rPr>
                <w:b w:val="0"/>
                <w:sz w:val="28"/>
                <w:szCs w:val="28"/>
              </w:rPr>
              <w:t>1</w:t>
            </w:r>
            <w:r w:rsidR="0096558D">
              <w:rPr>
                <w:b w:val="0"/>
                <w:sz w:val="28"/>
                <w:szCs w:val="28"/>
              </w:rPr>
              <w:t>0</w:t>
            </w:r>
            <w:r>
              <w:rPr>
                <w:b w:val="0"/>
                <w:sz w:val="28"/>
                <w:szCs w:val="28"/>
              </w:rPr>
              <w:t>.</w:t>
            </w:r>
          </w:p>
        </w:tc>
        <w:tc>
          <w:tcPr>
            <w:tcW w:w="68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6731" w:rsidRPr="00623A9C" w:rsidRDefault="006C6731">
            <w:pPr>
              <w:rPr>
                <w:b w:val="0"/>
                <w:color w:val="000000"/>
                <w:sz w:val="28"/>
                <w:szCs w:val="28"/>
              </w:rPr>
            </w:pPr>
            <w:r w:rsidRPr="00623A9C">
              <w:rPr>
                <w:b w:val="0"/>
                <w:color w:val="000000"/>
                <w:sz w:val="28"/>
                <w:szCs w:val="28"/>
              </w:rPr>
              <w:t>Сведения о движении нефинансовых активов</w:t>
            </w:r>
          </w:p>
        </w:tc>
        <w:tc>
          <w:tcPr>
            <w:tcW w:w="20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6731" w:rsidRPr="00623A9C" w:rsidRDefault="006C6731">
            <w:pPr>
              <w:tabs>
                <w:tab w:val="left" w:pos="709"/>
              </w:tabs>
              <w:jc w:val="both"/>
              <w:rPr>
                <w:b w:val="0"/>
                <w:color w:val="000000"/>
                <w:sz w:val="28"/>
                <w:szCs w:val="28"/>
              </w:rPr>
            </w:pPr>
            <w:r w:rsidRPr="00623A9C">
              <w:rPr>
                <w:b w:val="0"/>
                <w:color w:val="000000"/>
                <w:sz w:val="28"/>
                <w:szCs w:val="28"/>
              </w:rPr>
              <w:t>ф.0503168</w:t>
            </w:r>
          </w:p>
        </w:tc>
      </w:tr>
      <w:tr w:rsidR="006C6731" w:rsidTr="006C6731">
        <w:tc>
          <w:tcPr>
            <w:tcW w:w="59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6731" w:rsidRDefault="006C6731" w:rsidP="0096558D">
            <w:pPr>
              <w:tabs>
                <w:tab w:val="left" w:pos="709"/>
              </w:tabs>
              <w:jc w:val="both"/>
              <w:rPr>
                <w:b w:val="0"/>
                <w:sz w:val="28"/>
                <w:szCs w:val="28"/>
              </w:rPr>
            </w:pPr>
            <w:r>
              <w:rPr>
                <w:b w:val="0"/>
                <w:sz w:val="28"/>
                <w:szCs w:val="28"/>
              </w:rPr>
              <w:t>1</w:t>
            </w:r>
            <w:r w:rsidR="0096558D">
              <w:rPr>
                <w:b w:val="0"/>
                <w:sz w:val="28"/>
                <w:szCs w:val="28"/>
              </w:rPr>
              <w:t>1</w:t>
            </w:r>
            <w:r>
              <w:rPr>
                <w:b w:val="0"/>
                <w:sz w:val="28"/>
                <w:szCs w:val="28"/>
              </w:rPr>
              <w:t>.</w:t>
            </w:r>
          </w:p>
        </w:tc>
        <w:tc>
          <w:tcPr>
            <w:tcW w:w="68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6731" w:rsidRPr="00623A9C" w:rsidRDefault="006C6731">
            <w:pPr>
              <w:rPr>
                <w:b w:val="0"/>
                <w:color w:val="000000"/>
                <w:sz w:val="28"/>
                <w:szCs w:val="28"/>
              </w:rPr>
            </w:pPr>
            <w:r w:rsidRPr="00623A9C">
              <w:rPr>
                <w:b w:val="0"/>
                <w:color w:val="000000"/>
                <w:sz w:val="28"/>
                <w:szCs w:val="28"/>
              </w:rPr>
              <w:t>Сведения по дебиторской и кредиторской задолженности</w:t>
            </w:r>
          </w:p>
        </w:tc>
        <w:tc>
          <w:tcPr>
            <w:tcW w:w="20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6731" w:rsidRPr="00623A9C" w:rsidRDefault="006C6731">
            <w:pPr>
              <w:tabs>
                <w:tab w:val="left" w:pos="709"/>
              </w:tabs>
              <w:jc w:val="both"/>
              <w:rPr>
                <w:b w:val="0"/>
                <w:color w:val="000000"/>
                <w:sz w:val="28"/>
                <w:szCs w:val="28"/>
              </w:rPr>
            </w:pPr>
            <w:r w:rsidRPr="00623A9C">
              <w:rPr>
                <w:b w:val="0"/>
                <w:color w:val="000000"/>
                <w:sz w:val="28"/>
                <w:szCs w:val="28"/>
              </w:rPr>
              <w:t>ф.0503169</w:t>
            </w:r>
          </w:p>
        </w:tc>
      </w:tr>
      <w:tr w:rsidR="0020151C" w:rsidTr="006C6731">
        <w:tc>
          <w:tcPr>
            <w:tcW w:w="59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20151C" w:rsidRDefault="0020151C" w:rsidP="0096558D">
            <w:pPr>
              <w:tabs>
                <w:tab w:val="left" w:pos="709"/>
              </w:tabs>
              <w:jc w:val="both"/>
              <w:rPr>
                <w:b w:val="0"/>
                <w:sz w:val="28"/>
                <w:szCs w:val="28"/>
              </w:rPr>
            </w:pPr>
            <w:r>
              <w:rPr>
                <w:b w:val="0"/>
                <w:sz w:val="28"/>
                <w:szCs w:val="28"/>
              </w:rPr>
              <w:t>1</w:t>
            </w:r>
            <w:r w:rsidR="0096558D">
              <w:rPr>
                <w:b w:val="0"/>
                <w:sz w:val="28"/>
                <w:szCs w:val="28"/>
              </w:rPr>
              <w:t>2</w:t>
            </w:r>
            <w:r>
              <w:rPr>
                <w:b w:val="0"/>
                <w:sz w:val="28"/>
                <w:szCs w:val="28"/>
              </w:rPr>
              <w:t>.</w:t>
            </w:r>
          </w:p>
        </w:tc>
        <w:tc>
          <w:tcPr>
            <w:tcW w:w="68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20151C" w:rsidRPr="00601407" w:rsidRDefault="0020151C" w:rsidP="005F70CA">
            <w:pPr>
              <w:pStyle w:val="HTML0"/>
              <w:jc w:val="both"/>
              <w:rPr>
                <w:b/>
                <w:sz w:val="28"/>
                <w:szCs w:val="28"/>
              </w:rPr>
            </w:pPr>
            <w:r w:rsidRPr="00601407">
              <w:rPr>
                <w:rFonts w:ascii="Times New Roman" w:hAnsi="Times New Roman" w:cs="Times New Roman"/>
                <w:sz w:val="28"/>
                <w:szCs w:val="28"/>
              </w:rPr>
              <w:t>Сведения о принятых и неисполненных обязательствах получателя бюджетных средств</w:t>
            </w:r>
          </w:p>
        </w:tc>
        <w:tc>
          <w:tcPr>
            <w:tcW w:w="20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20151C" w:rsidRPr="00601407" w:rsidRDefault="0020151C" w:rsidP="005F70CA">
            <w:pPr>
              <w:spacing w:line="312" w:lineRule="auto"/>
              <w:jc w:val="both"/>
              <w:rPr>
                <w:rFonts w:eastAsia="Times New Roman"/>
                <w:b w:val="0"/>
                <w:sz w:val="28"/>
                <w:szCs w:val="28"/>
              </w:rPr>
            </w:pPr>
            <w:r w:rsidRPr="00601407">
              <w:rPr>
                <w:rFonts w:eastAsia="Times New Roman"/>
                <w:b w:val="0"/>
                <w:sz w:val="28"/>
                <w:szCs w:val="28"/>
              </w:rPr>
              <w:t>ф. 0503175</w:t>
            </w:r>
          </w:p>
          <w:p w:rsidR="0020151C" w:rsidRPr="00601407" w:rsidRDefault="0020151C" w:rsidP="005F70CA">
            <w:pPr>
              <w:tabs>
                <w:tab w:val="left" w:pos="709"/>
              </w:tabs>
              <w:jc w:val="both"/>
              <w:rPr>
                <w:b w:val="0"/>
                <w:color w:val="000000"/>
                <w:sz w:val="28"/>
                <w:szCs w:val="28"/>
              </w:rPr>
            </w:pPr>
          </w:p>
        </w:tc>
      </w:tr>
      <w:tr w:rsidR="0096558D" w:rsidTr="006C6731">
        <w:tc>
          <w:tcPr>
            <w:tcW w:w="59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96558D" w:rsidRPr="0096558D" w:rsidRDefault="0096558D" w:rsidP="004A7947">
            <w:pPr>
              <w:tabs>
                <w:tab w:val="left" w:pos="709"/>
              </w:tabs>
              <w:jc w:val="both"/>
              <w:rPr>
                <w:b w:val="0"/>
                <w:sz w:val="28"/>
                <w:szCs w:val="28"/>
              </w:rPr>
            </w:pPr>
            <w:r w:rsidRPr="0096558D">
              <w:rPr>
                <w:b w:val="0"/>
                <w:sz w:val="28"/>
                <w:szCs w:val="28"/>
              </w:rPr>
              <w:t>13</w:t>
            </w:r>
          </w:p>
        </w:tc>
        <w:tc>
          <w:tcPr>
            <w:tcW w:w="688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96558D" w:rsidRPr="0096558D" w:rsidRDefault="0096558D" w:rsidP="00965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8"/>
                <w:szCs w:val="28"/>
              </w:rPr>
            </w:pPr>
            <w:r w:rsidRPr="00302D7A">
              <w:rPr>
                <w:rFonts w:eastAsia="Times New Roman"/>
                <w:b w:val="0"/>
                <w:sz w:val="28"/>
                <w:szCs w:val="28"/>
              </w:rPr>
              <w:t>Сведения о финансовых вложениях получателя бюджетных средств,     администратора источников финансирования дефицита бюджета</w:t>
            </w:r>
          </w:p>
        </w:tc>
        <w:tc>
          <w:tcPr>
            <w:tcW w:w="209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96558D" w:rsidRPr="0096558D" w:rsidRDefault="0096558D" w:rsidP="004A7947">
            <w:pPr>
              <w:spacing w:line="312" w:lineRule="auto"/>
              <w:jc w:val="both"/>
              <w:rPr>
                <w:rFonts w:eastAsia="Times New Roman"/>
                <w:b w:val="0"/>
                <w:sz w:val="28"/>
                <w:szCs w:val="28"/>
              </w:rPr>
            </w:pPr>
            <w:r w:rsidRPr="0096558D">
              <w:rPr>
                <w:rFonts w:eastAsia="Times New Roman"/>
                <w:b w:val="0"/>
                <w:sz w:val="28"/>
                <w:szCs w:val="28"/>
              </w:rPr>
              <w:t>ф. 0503171</w:t>
            </w:r>
          </w:p>
          <w:p w:rsidR="0096558D" w:rsidRPr="0096558D" w:rsidRDefault="0096558D" w:rsidP="004A7947">
            <w:pPr>
              <w:tabs>
                <w:tab w:val="left" w:pos="709"/>
              </w:tabs>
              <w:jc w:val="both"/>
              <w:rPr>
                <w:b w:val="0"/>
                <w:color w:val="000000"/>
                <w:sz w:val="28"/>
                <w:szCs w:val="28"/>
              </w:rPr>
            </w:pPr>
          </w:p>
        </w:tc>
      </w:tr>
    </w:tbl>
    <w:p w:rsidR="006C6731" w:rsidRDefault="006C6731">
      <w:pPr>
        <w:pStyle w:val="afb"/>
        <w:ind w:left="0" w:firstLine="567"/>
        <w:jc w:val="both"/>
        <w:rPr>
          <w:b w:val="0"/>
          <w:color w:val="000000"/>
          <w:spacing w:val="1"/>
          <w:sz w:val="28"/>
          <w:szCs w:val="28"/>
        </w:rPr>
      </w:pPr>
      <w:r>
        <w:rPr>
          <w:b w:val="0"/>
          <w:color w:val="000000"/>
          <w:spacing w:val="1"/>
          <w:sz w:val="28"/>
          <w:szCs w:val="28"/>
        </w:rPr>
        <w:t xml:space="preserve"> </w:t>
      </w:r>
    </w:p>
    <w:p w:rsidR="0020151C" w:rsidRPr="007F21EB" w:rsidRDefault="0020151C" w:rsidP="0020151C">
      <w:pPr>
        <w:pStyle w:val="afb"/>
        <w:ind w:left="0" w:firstLine="567"/>
        <w:jc w:val="both"/>
        <w:rPr>
          <w:b w:val="0"/>
          <w:sz w:val="28"/>
          <w:szCs w:val="28"/>
        </w:rPr>
      </w:pPr>
      <w:r w:rsidRPr="007F21EB">
        <w:rPr>
          <w:b w:val="0"/>
          <w:sz w:val="28"/>
          <w:szCs w:val="28"/>
        </w:rPr>
        <w:t xml:space="preserve">На основании пункта 10 Инструкции  № 191н,  проведено сопоставление форм отчетности </w:t>
      </w:r>
      <w:r>
        <w:rPr>
          <w:b w:val="0"/>
          <w:sz w:val="28"/>
          <w:szCs w:val="28"/>
        </w:rPr>
        <w:t>Отдела культуры</w:t>
      </w:r>
      <w:r w:rsidR="00077133">
        <w:rPr>
          <w:b w:val="0"/>
          <w:sz w:val="28"/>
          <w:szCs w:val="28"/>
        </w:rPr>
        <w:t xml:space="preserve"> </w:t>
      </w:r>
      <w:r w:rsidRPr="007F21EB">
        <w:rPr>
          <w:b w:val="0"/>
          <w:sz w:val="28"/>
          <w:szCs w:val="28"/>
        </w:rPr>
        <w:t>за 20</w:t>
      </w:r>
      <w:r>
        <w:rPr>
          <w:b w:val="0"/>
          <w:sz w:val="28"/>
          <w:szCs w:val="28"/>
        </w:rPr>
        <w:t>20</w:t>
      </w:r>
      <w:r w:rsidRPr="007F21EB">
        <w:rPr>
          <w:b w:val="0"/>
          <w:sz w:val="28"/>
          <w:szCs w:val="28"/>
        </w:rPr>
        <w:t xml:space="preserve"> год путем сверки показателей представленной отчетности по установленным контрольным соотношениям.</w:t>
      </w:r>
      <w:r>
        <w:rPr>
          <w:b w:val="0"/>
          <w:sz w:val="28"/>
          <w:szCs w:val="28"/>
        </w:rPr>
        <w:t xml:space="preserve"> </w:t>
      </w:r>
      <w:r w:rsidRPr="007F21EB">
        <w:rPr>
          <w:b w:val="0"/>
          <w:sz w:val="28"/>
          <w:szCs w:val="28"/>
        </w:rPr>
        <w:lastRenderedPageBreak/>
        <w:t xml:space="preserve">Проверкой контрольных соотношений между показателями форм бюджетной отчетности  </w:t>
      </w:r>
      <w:r w:rsidR="00077133">
        <w:rPr>
          <w:b w:val="0"/>
          <w:sz w:val="28"/>
          <w:szCs w:val="28"/>
        </w:rPr>
        <w:t>Отдела культуры</w:t>
      </w:r>
      <w:r>
        <w:rPr>
          <w:b w:val="0"/>
          <w:sz w:val="28"/>
          <w:szCs w:val="28"/>
        </w:rPr>
        <w:t>,</w:t>
      </w:r>
      <w:r w:rsidRPr="007F21EB">
        <w:rPr>
          <w:b w:val="0"/>
          <w:sz w:val="28"/>
          <w:szCs w:val="28"/>
        </w:rPr>
        <w:t xml:space="preserve"> расхождений не установлено.</w:t>
      </w:r>
    </w:p>
    <w:p w:rsidR="006C6731" w:rsidRDefault="006C6731" w:rsidP="006C6731">
      <w:pPr>
        <w:pStyle w:val="ConsPlusNormal"/>
        <w:ind w:firstLine="709"/>
        <w:jc w:val="both"/>
        <w:rPr>
          <w:b/>
          <w:sz w:val="28"/>
          <w:szCs w:val="28"/>
        </w:rPr>
      </w:pPr>
      <w:r w:rsidRPr="006D3295">
        <w:rPr>
          <w:rFonts w:ascii="Times New Roman" w:hAnsi="Times New Roman" w:cs="Times New Roman"/>
          <w:sz w:val="28"/>
          <w:szCs w:val="28"/>
        </w:rPr>
        <w:t>Оценк</w:t>
      </w:r>
      <w:r>
        <w:rPr>
          <w:rFonts w:ascii="Times New Roman" w:hAnsi="Times New Roman" w:cs="Times New Roman"/>
          <w:sz w:val="28"/>
          <w:szCs w:val="28"/>
        </w:rPr>
        <w:t>ой</w:t>
      </w:r>
      <w:r w:rsidRPr="006D3295">
        <w:rPr>
          <w:rFonts w:ascii="Times New Roman" w:hAnsi="Times New Roman" w:cs="Times New Roman"/>
          <w:sz w:val="28"/>
          <w:szCs w:val="28"/>
        </w:rPr>
        <w:t xml:space="preserve"> полноты, данных годовой бюджетной отчетности, представленных к внешней проверке, показала, что бюджетная отчетность за 20</w:t>
      </w:r>
      <w:r w:rsidR="0020151C">
        <w:rPr>
          <w:rFonts w:ascii="Times New Roman" w:hAnsi="Times New Roman" w:cs="Times New Roman"/>
          <w:sz w:val="28"/>
          <w:szCs w:val="28"/>
        </w:rPr>
        <w:t>20</w:t>
      </w:r>
      <w:r w:rsidRPr="006D3295">
        <w:rPr>
          <w:rFonts w:ascii="Times New Roman" w:hAnsi="Times New Roman" w:cs="Times New Roman"/>
          <w:sz w:val="28"/>
          <w:szCs w:val="28"/>
        </w:rPr>
        <w:t xml:space="preserve"> год, представлена Отделом культуры  в</w:t>
      </w:r>
      <w:r>
        <w:rPr>
          <w:rFonts w:ascii="Times New Roman" w:hAnsi="Times New Roman" w:cs="Times New Roman"/>
          <w:sz w:val="28"/>
          <w:szCs w:val="28"/>
        </w:rPr>
        <w:t xml:space="preserve"> нарушение </w:t>
      </w:r>
      <w:r w:rsidRPr="006D3295">
        <w:rPr>
          <w:rFonts w:ascii="Times New Roman" w:hAnsi="Times New Roman" w:cs="Times New Roman"/>
          <w:sz w:val="28"/>
          <w:szCs w:val="28"/>
        </w:rPr>
        <w:t xml:space="preserve"> п.11.1 Инструкции </w:t>
      </w:r>
      <w:r>
        <w:rPr>
          <w:rFonts w:ascii="Times New Roman" w:hAnsi="Times New Roman" w:cs="Times New Roman"/>
          <w:sz w:val="28"/>
          <w:szCs w:val="28"/>
        </w:rPr>
        <w:t xml:space="preserve">№191н, не в полном </w:t>
      </w:r>
      <w:r w:rsidR="005B1428">
        <w:rPr>
          <w:rFonts w:ascii="Times New Roman" w:hAnsi="Times New Roman" w:cs="Times New Roman"/>
          <w:sz w:val="28"/>
          <w:szCs w:val="28"/>
        </w:rPr>
        <w:t>объеме</w:t>
      </w:r>
      <w:r w:rsidR="00F454CA">
        <w:rPr>
          <w:rFonts w:ascii="Times New Roman" w:hAnsi="Times New Roman" w:cs="Times New Roman"/>
          <w:sz w:val="28"/>
          <w:szCs w:val="28"/>
        </w:rPr>
        <w:t>, а именно:</w:t>
      </w:r>
    </w:p>
    <w:p w:rsidR="00077133" w:rsidRPr="00691CCB" w:rsidRDefault="00691CCB" w:rsidP="00691CCB">
      <w:pPr>
        <w:jc w:val="both"/>
        <w:rPr>
          <w:rFonts w:eastAsia="Times New Roman"/>
          <w:b w:val="0"/>
          <w:color w:val="000000"/>
          <w:sz w:val="28"/>
          <w:szCs w:val="28"/>
        </w:rPr>
      </w:pPr>
      <w:r>
        <w:rPr>
          <w:b w:val="0"/>
          <w:color w:val="000000"/>
          <w:spacing w:val="1"/>
          <w:sz w:val="28"/>
          <w:szCs w:val="28"/>
        </w:rPr>
        <w:t xml:space="preserve">- </w:t>
      </w:r>
      <w:r w:rsidR="006C6731" w:rsidRPr="00691CCB">
        <w:rPr>
          <w:b w:val="0"/>
          <w:color w:val="000000"/>
          <w:spacing w:val="1"/>
          <w:sz w:val="28"/>
          <w:szCs w:val="28"/>
        </w:rPr>
        <w:t xml:space="preserve"> </w:t>
      </w:r>
      <w:r w:rsidR="00F454CA" w:rsidRPr="00691CCB">
        <w:rPr>
          <w:rFonts w:eastAsia="Times New Roman"/>
          <w:b w:val="0"/>
          <w:sz w:val="28"/>
          <w:szCs w:val="28"/>
        </w:rPr>
        <w:t xml:space="preserve"> </w:t>
      </w:r>
      <w:r w:rsidR="00077133" w:rsidRPr="00691CCB">
        <w:rPr>
          <w:rFonts w:eastAsia="Times New Roman"/>
          <w:b w:val="0"/>
          <w:color w:val="000000"/>
          <w:sz w:val="28"/>
          <w:szCs w:val="28"/>
        </w:rPr>
        <w:t xml:space="preserve"> в нарушение п.8, п.152 Инструкции № 191н не представлены в составе годовой отчетности и не отражены в пояснительной записке, как формы с нулевыми значениями следующие формы отчетности:</w:t>
      </w:r>
    </w:p>
    <w:p w:rsidR="00077133" w:rsidRPr="00691CCB" w:rsidRDefault="00077133" w:rsidP="00691CCB">
      <w:pPr>
        <w:pStyle w:val="afb"/>
        <w:numPr>
          <w:ilvl w:val="0"/>
          <w:numId w:val="12"/>
        </w:numPr>
        <w:jc w:val="both"/>
        <w:rPr>
          <w:rFonts w:eastAsia="Times New Roman"/>
          <w:b w:val="0"/>
          <w:sz w:val="28"/>
          <w:szCs w:val="28"/>
        </w:rPr>
      </w:pPr>
      <w:r w:rsidRPr="00691CCB">
        <w:rPr>
          <w:rFonts w:eastAsia="Times New Roman"/>
          <w:b w:val="0"/>
          <w:sz w:val="28"/>
          <w:szCs w:val="28"/>
        </w:rPr>
        <w:t xml:space="preserve"> таблица №  3 «Сведения об исполнении текстовых статей закона (решения) о бюджете»</w:t>
      </w:r>
      <w:r w:rsidR="002B797C">
        <w:rPr>
          <w:rFonts w:eastAsia="Times New Roman"/>
          <w:b w:val="0"/>
          <w:sz w:val="28"/>
          <w:szCs w:val="28"/>
        </w:rPr>
        <w:t>,</w:t>
      </w:r>
      <w:r w:rsidRPr="00691CCB">
        <w:rPr>
          <w:rFonts w:eastAsia="Times New Roman"/>
          <w:b w:val="0"/>
          <w:sz w:val="28"/>
          <w:szCs w:val="28"/>
        </w:rPr>
        <w:t xml:space="preserve"> таблица №  6</w:t>
      </w:r>
      <w:r w:rsidRPr="00691CCB">
        <w:rPr>
          <w:b w:val="0"/>
          <w:sz w:val="28"/>
          <w:szCs w:val="28"/>
        </w:rPr>
        <w:t xml:space="preserve"> «</w:t>
      </w:r>
      <w:r w:rsidRPr="00691CCB">
        <w:rPr>
          <w:rFonts w:eastAsia="Times New Roman"/>
          <w:b w:val="0"/>
          <w:sz w:val="28"/>
          <w:szCs w:val="28"/>
        </w:rPr>
        <w:t>Сведения о проведении инвентаризаций»;</w:t>
      </w:r>
    </w:p>
    <w:p w:rsidR="00077133" w:rsidRPr="00691CCB" w:rsidRDefault="00077133" w:rsidP="00691CCB">
      <w:pPr>
        <w:pStyle w:val="afb"/>
        <w:numPr>
          <w:ilvl w:val="0"/>
          <w:numId w:val="12"/>
        </w:numPr>
        <w:jc w:val="both"/>
        <w:rPr>
          <w:b w:val="0"/>
          <w:sz w:val="28"/>
          <w:szCs w:val="28"/>
        </w:rPr>
      </w:pPr>
      <w:r w:rsidRPr="00691CCB">
        <w:rPr>
          <w:rFonts w:eastAsia="Times New Roman"/>
          <w:b w:val="0"/>
          <w:sz w:val="28"/>
          <w:szCs w:val="28"/>
        </w:rPr>
        <w:t xml:space="preserve"> </w:t>
      </w:r>
      <w:r w:rsidR="00691CCB" w:rsidRPr="00691CCB">
        <w:rPr>
          <w:rFonts w:eastAsia="Times New Roman"/>
          <w:b w:val="0"/>
          <w:sz w:val="28"/>
          <w:szCs w:val="28"/>
        </w:rPr>
        <w:t>Ф</w:t>
      </w:r>
      <w:r w:rsidRPr="00691CCB">
        <w:rPr>
          <w:rFonts w:eastAsia="Times New Roman"/>
          <w:b w:val="0"/>
          <w:sz w:val="28"/>
          <w:szCs w:val="28"/>
        </w:rPr>
        <w:t>ормы</w:t>
      </w:r>
      <w:r w:rsidR="00691CCB">
        <w:rPr>
          <w:rFonts w:eastAsia="Times New Roman"/>
          <w:b w:val="0"/>
          <w:sz w:val="28"/>
          <w:szCs w:val="28"/>
        </w:rPr>
        <w:t xml:space="preserve"> отчетности</w:t>
      </w:r>
      <w:r w:rsidRPr="00691CCB">
        <w:rPr>
          <w:rFonts w:eastAsia="Times New Roman"/>
          <w:b w:val="0"/>
          <w:sz w:val="28"/>
          <w:szCs w:val="28"/>
        </w:rPr>
        <w:t xml:space="preserve"> </w:t>
      </w:r>
      <w:r w:rsidRPr="00691CCB">
        <w:rPr>
          <w:b w:val="0"/>
          <w:sz w:val="28"/>
          <w:szCs w:val="28"/>
        </w:rPr>
        <w:t>0503172, 0503173, 0503174, 0503178, 0503190, 0503296</w:t>
      </w:r>
      <w:r w:rsidR="00691CCB">
        <w:rPr>
          <w:b w:val="0"/>
          <w:sz w:val="28"/>
          <w:szCs w:val="28"/>
        </w:rPr>
        <w:t>.</w:t>
      </w:r>
    </w:p>
    <w:p w:rsidR="00077133" w:rsidRPr="00691CCB" w:rsidRDefault="00077133" w:rsidP="00691CCB">
      <w:pPr>
        <w:pStyle w:val="afb"/>
        <w:numPr>
          <w:ilvl w:val="0"/>
          <w:numId w:val="12"/>
        </w:numPr>
        <w:jc w:val="both"/>
        <w:rPr>
          <w:rFonts w:eastAsia="Times New Roman"/>
          <w:b w:val="0"/>
          <w:sz w:val="28"/>
          <w:szCs w:val="28"/>
        </w:rPr>
      </w:pPr>
      <w:r w:rsidRPr="00691CCB">
        <w:rPr>
          <w:b w:val="0"/>
          <w:sz w:val="28"/>
          <w:szCs w:val="28"/>
        </w:rPr>
        <w:t xml:space="preserve"> </w:t>
      </w:r>
      <w:r w:rsidR="00691CCB">
        <w:rPr>
          <w:b w:val="0"/>
          <w:sz w:val="28"/>
          <w:szCs w:val="28"/>
        </w:rPr>
        <w:t>В</w:t>
      </w:r>
      <w:r w:rsidRPr="00691CCB">
        <w:rPr>
          <w:b w:val="0"/>
          <w:sz w:val="28"/>
          <w:szCs w:val="28"/>
        </w:rPr>
        <w:t xml:space="preserve"> представленной  пояснительной записке отсутствует раздел 5 «</w:t>
      </w:r>
      <w:r w:rsidRPr="00691CCB">
        <w:rPr>
          <w:rFonts w:eastAsia="Times New Roman"/>
          <w:b w:val="0"/>
          <w:sz w:val="28"/>
          <w:szCs w:val="28"/>
        </w:rPr>
        <w:t>Прочие вопросы деятельности субъекта бюджетной отчетности»;</w:t>
      </w:r>
    </w:p>
    <w:p w:rsidR="00A33B12" w:rsidRDefault="002D651B">
      <w:pPr>
        <w:ind w:firstLine="567"/>
        <w:jc w:val="both"/>
        <w:rPr>
          <w:rFonts w:eastAsia="Times New Roman"/>
          <w:b w:val="0"/>
          <w:color w:val="000000"/>
          <w:sz w:val="28"/>
          <w:szCs w:val="28"/>
        </w:rPr>
      </w:pPr>
      <w:r>
        <w:rPr>
          <w:rFonts w:eastAsia="Times New Roman"/>
          <w:b w:val="0"/>
          <w:color w:val="000000"/>
          <w:sz w:val="28"/>
          <w:szCs w:val="28"/>
        </w:rPr>
        <w:t>Визуальной проверкой  правильности заполнения форм  бюджетной отчетности   Отдела культуры</w:t>
      </w:r>
      <w:r w:rsidR="002839C3">
        <w:rPr>
          <w:rFonts w:eastAsia="Times New Roman"/>
          <w:b w:val="0"/>
          <w:color w:val="000000"/>
          <w:sz w:val="28"/>
          <w:szCs w:val="28"/>
        </w:rPr>
        <w:t xml:space="preserve"> за 20</w:t>
      </w:r>
      <w:r w:rsidR="00AB0C56">
        <w:rPr>
          <w:rFonts w:eastAsia="Times New Roman"/>
          <w:b w:val="0"/>
          <w:color w:val="000000"/>
          <w:sz w:val="28"/>
          <w:szCs w:val="28"/>
        </w:rPr>
        <w:t>20</w:t>
      </w:r>
      <w:r w:rsidR="002839C3">
        <w:rPr>
          <w:rFonts w:eastAsia="Times New Roman"/>
          <w:b w:val="0"/>
          <w:color w:val="000000"/>
          <w:sz w:val="28"/>
          <w:szCs w:val="28"/>
        </w:rPr>
        <w:t>г.</w:t>
      </w:r>
      <w:r>
        <w:rPr>
          <w:rFonts w:eastAsia="Times New Roman"/>
          <w:b w:val="0"/>
          <w:color w:val="000000"/>
          <w:sz w:val="28"/>
          <w:szCs w:val="28"/>
        </w:rPr>
        <w:t xml:space="preserve">  установлено следующее:</w:t>
      </w:r>
    </w:p>
    <w:p w:rsidR="002A3AD0" w:rsidRPr="002A3AD0" w:rsidRDefault="002A3AD0" w:rsidP="002A3AD0">
      <w:pPr>
        <w:pStyle w:val="afb"/>
        <w:numPr>
          <w:ilvl w:val="0"/>
          <w:numId w:val="11"/>
        </w:numPr>
        <w:jc w:val="both"/>
        <w:rPr>
          <w:rFonts w:eastAsia="Times New Roman"/>
          <w:b w:val="0"/>
          <w:sz w:val="28"/>
          <w:szCs w:val="28"/>
        </w:rPr>
      </w:pPr>
      <w:r>
        <w:rPr>
          <w:rFonts w:eastAsia="Times New Roman"/>
          <w:b w:val="0"/>
          <w:sz w:val="28"/>
          <w:szCs w:val="28"/>
        </w:rPr>
        <w:t>В</w:t>
      </w:r>
      <w:r w:rsidRPr="002A3AD0">
        <w:rPr>
          <w:rFonts w:eastAsia="Times New Roman"/>
          <w:b w:val="0"/>
          <w:sz w:val="28"/>
          <w:szCs w:val="28"/>
        </w:rPr>
        <w:t xml:space="preserve"> нарушение п. 158 Инструкции № 191н в пояснительной записке не отражен</w:t>
      </w:r>
      <w:r>
        <w:rPr>
          <w:rFonts w:eastAsia="Times New Roman"/>
          <w:b w:val="0"/>
          <w:sz w:val="28"/>
          <w:szCs w:val="28"/>
        </w:rPr>
        <w:t xml:space="preserve">а информация о </w:t>
      </w:r>
      <w:r w:rsidRPr="002A3AD0">
        <w:rPr>
          <w:rFonts w:eastAsia="Times New Roman"/>
          <w:b w:val="0"/>
          <w:sz w:val="28"/>
          <w:szCs w:val="28"/>
        </w:rPr>
        <w:t xml:space="preserve"> результат</w:t>
      </w:r>
      <w:r>
        <w:rPr>
          <w:rFonts w:eastAsia="Times New Roman"/>
          <w:b w:val="0"/>
          <w:sz w:val="28"/>
          <w:szCs w:val="28"/>
        </w:rPr>
        <w:t>ах</w:t>
      </w:r>
      <w:r w:rsidRPr="002A3AD0">
        <w:rPr>
          <w:rFonts w:eastAsia="Times New Roman"/>
          <w:b w:val="0"/>
          <w:sz w:val="28"/>
          <w:szCs w:val="28"/>
        </w:rPr>
        <w:t xml:space="preserve">  инвентаризации имущества и обязательств</w:t>
      </w:r>
      <w:r w:rsidR="00691CCB">
        <w:rPr>
          <w:rFonts w:eastAsia="Times New Roman"/>
          <w:b w:val="0"/>
          <w:sz w:val="28"/>
          <w:szCs w:val="28"/>
        </w:rPr>
        <w:t>;</w:t>
      </w:r>
    </w:p>
    <w:p w:rsidR="003D4D65" w:rsidRDefault="00E1714A" w:rsidP="002E2BB5">
      <w:pPr>
        <w:pStyle w:val="afb"/>
        <w:numPr>
          <w:ilvl w:val="0"/>
          <w:numId w:val="11"/>
        </w:numPr>
        <w:tabs>
          <w:tab w:val="left" w:pos="709"/>
        </w:tabs>
        <w:jc w:val="both"/>
        <w:rPr>
          <w:b w:val="0"/>
          <w:sz w:val="28"/>
          <w:szCs w:val="28"/>
        </w:rPr>
      </w:pPr>
      <w:r>
        <w:rPr>
          <w:b w:val="0"/>
          <w:color w:val="000000"/>
          <w:sz w:val="28"/>
          <w:szCs w:val="28"/>
        </w:rPr>
        <w:t xml:space="preserve">В нарушение п.152 Инструкции № 191н </w:t>
      </w:r>
      <w:r w:rsidR="002A3AD0">
        <w:rPr>
          <w:b w:val="0"/>
          <w:color w:val="000000"/>
          <w:sz w:val="28"/>
          <w:szCs w:val="28"/>
        </w:rPr>
        <w:t xml:space="preserve">Раздел 2 «Результаты деятельности субъекта бюджетной отчетности» не содержит информации </w:t>
      </w:r>
      <w:r>
        <w:rPr>
          <w:b w:val="0"/>
          <w:color w:val="000000"/>
          <w:sz w:val="28"/>
          <w:szCs w:val="28"/>
        </w:rPr>
        <w:t xml:space="preserve">о деятельности субъекта отчетности – Отдела культуры (данные представлены по структурному подразделению - </w:t>
      </w:r>
      <w:r>
        <w:rPr>
          <w:b w:val="0"/>
          <w:sz w:val="28"/>
          <w:szCs w:val="28"/>
        </w:rPr>
        <w:t>МКУК «Апанасенковская  МЦБ)</w:t>
      </w:r>
      <w:r w:rsidR="00691CCB">
        <w:rPr>
          <w:b w:val="0"/>
          <w:sz w:val="28"/>
          <w:szCs w:val="28"/>
        </w:rPr>
        <w:t>;</w:t>
      </w:r>
    </w:p>
    <w:p w:rsidR="00691CCB" w:rsidRPr="00691CCB" w:rsidRDefault="00691CCB" w:rsidP="002E2BB5">
      <w:pPr>
        <w:pStyle w:val="afb"/>
        <w:numPr>
          <w:ilvl w:val="0"/>
          <w:numId w:val="11"/>
        </w:numPr>
        <w:tabs>
          <w:tab w:val="left" w:pos="709"/>
        </w:tabs>
        <w:jc w:val="both"/>
        <w:rPr>
          <w:b w:val="0"/>
          <w:sz w:val="28"/>
          <w:szCs w:val="28"/>
        </w:rPr>
      </w:pPr>
      <w:r w:rsidRPr="00A006C8">
        <w:rPr>
          <w:b w:val="0"/>
          <w:color w:val="000000"/>
          <w:sz w:val="28"/>
          <w:szCs w:val="28"/>
        </w:rPr>
        <w:t>Раздел 3 «</w:t>
      </w:r>
      <w:r w:rsidRPr="00A006C8">
        <w:rPr>
          <w:rFonts w:eastAsia="Times New Roman"/>
          <w:b w:val="0"/>
          <w:sz w:val="28"/>
          <w:szCs w:val="28"/>
        </w:rPr>
        <w:t xml:space="preserve">Источники финансирования дефицита бюджета», графа  1  </w:t>
      </w:r>
      <w:r w:rsidRPr="00A006C8">
        <w:rPr>
          <w:b w:val="0"/>
          <w:color w:val="000000"/>
          <w:sz w:val="28"/>
          <w:szCs w:val="28"/>
        </w:rPr>
        <w:t>формы  0503164 «Сведения об исполнении бюджета» не соответствует  форме утвержденной  Инструкцией  № 191н (п.163 Инструкции № 191н)</w:t>
      </w:r>
      <w:r>
        <w:rPr>
          <w:b w:val="0"/>
          <w:color w:val="000000"/>
          <w:sz w:val="28"/>
          <w:szCs w:val="28"/>
        </w:rPr>
        <w:t>;</w:t>
      </w:r>
    </w:p>
    <w:p w:rsidR="002839C3" w:rsidRPr="00FB2D53" w:rsidRDefault="002E2BB5" w:rsidP="002E2BB5">
      <w:pPr>
        <w:pStyle w:val="afb"/>
        <w:numPr>
          <w:ilvl w:val="0"/>
          <w:numId w:val="11"/>
        </w:numPr>
        <w:tabs>
          <w:tab w:val="left" w:pos="709"/>
        </w:tabs>
        <w:jc w:val="both"/>
        <w:rPr>
          <w:b w:val="0"/>
          <w:sz w:val="28"/>
          <w:szCs w:val="28"/>
        </w:rPr>
      </w:pPr>
      <w:r w:rsidRPr="002E2BB5">
        <w:rPr>
          <w:b w:val="0"/>
          <w:color w:val="000000"/>
          <w:sz w:val="28"/>
          <w:szCs w:val="28"/>
        </w:rPr>
        <w:t xml:space="preserve"> </w:t>
      </w:r>
      <w:r w:rsidR="00691CCB" w:rsidRPr="00FB2D53">
        <w:rPr>
          <w:b w:val="0"/>
          <w:color w:val="000000"/>
          <w:sz w:val="28"/>
          <w:szCs w:val="28"/>
        </w:rPr>
        <w:t>В нарушение п.163 Инструкции № 191н</w:t>
      </w:r>
      <w:r w:rsidR="00FB2D53" w:rsidRPr="00FB2D53">
        <w:rPr>
          <w:b w:val="0"/>
          <w:color w:val="000000"/>
          <w:sz w:val="28"/>
          <w:szCs w:val="28"/>
        </w:rPr>
        <w:t xml:space="preserve"> графа 9 </w:t>
      </w:r>
      <w:r w:rsidR="00FB2D53" w:rsidRPr="00691CCB">
        <w:rPr>
          <w:rFonts w:eastAsia="Times New Roman"/>
          <w:b w:val="0"/>
          <w:sz w:val="28"/>
          <w:szCs w:val="28"/>
        </w:rPr>
        <w:t xml:space="preserve">раздела </w:t>
      </w:r>
      <w:r w:rsidR="00FB2D53" w:rsidRPr="00FB2D53">
        <w:rPr>
          <w:rFonts w:eastAsia="Times New Roman"/>
          <w:b w:val="0"/>
          <w:sz w:val="28"/>
          <w:szCs w:val="28"/>
        </w:rPr>
        <w:t>«</w:t>
      </w:r>
      <w:r w:rsidR="00FB2D53" w:rsidRPr="00691CCB">
        <w:rPr>
          <w:rFonts w:eastAsia="Times New Roman"/>
          <w:b w:val="0"/>
          <w:sz w:val="28"/>
          <w:szCs w:val="28"/>
        </w:rPr>
        <w:t>Доходы</w:t>
      </w:r>
      <w:r w:rsidR="00FB2D53" w:rsidRPr="00FB2D53">
        <w:rPr>
          <w:rFonts w:eastAsia="Times New Roman"/>
          <w:b w:val="0"/>
          <w:sz w:val="28"/>
          <w:szCs w:val="28"/>
        </w:rPr>
        <w:t>»</w:t>
      </w:r>
      <w:r w:rsidR="00FB2D53" w:rsidRPr="00691CCB">
        <w:rPr>
          <w:rFonts w:eastAsia="Times New Roman"/>
          <w:b w:val="0"/>
          <w:sz w:val="28"/>
          <w:szCs w:val="28"/>
        </w:rPr>
        <w:t xml:space="preserve"> </w:t>
      </w:r>
      <w:r w:rsidR="00691CCB" w:rsidRPr="00FB2D53">
        <w:rPr>
          <w:b w:val="0"/>
          <w:color w:val="000000"/>
          <w:sz w:val="28"/>
          <w:szCs w:val="28"/>
        </w:rPr>
        <w:t xml:space="preserve"> формы  0503164 «Сведения об исполнении бюджета»</w:t>
      </w:r>
      <w:r w:rsidR="00FB2D53" w:rsidRPr="00FB2D53">
        <w:rPr>
          <w:b w:val="0"/>
          <w:color w:val="000000"/>
          <w:sz w:val="28"/>
          <w:szCs w:val="28"/>
        </w:rPr>
        <w:t xml:space="preserve"> не заполнена  (отсутствует </w:t>
      </w:r>
      <w:r w:rsidR="00FB2D53" w:rsidRPr="00691CCB">
        <w:rPr>
          <w:rFonts w:eastAsia="Times New Roman"/>
          <w:b w:val="0"/>
          <w:sz w:val="28"/>
          <w:szCs w:val="28"/>
        </w:rPr>
        <w:t>анализ исполнения доходов в части непрогнозируемых главным администратором доходов источников, кассовое исполнение по которым осуществлялось в отчетном году</w:t>
      </w:r>
      <w:r w:rsidR="00FB2D53" w:rsidRPr="00FB2D53">
        <w:rPr>
          <w:rFonts w:eastAsia="Times New Roman"/>
          <w:b w:val="0"/>
          <w:sz w:val="28"/>
          <w:szCs w:val="28"/>
        </w:rPr>
        <w:t>).</w:t>
      </w:r>
      <w:r w:rsidR="00FB2D53" w:rsidRPr="00FB2D53">
        <w:rPr>
          <w:b w:val="0"/>
          <w:color w:val="000000"/>
          <w:sz w:val="28"/>
          <w:szCs w:val="28"/>
        </w:rPr>
        <w:t xml:space="preserve"> </w:t>
      </w:r>
    </w:p>
    <w:p w:rsidR="00944914" w:rsidRPr="00E64E1F" w:rsidRDefault="00944914" w:rsidP="00D15BA8">
      <w:pPr>
        <w:ind w:firstLine="709"/>
        <w:jc w:val="both"/>
        <w:rPr>
          <w:rFonts w:eastAsia="Times New Roman"/>
          <w:b w:val="0"/>
          <w:color w:val="000000"/>
          <w:sz w:val="28"/>
          <w:szCs w:val="28"/>
        </w:rPr>
      </w:pPr>
      <w:r w:rsidRPr="00E64E1F">
        <w:rPr>
          <w:b w:val="0"/>
          <w:color w:val="333333"/>
          <w:sz w:val="28"/>
          <w:szCs w:val="28"/>
          <w:shd w:val="clear" w:color="auto" w:fill="FFFFFF"/>
        </w:rPr>
        <w:t xml:space="preserve">Анализом показателей годовой отчетности </w:t>
      </w:r>
      <w:r w:rsidR="00657887">
        <w:rPr>
          <w:b w:val="0"/>
          <w:color w:val="333333"/>
          <w:sz w:val="28"/>
          <w:szCs w:val="28"/>
          <w:shd w:val="clear" w:color="auto" w:fill="FFFFFF"/>
        </w:rPr>
        <w:t>Отдела культуры</w:t>
      </w:r>
      <w:r w:rsidRPr="00E64E1F">
        <w:rPr>
          <w:b w:val="0"/>
          <w:color w:val="333333"/>
          <w:sz w:val="28"/>
          <w:szCs w:val="28"/>
          <w:shd w:val="clear" w:color="auto" w:fill="FFFFFF"/>
        </w:rPr>
        <w:t xml:space="preserve"> установлено</w:t>
      </w:r>
      <w:r w:rsidR="00E1714A">
        <w:rPr>
          <w:b w:val="0"/>
          <w:color w:val="333333"/>
          <w:sz w:val="28"/>
          <w:szCs w:val="28"/>
          <w:shd w:val="clear" w:color="auto" w:fill="FFFFFF"/>
        </w:rPr>
        <w:t xml:space="preserve">, что </w:t>
      </w:r>
      <w:r w:rsidR="00E1714A">
        <w:rPr>
          <w:rFonts w:eastAsia="Times New Roman"/>
          <w:b w:val="0"/>
          <w:color w:val="000000"/>
          <w:sz w:val="28"/>
          <w:szCs w:val="28"/>
        </w:rPr>
        <w:t>с</w:t>
      </w:r>
      <w:r w:rsidRPr="00E64E1F">
        <w:rPr>
          <w:rFonts w:eastAsia="Times New Roman"/>
          <w:b w:val="0"/>
          <w:color w:val="000000"/>
          <w:sz w:val="28"/>
          <w:szCs w:val="28"/>
        </w:rPr>
        <w:t>уммы начальных остатков по всем статьям баланса главного распорядителя</w:t>
      </w:r>
      <w:r w:rsidR="003D4A54">
        <w:rPr>
          <w:rFonts w:eastAsia="Times New Roman"/>
          <w:b w:val="0"/>
          <w:color w:val="000000"/>
          <w:sz w:val="28"/>
          <w:szCs w:val="28"/>
        </w:rPr>
        <w:t xml:space="preserve"> </w:t>
      </w:r>
      <w:r w:rsidRPr="00E64E1F">
        <w:rPr>
          <w:rFonts w:eastAsia="Times New Roman"/>
          <w:b w:val="0"/>
          <w:color w:val="000000"/>
          <w:sz w:val="28"/>
          <w:szCs w:val="28"/>
        </w:rPr>
        <w:t xml:space="preserve">подтверждаются данными бюджетной отчетности за предыдущий год. </w:t>
      </w:r>
    </w:p>
    <w:p w:rsidR="00944914" w:rsidRDefault="00944914" w:rsidP="00E64E1F">
      <w:pPr>
        <w:ind w:firstLine="709"/>
        <w:jc w:val="both"/>
        <w:rPr>
          <w:rFonts w:eastAsia="Times New Roman"/>
          <w:b w:val="0"/>
          <w:color w:val="000000"/>
          <w:sz w:val="28"/>
          <w:szCs w:val="28"/>
        </w:rPr>
      </w:pPr>
      <w:r w:rsidRPr="00E64E1F">
        <w:rPr>
          <w:rFonts w:eastAsia="Times New Roman"/>
          <w:b w:val="0"/>
          <w:color w:val="000000"/>
          <w:sz w:val="28"/>
          <w:szCs w:val="28"/>
        </w:rPr>
        <w:t>Согласно  предоставленного баланса</w:t>
      </w:r>
      <w:r w:rsidR="00E1714A" w:rsidRPr="00E1714A">
        <w:rPr>
          <w:rFonts w:eastAsia="Times New Roman"/>
          <w:b w:val="0"/>
          <w:color w:val="000000"/>
          <w:sz w:val="28"/>
          <w:szCs w:val="28"/>
        </w:rPr>
        <w:t xml:space="preserve"> </w:t>
      </w:r>
      <w:r w:rsidR="00E1714A" w:rsidRPr="00E64E1F">
        <w:rPr>
          <w:rFonts w:eastAsia="Times New Roman"/>
          <w:b w:val="0"/>
          <w:color w:val="000000"/>
          <w:sz w:val="28"/>
          <w:szCs w:val="28"/>
        </w:rPr>
        <w:t>главного распорядителя</w:t>
      </w:r>
      <w:r w:rsidRPr="00E64E1F">
        <w:rPr>
          <w:rFonts w:eastAsia="Times New Roman"/>
          <w:b w:val="0"/>
          <w:color w:val="000000"/>
          <w:sz w:val="28"/>
          <w:szCs w:val="28"/>
        </w:rPr>
        <w:t xml:space="preserve"> (ф.0503130) валюта баланса за отчетный год </w:t>
      </w:r>
      <w:r w:rsidR="005F70CA">
        <w:rPr>
          <w:rFonts w:eastAsia="Times New Roman"/>
          <w:b w:val="0"/>
          <w:color w:val="000000"/>
          <w:sz w:val="28"/>
          <w:szCs w:val="28"/>
        </w:rPr>
        <w:t>увеличилась</w:t>
      </w:r>
      <w:r w:rsidR="009B5B79">
        <w:rPr>
          <w:rFonts w:eastAsia="Times New Roman"/>
          <w:b w:val="0"/>
          <w:color w:val="000000"/>
          <w:sz w:val="28"/>
          <w:szCs w:val="28"/>
        </w:rPr>
        <w:t xml:space="preserve"> на </w:t>
      </w:r>
      <w:r w:rsidR="005F70CA">
        <w:rPr>
          <w:rFonts w:eastAsia="Times New Roman"/>
          <w:b w:val="0"/>
          <w:color w:val="000000"/>
          <w:sz w:val="28"/>
          <w:szCs w:val="28"/>
        </w:rPr>
        <w:t>186,72</w:t>
      </w:r>
      <w:r w:rsidRPr="00E64E1F">
        <w:rPr>
          <w:rFonts w:eastAsia="Times New Roman"/>
          <w:b w:val="0"/>
          <w:color w:val="000000"/>
          <w:sz w:val="28"/>
          <w:szCs w:val="28"/>
        </w:rPr>
        <w:t xml:space="preserve"> тыс. рублей  вследствие </w:t>
      </w:r>
      <w:r w:rsidR="005F70CA">
        <w:rPr>
          <w:rFonts w:eastAsia="Times New Roman"/>
          <w:b w:val="0"/>
          <w:color w:val="000000"/>
          <w:sz w:val="28"/>
          <w:szCs w:val="28"/>
        </w:rPr>
        <w:t xml:space="preserve">увеличения </w:t>
      </w:r>
      <w:r w:rsidRPr="00E64E1F">
        <w:rPr>
          <w:rFonts w:eastAsia="Times New Roman"/>
          <w:b w:val="0"/>
          <w:color w:val="000000"/>
          <w:sz w:val="28"/>
          <w:szCs w:val="28"/>
        </w:rPr>
        <w:t xml:space="preserve"> финансовых </w:t>
      </w:r>
      <w:r w:rsidR="005F70CA">
        <w:rPr>
          <w:rFonts w:eastAsia="Times New Roman"/>
          <w:b w:val="0"/>
          <w:color w:val="000000"/>
          <w:sz w:val="28"/>
          <w:szCs w:val="28"/>
        </w:rPr>
        <w:t>вложений в</w:t>
      </w:r>
      <w:r w:rsidR="009B5B79">
        <w:rPr>
          <w:rFonts w:eastAsia="Times New Roman"/>
          <w:b w:val="0"/>
          <w:color w:val="000000"/>
          <w:sz w:val="28"/>
          <w:szCs w:val="28"/>
        </w:rPr>
        <w:t xml:space="preserve"> бюджетные учреждения</w:t>
      </w:r>
      <w:r w:rsidR="00E64E1F">
        <w:rPr>
          <w:rFonts w:eastAsia="Times New Roman"/>
          <w:b w:val="0"/>
          <w:color w:val="000000"/>
          <w:sz w:val="28"/>
          <w:szCs w:val="28"/>
        </w:rPr>
        <w:t>.</w:t>
      </w:r>
    </w:p>
    <w:p w:rsidR="006F7D69" w:rsidRDefault="006F7D69" w:rsidP="009B5B79">
      <w:pPr>
        <w:ind w:firstLine="708"/>
        <w:jc w:val="both"/>
        <w:rPr>
          <w:b w:val="0"/>
          <w:color w:val="000000"/>
          <w:sz w:val="28"/>
          <w:szCs w:val="28"/>
        </w:rPr>
      </w:pPr>
    </w:p>
    <w:p w:rsidR="009B5B79" w:rsidRDefault="009B5B79" w:rsidP="009B5B79">
      <w:pPr>
        <w:ind w:firstLine="708"/>
        <w:jc w:val="both"/>
        <w:rPr>
          <w:b w:val="0"/>
          <w:color w:val="000000"/>
          <w:sz w:val="28"/>
          <w:szCs w:val="28"/>
        </w:rPr>
      </w:pPr>
      <w:r w:rsidRPr="003C688E">
        <w:rPr>
          <w:b w:val="0"/>
          <w:color w:val="000000"/>
          <w:sz w:val="28"/>
          <w:szCs w:val="28"/>
        </w:rPr>
        <w:lastRenderedPageBreak/>
        <w:t xml:space="preserve">Данные раздела </w:t>
      </w:r>
      <w:r w:rsidRPr="003C688E">
        <w:rPr>
          <w:b w:val="0"/>
          <w:color w:val="000000"/>
          <w:sz w:val="28"/>
          <w:szCs w:val="28"/>
          <w:lang w:val="en-US"/>
        </w:rPr>
        <w:t>I</w:t>
      </w:r>
      <w:r w:rsidRPr="003C688E">
        <w:rPr>
          <w:b w:val="0"/>
          <w:color w:val="000000"/>
          <w:sz w:val="28"/>
          <w:szCs w:val="28"/>
        </w:rPr>
        <w:t xml:space="preserve"> «Нефинансовые активы» баланса главного распорядителя бюджетных средств подтверждены показателями формы 0503168 «</w:t>
      </w:r>
      <w:r w:rsidRPr="003C688E">
        <w:rPr>
          <w:b w:val="0"/>
          <w:sz w:val="28"/>
          <w:szCs w:val="28"/>
        </w:rPr>
        <w:t>Сведения о движении нефинансовых активов».</w:t>
      </w:r>
      <w:r w:rsidRPr="003C688E">
        <w:rPr>
          <w:b w:val="0"/>
          <w:color w:val="000000"/>
          <w:sz w:val="28"/>
          <w:szCs w:val="28"/>
        </w:rPr>
        <w:t xml:space="preserve"> Согласно предоставленной отчетности, по сравнению с началом года</w:t>
      </w:r>
      <w:r>
        <w:rPr>
          <w:b w:val="0"/>
          <w:color w:val="000000"/>
          <w:sz w:val="28"/>
          <w:szCs w:val="28"/>
        </w:rPr>
        <w:t>,</w:t>
      </w:r>
      <w:r w:rsidRPr="003C688E">
        <w:rPr>
          <w:b w:val="0"/>
          <w:color w:val="000000"/>
          <w:sz w:val="28"/>
          <w:szCs w:val="28"/>
        </w:rPr>
        <w:t xml:space="preserve"> нефинансовые активы </w:t>
      </w:r>
      <w:r w:rsidR="00A10EED">
        <w:rPr>
          <w:b w:val="0"/>
          <w:color w:val="000000"/>
          <w:sz w:val="28"/>
          <w:szCs w:val="28"/>
        </w:rPr>
        <w:t>Отдела культуры</w:t>
      </w:r>
      <w:r w:rsidRPr="003C688E">
        <w:rPr>
          <w:b w:val="0"/>
          <w:color w:val="000000"/>
          <w:sz w:val="28"/>
          <w:szCs w:val="28"/>
        </w:rPr>
        <w:t xml:space="preserve"> </w:t>
      </w:r>
      <w:r w:rsidR="007D72C4">
        <w:rPr>
          <w:b w:val="0"/>
          <w:color w:val="000000"/>
          <w:sz w:val="28"/>
          <w:szCs w:val="28"/>
        </w:rPr>
        <w:t xml:space="preserve">сокращены </w:t>
      </w:r>
      <w:r>
        <w:rPr>
          <w:b w:val="0"/>
          <w:color w:val="000000"/>
          <w:sz w:val="28"/>
          <w:szCs w:val="28"/>
        </w:rPr>
        <w:t xml:space="preserve">  </w:t>
      </w:r>
      <w:r w:rsidRPr="003C688E">
        <w:rPr>
          <w:b w:val="0"/>
          <w:color w:val="000000"/>
          <w:sz w:val="28"/>
          <w:szCs w:val="28"/>
        </w:rPr>
        <w:t xml:space="preserve">на </w:t>
      </w:r>
      <w:r w:rsidR="007D72C4">
        <w:rPr>
          <w:b w:val="0"/>
          <w:color w:val="000000"/>
          <w:sz w:val="28"/>
          <w:szCs w:val="28"/>
        </w:rPr>
        <w:t>191</w:t>
      </w:r>
      <w:r>
        <w:rPr>
          <w:b w:val="0"/>
          <w:color w:val="000000"/>
          <w:sz w:val="28"/>
          <w:szCs w:val="28"/>
        </w:rPr>
        <w:t>,9</w:t>
      </w:r>
      <w:r w:rsidR="007D72C4">
        <w:rPr>
          <w:b w:val="0"/>
          <w:color w:val="000000"/>
          <w:sz w:val="28"/>
          <w:szCs w:val="28"/>
        </w:rPr>
        <w:t>1</w:t>
      </w:r>
      <w:r>
        <w:rPr>
          <w:b w:val="0"/>
          <w:color w:val="000000"/>
          <w:sz w:val="28"/>
          <w:szCs w:val="28"/>
        </w:rPr>
        <w:t xml:space="preserve">  тыс.</w:t>
      </w:r>
      <w:r w:rsidRPr="003C688E">
        <w:rPr>
          <w:b w:val="0"/>
          <w:color w:val="000000"/>
          <w:sz w:val="28"/>
          <w:szCs w:val="28"/>
        </w:rPr>
        <w:t>рублей</w:t>
      </w:r>
      <w:r>
        <w:rPr>
          <w:b w:val="0"/>
          <w:color w:val="000000"/>
          <w:sz w:val="28"/>
          <w:szCs w:val="28"/>
        </w:rPr>
        <w:t xml:space="preserve"> за счет </w:t>
      </w:r>
      <w:r w:rsidR="007D72C4">
        <w:rPr>
          <w:b w:val="0"/>
          <w:color w:val="000000"/>
          <w:sz w:val="28"/>
          <w:szCs w:val="28"/>
        </w:rPr>
        <w:t>сокращения</w:t>
      </w:r>
      <w:r>
        <w:rPr>
          <w:b w:val="0"/>
          <w:color w:val="000000"/>
          <w:sz w:val="28"/>
          <w:szCs w:val="28"/>
        </w:rPr>
        <w:t xml:space="preserve"> стоимости основных средств, материальных запасов.</w:t>
      </w:r>
    </w:p>
    <w:p w:rsidR="009B5B79" w:rsidRPr="009B5B79" w:rsidRDefault="009A38F7" w:rsidP="009B5B79">
      <w:pPr>
        <w:ind w:firstLine="567"/>
        <w:jc w:val="both"/>
        <w:rPr>
          <w:highlight w:val="yellow"/>
        </w:rPr>
      </w:pPr>
      <w:r w:rsidRPr="009A38F7">
        <w:rPr>
          <w:b w:val="0"/>
          <w:color w:val="000000"/>
          <w:spacing w:val="1"/>
          <w:sz w:val="28"/>
          <w:szCs w:val="28"/>
        </w:rPr>
        <w:t>С</w:t>
      </w:r>
      <w:r w:rsidR="009B5B79" w:rsidRPr="009A38F7">
        <w:rPr>
          <w:b w:val="0"/>
          <w:color w:val="000000"/>
          <w:spacing w:val="1"/>
          <w:sz w:val="28"/>
          <w:szCs w:val="28"/>
        </w:rPr>
        <w:t xml:space="preserve">огласно раздела </w:t>
      </w:r>
      <w:r w:rsidR="009B5B79" w:rsidRPr="009A38F7">
        <w:rPr>
          <w:b w:val="0"/>
          <w:color w:val="000000"/>
          <w:spacing w:val="1"/>
          <w:sz w:val="28"/>
          <w:szCs w:val="28"/>
          <w:lang w:val="en-US"/>
        </w:rPr>
        <w:t>II</w:t>
      </w:r>
      <w:r w:rsidR="009B5B79" w:rsidRPr="009A38F7">
        <w:rPr>
          <w:b w:val="0"/>
          <w:color w:val="000000"/>
          <w:spacing w:val="1"/>
          <w:sz w:val="28"/>
          <w:szCs w:val="28"/>
        </w:rPr>
        <w:t xml:space="preserve"> Баланса, </w:t>
      </w:r>
      <w:r w:rsidRPr="009A38F7">
        <w:rPr>
          <w:b w:val="0"/>
          <w:color w:val="000000"/>
          <w:spacing w:val="1"/>
          <w:sz w:val="28"/>
          <w:szCs w:val="28"/>
        </w:rPr>
        <w:t xml:space="preserve">финансовые активы Отдела культуры </w:t>
      </w:r>
      <w:r w:rsidR="009B5B79" w:rsidRPr="009A38F7">
        <w:rPr>
          <w:b w:val="0"/>
          <w:color w:val="000000"/>
          <w:spacing w:val="1"/>
          <w:sz w:val="28"/>
          <w:szCs w:val="28"/>
        </w:rPr>
        <w:t xml:space="preserve">за отчетный год </w:t>
      </w:r>
      <w:r w:rsidR="00612B2C">
        <w:rPr>
          <w:b w:val="0"/>
          <w:color w:val="000000"/>
          <w:spacing w:val="1"/>
          <w:sz w:val="28"/>
          <w:szCs w:val="28"/>
        </w:rPr>
        <w:t>увеличились</w:t>
      </w:r>
      <w:r w:rsidRPr="009A38F7">
        <w:rPr>
          <w:b w:val="0"/>
          <w:color w:val="000000"/>
          <w:spacing w:val="1"/>
          <w:sz w:val="28"/>
          <w:szCs w:val="28"/>
        </w:rPr>
        <w:t>,</w:t>
      </w:r>
      <w:r w:rsidR="009B5B79" w:rsidRPr="009A38F7">
        <w:rPr>
          <w:b w:val="0"/>
          <w:color w:val="000000"/>
          <w:spacing w:val="1"/>
          <w:sz w:val="28"/>
          <w:szCs w:val="28"/>
        </w:rPr>
        <w:t xml:space="preserve"> в том числе  за счет </w:t>
      </w:r>
      <w:r w:rsidR="00612B2C">
        <w:rPr>
          <w:b w:val="0"/>
          <w:color w:val="000000"/>
          <w:spacing w:val="1"/>
          <w:sz w:val="28"/>
          <w:szCs w:val="28"/>
        </w:rPr>
        <w:t xml:space="preserve">роста  передаваемых субсидий </w:t>
      </w:r>
      <w:r w:rsidR="009B5B79" w:rsidRPr="009A38F7">
        <w:rPr>
          <w:b w:val="0"/>
          <w:color w:val="000000"/>
          <w:spacing w:val="1"/>
          <w:sz w:val="28"/>
          <w:szCs w:val="28"/>
        </w:rPr>
        <w:t xml:space="preserve">бюджетным учреждениям. </w:t>
      </w:r>
    </w:p>
    <w:p w:rsidR="00944914" w:rsidRPr="009B5B79" w:rsidRDefault="00944914" w:rsidP="00E64E1F">
      <w:pPr>
        <w:ind w:firstLine="709"/>
        <w:jc w:val="both"/>
        <w:rPr>
          <w:rFonts w:eastAsia="Times New Roman"/>
          <w:b w:val="0"/>
          <w:sz w:val="28"/>
          <w:szCs w:val="28"/>
          <w:highlight w:val="yellow"/>
        </w:rPr>
      </w:pPr>
      <w:r w:rsidRPr="009A38F7">
        <w:rPr>
          <w:rFonts w:eastAsia="Times New Roman"/>
          <w:b w:val="0"/>
          <w:color w:val="000000"/>
          <w:sz w:val="28"/>
          <w:szCs w:val="28"/>
        </w:rPr>
        <w:t>Финансовый результат экономического субъекта по Балансу соответствует данным бюджетной отчетности по форме 0503110 «Справка по заключению счетов бюджетного учета отчетного финансового года</w:t>
      </w:r>
    </w:p>
    <w:p w:rsidR="00AA60AA" w:rsidRDefault="00E64E1F" w:rsidP="00E64E1F">
      <w:pPr>
        <w:ind w:firstLine="567"/>
        <w:jc w:val="both"/>
        <w:rPr>
          <w:b w:val="0"/>
          <w:color w:val="000000"/>
          <w:spacing w:val="1"/>
          <w:sz w:val="28"/>
          <w:szCs w:val="28"/>
        </w:rPr>
      </w:pPr>
      <w:r w:rsidRPr="001A5852">
        <w:rPr>
          <w:b w:val="0"/>
          <w:color w:val="000000"/>
          <w:spacing w:val="1"/>
          <w:sz w:val="28"/>
          <w:szCs w:val="28"/>
        </w:rPr>
        <w:t xml:space="preserve">Итоговые показатели по разделу </w:t>
      </w:r>
      <w:r w:rsidRPr="001A5852">
        <w:rPr>
          <w:b w:val="0"/>
          <w:color w:val="000000"/>
          <w:spacing w:val="1"/>
          <w:sz w:val="28"/>
          <w:szCs w:val="28"/>
          <w:lang w:val="en-US"/>
        </w:rPr>
        <w:t>III</w:t>
      </w:r>
      <w:r w:rsidRPr="001A5852">
        <w:rPr>
          <w:b w:val="0"/>
          <w:color w:val="000000"/>
          <w:spacing w:val="1"/>
          <w:sz w:val="28"/>
          <w:szCs w:val="28"/>
        </w:rPr>
        <w:t xml:space="preserve"> «Обязательства» Баланса изменились  со значения  </w:t>
      </w:r>
      <w:r w:rsidR="00612B2C" w:rsidRPr="001A5852">
        <w:rPr>
          <w:b w:val="0"/>
          <w:color w:val="000000"/>
          <w:spacing w:val="1"/>
          <w:sz w:val="28"/>
          <w:szCs w:val="28"/>
        </w:rPr>
        <w:t>1450,64</w:t>
      </w:r>
      <w:r w:rsidR="00623A9C">
        <w:rPr>
          <w:b w:val="0"/>
          <w:color w:val="000000"/>
          <w:spacing w:val="1"/>
          <w:sz w:val="28"/>
          <w:szCs w:val="28"/>
        </w:rPr>
        <w:t xml:space="preserve"> </w:t>
      </w:r>
      <w:r w:rsidRPr="001A5852">
        <w:rPr>
          <w:b w:val="0"/>
          <w:color w:val="000000"/>
          <w:spacing w:val="1"/>
          <w:sz w:val="28"/>
          <w:szCs w:val="28"/>
        </w:rPr>
        <w:t xml:space="preserve">тыс. рублей до </w:t>
      </w:r>
      <w:r w:rsidR="00612B2C">
        <w:rPr>
          <w:b w:val="0"/>
          <w:color w:val="000000"/>
          <w:spacing w:val="1"/>
          <w:sz w:val="28"/>
          <w:szCs w:val="28"/>
        </w:rPr>
        <w:t>378</w:t>
      </w:r>
      <w:r w:rsidR="004C3AC5" w:rsidRPr="001A5852">
        <w:rPr>
          <w:b w:val="0"/>
          <w:color w:val="000000"/>
          <w:spacing w:val="1"/>
          <w:sz w:val="28"/>
          <w:szCs w:val="28"/>
        </w:rPr>
        <w:t>,</w:t>
      </w:r>
      <w:r w:rsidR="00612B2C">
        <w:rPr>
          <w:b w:val="0"/>
          <w:color w:val="000000"/>
          <w:spacing w:val="1"/>
          <w:sz w:val="28"/>
          <w:szCs w:val="28"/>
        </w:rPr>
        <w:t>88</w:t>
      </w:r>
      <w:r w:rsidRPr="001A5852">
        <w:rPr>
          <w:b w:val="0"/>
          <w:color w:val="000000"/>
          <w:spacing w:val="1"/>
          <w:sz w:val="28"/>
          <w:szCs w:val="28"/>
        </w:rPr>
        <w:t xml:space="preserve"> тыс.рублей</w:t>
      </w:r>
      <w:r w:rsidR="004C3AC5" w:rsidRPr="001A5852">
        <w:rPr>
          <w:b w:val="0"/>
          <w:color w:val="000000"/>
          <w:spacing w:val="1"/>
          <w:sz w:val="28"/>
          <w:szCs w:val="28"/>
        </w:rPr>
        <w:t xml:space="preserve">, вследствии </w:t>
      </w:r>
      <w:r w:rsidR="00612B2C">
        <w:rPr>
          <w:b w:val="0"/>
          <w:color w:val="000000"/>
          <w:spacing w:val="1"/>
          <w:sz w:val="28"/>
          <w:szCs w:val="28"/>
        </w:rPr>
        <w:t xml:space="preserve"> отсутс</w:t>
      </w:r>
      <w:r w:rsidR="00623A9C">
        <w:rPr>
          <w:b w:val="0"/>
          <w:color w:val="000000"/>
          <w:spacing w:val="1"/>
          <w:sz w:val="28"/>
          <w:szCs w:val="28"/>
        </w:rPr>
        <w:t>т</w:t>
      </w:r>
      <w:r w:rsidR="00612B2C">
        <w:rPr>
          <w:b w:val="0"/>
          <w:color w:val="000000"/>
          <w:spacing w:val="1"/>
          <w:sz w:val="28"/>
          <w:szCs w:val="28"/>
        </w:rPr>
        <w:t xml:space="preserve">вия </w:t>
      </w:r>
      <w:r w:rsidR="004C3AC5" w:rsidRPr="001A5852">
        <w:rPr>
          <w:b w:val="0"/>
          <w:color w:val="000000"/>
          <w:spacing w:val="1"/>
          <w:sz w:val="28"/>
          <w:szCs w:val="28"/>
        </w:rPr>
        <w:t>начисления</w:t>
      </w:r>
      <w:r w:rsidR="002C296D">
        <w:rPr>
          <w:b w:val="0"/>
          <w:color w:val="000000"/>
          <w:spacing w:val="1"/>
          <w:sz w:val="28"/>
          <w:szCs w:val="28"/>
        </w:rPr>
        <w:t xml:space="preserve"> доходов будущих периодов</w:t>
      </w:r>
      <w:r w:rsidR="00612B2C">
        <w:rPr>
          <w:b w:val="0"/>
          <w:color w:val="000000"/>
          <w:spacing w:val="1"/>
          <w:sz w:val="28"/>
          <w:szCs w:val="28"/>
        </w:rPr>
        <w:t xml:space="preserve"> (перенесены на доходы будущих периодов Отдела культуры округа)</w:t>
      </w:r>
      <w:r w:rsidR="002C296D">
        <w:rPr>
          <w:b w:val="0"/>
          <w:color w:val="000000"/>
          <w:spacing w:val="1"/>
          <w:sz w:val="28"/>
          <w:szCs w:val="28"/>
        </w:rPr>
        <w:t>.</w:t>
      </w:r>
      <w:r w:rsidR="004C3AC5" w:rsidRPr="001A5852">
        <w:rPr>
          <w:b w:val="0"/>
          <w:color w:val="000000"/>
          <w:spacing w:val="1"/>
          <w:sz w:val="28"/>
          <w:szCs w:val="28"/>
        </w:rPr>
        <w:t xml:space="preserve"> </w:t>
      </w:r>
      <w:r w:rsidRPr="001A5852">
        <w:rPr>
          <w:b w:val="0"/>
          <w:color w:val="000000"/>
          <w:spacing w:val="1"/>
          <w:sz w:val="28"/>
          <w:szCs w:val="28"/>
        </w:rPr>
        <w:t xml:space="preserve"> </w:t>
      </w:r>
    </w:p>
    <w:p w:rsidR="002C296D" w:rsidRPr="002C296D" w:rsidRDefault="00E64E1F" w:rsidP="00E64E1F">
      <w:pPr>
        <w:ind w:firstLine="567"/>
        <w:jc w:val="both"/>
        <w:rPr>
          <w:b w:val="0"/>
          <w:color w:val="000000"/>
          <w:spacing w:val="1"/>
          <w:sz w:val="28"/>
          <w:szCs w:val="28"/>
        </w:rPr>
      </w:pPr>
      <w:r w:rsidRPr="001A5852">
        <w:rPr>
          <w:b w:val="0"/>
          <w:color w:val="000000"/>
          <w:spacing w:val="1"/>
          <w:sz w:val="28"/>
          <w:szCs w:val="28"/>
        </w:rPr>
        <w:t xml:space="preserve"> </w:t>
      </w:r>
      <w:r w:rsidR="002C296D" w:rsidRPr="002C296D">
        <w:rPr>
          <w:b w:val="0"/>
          <w:color w:val="000000"/>
          <w:spacing w:val="1"/>
          <w:sz w:val="28"/>
          <w:szCs w:val="28"/>
        </w:rPr>
        <w:t>Кредиторская задолженность на конец отчетного года представлена;</w:t>
      </w:r>
    </w:p>
    <w:p w:rsidR="002C296D" w:rsidRDefault="002C296D" w:rsidP="00E64E1F">
      <w:pPr>
        <w:ind w:firstLine="567"/>
        <w:jc w:val="both"/>
        <w:rPr>
          <w:b w:val="0"/>
          <w:spacing w:val="1"/>
          <w:sz w:val="28"/>
          <w:szCs w:val="28"/>
        </w:rPr>
      </w:pPr>
      <w:r w:rsidRPr="002C296D">
        <w:rPr>
          <w:b w:val="0"/>
          <w:color w:val="000000"/>
          <w:spacing w:val="1"/>
          <w:sz w:val="28"/>
          <w:szCs w:val="28"/>
        </w:rPr>
        <w:t>- задолженностью по счету 1 302 00 000 «</w:t>
      </w:r>
      <w:r w:rsidRPr="002C296D">
        <w:rPr>
          <w:b w:val="0"/>
          <w:color w:val="3C4043"/>
          <w:sz w:val="28"/>
          <w:szCs w:val="28"/>
          <w:shd w:val="clear" w:color="auto" w:fill="FFFFFF"/>
        </w:rPr>
        <w:t xml:space="preserve">Расчеты по принятым обязательствам»  в сумме </w:t>
      </w:r>
      <w:r w:rsidR="00612B2C">
        <w:rPr>
          <w:b w:val="0"/>
          <w:color w:val="3C4043"/>
          <w:sz w:val="28"/>
          <w:szCs w:val="28"/>
          <w:shd w:val="clear" w:color="auto" w:fill="FFFFFF"/>
        </w:rPr>
        <w:t>9,36</w:t>
      </w:r>
      <w:r w:rsidRPr="002C296D">
        <w:rPr>
          <w:b w:val="0"/>
          <w:color w:val="3C4043"/>
          <w:sz w:val="28"/>
          <w:szCs w:val="28"/>
          <w:shd w:val="clear" w:color="auto" w:fill="FFFFFF"/>
        </w:rPr>
        <w:t xml:space="preserve"> тыс.рублей (</w:t>
      </w:r>
      <w:r w:rsidRPr="002C296D">
        <w:rPr>
          <w:b w:val="0"/>
          <w:spacing w:val="1"/>
          <w:sz w:val="28"/>
          <w:szCs w:val="28"/>
        </w:rPr>
        <w:t>кредиторская задолженность по  расчетам за услуги связи, за коммунальные услуги);</w:t>
      </w:r>
    </w:p>
    <w:p w:rsidR="00BE417F" w:rsidRPr="005B1428" w:rsidRDefault="002C296D" w:rsidP="00E64E1F">
      <w:pPr>
        <w:ind w:firstLine="567"/>
        <w:jc w:val="both"/>
        <w:rPr>
          <w:b w:val="0"/>
          <w:color w:val="000000"/>
          <w:sz w:val="28"/>
          <w:szCs w:val="28"/>
        </w:rPr>
      </w:pPr>
      <w:r w:rsidRPr="00BE417F">
        <w:rPr>
          <w:spacing w:val="1"/>
          <w:sz w:val="28"/>
          <w:szCs w:val="28"/>
        </w:rPr>
        <w:t xml:space="preserve">- </w:t>
      </w:r>
      <w:r w:rsidRPr="00BE417F">
        <w:rPr>
          <w:rFonts w:ascii="Arial" w:hAnsi="Arial" w:cs="Arial"/>
          <w:color w:val="3C4043"/>
          <w:sz w:val="21"/>
          <w:szCs w:val="21"/>
          <w:shd w:val="clear" w:color="auto" w:fill="FFFFFF"/>
        </w:rPr>
        <w:t xml:space="preserve"> </w:t>
      </w:r>
      <w:r w:rsidR="00A61C2A" w:rsidRPr="00BE417F">
        <w:rPr>
          <w:b w:val="0"/>
          <w:spacing w:val="1"/>
          <w:sz w:val="28"/>
          <w:szCs w:val="28"/>
        </w:rPr>
        <w:t xml:space="preserve">задолженность по счету 1 </w:t>
      </w:r>
      <w:r w:rsidR="00A61C2A" w:rsidRPr="00BE417F">
        <w:rPr>
          <w:rFonts w:eastAsia="Times New Roman"/>
          <w:b w:val="0"/>
          <w:sz w:val="28"/>
          <w:szCs w:val="28"/>
        </w:rPr>
        <w:t xml:space="preserve">401 60 000 «Резервы предстоящих расходов» в сумме  </w:t>
      </w:r>
      <w:r w:rsidR="00612B2C">
        <w:rPr>
          <w:rFonts w:eastAsia="Times New Roman"/>
          <w:b w:val="0"/>
          <w:sz w:val="28"/>
          <w:szCs w:val="28"/>
        </w:rPr>
        <w:t>369</w:t>
      </w:r>
      <w:r w:rsidR="00A61C2A" w:rsidRPr="00BE417F">
        <w:rPr>
          <w:rFonts w:eastAsia="Times New Roman"/>
          <w:b w:val="0"/>
          <w:sz w:val="28"/>
          <w:szCs w:val="28"/>
        </w:rPr>
        <w:t>,5</w:t>
      </w:r>
      <w:r w:rsidR="00612B2C">
        <w:rPr>
          <w:rFonts w:eastAsia="Times New Roman"/>
          <w:b w:val="0"/>
          <w:sz w:val="28"/>
          <w:szCs w:val="28"/>
        </w:rPr>
        <w:t>2</w:t>
      </w:r>
      <w:r w:rsidR="00A61C2A" w:rsidRPr="00BE417F">
        <w:rPr>
          <w:rFonts w:eastAsia="Times New Roman"/>
          <w:b w:val="0"/>
          <w:sz w:val="28"/>
          <w:szCs w:val="28"/>
        </w:rPr>
        <w:t xml:space="preserve"> тыс.рублей. Кредиторская задолженность начислена на </w:t>
      </w:r>
      <w:r w:rsidR="00305F21" w:rsidRPr="00BE417F">
        <w:rPr>
          <w:rFonts w:eastAsia="Times New Roman"/>
          <w:b w:val="0"/>
          <w:sz w:val="28"/>
          <w:szCs w:val="28"/>
        </w:rPr>
        <w:t xml:space="preserve"> резерв </w:t>
      </w:r>
      <w:r w:rsidR="00305F21" w:rsidRPr="00BE417F">
        <w:rPr>
          <w:rFonts w:eastAsia="Times New Roman"/>
          <w:b w:val="0"/>
          <w:color w:val="000000"/>
          <w:sz w:val="28"/>
          <w:szCs w:val="28"/>
          <w:shd w:val="clear" w:color="auto" w:fill="FFFFFF"/>
        </w:rPr>
        <w:t xml:space="preserve">оплаты отпусков по выплатам работникам </w:t>
      </w:r>
      <w:r w:rsidR="00305F21" w:rsidRPr="00BE417F">
        <w:rPr>
          <w:rFonts w:eastAsia="Times New Roman"/>
          <w:b w:val="0"/>
          <w:sz w:val="28"/>
          <w:szCs w:val="28"/>
        </w:rPr>
        <w:t xml:space="preserve"> и</w:t>
      </w:r>
      <w:r w:rsidR="00D400B6" w:rsidRPr="00BE417F">
        <w:rPr>
          <w:rFonts w:eastAsia="Times New Roman"/>
          <w:b w:val="0"/>
          <w:sz w:val="28"/>
          <w:szCs w:val="28"/>
        </w:rPr>
        <w:t xml:space="preserve"> резерв</w:t>
      </w:r>
      <w:r w:rsidR="00305F21" w:rsidRPr="00BE417F">
        <w:rPr>
          <w:rFonts w:eastAsia="Times New Roman"/>
          <w:b w:val="0"/>
          <w:sz w:val="28"/>
          <w:szCs w:val="28"/>
        </w:rPr>
        <w:t xml:space="preserve"> начислений </w:t>
      </w:r>
      <w:r w:rsidR="00305F21" w:rsidRPr="00BE417F">
        <w:rPr>
          <w:b w:val="0"/>
          <w:color w:val="000000"/>
          <w:sz w:val="28"/>
          <w:szCs w:val="28"/>
        </w:rPr>
        <w:t>на оплату страховых взносов</w:t>
      </w:r>
      <w:r w:rsidR="00A61C2A" w:rsidRPr="00BE417F">
        <w:rPr>
          <w:b w:val="0"/>
          <w:color w:val="000000"/>
          <w:sz w:val="28"/>
          <w:szCs w:val="28"/>
        </w:rPr>
        <w:t xml:space="preserve"> в соответствии с ФСБУ «Резервы.</w:t>
      </w:r>
      <w:r w:rsidR="00BE417F">
        <w:rPr>
          <w:b w:val="0"/>
          <w:color w:val="000000"/>
          <w:sz w:val="28"/>
          <w:szCs w:val="28"/>
        </w:rPr>
        <w:t xml:space="preserve"> </w:t>
      </w:r>
      <w:r w:rsidR="00A61C2A" w:rsidRPr="00BE417F">
        <w:rPr>
          <w:b w:val="0"/>
          <w:color w:val="000000"/>
          <w:sz w:val="28"/>
          <w:szCs w:val="28"/>
        </w:rPr>
        <w:t>Раскрытие информации об условных обязательствах и условных активах</w:t>
      </w:r>
      <w:r w:rsidR="00BE417F" w:rsidRPr="00BE417F">
        <w:rPr>
          <w:b w:val="0"/>
          <w:color w:val="000000"/>
          <w:sz w:val="28"/>
          <w:szCs w:val="28"/>
        </w:rPr>
        <w:t>».</w:t>
      </w:r>
    </w:p>
    <w:p w:rsidR="000F62EB" w:rsidRPr="000F62EB" w:rsidRDefault="000F62EB" w:rsidP="00E64E1F">
      <w:pPr>
        <w:ind w:firstLine="567"/>
        <w:jc w:val="both"/>
        <w:rPr>
          <w:b w:val="0"/>
          <w:color w:val="000000"/>
          <w:sz w:val="28"/>
          <w:szCs w:val="28"/>
        </w:rPr>
      </w:pPr>
      <w:r w:rsidRPr="00657887">
        <w:rPr>
          <w:b w:val="0"/>
          <w:sz w:val="28"/>
          <w:szCs w:val="28"/>
        </w:rPr>
        <w:t xml:space="preserve">Просроченная  </w:t>
      </w:r>
      <w:r>
        <w:rPr>
          <w:b w:val="0"/>
          <w:sz w:val="28"/>
          <w:szCs w:val="28"/>
        </w:rPr>
        <w:t>кредиторская</w:t>
      </w:r>
      <w:r w:rsidRPr="00657887">
        <w:rPr>
          <w:b w:val="0"/>
          <w:sz w:val="28"/>
          <w:szCs w:val="28"/>
        </w:rPr>
        <w:t xml:space="preserve">  задолженность по состоянию на 01.01.20</w:t>
      </w:r>
      <w:r>
        <w:rPr>
          <w:b w:val="0"/>
          <w:sz w:val="28"/>
          <w:szCs w:val="28"/>
        </w:rPr>
        <w:t>2</w:t>
      </w:r>
      <w:r w:rsidR="00612B2C">
        <w:rPr>
          <w:b w:val="0"/>
          <w:sz w:val="28"/>
          <w:szCs w:val="28"/>
        </w:rPr>
        <w:t>1</w:t>
      </w:r>
      <w:r w:rsidRPr="00657887">
        <w:rPr>
          <w:b w:val="0"/>
          <w:sz w:val="28"/>
          <w:szCs w:val="28"/>
        </w:rPr>
        <w:t xml:space="preserve"> года отсутствует</w:t>
      </w:r>
      <w:r w:rsidR="00623A9C">
        <w:rPr>
          <w:b w:val="0"/>
          <w:sz w:val="28"/>
          <w:szCs w:val="28"/>
        </w:rPr>
        <w:t>.</w:t>
      </w:r>
    </w:p>
    <w:p w:rsidR="00944914" w:rsidRDefault="00E64E1F" w:rsidP="003B3DD9">
      <w:pPr>
        <w:ind w:firstLine="567"/>
        <w:jc w:val="both"/>
        <w:rPr>
          <w:b w:val="0"/>
          <w:sz w:val="28"/>
          <w:szCs w:val="28"/>
        </w:rPr>
      </w:pPr>
      <w:r w:rsidRPr="003B3DD9">
        <w:rPr>
          <w:sz w:val="28"/>
          <w:szCs w:val="28"/>
        </w:rPr>
        <w:t xml:space="preserve">  </w:t>
      </w:r>
      <w:r w:rsidRPr="00BE4653">
        <w:rPr>
          <w:b w:val="0"/>
          <w:spacing w:val="1"/>
          <w:sz w:val="28"/>
          <w:szCs w:val="28"/>
        </w:rPr>
        <w:t xml:space="preserve">Согласно данным формы 0503169 «Сведения по дебиторской (кредиторской) задолженности» </w:t>
      </w:r>
      <w:r w:rsidRPr="00BE4653">
        <w:rPr>
          <w:b w:val="0"/>
          <w:sz w:val="28"/>
          <w:szCs w:val="28"/>
        </w:rPr>
        <w:t xml:space="preserve"> </w:t>
      </w:r>
      <w:r w:rsidR="00BE417F" w:rsidRPr="00BE4653">
        <w:rPr>
          <w:b w:val="0"/>
          <w:sz w:val="28"/>
          <w:szCs w:val="28"/>
        </w:rPr>
        <w:t xml:space="preserve">текущая </w:t>
      </w:r>
      <w:r w:rsidRPr="00BE4653">
        <w:rPr>
          <w:b w:val="0"/>
          <w:sz w:val="28"/>
          <w:szCs w:val="28"/>
        </w:rPr>
        <w:t>дебиторская задолженность по состоянию на 01.01.20</w:t>
      </w:r>
      <w:r w:rsidR="00BE417F" w:rsidRPr="00BE4653">
        <w:rPr>
          <w:b w:val="0"/>
          <w:sz w:val="28"/>
          <w:szCs w:val="28"/>
        </w:rPr>
        <w:t>2</w:t>
      </w:r>
      <w:r w:rsidR="00612B2C" w:rsidRPr="00BE4653">
        <w:rPr>
          <w:b w:val="0"/>
          <w:sz w:val="28"/>
          <w:szCs w:val="28"/>
        </w:rPr>
        <w:t>1</w:t>
      </w:r>
      <w:r w:rsidRPr="00BE4653">
        <w:rPr>
          <w:b w:val="0"/>
          <w:sz w:val="28"/>
          <w:szCs w:val="28"/>
        </w:rPr>
        <w:t xml:space="preserve">  года </w:t>
      </w:r>
      <w:r w:rsidR="00612B2C" w:rsidRPr="00BE4653">
        <w:rPr>
          <w:b w:val="0"/>
          <w:sz w:val="28"/>
          <w:szCs w:val="28"/>
        </w:rPr>
        <w:t xml:space="preserve"> составила 27,00</w:t>
      </w:r>
      <w:r w:rsidR="00D400B6" w:rsidRPr="00BE4653">
        <w:rPr>
          <w:b w:val="0"/>
          <w:sz w:val="28"/>
          <w:szCs w:val="28"/>
        </w:rPr>
        <w:t xml:space="preserve"> </w:t>
      </w:r>
      <w:r w:rsidRPr="00BE4653">
        <w:rPr>
          <w:b w:val="0"/>
          <w:sz w:val="28"/>
          <w:szCs w:val="28"/>
        </w:rPr>
        <w:t>тыс. рублей</w:t>
      </w:r>
      <w:r w:rsidR="00612B2C" w:rsidRPr="00BE4653">
        <w:rPr>
          <w:b w:val="0"/>
          <w:sz w:val="28"/>
          <w:szCs w:val="28"/>
        </w:rPr>
        <w:t xml:space="preserve">, </w:t>
      </w:r>
      <w:r w:rsidR="00D400B6" w:rsidRPr="00BE4653">
        <w:rPr>
          <w:b w:val="0"/>
          <w:sz w:val="28"/>
          <w:szCs w:val="28"/>
        </w:rPr>
        <w:t xml:space="preserve">сформирована задолженностью по </w:t>
      </w:r>
      <w:r w:rsidR="00612B2C" w:rsidRPr="00BE4653">
        <w:rPr>
          <w:b w:val="0"/>
          <w:sz w:val="28"/>
          <w:szCs w:val="28"/>
          <w:shd w:val="clear" w:color="auto" w:fill="FFFFFF"/>
        </w:rPr>
        <w:t xml:space="preserve"> авансам по прочим работам, услугам</w:t>
      </w:r>
      <w:r w:rsidR="003B3DD9" w:rsidRPr="00BE4653">
        <w:rPr>
          <w:b w:val="0"/>
          <w:sz w:val="28"/>
          <w:szCs w:val="28"/>
        </w:rPr>
        <w:t xml:space="preserve">. </w:t>
      </w:r>
      <w:r w:rsidR="00657887" w:rsidRPr="00BE4653">
        <w:rPr>
          <w:b w:val="0"/>
          <w:sz w:val="28"/>
          <w:szCs w:val="28"/>
        </w:rPr>
        <w:t>Просроченная  дебиторская  задолженность по состоянию на 01.01.20</w:t>
      </w:r>
      <w:r w:rsidR="00C202DD" w:rsidRPr="00BE4653">
        <w:rPr>
          <w:b w:val="0"/>
          <w:sz w:val="28"/>
          <w:szCs w:val="28"/>
        </w:rPr>
        <w:t>2</w:t>
      </w:r>
      <w:r w:rsidR="00BE4653" w:rsidRPr="00BE4653">
        <w:rPr>
          <w:b w:val="0"/>
          <w:sz w:val="28"/>
          <w:szCs w:val="28"/>
        </w:rPr>
        <w:t>1</w:t>
      </w:r>
      <w:r w:rsidR="00657887" w:rsidRPr="00BE4653">
        <w:rPr>
          <w:b w:val="0"/>
          <w:sz w:val="28"/>
          <w:szCs w:val="28"/>
        </w:rPr>
        <w:t xml:space="preserve"> года отсутствует</w:t>
      </w:r>
      <w:r w:rsidR="00944914" w:rsidRPr="00BE4653">
        <w:rPr>
          <w:b w:val="0"/>
          <w:sz w:val="28"/>
          <w:szCs w:val="28"/>
        </w:rPr>
        <w:t>.</w:t>
      </w:r>
    </w:p>
    <w:p w:rsidR="003C0702" w:rsidRDefault="003C0702" w:rsidP="003C0702">
      <w:pPr>
        <w:ind w:firstLine="709"/>
        <w:jc w:val="both"/>
        <w:rPr>
          <w:b w:val="0"/>
          <w:sz w:val="28"/>
          <w:szCs w:val="28"/>
        </w:rPr>
      </w:pPr>
      <w:r>
        <w:rPr>
          <w:b w:val="0"/>
          <w:color w:val="000000"/>
          <w:sz w:val="28"/>
          <w:szCs w:val="28"/>
        </w:rPr>
        <w:t>П</w:t>
      </w:r>
      <w:r w:rsidRPr="00B9231C">
        <w:rPr>
          <w:b w:val="0"/>
          <w:color w:val="000000"/>
          <w:sz w:val="28"/>
          <w:szCs w:val="28"/>
        </w:rPr>
        <w:t>роверк</w:t>
      </w:r>
      <w:r>
        <w:rPr>
          <w:b w:val="0"/>
          <w:color w:val="000000"/>
          <w:sz w:val="28"/>
          <w:szCs w:val="28"/>
        </w:rPr>
        <w:t xml:space="preserve">ой </w:t>
      </w:r>
      <w:r w:rsidRPr="00B9231C">
        <w:rPr>
          <w:b w:val="0"/>
          <w:color w:val="000000"/>
          <w:sz w:val="28"/>
          <w:szCs w:val="28"/>
        </w:rPr>
        <w:t xml:space="preserve"> показателей  Главной  книги установлено, что в нарушение </w:t>
      </w:r>
      <w:r>
        <w:rPr>
          <w:b w:val="0"/>
          <w:color w:val="000000"/>
          <w:sz w:val="28"/>
          <w:szCs w:val="28"/>
        </w:rPr>
        <w:t xml:space="preserve">п.1 ст.13 Федерального закона от 06.12.2011г. № 402-ФЗ «О бухгалтерском учете», </w:t>
      </w:r>
      <w:r w:rsidRPr="00B9231C">
        <w:rPr>
          <w:b w:val="0"/>
          <w:color w:val="000000"/>
          <w:sz w:val="28"/>
          <w:szCs w:val="28"/>
        </w:rPr>
        <w:t>п.324 Инструкции по</w:t>
      </w:r>
      <w:r w:rsidRPr="00B9231C">
        <w:rPr>
          <w:b w:val="0"/>
          <w:sz w:val="28"/>
          <w:szCs w:val="28"/>
        </w:rPr>
        <w:t xml:space="preserve">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1 декабря 2010г. N 157н (далее - Инструкция </w:t>
      </w:r>
      <w:r>
        <w:rPr>
          <w:b w:val="0"/>
          <w:sz w:val="28"/>
          <w:szCs w:val="28"/>
        </w:rPr>
        <w:t>№</w:t>
      </w:r>
      <w:r w:rsidRPr="00B9231C">
        <w:rPr>
          <w:b w:val="0"/>
          <w:sz w:val="28"/>
          <w:szCs w:val="28"/>
        </w:rPr>
        <w:t xml:space="preserve"> 157н</w:t>
      </w:r>
      <w:r>
        <w:rPr>
          <w:b w:val="0"/>
          <w:sz w:val="28"/>
          <w:szCs w:val="28"/>
        </w:rPr>
        <w:t>)</w:t>
      </w:r>
      <w:r>
        <w:rPr>
          <w:rFonts w:eastAsia="Times New Roman"/>
          <w:b w:val="0"/>
        </w:rPr>
        <w:t xml:space="preserve"> </w:t>
      </w:r>
      <w:r w:rsidRPr="00B9231C">
        <w:rPr>
          <w:b w:val="0"/>
          <w:color w:val="000000"/>
          <w:sz w:val="28"/>
          <w:szCs w:val="28"/>
        </w:rPr>
        <w:t xml:space="preserve"> и п.55</w:t>
      </w:r>
      <w:r w:rsidRPr="00B9231C">
        <w:rPr>
          <w:b w:val="0"/>
          <w:sz w:val="28"/>
          <w:szCs w:val="28"/>
        </w:rPr>
        <w:t xml:space="preserve"> Инструкции № 191н  </w:t>
      </w:r>
      <w:r w:rsidRPr="00B9231C">
        <w:rPr>
          <w:b w:val="0"/>
          <w:color w:val="000000"/>
          <w:sz w:val="28"/>
          <w:szCs w:val="28"/>
        </w:rPr>
        <w:t xml:space="preserve">не осуществлялся аналитический учет </w:t>
      </w:r>
      <w:r w:rsidRPr="00B9231C">
        <w:rPr>
          <w:b w:val="0"/>
          <w:sz w:val="28"/>
          <w:szCs w:val="28"/>
        </w:rPr>
        <w:t xml:space="preserve">данных по прогнозным (плановым) показателям доходов </w:t>
      </w:r>
      <w:r w:rsidRPr="00B9231C">
        <w:rPr>
          <w:b w:val="0"/>
          <w:sz w:val="28"/>
          <w:szCs w:val="28"/>
        </w:rPr>
        <w:lastRenderedPageBreak/>
        <w:t xml:space="preserve">(поступлений) бюджетов на соответствующий финансовый год (их изменениям) на </w:t>
      </w:r>
      <w:r w:rsidRPr="00B9231C">
        <w:rPr>
          <w:b w:val="0"/>
          <w:color w:val="000000"/>
          <w:sz w:val="28"/>
          <w:szCs w:val="28"/>
        </w:rPr>
        <w:t xml:space="preserve"> счете</w:t>
      </w:r>
      <w:r w:rsidRPr="00B9231C">
        <w:rPr>
          <w:b w:val="0"/>
          <w:sz w:val="28"/>
          <w:szCs w:val="28"/>
        </w:rPr>
        <w:t xml:space="preserve">  50400 «Сметные (плановые, прогнозные) назначения». </w:t>
      </w:r>
      <w:r>
        <w:rPr>
          <w:b w:val="0"/>
          <w:sz w:val="28"/>
          <w:szCs w:val="28"/>
        </w:rPr>
        <w:t xml:space="preserve"> </w:t>
      </w:r>
    </w:p>
    <w:p w:rsidR="009E547D" w:rsidRPr="00AD5641" w:rsidRDefault="009E547D" w:rsidP="009E547D">
      <w:pPr>
        <w:ind w:firstLine="709"/>
        <w:rPr>
          <w:rFonts w:eastAsia="Times New Roman"/>
          <w:b w:val="0"/>
          <w:sz w:val="28"/>
          <w:szCs w:val="28"/>
        </w:rPr>
      </w:pPr>
      <w:r>
        <w:rPr>
          <w:b w:val="0"/>
          <w:sz w:val="28"/>
          <w:szCs w:val="28"/>
        </w:rPr>
        <w:t xml:space="preserve">В нарушение раздела </w:t>
      </w:r>
      <w:r w:rsidRPr="00AD5641">
        <w:rPr>
          <w:rFonts w:eastAsia="Times New Roman"/>
          <w:b w:val="0"/>
          <w:bCs/>
          <w:sz w:val="28"/>
          <w:szCs w:val="28"/>
        </w:rPr>
        <w:t>VI</w:t>
      </w:r>
      <w:r>
        <w:rPr>
          <w:rFonts w:eastAsia="Times New Roman"/>
          <w:b w:val="0"/>
          <w:bCs/>
          <w:sz w:val="28"/>
          <w:szCs w:val="28"/>
        </w:rPr>
        <w:t xml:space="preserve">  Инструкции № 157н в представленной главной книге отсутствуют обороты по счетам санкционирования расходов  (по счетам   50100, 50200, 50300, 50400)</w:t>
      </w:r>
      <w:r w:rsidRPr="00AD5641">
        <w:rPr>
          <w:rFonts w:eastAsia="Times New Roman"/>
          <w:b w:val="0"/>
          <w:bCs/>
          <w:sz w:val="28"/>
          <w:szCs w:val="28"/>
        </w:rPr>
        <w:t>.</w:t>
      </w:r>
    </w:p>
    <w:p w:rsidR="009E547D" w:rsidRPr="00B9231C" w:rsidRDefault="009E547D" w:rsidP="009E547D">
      <w:pPr>
        <w:ind w:firstLine="709"/>
        <w:jc w:val="both"/>
        <w:rPr>
          <w:b w:val="0"/>
          <w:sz w:val="28"/>
          <w:szCs w:val="28"/>
        </w:rPr>
      </w:pPr>
      <w:r>
        <w:rPr>
          <w:b w:val="0"/>
          <w:sz w:val="28"/>
          <w:szCs w:val="28"/>
        </w:rPr>
        <w:t xml:space="preserve">В нарушение  </w:t>
      </w:r>
      <w:r w:rsidRPr="00B9231C">
        <w:rPr>
          <w:b w:val="0"/>
          <w:sz w:val="28"/>
          <w:szCs w:val="28"/>
        </w:rPr>
        <w:t>п.7 Инструкции 191н</w:t>
      </w:r>
      <w:r>
        <w:rPr>
          <w:b w:val="0"/>
          <w:sz w:val="28"/>
          <w:szCs w:val="28"/>
        </w:rPr>
        <w:t xml:space="preserve"> в данные показателей по счетам санкционирования расходов в   журнале регистрации обязательств и журнале по прочим операциям  № 8   не идентичны данным  главной книги.</w:t>
      </w:r>
    </w:p>
    <w:p w:rsidR="00A33B12" w:rsidRDefault="002D651B" w:rsidP="009E547D">
      <w:pPr>
        <w:tabs>
          <w:tab w:val="left" w:pos="567"/>
        </w:tabs>
        <w:spacing w:before="120"/>
        <w:ind w:firstLine="851"/>
        <w:jc w:val="both"/>
      </w:pPr>
      <w:r>
        <w:rPr>
          <w:bCs/>
          <w:sz w:val="28"/>
          <w:szCs w:val="28"/>
        </w:rPr>
        <w:t xml:space="preserve">Проверкой </w:t>
      </w:r>
      <w:r>
        <w:rPr>
          <w:sz w:val="28"/>
          <w:szCs w:val="28"/>
        </w:rPr>
        <w:t>бюджетной отчетности главного  администратора доходов</w:t>
      </w:r>
      <w:r>
        <w:rPr>
          <w:b w:val="0"/>
          <w:sz w:val="28"/>
          <w:szCs w:val="28"/>
        </w:rPr>
        <w:t xml:space="preserve"> бюджета Апанасенковского муниципального района  Ставропольского края</w:t>
      </w:r>
      <w:r>
        <w:rPr>
          <w:rStyle w:val="ad"/>
          <w:b w:val="0"/>
          <w:sz w:val="28"/>
          <w:szCs w:val="28"/>
        </w:rPr>
        <w:footnoteReference w:id="4"/>
      </w:r>
      <w:r>
        <w:rPr>
          <w:b w:val="0"/>
          <w:sz w:val="28"/>
          <w:szCs w:val="28"/>
        </w:rPr>
        <w:t xml:space="preserve">  - Отдела культуры установлено:</w:t>
      </w:r>
    </w:p>
    <w:p w:rsidR="00A33B12" w:rsidRPr="00341B8E" w:rsidRDefault="002D651B">
      <w:pPr>
        <w:ind w:firstLine="709"/>
        <w:jc w:val="both"/>
      </w:pPr>
      <w:r w:rsidRPr="00341B8E">
        <w:rPr>
          <w:b w:val="0"/>
          <w:bCs/>
          <w:sz w:val="28"/>
          <w:szCs w:val="28"/>
        </w:rPr>
        <w:t>В 20</w:t>
      </w:r>
      <w:r w:rsidR="00BE4653">
        <w:rPr>
          <w:b w:val="0"/>
          <w:bCs/>
          <w:sz w:val="28"/>
          <w:szCs w:val="28"/>
        </w:rPr>
        <w:t>20</w:t>
      </w:r>
      <w:r w:rsidRPr="00341B8E">
        <w:rPr>
          <w:b w:val="0"/>
          <w:bCs/>
          <w:sz w:val="28"/>
          <w:szCs w:val="28"/>
        </w:rPr>
        <w:t xml:space="preserve"> году </w:t>
      </w:r>
      <w:r w:rsidRPr="00341B8E">
        <w:rPr>
          <w:b w:val="0"/>
          <w:sz w:val="28"/>
          <w:szCs w:val="28"/>
        </w:rPr>
        <w:t>Отдел культуры</w:t>
      </w:r>
      <w:r w:rsidRPr="00341B8E">
        <w:rPr>
          <w:b w:val="0"/>
          <w:bCs/>
          <w:sz w:val="28"/>
          <w:szCs w:val="28"/>
        </w:rPr>
        <w:t xml:space="preserve"> исполнял функции главного администратора</w:t>
      </w:r>
      <w:r w:rsidR="00657887">
        <w:rPr>
          <w:b w:val="0"/>
          <w:bCs/>
          <w:sz w:val="28"/>
          <w:szCs w:val="28"/>
        </w:rPr>
        <w:t xml:space="preserve"> доходов</w:t>
      </w:r>
      <w:r w:rsidRPr="00341B8E">
        <w:rPr>
          <w:b w:val="0"/>
          <w:bCs/>
          <w:sz w:val="28"/>
          <w:szCs w:val="28"/>
        </w:rPr>
        <w:t xml:space="preserve">  поступлений районного бюджета, согласно </w:t>
      </w:r>
      <w:r w:rsidR="002B797C">
        <w:rPr>
          <w:b w:val="0"/>
          <w:bCs/>
          <w:sz w:val="28"/>
          <w:szCs w:val="28"/>
        </w:rPr>
        <w:t>п</w:t>
      </w:r>
      <w:r w:rsidRPr="00341B8E">
        <w:rPr>
          <w:b w:val="0"/>
          <w:bCs/>
          <w:sz w:val="28"/>
          <w:szCs w:val="28"/>
        </w:rPr>
        <w:t>еречню</w:t>
      </w:r>
      <w:bookmarkStart w:id="0" w:name="bookmark3"/>
      <w:r w:rsidRPr="00341B8E">
        <w:rPr>
          <w:b w:val="0"/>
          <w:bCs/>
          <w:sz w:val="28"/>
          <w:szCs w:val="28"/>
        </w:rPr>
        <w:t xml:space="preserve"> главных администраторов доходов районного бюджета на 20</w:t>
      </w:r>
      <w:r w:rsidR="00BE4653">
        <w:rPr>
          <w:b w:val="0"/>
          <w:bCs/>
          <w:sz w:val="28"/>
          <w:szCs w:val="28"/>
        </w:rPr>
        <w:t>20</w:t>
      </w:r>
      <w:r w:rsidRPr="00341B8E">
        <w:rPr>
          <w:b w:val="0"/>
          <w:bCs/>
          <w:sz w:val="28"/>
          <w:szCs w:val="28"/>
        </w:rPr>
        <w:t xml:space="preserve"> год</w:t>
      </w:r>
      <w:bookmarkEnd w:id="0"/>
      <w:r w:rsidRPr="00341B8E">
        <w:rPr>
          <w:b w:val="0"/>
          <w:bCs/>
          <w:sz w:val="28"/>
          <w:szCs w:val="28"/>
        </w:rPr>
        <w:t xml:space="preserve">,  который установлен  Приложением </w:t>
      </w:r>
      <w:r w:rsidR="000F62EB">
        <w:rPr>
          <w:b w:val="0"/>
          <w:bCs/>
          <w:sz w:val="28"/>
          <w:szCs w:val="28"/>
        </w:rPr>
        <w:t>3</w:t>
      </w:r>
      <w:r w:rsidRPr="00341B8E">
        <w:rPr>
          <w:b w:val="0"/>
          <w:bCs/>
          <w:sz w:val="28"/>
          <w:szCs w:val="28"/>
        </w:rPr>
        <w:t xml:space="preserve"> к решению о бюджете. В соответствии с решением о бюджете за</w:t>
      </w:r>
      <w:r w:rsidRPr="00341B8E">
        <w:rPr>
          <w:b w:val="0"/>
          <w:sz w:val="28"/>
          <w:szCs w:val="28"/>
        </w:rPr>
        <w:t xml:space="preserve"> </w:t>
      </w:r>
      <w:r w:rsidRPr="00A900EF">
        <w:rPr>
          <w:b w:val="0"/>
          <w:sz w:val="28"/>
          <w:szCs w:val="28"/>
        </w:rPr>
        <w:t>Отделом  культуры</w:t>
      </w:r>
      <w:r w:rsidRPr="00A900EF">
        <w:rPr>
          <w:b w:val="0"/>
          <w:bCs/>
          <w:sz w:val="28"/>
          <w:szCs w:val="28"/>
        </w:rPr>
        <w:t xml:space="preserve">  закреплены полномочия  главного администратора </w:t>
      </w:r>
      <w:r w:rsidR="000F62EB" w:rsidRPr="00A900EF">
        <w:rPr>
          <w:b w:val="0"/>
          <w:bCs/>
          <w:sz w:val="28"/>
          <w:szCs w:val="28"/>
        </w:rPr>
        <w:t>7</w:t>
      </w:r>
      <w:r w:rsidRPr="00A900EF">
        <w:rPr>
          <w:b w:val="0"/>
          <w:bCs/>
          <w:sz w:val="28"/>
          <w:szCs w:val="28"/>
        </w:rPr>
        <w:t xml:space="preserve"> видов  доходов бюджета  муниципального района.</w:t>
      </w:r>
    </w:p>
    <w:p w:rsidR="00A33B12" w:rsidRPr="00A900EF" w:rsidRDefault="002D651B">
      <w:pPr>
        <w:ind w:firstLine="708"/>
        <w:jc w:val="both"/>
        <w:rPr>
          <w:b w:val="0"/>
          <w:sz w:val="28"/>
          <w:szCs w:val="28"/>
        </w:rPr>
      </w:pPr>
      <w:r w:rsidRPr="00A900EF">
        <w:rPr>
          <w:b w:val="0"/>
          <w:sz w:val="28"/>
          <w:szCs w:val="28"/>
        </w:rPr>
        <w:t>По данным Отчета об исполнении бюджета за 20</w:t>
      </w:r>
      <w:r w:rsidR="00A900EF" w:rsidRPr="00A900EF">
        <w:rPr>
          <w:b w:val="0"/>
          <w:sz w:val="28"/>
          <w:szCs w:val="28"/>
        </w:rPr>
        <w:t>20</w:t>
      </w:r>
      <w:r w:rsidRPr="00A900EF">
        <w:rPr>
          <w:b w:val="0"/>
          <w:sz w:val="28"/>
          <w:szCs w:val="28"/>
        </w:rPr>
        <w:t xml:space="preserve"> год при прогнозируемы</w:t>
      </w:r>
      <w:r w:rsidR="00A900EF">
        <w:rPr>
          <w:b w:val="0"/>
          <w:sz w:val="28"/>
          <w:szCs w:val="28"/>
        </w:rPr>
        <w:t>х объемах</w:t>
      </w:r>
      <w:r w:rsidRPr="00A900EF">
        <w:rPr>
          <w:b w:val="0"/>
          <w:sz w:val="28"/>
          <w:szCs w:val="28"/>
        </w:rPr>
        <w:t xml:space="preserve"> безвозмездных поступлений доходов  Отдела культуры  в сумме</w:t>
      </w:r>
      <w:r w:rsidR="000F62EB" w:rsidRPr="00A900EF">
        <w:rPr>
          <w:b w:val="0"/>
          <w:sz w:val="28"/>
          <w:szCs w:val="28"/>
        </w:rPr>
        <w:t xml:space="preserve"> </w:t>
      </w:r>
      <w:r w:rsidR="00A900EF">
        <w:rPr>
          <w:b w:val="0"/>
          <w:sz w:val="28"/>
          <w:szCs w:val="28"/>
        </w:rPr>
        <w:t>397,31</w:t>
      </w:r>
      <w:r w:rsidRPr="00A900EF">
        <w:rPr>
          <w:b w:val="0"/>
          <w:sz w:val="28"/>
          <w:szCs w:val="28"/>
        </w:rPr>
        <w:t xml:space="preserve"> тыс. рублей исполнение составило 100% - </w:t>
      </w:r>
      <w:r w:rsidR="00A900EF">
        <w:rPr>
          <w:b w:val="0"/>
          <w:sz w:val="28"/>
          <w:szCs w:val="28"/>
        </w:rPr>
        <w:t>397,31</w:t>
      </w:r>
      <w:r w:rsidR="00A900EF" w:rsidRPr="00A900EF">
        <w:rPr>
          <w:b w:val="0"/>
          <w:sz w:val="28"/>
          <w:szCs w:val="28"/>
        </w:rPr>
        <w:t xml:space="preserve"> </w:t>
      </w:r>
      <w:r w:rsidRPr="00A900EF">
        <w:rPr>
          <w:b w:val="0"/>
          <w:sz w:val="28"/>
          <w:szCs w:val="28"/>
        </w:rPr>
        <w:t>тыс.рублей, из которых:</w:t>
      </w:r>
    </w:p>
    <w:p w:rsidR="00A33B12" w:rsidRPr="00A900EF" w:rsidRDefault="00A900EF" w:rsidP="00DC7F58">
      <w:pPr>
        <w:numPr>
          <w:ilvl w:val="0"/>
          <w:numId w:val="4"/>
        </w:numPr>
        <w:ind w:left="0" w:firstLine="284"/>
        <w:contextualSpacing/>
        <w:jc w:val="both"/>
        <w:rPr>
          <w:b w:val="0"/>
          <w:sz w:val="28"/>
          <w:szCs w:val="28"/>
        </w:rPr>
      </w:pPr>
      <w:r w:rsidRPr="00A900EF">
        <w:rPr>
          <w:b w:val="0"/>
          <w:sz w:val="28"/>
          <w:szCs w:val="28"/>
        </w:rPr>
        <w:t>Прочие субсидии бюджетам муниципальных районов (комплектование книжных фондов библиотек муниципальных образований)</w:t>
      </w:r>
      <w:r w:rsidR="00C70D61">
        <w:rPr>
          <w:b w:val="0"/>
          <w:sz w:val="28"/>
          <w:szCs w:val="28"/>
        </w:rPr>
        <w:t xml:space="preserve"> </w:t>
      </w:r>
      <w:r w:rsidR="002D651B" w:rsidRPr="00A900EF">
        <w:rPr>
          <w:b w:val="0"/>
          <w:sz w:val="28"/>
          <w:szCs w:val="28"/>
        </w:rPr>
        <w:t>–</w:t>
      </w:r>
      <w:r w:rsidR="00C70D61">
        <w:rPr>
          <w:b w:val="0"/>
          <w:sz w:val="28"/>
          <w:szCs w:val="28"/>
        </w:rPr>
        <w:t xml:space="preserve"> </w:t>
      </w:r>
      <w:r w:rsidRPr="00A900EF">
        <w:rPr>
          <w:b w:val="0"/>
          <w:sz w:val="28"/>
          <w:szCs w:val="28"/>
        </w:rPr>
        <w:t>47</w:t>
      </w:r>
      <w:r w:rsidR="002D651B" w:rsidRPr="00A900EF">
        <w:rPr>
          <w:b w:val="0"/>
          <w:sz w:val="28"/>
          <w:szCs w:val="28"/>
        </w:rPr>
        <w:t>,</w:t>
      </w:r>
      <w:r w:rsidRPr="00A900EF">
        <w:rPr>
          <w:b w:val="0"/>
          <w:sz w:val="28"/>
          <w:szCs w:val="28"/>
        </w:rPr>
        <w:t>31</w:t>
      </w:r>
      <w:r w:rsidR="002D651B" w:rsidRPr="00A900EF">
        <w:rPr>
          <w:b w:val="0"/>
          <w:sz w:val="28"/>
          <w:szCs w:val="28"/>
        </w:rPr>
        <w:t xml:space="preserve"> тыс.  рублей, исполнены на 100,0 %;</w:t>
      </w:r>
    </w:p>
    <w:p w:rsidR="00A33B12" w:rsidRPr="00A900EF" w:rsidRDefault="000F62EB" w:rsidP="00DC7F58">
      <w:pPr>
        <w:numPr>
          <w:ilvl w:val="0"/>
          <w:numId w:val="4"/>
        </w:numPr>
        <w:tabs>
          <w:tab w:val="left" w:pos="709"/>
        </w:tabs>
        <w:ind w:left="0" w:firstLine="284"/>
        <w:contextualSpacing/>
        <w:jc w:val="both"/>
        <w:rPr>
          <w:b w:val="0"/>
          <w:sz w:val="28"/>
          <w:szCs w:val="28"/>
        </w:rPr>
      </w:pPr>
      <w:r w:rsidRPr="00A900EF">
        <w:rPr>
          <w:b w:val="0"/>
          <w:sz w:val="28"/>
          <w:szCs w:val="28"/>
        </w:rPr>
        <w:t>Субсидия бюджетам муниципальных районов на поддержку отрасли культуры</w:t>
      </w:r>
      <w:r w:rsidR="002D651B" w:rsidRPr="00A900EF">
        <w:rPr>
          <w:b w:val="0"/>
          <w:sz w:val="28"/>
          <w:szCs w:val="28"/>
        </w:rPr>
        <w:t xml:space="preserve"> – </w:t>
      </w:r>
      <w:r w:rsidR="00A900EF" w:rsidRPr="00A900EF">
        <w:rPr>
          <w:b w:val="0"/>
          <w:sz w:val="28"/>
          <w:szCs w:val="28"/>
        </w:rPr>
        <w:t>50,0</w:t>
      </w:r>
      <w:r w:rsidR="002D651B" w:rsidRPr="00A900EF">
        <w:rPr>
          <w:b w:val="0"/>
          <w:sz w:val="28"/>
          <w:szCs w:val="28"/>
        </w:rPr>
        <w:t xml:space="preserve"> тыс.рублей, исполнены на 100 %;</w:t>
      </w:r>
    </w:p>
    <w:p w:rsidR="00A33B12" w:rsidRPr="00A900EF" w:rsidRDefault="002D651B" w:rsidP="00DC7F58">
      <w:pPr>
        <w:numPr>
          <w:ilvl w:val="0"/>
          <w:numId w:val="4"/>
        </w:numPr>
        <w:tabs>
          <w:tab w:val="left" w:pos="709"/>
        </w:tabs>
        <w:ind w:left="0" w:firstLine="284"/>
        <w:contextualSpacing/>
        <w:jc w:val="both"/>
        <w:rPr>
          <w:b w:val="0"/>
          <w:sz w:val="28"/>
          <w:szCs w:val="28"/>
        </w:rPr>
      </w:pPr>
      <w:r w:rsidRPr="00A900EF">
        <w:rPr>
          <w:b w:val="0"/>
          <w:sz w:val="28"/>
          <w:szCs w:val="28"/>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r w:rsidR="000F62EB" w:rsidRPr="00A900EF">
        <w:rPr>
          <w:b w:val="0"/>
          <w:sz w:val="28"/>
          <w:szCs w:val="28"/>
        </w:rPr>
        <w:t>3</w:t>
      </w:r>
      <w:r w:rsidRPr="00A900EF">
        <w:rPr>
          <w:b w:val="0"/>
          <w:sz w:val="28"/>
          <w:szCs w:val="28"/>
        </w:rPr>
        <w:t>00,00 тыс.рублей, исполнены на 100 %</w:t>
      </w:r>
      <w:r w:rsidR="00341B8E" w:rsidRPr="00A900EF">
        <w:rPr>
          <w:b w:val="0"/>
          <w:sz w:val="28"/>
          <w:szCs w:val="28"/>
        </w:rPr>
        <w:t>.</w:t>
      </w:r>
    </w:p>
    <w:p w:rsidR="00D32E03" w:rsidRDefault="00341B8E" w:rsidP="00D32E03">
      <w:pPr>
        <w:tabs>
          <w:tab w:val="left" w:pos="567"/>
        </w:tabs>
        <w:ind w:firstLine="709"/>
        <w:jc w:val="both"/>
        <w:rPr>
          <w:b w:val="0"/>
          <w:sz w:val="28"/>
          <w:szCs w:val="28"/>
        </w:rPr>
      </w:pPr>
      <w:r w:rsidRPr="00A900EF">
        <w:rPr>
          <w:b w:val="0"/>
          <w:sz w:val="28"/>
          <w:szCs w:val="28"/>
        </w:rPr>
        <w:t>Учет расчетов  администрируем</w:t>
      </w:r>
      <w:r w:rsidR="0006013B" w:rsidRPr="00A900EF">
        <w:rPr>
          <w:b w:val="0"/>
          <w:sz w:val="28"/>
          <w:szCs w:val="28"/>
        </w:rPr>
        <w:t>ых</w:t>
      </w:r>
      <w:r w:rsidRPr="00A900EF">
        <w:rPr>
          <w:b w:val="0"/>
          <w:sz w:val="28"/>
          <w:szCs w:val="28"/>
        </w:rPr>
        <w:t xml:space="preserve"> доход</w:t>
      </w:r>
      <w:r w:rsidR="0006013B" w:rsidRPr="00A900EF">
        <w:rPr>
          <w:b w:val="0"/>
          <w:sz w:val="28"/>
          <w:szCs w:val="28"/>
        </w:rPr>
        <w:t>ов</w:t>
      </w:r>
      <w:r w:rsidRPr="00A900EF">
        <w:rPr>
          <w:b w:val="0"/>
          <w:sz w:val="28"/>
          <w:szCs w:val="28"/>
        </w:rPr>
        <w:t xml:space="preserve"> Отдела культуры осуществлялся на счете бюджетного учета 020500000 «Расчеты по доходам» в Журнале операций расчетов с дебиторами по доходам № 5 и Главной книге в разрезе кодов бюджетной классификации.</w:t>
      </w:r>
      <w:r w:rsidR="00D32E03" w:rsidRPr="00A900EF">
        <w:rPr>
          <w:b w:val="0"/>
          <w:sz w:val="28"/>
          <w:szCs w:val="28"/>
        </w:rPr>
        <w:t xml:space="preserve"> </w:t>
      </w:r>
    </w:p>
    <w:p w:rsidR="00A900EF" w:rsidRDefault="00A900EF" w:rsidP="00A900EF">
      <w:pPr>
        <w:pStyle w:val="afb"/>
        <w:ind w:left="0" w:firstLine="709"/>
        <w:jc w:val="both"/>
        <w:rPr>
          <w:b w:val="0"/>
          <w:sz w:val="28"/>
          <w:szCs w:val="28"/>
        </w:rPr>
      </w:pPr>
      <w:r w:rsidRPr="003C688E">
        <w:rPr>
          <w:b w:val="0"/>
          <w:sz w:val="28"/>
          <w:szCs w:val="28"/>
        </w:rPr>
        <w:t>Данные главной книги  (обороты по счетам  1.210.02.151 и 1.205.51.66</w:t>
      </w:r>
      <w:r>
        <w:rPr>
          <w:b w:val="0"/>
          <w:sz w:val="28"/>
          <w:szCs w:val="28"/>
        </w:rPr>
        <w:t>1</w:t>
      </w:r>
      <w:r w:rsidRPr="003C688E">
        <w:rPr>
          <w:b w:val="0"/>
          <w:sz w:val="28"/>
          <w:szCs w:val="28"/>
        </w:rPr>
        <w:t>) соответствуют  показателям формы 0503127 и формы 0503164</w:t>
      </w:r>
      <w:r w:rsidRPr="003C688E">
        <w:rPr>
          <w:rStyle w:val="a8"/>
          <w:b w:val="0"/>
          <w:sz w:val="28"/>
          <w:szCs w:val="28"/>
        </w:rPr>
        <w:footnoteReference w:id="5"/>
      </w:r>
      <w:r w:rsidRPr="003C688E">
        <w:rPr>
          <w:b w:val="0"/>
          <w:sz w:val="28"/>
          <w:szCs w:val="28"/>
        </w:rPr>
        <w:t>.</w:t>
      </w:r>
    </w:p>
    <w:p w:rsidR="00DC4EA5" w:rsidRPr="00E623FF" w:rsidRDefault="00DC4EA5" w:rsidP="00A900EF">
      <w:pPr>
        <w:pStyle w:val="afb"/>
        <w:ind w:left="0" w:firstLine="709"/>
        <w:jc w:val="both"/>
        <w:rPr>
          <w:b w:val="0"/>
          <w:sz w:val="28"/>
          <w:szCs w:val="28"/>
        </w:rPr>
      </w:pPr>
      <w:r>
        <w:rPr>
          <w:b w:val="0"/>
          <w:sz w:val="28"/>
          <w:szCs w:val="28"/>
        </w:rPr>
        <w:t xml:space="preserve">В соответствии с </w:t>
      </w:r>
      <w:r w:rsidR="007F1905">
        <w:rPr>
          <w:b w:val="0"/>
          <w:sz w:val="28"/>
          <w:szCs w:val="28"/>
        </w:rPr>
        <w:t xml:space="preserve">отчетом о финансовых результатах деятельности (ф.0503121)  в 2020 году Отделом культуры получены  неденежные доходы в сумме </w:t>
      </w:r>
      <w:r w:rsidR="00E623FF">
        <w:rPr>
          <w:b w:val="0"/>
          <w:sz w:val="28"/>
          <w:szCs w:val="28"/>
        </w:rPr>
        <w:t xml:space="preserve"> 388,44 тыс.рублей, которые подтверждены </w:t>
      </w:r>
      <w:r w:rsidR="00E623FF" w:rsidRPr="003C688E">
        <w:rPr>
          <w:b w:val="0"/>
          <w:sz w:val="28"/>
          <w:szCs w:val="28"/>
        </w:rPr>
        <w:t>с</w:t>
      </w:r>
      <w:r w:rsidR="00E623FF" w:rsidRPr="003C688E">
        <w:rPr>
          <w:b w:val="0"/>
          <w:color w:val="000000"/>
          <w:sz w:val="28"/>
          <w:szCs w:val="28"/>
        </w:rPr>
        <w:t xml:space="preserve">правками  </w:t>
      </w:r>
      <w:r w:rsidR="00E623FF" w:rsidRPr="003C688E">
        <w:rPr>
          <w:b w:val="0"/>
          <w:color w:val="000000"/>
          <w:spacing w:val="11"/>
          <w:sz w:val="28"/>
          <w:szCs w:val="28"/>
        </w:rPr>
        <w:t xml:space="preserve">по </w:t>
      </w:r>
      <w:r w:rsidR="00E623FF" w:rsidRPr="00E623FF">
        <w:rPr>
          <w:b w:val="0"/>
          <w:sz w:val="28"/>
          <w:szCs w:val="28"/>
        </w:rPr>
        <w:lastRenderedPageBreak/>
        <w:t>консолидируемым расчетам (ф.0503125), на основании данных по соответствующим кодам счетов бюджетного учета.</w:t>
      </w:r>
      <w:r w:rsidR="007F1905" w:rsidRPr="00E623FF">
        <w:rPr>
          <w:b w:val="0"/>
          <w:sz w:val="28"/>
          <w:szCs w:val="28"/>
        </w:rPr>
        <w:t xml:space="preserve"> </w:t>
      </w:r>
    </w:p>
    <w:p w:rsidR="00E623FF" w:rsidRPr="003C688E" w:rsidRDefault="00E623FF" w:rsidP="00A900EF">
      <w:pPr>
        <w:pStyle w:val="afb"/>
        <w:ind w:left="0" w:firstLine="709"/>
        <w:jc w:val="both"/>
        <w:rPr>
          <w:b w:val="0"/>
          <w:sz w:val="28"/>
          <w:szCs w:val="28"/>
        </w:rPr>
      </w:pPr>
      <w:r w:rsidRPr="00B03A66">
        <w:rPr>
          <w:b w:val="0"/>
          <w:sz w:val="28"/>
          <w:szCs w:val="28"/>
        </w:rPr>
        <w:t xml:space="preserve">Достоверность кассовых  </w:t>
      </w:r>
      <w:r>
        <w:rPr>
          <w:b w:val="0"/>
          <w:sz w:val="28"/>
          <w:szCs w:val="28"/>
        </w:rPr>
        <w:t xml:space="preserve">доходов </w:t>
      </w:r>
      <w:r w:rsidRPr="00B03A66">
        <w:rPr>
          <w:b w:val="0"/>
          <w:sz w:val="28"/>
          <w:szCs w:val="28"/>
        </w:rPr>
        <w:t xml:space="preserve"> формы 0503127  </w:t>
      </w:r>
      <w:r>
        <w:rPr>
          <w:b w:val="0"/>
          <w:sz w:val="28"/>
          <w:szCs w:val="28"/>
        </w:rPr>
        <w:t xml:space="preserve">Отдела культуры </w:t>
      </w:r>
      <w:r w:rsidRPr="00B03A66">
        <w:rPr>
          <w:b w:val="0"/>
          <w:sz w:val="28"/>
          <w:szCs w:val="28"/>
        </w:rPr>
        <w:t>подтверждена показателями  Отчета по поступлениям и выбытиям (ф.0503151) органа осуществляющего кассовое обслуживание исполнения районного бюджета  -  Управления Федерального казначейства по Ставропольскому краю</w:t>
      </w:r>
      <w:r>
        <w:rPr>
          <w:b w:val="0"/>
          <w:sz w:val="28"/>
          <w:szCs w:val="28"/>
        </w:rPr>
        <w:t>.</w:t>
      </w:r>
    </w:p>
    <w:p w:rsidR="00A33B12" w:rsidRPr="00A900EF" w:rsidRDefault="002D651B">
      <w:pPr>
        <w:ind w:firstLine="547"/>
        <w:jc w:val="both"/>
      </w:pPr>
      <w:r w:rsidRPr="00A900EF">
        <w:rPr>
          <w:b w:val="0"/>
          <w:sz w:val="28"/>
          <w:szCs w:val="28"/>
        </w:rPr>
        <w:t xml:space="preserve">Согласно Приложению  6 к решению о бюджете в  отчетном периоде  Отдел культуры  исполнял функции  </w:t>
      </w:r>
      <w:r w:rsidRPr="00A900EF">
        <w:rPr>
          <w:sz w:val="28"/>
          <w:szCs w:val="28"/>
        </w:rPr>
        <w:t xml:space="preserve">главного  распорядителя бюджетных средств  </w:t>
      </w:r>
      <w:r w:rsidRPr="00A900EF">
        <w:rPr>
          <w:b w:val="0"/>
          <w:sz w:val="28"/>
          <w:szCs w:val="28"/>
        </w:rPr>
        <w:t>районного бюджета.</w:t>
      </w:r>
    </w:p>
    <w:p w:rsidR="001D6018" w:rsidRPr="001D6018" w:rsidRDefault="002D651B">
      <w:pPr>
        <w:tabs>
          <w:tab w:val="left" w:pos="567"/>
        </w:tabs>
        <w:ind w:firstLine="709"/>
        <w:jc w:val="both"/>
        <w:rPr>
          <w:b w:val="0"/>
          <w:color w:val="000000"/>
          <w:sz w:val="28"/>
          <w:szCs w:val="28"/>
        </w:rPr>
      </w:pPr>
      <w:r w:rsidRPr="001D6018">
        <w:rPr>
          <w:b w:val="0"/>
          <w:sz w:val="28"/>
          <w:szCs w:val="28"/>
        </w:rPr>
        <w:t xml:space="preserve">Бюджетные ассигнования  первоначально утверждены в объеме                  </w:t>
      </w:r>
      <w:r w:rsidR="00B72056" w:rsidRPr="001D6018">
        <w:rPr>
          <w:b w:val="0"/>
          <w:sz w:val="28"/>
          <w:szCs w:val="28"/>
        </w:rPr>
        <w:t xml:space="preserve">39851,11 </w:t>
      </w:r>
      <w:r w:rsidRPr="001D6018">
        <w:rPr>
          <w:b w:val="0"/>
          <w:sz w:val="28"/>
          <w:szCs w:val="28"/>
        </w:rPr>
        <w:t xml:space="preserve">тыс.рублей. В ходе исполнения районного бюджета </w:t>
      </w:r>
      <w:r w:rsidR="00B72056" w:rsidRPr="001D6018">
        <w:rPr>
          <w:b w:val="0"/>
          <w:sz w:val="28"/>
          <w:szCs w:val="28"/>
        </w:rPr>
        <w:t xml:space="preserve"> </w:t>
      </w:r>
      <w:r w:rsidRPr="001D6018">
        <w:rPr>
          <w:b w:val="0"/>
          <w:sz w:val="28"/>
          <w:szCs w:val="28"/>
        </w:rPr>
        <w:t xml:space="preserve">была произведена  корректировка бюджетных ассигнований в сторону увеличения на сумму </w:t>
      </w:r>
      <w:r w:rsidR="00B72056" w:rsidRPr="001D6018">
        <w:rPr>
          <w:b w:val="0"/>
          <w:sz w:val="28"/>
          <w:szCs w:val="28"/>
        </w:rPr>
        <w:t>4432,60</w:t>
      </w:r>
      <w:r w:rsidRPr="001D6018">
        <w:rPr>
          <w:b w:val="0"/>
          <w:sz w:val="28"/>
          <w:szCs w:val="28"/>
        </w:rPr>
        <w:t xml:space="preserve"> тыс.рублей, которые были направлены </w:t>
      </w:r>
      <w:r w:rsidR="00B72056" w:rsidRPr="001D6018">
        <w:rPr>
          <w:b w:val="0"/>
          <w:sz w:val="28"/>
          <w:szCs w:val="28"/>
        </w:rPr>
        <w:t xml:space="preserve">на  разработку проектно - сметной документации на реконструкцию здания МБУК «Социально-культурный центр, </w:t>
      </w:r>
      <w:r w:rsidR="001D6018" w:rsidRPr="001D6018">
        <w:rPr>
          <w:b w:val="0"/>
          <w:sz w:val="28"/>
          <w:szCs w:val="28"/>
        </w:rPr>
        <w:t>на содержание и приобретение оборудования, благоустройство территории прилегающей к зданию муниципального бюджетного учреждения дополнительного образования «Детская художественная школа», на государственную поддержку лучших работников муниципальных учреждений культуры, на мероприятия по профилактике терроризма и экстремизма</w:t>
      </w:r>
      <w:r w:rsidR="00DC4EA5">
        <w:rPr>
          <w:b w:val="0"/>
          <w:sz w:val="28"/>
          <w:szCs w:val="28"/>
        </w:rPr>
        <w:t xml:space="preserve">, </w:t>
      </w:r>
      <w:r w:rsidR="001D6018" w:rsidRPr="001D6018">
        <w:rPr>
          <w:b w:val="0"/>
          <w:sz w:val="28"/>
          <w:szCs w:val="28"/>
        </w:rPr>
        <w:t>на мероприятия, посвященные 75-годовщине Победы,</w:t>
      </w:r>
      <w:r w:rsidR="00B72056" w:rsidRPr="001D6018">
        <w:rPr>
          <w:b w:val="0"/>
          <w:sz w:val="28"/>
          <w:szCs w:val="28"/>
        </w:rPr>
        <w:t xml:space="preserve"> </w:t>
      </w:r>
      <w:r w:rsidR="001D6018" w:rsidRPr="001D6018">
        <w:rPr>
          <w:b w:val="0"/>
          <w:spacing w:val="-4"/>
          <w:sz w:val="28"/>
          <w:szCs w:val="28"/>
        </w:rPr>
        <w:t xml:space="preserve">на </w:t>
      </w:r>
      <w:r w:rsidR="001D6018" w:rsidRPr="001D6018">
        <w:rPr>
          <w:b w:val="0"/>
          <w:color w:val="000000"/>
          <w:spacing w:val="-4"/>
          <w:sz w:val="28"/>
          <w:szCs w:val="28"/>
        </w:rPr>
        <w:t>п</w:t>
      </w:r>
      <w:r w:rsidR="001D6018" w:rsidRPr="001D6018">
        <w:rPr>
          <w:b w:val="0"/>
          <w:color w:val="000000"/>
          <w:sz w:val="28"/>
          <w:szCs w:val="28"/>
        </w:rPr>
        <w:t>риобретение дезинфицирующих средств, рециркуляторов, термометров, обработку архивов</w:t>
      </w:r>
      <w:r w:rsidR="00DC4EA5">
        <w:rPr>
          <w:b w:val="0"/>
          <w:color w:val="000000"/>
          <w:sz w:val="28"/>
          <w:szCs w:val="28"/>
        </w:rPr>
        <w:t xml:space="preserve"> и другие расходы</w:t>
      </w:r>
      <w:r w:rsidR="001D6018" w:rsidRPr="001D6018">
        <w:rPr>
          <w:b w:val="0"/>
          <w:color w:val="000000"/>
          <w:sz w:val="28"/>
          <w:szCs w:val="28"/>
        </w:rPr>
        <w:t>.</w:t>
      </w:r>
    </w:p>
    <w:p w:rsidR="001D6018" w:rsidRDefault="001D6018">
      <w:pPr>
        <w:tabs>
          <w:tab w:val="left" w:pos="567"/>
        </w:tabs>
        <w:ind w:firstLine="709"/>
        <w:jc w:val="both"/>
        <w:rPr>
          <w:b w:val="0"/>
          <w:sz w:val="28"/>
          <w:szCs w:val="28"/>
        </w:rPr>
      </w:pPr>
      <w:r>
        <w:rPr>
          <w:color w:val="000000"/>
          <w:szCs w:val="28"/>
        </w:rPr>
        <w:t xml:space="preserve"> </w:t>
      </w:r>
      <w:r w:rsidR="002D651B" w:rsidRPr="001D6018">
        <w:rPr>
          <w:b w:val="0"/>
          <w:sz w:val="28"/>
          <w:szCs w:val="28"/>
        </w:rPr>
        <w:t>В соответствии со статьей 217 Бюджетного кодекса РФ  общий объем бюджетных ассигнований Отдела культуры в расчете на финансовый год соответствуют объемам бюджетных ассигнований, утвержденных сводной росписью расходов бюджета муниципального района</w:t>
      </w:r>
      <w:r>
        <w:rPr>
          <w:b w:val="0"/>
          <w:sz w:val="28"/>
          <w:szCs w:val="28"/>
        </w:rPr>
        <w:t>.</w:t>
      </w:r>
    </w:p>
    <w:p w:rsidR="00A33B12" w:rsidRPr="00DC4EA5" w:rsidRDefault="002D651B">
      <w:pPr>
        <w:tabs>
          <w:tab w:val="left" w:pos="567"/>
        </w:tabs>
        <w:ind w:firstLine="709"/>
        <w:jc w:val="both"/>
        <w:rPr>
          <w:b w:val="0"/>
          <w:sz w:val="28"/>
          <w:szCs w:val="28"/>
        </w:rPr>
      </w:pPr>
      <w:r w:rsidRPr="00DC4EA5">
        <w:rPr>
          <w:b w:val="0"/>
          <w:sz w:val="28"/>
          <w:szCs w:val="28"/>
        </w:rPr>
        <w:t>По данным формы 0503127 годовой отчетности  исполнение расходов в 20</w:t>
      </w:r>
      <w:r w:rsidR="001D6018" w:rsidRPr="00DC4EA5">
        <w:rPr>
          <w:b w:val="0"/>
          <w:sz w:val="28"/>
          <w:szCs w:val="28"/>
        </w:rPr>
        <w:t>20</w:t>
      </w:r>
      <w:r w:rsidRPr="00DC4EA5">
        <w:rPr>
          <w:b w:val="0"/>
          <w:sz w:val="28"/>
          <w:szCs w:val="28"/>
        </w:rPr>
        <w:t xml:space="preserve"> году составило </w:t>
      </w:r>
      <w:r w:rsidR="00496D28" w:rsidRPr="00DC4EA5">
        <w:rPr>
          <w:b w:val="0"/>
          <w:sz w:val="28"/>
          <w:szCs w:val="28"/>
        </w:rPr>
        <w:t>4</w:t>
      </w:r>
      <w:r w:rsidR="001D6018" w:rsidRPr="00DC4EA5">
        <w:rPr>
          <w:b w:val="0"/>
          <w:sz w:val="28"/>
          <w:szCs w:val="28"/>
        </w:rPr>
        <w:t>4019</w:t>
      </w:r>
      <w:r w:rsidR="00496D28" w:rsidRPr="00DC4EA5">
        <w:rPr>
          <w:b w:val="0"/>
          <w:sz w:val="28"/>
          <w:szCs w:val="28"/>
        </w:rPr>
        <w:t>,</w:t>
      </w:r>
      <w:r w:rsidR="001D6018" w:rsidRPr="00DC4EA5">
        <w:rPr>
          <w:b w:val="0"/>
          <w:sz w:val="28"/>
          <w:szCs w:val="28"/>
        </w:rPr>
        <w:t>96</w:t>
      </w:r>
      <w:r w:rsidR="00496D28" w:rsidRPr="00DC4EA5">
        <w:rPr>
          <w:b w:val="0"/>
          <w:sz w:val="28"/>
          <w:szCs w:val="28"/>
        </w:rPr>
        <w:t xml:space="preserve"> </w:t>
      </w:r>
      <w:r w:rsidRPr="00DC4EA5">
        <w:rPr>
          <w:b w:val="0"/>
          <w:sz w:val="28"/>
          <w:szCs w:val="28"/>
        </w:rPr>
        <w:t>тыс.рублей, т.е. 99,</w:t>
      </w:r>
      <w:r w:rsidR="001D6018" w:rsidRPr="00DC4EA5">
        <w:rPr>
          <w:b w:val="0"/>
          <w:sz w:val="28"/>
          <w:szCs w:val="28"/>
        </w:rPr>
        <w:t>4</w:t>
      </w:r>
      <w:r w:rsidRPr="00DC4EA5">
        <w:rPr>
          <w:b w:val="0"/>
          <w:sz w:val="28"/>
          <w:szCs w:val="28"/>
        </w:rPr>
        <w:t>% от утвержденных бюджетных назначений</w:t>
      </w:r>
      <w:r w:rsidR="009926D2" w:rsidRPr="00DC4EA5">
        <w:rPr>
          <w:b w:val="0"/>
          <w:sz w:val="28"/>
          <w:szCs w:val="28"/>
        </w:rPr>
        <w:t xml:space="preserve"> (</w:t>
      </w:r>
      <w:r w:rsidR="00496D28" w:rsidRPr="00DC4EA5">
        <w:rPr>
          <w:b w:val="0"/>
          <w:sz w:val="28"/>
          <w:szCs w:val="28"/>
        </w:rPr>
        <w:t>44</w:t>
      </w:r>
      <w:r w:rsidR="001D6018" w:rsidRPr="00DC4EA5">
        <w:rPr>
          <w:b w:val="0"/>
          <w:sz w:val="28"/>
          <w:szCs w:val="28"/>
        </w:rPr>
        <w:t>283</w:t>
      </w:r>
      <w:r w:rsidR="00496D28" w:rsidRPr="00DC4EA5">
        <w:rPr>
          <w:b w:val="0"/>
          <w:sz w:val="28"/>
          <w:szCs w:val="28"/>
        </w:rPr>
        <w:t>,7</w:t>
      </w:r>
      <w:r w:rsidR="001D6018" w:rsidRPr="00DC4EA5">
        <w:rPr>
          <w:b w:val="0"/>
          <w:sz w:val="28"/>
          <w:szCs w:val="28"/>
        </w:rPr>
        <w:t>1</w:t>
      </w:r>
      <w:r w:rsidR="009926D2" w:rsidRPr="00DC4EA5">
        <w:rPr>
          <w:b w:val="0"/>
          <w:sz w:val="28"/>
          <w:szCs w:val="28"/>
        </w:rPr>
        <w:t xml:space="preserve"> тыс.рублей)</w:t>
      </w:r>
      <w:r w:rsidRPr="00DC4EA5">
        <w:rPr>
          <w:b w:val="0"/>
          <w:sz w:val="28"/>
          <w:szCs w:val="28"/>
        </w:rPr>
        <w:t xml:space="preserve">. Сумма неисполненных </w:t>
      </w:r>
      <w:r w:rsidR="009926D2" w:rsidRPr="00DC4EA5">
        <w:rPr>
          <w:b w:val="0"/>
          <w:sz w:val="28"/>
          <w:szCs w:val="28"/>
        </w:rPr>
        <w:t xml:space="preserve">бюджетных назначений </w:t>
      </w:r>
      <w:r w:rsidRPr="00DC4EA5">
        <w:rPr>
          <w:b w:val="0"/>
          <w:sz w:val="28"/>
          <w:szCs w:val="28"/>
        </w:rPr>
        <w:t xml:space="preserve"> на конец отчетного периода составила </w:t>
      </w:r>
      <w:r w:rsidR="001D6018" w:rsidRPr="00DC4EA5">
        <w:rPr>
          <w:b w:val="0"/>
          <w:sz w:val="28"/>
          <w:szCs w:val="28"/>
        </w:rPr>
        <w:t xml:space="preserve">263,75 </w:t>
      </w:r>
      <w:r w:rsidRPr="00DC4EA5">
        <w:rPr>
          <w:b w:val="0"/>
          <w:sz w:val="28"/>
          <w:szCs w:val="28"/>
        </w:rPr>
        <w:t>тыс. рублей.</w:t>
      </w:r>
    </w:p>
    <w:p w:rsidR="00A33B12" w:rsidRPr="00DC4EA5" w:rsidRDefault="002D651B">
      <w:pPr>
        <w:shd w:val="clear" w:color="auto" w:fill="FFFFFF"/>
        <w:ind w:firstLine="709"/>
        <w:jc w:val="both"/>
        <w:rPr>
          <w:b w:val="0"/>
          <w:sz w:val="28"/>
          <w:szCs w:val="28"/>
        </w:rPr>
      </w:pPr>
      <w:r w:rsidRPr="00DC4EA5">
        <w:rPr>
          <w:b w:val="0"/>
          <w:sz w:val="28"/>
          <w:szCs w:val="28"/>
        </w:rPr>
        <w:t>В соответствии с Отчетом о движении денежных средств</w:t>
      </w:r>
      <w:r w:rsidR="002174B3" w:rsidRPr="00DC4EA5">
        <w:rPr>
          <w:b w:val="0"/>
          <w:sz w:val="28"/>
          <w:szCs w:val="28"/>
        </w:rPr>
        <w:t xml:space="preserve"> Отдела культуры</w:t>
      </w:r>
      <w:r w:rsidRPr="00DC4EA5">
        <w:rPr>
          <w:b w:val="0"/>
          <w:sz w:val="28"/>
          <w:szCs w:val="28"/>
        </w:rPr>
        <w:t xml:space="preserve">  в 20</w:t>
      </w:r>
      <w:r w:rsidR="00DC4EA5" w:rsidRPr="00DC4EA5">
        <w:rPr>
          <w:b w:val="0"/>
          <w:sz w:val="28"/>
          <w:szCs w:val="28"/>
        </w:rPr>
        <w:t>20</w:t>
      </w:r>
      <w:r w:rsidRPr="00DC4EA5">
        <w:rPr>
          <w:b w:val="0"/>
          <w:sz w:val="28"/>
          <w:szCs w:val="28"/>
        </w:rPr>
        <w:t xml:space="preserve"> году  осуществлены следующие  основные расходы:</w:t>
      </w:r>
    </w:p>
    <w:p w:rsidR="00A33B12" w:rsidRPr="00F73155" w:rsidRDefault="002D651B">
      <w:pPr>
        <w:pStyle w:val="afb"/>
        <w:numPr>
          <w:ilvl w:val="0"/>
          <w:numId w:val="3"/>
        </w:numPr>
        <w:shd w:val="clear" w:color="auto" w:fill="FFFFFF"/>
        <w:jc w:val="both"/>
        <w:rPr>
          <w:b w:val="0"/>
          <w:sz w:val="28"/>
          <w:szCs w:val="28"/>
        </w:rPr>
      </w:pPr>
      <w:r w:rsidRPr="00F73155">
        <w:rPr>
          <w:b w:val="0"/>
          <w:sz w:val="28"/>
          <w:szCs w:val="28"/>
        </w:rPr>
        <w:t>оплата труда  и начисления на вып</w:t>
      </w:r>
      <w:r w:rsidR="00490D8E">
        <w:rPr>
          <w:b w:val="0"/>
          <w:sz w:val="28"/>
          <w:szCs w:val="28"/>
        </w:rPr>
        <w:t>латы по оплате труда (КОСГУ 210</w:t>
      </w:r>
      <w:r w:rsidRPr="00F73155">
        <w:rPr>
          <w:b w:val="0"/>
          <w:sz w:val="28"/>
          <w:szCs w:val="28"/>
        </w:rPr>
        <w:t>) –</w:t>
      </w:r>
      <w:r w:rsidR="00FC60D3" w:rsidRPr="00F73155">
        <w:rPr>
          <w:b w:val="0"/>
          <w:sz w:val="28"/>
          <w:szCs w:val="28"/>
        </w:rPr>
        <w:t xml:space="preserve"> </w:t>
      </w:r>
      <w:r w:rsidR="00F73155" w:rsidRPr="00F73155">
        <w:rPr>
          <w:b w:val="0"/>
          <w:sz w:val="28"/>
          <w:szCs w:val="28"/>
        </w:rPr>
        <w:t xml:space="preserve">8611,03 </w:t>
      </w:r>
      <w:r w:rsidRPr="00F73155">
        <w:rPr>
          <w:b w:val="0"/>
          <w:sz w:val="28"/>
          <w:szCs w:val="28"/>
        </w:rPr>
        <w:t>тыс.рублей;</w:t>
      </w:r>
    </w:p>
    <w:p w:rsidR="00A33B12" w:rsidRPr="00F73155" w:rsidRDefault="002D651B">
      <w:pPr>
        <w:pStyle w:val="afb"/>
        <w:numPr>
          <w:ilvl w:val="0"/>
          <w:numId w:val="3"/>
        </w:numPr>
        <w:shd w:val="clear" w:color="auto" w:fill="FFFFFF"/>
        <w:jc w:val="both"/>
        <w:rPr>
          <w:b w:val="0"/>
          <w:sz w:val="28"/>
          <w:szCs w:val="28"/>
        </w:rPr>
      </w:pPr>
      <w:r w:rsidRPr="00F73155">
        <w:rPr>
          <w:b w:val="0"/>
          <w:sz w:val="28"/>
          <w:szCs w:val="28"/>
        </w:rPr>
        <w:t xml:space="preserve">безвозмездные перечисления бюджетным организациям (КОСГУ 240) –                 </w:t>
      </w:r>
      <w:r w:rsidR="002174B3" w:rsidRPr="00F73155">
        <w:rPr>
          <w:b w:val="0"/>
          <w:sz w:val="28"/>
          <w:szCs w:val="28"/>
        </w:rPr>
        <w:t>2</w:t>
      </w:r>
      <w:r w:rsidR="00F73155" w:rsidRPr="00F73155">
        <w:rPr>
          <w:b w:val="0"/>
          <w:sz w:val="28"/>
          <w:szCs w:val="28"/>
        </w:rPr>
        <w:t>5 781,64</w:t>
      </w:r>
      <w:r w:rsidRPr="00F73155">
        <w:rPr>
          <w:b w:val="0"/>
          <w:sz w:val="28"/>
          <w:szCs w:val="28"/>
        </w:rPr>
        <w:t xml:space="preserve"> тыс.рублей;</w:t>
      </w:r>
    </w:p>
    <w:p w:rsidR="00A33B12" w:rsidRPr="00F73155" w:rsidRDefault="002D651B">
      <w:pPr>
        <w:pStyle w:val="afb"/>
        <w:numPr>
          <w:ilvl w:val="0"/>
          <w:numId w:val="3"/>
        </w:numPr>
        <w:shd w:val="clear" w:color="auto" w:fill="FFFFFF"/>
        <w:jc w:val="both"/>
        <w:rPr>
          <w:b w:val="0"/>
          <w:sz w:val="28"/>
          <w:szCs w:val="28"/>
        </w:rPr>
      </w:pPr>
      <w:r w:rsidRPr="00F73155">
        <w:rPr>
          <w:b w:val="0"/>
          <w:sz w:val="28"/>
          <w:szCs w:val="28"/>
        </w:rPr>
        <w:t>безвозмездные перечисления бюджетам</w:t>
      </w:r>
      <w:r w:rsidR="00F73155">
        <w:rPr>
          <w:b w:val="0"/>
          <w:sz w:val="28"/>
          <w:szCs w:val="28"/>
        </w:rPr>
        <w:t xml:space="preserve"> (бюджетам поселений)  (КОСГУ 250) – </w:t>
      </w:r>
      <w:r w:rsidRPr="00F73155">
        <w:rPr>
          <w:b w:val="0"/>
          <w:sz w:val="28"/>
          <w:szCs w:val="28"/>
        </w:rPr>
        <w:t xml:space="preserve"> </w:t>
      </w:r>
      <w:r w:rsidR="002174B3" w:rsidRPr="00F73155">
        <w:rPr>
          <w:b w:val="0"/>
          <w:sz w:val="28"/>
          <w:szCs w:val="28"/>
        </w:rPr>
        <w:t>8</w:t>
      </w:r>
      <w:r w:rsidR="00F73155" w:rsidRPr="00F73155">
        <w:rPr>
          <w:b w:val="0"/>
          <w:sz w:val="28"/>
          <w:szCs w:val="28"/>
        </w:rPr>
        <w:t>430</w:t>
      </w:r>
      <w:r w:rsidRPr="00F73155">
        <w:rPr>
          <w:b w:val="0"/>
          <w:sz w:val="28"/>
          <w:szCs w:val="28"/>
        </w:rPr>
        <w:t>,00 тыс.рублей;</w:t>
      </w:r>
    </w:p>
    <w:p w:rsidR="00A33B12" w:rsidRPr="00F73155" w:rsidRDefault="002D651B">
      <w:pPr>
        <w:pStyle w:val="afb"/>
        <w:numPr>
          <w:ilvl w:val="0"/>
          <w:numId w:val="3"/>
        </w:numPr>
        <w:shd w:val="clear" w:color="auto" w:fill="FFFFFF"/>
        <w:ind w:left="709"/>
        <w:jc w:val="both"/>
        <w:rPr>
          <w:b w:val="0"/>
          <w:sz w:val="28"/>
          <w:szCs w:val="28"/>
        </w:rPr>
      </w:pPr>
      <w:r w:rsidRPr="00F73155">
        <w:rPr>
          <w:b w:val="0"/>
          <w:sz w:val="28"/>
          <w:szCs w:val="28"/>
        </w:rPr>
        <w:t xml:space="preserve">на приобретение  основных  средств  (КОСГУ 310) – </w:t>
      </w:r>
      <w:r w:rsidR="00F73155" w:rsidRPr="00F73155">
        <w:rPr>
          <w:b w:val="0"/>
          <w:sz w:val="28"/>
          <w:szCs w:val="28"/>
        </w:rPr>
        <w:t>423</w:t>
      </w:r>
      <w:r w:rsidRPr="00F73155">
        <w:rPr>
          <w:b w:val="0"/>
          <w:sz w:val="28"/>
          <w:szCs w:val="28"/>
        </w:rPr>
        <w:t>,</w:t>
      </w:r>
      <w:r w:rsidR="002174B3" w:rsidRPr="00F73155">
        <w:rPr>
          <w:b w:val="0"/>
          <w:sz w:val="28"/>
          <w:szCs w:val="28"/>
        </w:rPr>
        <w:t>7</w:t>
      </w:r>
      <w:r w:rsidR="00F73155" w:rsidRPr="00F73155">
        <w:rPr>
          <w:b w:val="0"/>
          <w:sz w:val="28"/>
          <w:szCs w:val="28"/>
        </w:rPr>
        <w:t>5</w:t>
      </w:r>
      <w:r w:rsidRPr="00F73155">
        <w:rPr>
          <w:b w:val="0"/>
          <w:sz w:val="28"/>
          <w:szCs w:val="28"/>
        </w:rPr>
        <w:t xml:space="preserve"> тыс. рублей; </w:t>
      </w:r>
    </w:p>
    <w:p w:rsidR="00A33B12" w:rsidRPr="00F73155" w:rsidRDefault="002D651B">
      <w:pPr>
        <w:pStyle w:val="afb"/>
        <w:numPr>
          <w:ilvl w:val="0"/>
          <w:numId w:val="3"/>
        </w:numPr>
        <w:shd w:val="clear" w:color="auto" w:fill="FFFFFF"/>
        <w:jc w:val="both"/>
        <w:rPr>
          <w:b w:val="0"/>
          <w:sz w:val="28"/>
          <w:szCs w:val="28"/>
        </w:rPr>
      </w:pPr>
      <w:r w:rsidRPr="00F73155">
        <w:rPr>
          <w:b w:val="0"/>
          <w:sz w:val="28"/>
          <w:szCs w:val="28"/>
        </w:rPr>
        <w:t xml:space="preserve">на содержание недвижимого имущества и прочие работы, услуги (КОСГУ 225,226) –  </w:t>
      </w:r>
      <w:r w:rsidR="00F73155" w:rsidRPr="00F73155">
        <w:rPr>
          <w:b w:val="0"/>
          <w:sz w:val="28"/>
          <w:szCs w:val="28"/>
        </w:rPr>
        <w:t>339,39</w:t>
      </w:r>
      <w:r w:rsidRPr="00F73155">
        <w:rPr>
          <w:b w:val="0"/>
          <w:sz w:val="28"/>
          <w:szCs w:val="28"/>
        </w:rPr>
        <w:t xml:space="preserve"> тыс.рублей;</w:t>
      </w:r>
    </w:p>
    <w:p w:rsidR="00A33B12" w:rsidRPr="00F73155" w:rsidRDefault="002D651B">
      <w:pPr>
        <w:pStyle w:val="afb"/>
        <w:numPr>
          <w:ilvl w:val="0"/>
          <w:numId w:val="3"/>
        </w:numPr>
        <w:shd w:val="clear" w:color="auto" w:fill="FFFFFF"/>
        <w:jc w:val="both"/>
        <w:rPr>
          <w:b w:val="0"/>
          <w:sz w:val="28"/>
          <w:szCs w:val="28"/>
        </w:rPr>
      </w:pPr>
      <w:r w:rsidRPr="00F73155">
        <w:rPr>
          <w:b w:val="0"/>
          <w:sz w:val="28"/>
          <w:szCs w:val="28"/>
        </w:rPr>
        <w:t xml:space="preserve"> на коммунальные услуги (КОСГУ 223) – </w:t>
      </w:r>
      <w:r w:rsidR="00FC60D3" w:rsidRPr="00F73155">
        <w:rPr>
          <w:b w:val="0"/>
          <w:sz w:val="28"/>
          <w:szCs w:val="28"/>
        </w:rPr>
        <w:t xml:space="preserve"> </w:t>
      </w:r>
      <w:r w:rsidR="002174B3" w:rsidRPr="00F73155">
        <w:rPr>
          <w:b w:val="0"/>
          <w:sz w:val="28"/>
          <w:szCs w:val="28"/>
        </w:rPr>
        <w:t>3</w:t>
      </w:r>
      <w:r w:rsidR="00F73155" w:rsidRPr="00F73155">
        <w:rPr>
          <w:b w:val="0"/>
          <w:sz w:val="28"/>
          <w:szCs w:val="28"/>
        </w:rPr>
        <w:t>1</w:t>
      </w:r>
      <w:r w:rsidR="00FC60D3" w:rsidRPr="00F73155">
        <w:rPr>
          <w:b w:val="0"/>
          <w:sz w:val="28"/>
          <w:szCs w:val="28"/>
        </w:rPr>
        <w:t>,</w:t>
      </w:r>
      <w:r w:rsidR="00F73155" w:rsidRPr="00F73155">
        <w:rPr>
          <w:b w:val="0"/>
          <w:sz w:val="28"/>
          <w:szCs w:val="28"/>
        </w:rPr>
        <w:t>11</w:t>
      </w:r>
      <w:r w:rsidR="00FC60D3" w:rsidRPr="00F73155">
        <w:rPr>
          <w:b w:val="0"/>
          <w:sz w:val="28"/>
          <w:szCs w:val="28"/>
        </w:rPr>
        <w:t xml:space="preserve"> </w:t>
      </w:r>
      <w:r w:rsidRPr="00F73155">
        <w:rPr>
          <w:b w:val="0"/>
          <w:sz w:val="28"/>
          <w:szCs w:val="28"/>
        </w:rPr>
        <w:t>тыс.рублей;</w:t>
      </w:r>
    </w:p>
    <w:p w:rsidR="00A33B12" w:rsidRPr="00F73155" w:rsidRDefault="002D651B">
      <w:pPr>
        <w:pStyle w:val="afb"/>
        <w:numPr>
          <w:ilvl w:val="0"/>
          <w:numId w:val="3"/>
        </w:numPr>
        <w:shd w:val="clear" w:color="auto" w:fill="FFFFFF"/>
        <w:jc w:val="both"/>
        <w:rPr>
          <w:b w:val="0"/>
          <w:sz w:val="28"/>
          <w:szCs w:val="28"/>
        </w:rPr>
      </w:pPr>
      <w:r w:rsidRPr="00F73155">
        <w:rPr>
          <w:b w:val="0"/>
          <w:sz w:val="28"/>
          <w:szCs w:val="28"/>
        </w:rPr>
        <w:lastRenderedPageBreak/>
        <w:t xml:space="preserve">на приобретение материальных запасов  (КОСГУ 340) –  </w:t>
      </w:r>
      <w:r w:rsidR="002174B3" w:rsidRPr="00F73155">
        <w:rPr>
          <w:b w:val="0"/>
          <w:sz w:val="28"/>
          <w:szCs w:val="28"/>
        </w:rPr>
        <w:t>2</w:t>
      </w:r>
      <w:r w:rsidR="00F73155" w:rsidRPr="00F73155">
        <w:rPr>
          <w:b w:val="0"/>
          <w:sz w:val="28"/>
          <w:szCs w:val="28"/>
        </w:rPr>
        <w:t>03</w:t>
      </w:r>
      <w:r w:rsidRPr="00F73155">
        <w:rPr>
          <w:b w:val="0"/>
          <w:sz w:val="28"/>
          <w:szCs w:val="28"/>
        </w:rPr>
        <w:t>,</w:t>
      </w:r>
      <w:r w:rsidR="00F73155" w:rsidRPr="00F73155">
        <w:rPr>
          <w:b w:val="0"/>
          <w:sz w:val="28"/>
          <w:szCs w:val="28"/>
        </w:rPr>
        <w:t>95</w:t>
      </w:r>
      <w:r w:rsidRPr="00F73155">
        <w:rPr>
          <w:b w:val="0"/>
          <w:sz w:val="28"/>
          <w:szCs w:val="28"/>
        </w:rPr>
        <w:t xml:space="preserve"> тыс.рублей;</w:t>
      </w:r>
    </w:p>
    <w:p w:rsidR="00A33B12" w:rsidRDefault="002D651B">
      <w:pPr>
        <w:pStyle w:val="afb"/>
        <w:numPr>
          <w:ilvl w:val="0"/>
          <w:numId w:val="3"/>
        </w:numPr>
        <w:shd w:val="clear" w:color="auto" w:fill="FFFFFF"/>
        <w:jc w:val="both"/>
        <w:rPr>
          <w:b w:val="0"/>
          <w:sz w:val="28"/>
          <w:szCs w:val="28"/>
        </w:rPr>
      </w:pPr>
      <w:r w:rsidRPr="00F73155">
        <w:rPr>
          <w:b w:val="0"/>
          <w:sz w:val="28"/>
          <w:szCs w:val="28"/>
        </w:rPr>
        <w:t>расходы на   услуги связи   (КОСГУ 221) –  1</w:t>
      </w:r>
      <w:r w:rsidR="00F73155" w:rsidRPr="00F73155">
        <w:rPr>
          <w:b w:val="0"/>
          <w:sz w:val="28"/>
          <w:szCs w:val="28"/>
        </w:rPr>
        <w:t>27</w:t>
      </w:r>
      <w:r w:rsidR="00DC7F58" w:rsidRPr="00F73155">
        <w:rPr>
          <w:b w:val="0"/>
          <w:sz w:val="28"/>
          <w:szCs w:val="28"/>
        </w:rPr>
        <w:t>,</w:t>
      </w:r>
      <w:r w:rsidR="00F73155" w:rsidRPr="00F73155">
        <w:rPr>
          <w:b w:val="0"/>
          <w:sz w:val="28"/>
          <w:szCs w:val="28"/>
        </w:rPr>
        <w:t>48</w:t>
      </w:r>
      <w:r w:rsidRPr="00F73155">
        <w:rPr>
          <w:b w:val="0"/>
          <w:sz w:val="28"/>
          <w:szCs w:val="28"/>
        </w:rPr>
        <w:t xml:space="preserve"> тыс.рублей.</w:t>
      </w:r>
    </w:p>
    <w:p w:rsidR="009E547D" w:rsidRPr="009E547D" w:rsidRDefault="00C83BC4" w:rsidP="009E547D">
      <w:pPr>
        <w:pStyle w:val="af6"/>
        <w:shd w:val="clear" w:color="auto" w:fill="FFFFFF"/>
        <w:ind w:firstLine="556"/>
        <w:contextualSpacing/>
        <w:jc w:val="both"/>
        <w:rPr>
          <w:sz w:val="28"/>
          <w:szCs w:val="28"/>
        </w:rPr>
      </w:pPr>
      <w:r w:rsidRPr="009E547D">
        <w:rPr>
          <w:sz w:val="28"/>
          <w:szCs w:val="28"/>
        </w:rPr>
        <w:t xml:space="preserve">Порядок организации  и осуществления Отделом культуры  внутреннего финансового контроля и внутреннего финансового аудита </w:t>
      </w:r>
      <w:r w:rsidR="00F164EC" w:rsidRPr="009E547D">
        <w:rPr>
          <w:sz w:val="28"/>
          <w:szCs w:val="28"/>
        </w:rPr>
        <w:t>утвержден приказом Отдела культуры от 20.12.2019г. № 103 о/д.</w:t>
      </w:r>
      <w:r w:rsidR="00FB5435" w:rsidRPr="009E547D">
        <w:rPr>
          <w:sz w:val="28"/>
          <w:szCs w:val="28"/>
        </w:rPr>
        <w:t xml:space="preserve"> </w:t>
      </w:r>
      <w:r w:rsidR="00F164EC" w:rsidRPr="009E547D">
        <w:rPr>
          <w:sz w:val="28"/>
          <w:szCs w:val="28"/>
        </w:rPr>
        <w:t xml:space="preserve">В </w:t>
      </w:r>
      <w:r w:rsidR="00FB5435" w:rsidRPr="009E547D">
        <w:rPr>
          <w:sz w:val="28"/>
          <w:szCs w:val="28"/>
        </w:rPr>
        <w:t>соответствии с годовым отчетом о результатах осуществления внутреннего аудита в Отделе культуре в отчетном периоде проведены камеральные</w:t>
      </w:r>
      <w:r w:rsidR="00133DCD" w:rsidRPr="009E547D">
        <w:rPr>
          <w:sz w:val="28"/>
          <w:szCs w:val="28"/>
        </w:rPr>
        <w:t xml:space="preserve"> </w:t>
      </w:r>
      <w:r w:rsidR="00FB5435" w:rsidRPr="009E547D">
        <w:rPr>
          <w:sz w:val="28"/>
          <w:szCs w:val="28"/>
        </w:rPr>
        <w:t xml:space="preserve"> проверки во всех подведомственных учреждениях</w:t>
      </w:r>
      <w:r w:rsidR="00133DCD" w:rsidRPr="009E547D">
        <w:rPr>
          <w:sz w:val="28"/>
          <w:szCs w:val="28"/>
        </w:rPr>
        <w:t xml:space="preserve">.  В соответствии с  годовым отчетом, по результатам проведенного внутреннего аудита нарушений не выявлено. </w:t>
      </w:r>
      <w:r w:rsidR="00FB5435" w:rsidRPr="009E547D">
        <w:rPr>
          <w:sz w:val="28"/>
          <w:szCs w:val="28"/>
        </w:rPr>
        <w:t xml:space="preserve">  </w:t>
      </w:r>
      <w:r w:rsidR="00761B0E" w:rsidRPr="009E547D">
        <w:rPr>
          <w:sz w:val="28"/>
          <w:szCs w:val="28"/>
        </w:rPr>
        <w:t xml:space="preserve">Внутренний финансовый контроль  в 2020 году осуществлялся в соответствии  планом, утвержденным приказом Отдела культуры 20.12.2019г. № 101 о/д. </w:t>
      </w:r>
    </w:p>
    <w:p w:rsidR="00C83BC4" w:rsidRPr="009E547D" w:rsidRDefault="00761B0E" w:rsidP="00994B1C">
      <w:pPr>
        <w:pStyle w:val="af6"/>
        <w:shd w:val="clear" w:color="auto" w:fill="FFFFFF"/>
        <w:ind w:firstLine="567"/>
        <w:contextualSpacing/>
        <w:jc w:val="both"/>
        <w:rPr>
          <w:sz w:val="28"/>
          <w:szCs w:val="28"/>
          <w:shd w:val="clear" w:color="auto" w:fill="FFFFFF"/>
          <w:lang w:eastAsia="ru-RU"/>
        </w:rPr>
      </w:pPr>
      <w:r w:rsidRPr="009E547D">
        <w:rPr>
          <w:sz w:val="28"/>
          <w:szCs w:val="28"/>
        </w:rPr>
        <w:t xml:space="preserve">Анализ  </w:t>
      </w:r>
      <w:r w:rsidRPr="009E547D">
        <w:rPr>
          <w:sz w:val="28"/>
          <w:szCs w:val="28"/>
          <w:shd w:val="clear" w:color="auto" w:fill="FFFFFF"/>
          <w:lang w:eastAsia="ru-RU"/>
        </w:rPr>
        <w:t>результатов  проведенных мероприятий по внутреннему аудиту и контролю, показ</w:t>
      </w:r>
      <w:r w:rsidR="00244F76">
        <w:rPr>
          <w:sz w:val="28"/>
          <w:szCs w:val="28"/>
          <w:shd w:val="clear" w:color="auto" w:fill="FFFFFF"/>
          <w:lang w:eastAsia="ru-RU"/>
        </w:rPr>
        <w:t>ал</w:t>
      </w:r>
      <w:r w:rsidRPr="009E547D">
        <w:rPr>
          <w:sz w:val="28"/>
          <w:szCs w:val="28"/>
          <w:shd w:val="clear" w:color="auto" w:fill="FFFFFF"/>
          <w:lang w:eastAsia="ru-RU"/>
        </w:rPr>
        <w:t xml:space="preserve"> </w:t>
      </w:r>
      <w:r w:rsidR="009E547D" w:rsidRPr="009E547D">
        <w:rPr>
          <w:sz w:val="28"/>
          <w:szCs w:val="28"/>
          <w:shd w:val="clear" w:color="auto" w:fill="FFFFFF"/>
          <w:lang w:eastAsia="ru-RU"/>
        </w:rPr>
        <w:t xml:space="preserve">их </w:t>
      </w:r>
      <w:r w:rsidRPr="009E547D">
        <w:rPr>
          <w:sz w:val="28"/>
          <w:szCs w:val="28"/>
          <w:shd w:val="clear" w:color="auto" w:fill="FFFFFF"/>
          <w:lang w:eastAsia="ru-RU"/>
        </w:rPr>
        <w:t>низкий уровень  результативности</w:t>
      </w:r>
      <w:r w:rsidR="00C83BC4" w:rsidRPr="009E547D">
        <w:rPr>
          <w:sz w:val="28"/>
          <w:szCs w:val="28"/>
          <w:shd w:val="clear" w:color="auto" w:fill="FFFFFF"/>
          <w:lang w:eastAsia="ru-RU"/>
        </w:rPr>
        <w:t>.</w:t>
      </w:r>
    </w:p>
    <w:p w:rsidR="009B5050" w:rsidRPr="009E547D" w:rsidRDefault="009B5050" w:rsidP="009E547D">
      <w:pPr>
        <w:tabs>
          <w:tab w:val="left" w:pos="1200"/>
        </w:tabs>
        <w:jc w:val="both"/>
        <w:rPr>
          <w:sz w:val="28"/>
          <w:szCs w:val="28"/>
        </w:rPr>
      </w:pPr>
    </w:p>
    <w:p w:rsidR="00A33B12" w:rsidRPr="00F73155" w:rsidRDefault="002D651B">
      <w:pPr>
        <w:shd w:val="clear" w:color="auto" w:fill="FFFFFF"/>
        <w:ind w:firstLine="567"/>
        <w:jc w:val="center"/>
        <w:rPr>
          <w:b w:val="0"/>
          <w:sz w:val="28"/>
          <w:szCs w:val="28"/>
        </w:rPr>
      </w:pPr>
      <w:r w:rsidRPr="00F73155">
        <w:rPr>
          <w:b w:val="0"/>
          <w:sz w:val="28"/>
          <w:szCs w:val="28"/>
        </w:rPr>
        <w:t>Выводы</w:t>
      </w:r>
    </w:p>
    <w:p w:rsidR="00A33B12" w:rsidRPr="00F73155" w:rsidRDefault="00A33B12">
      <w:pPr>
        <w:shd w:val="clear" w:color="auto" w:fill="FFFFFF"/>
        <w:ind w:firstLine="567"/>
        <w:jc w:val="center"/>
        <w:rPr>
          <w:b w:val="0"/>
          <w:sz w:val="28"/>
          <w:szCs w:val="28"/>
        </w:rPr>
      </w:pPr>
    </w:p>
    <w:p w:rsidR="00962E6C" w:rsidRDefault="00962E6C" w:rsidP="00962E6C">
      <w:pPr>
        <w:ind w:firstLine="540"/>
        <w:jc w:val="both"/>
        <w:rPr>
          <w:rFonts w:eastAsia="Times New Roman"/>
          <w:b w:val="0"/>
          <w:color w:val="000000"/>
          <w:sz w:val="28"/>
          <w:szCs w:val="28"/>
          <w:bdr w:val="none" w:sz="0" w:space="0" w:color="auto" w:frame="1"/>
        </w:rPr>
      </w:pPr>
      <w:r>
        <w:rPr>
          <w:rFonts w:eastAsia="Times New Roman"/>
          <w:b w:val="0"/>
          <w:color w:val="000000"/>
          <w:sz w:val="28"/>
          <w:szCs w:val="28"/>
          <w:bdr w:val="none" w:sz="0" w:space="0" w:color="auto" w:frame="1"/>
        </w:rPr>
        <w:t>Утвержденные бюджетные назначения</w:t>
      </w:r>
      <w:r w:rsidRPr="00AF5810">
        <w:rPr>
          <w:rFonts w:eastAsia="Times New Roman"/>
          <w:b w:val="0"/>
          <w:color w:val="000000"/>
          <w:sz w:val="28"/>
          <w:szCs w:val="28"/>
          <w:bdr w:val="none" w:sz="0" w:space="0" w:color="auto" w:frame="1"/>
        </w:rPr>
        <w:t>, отраженные в годовой бюджетной отчетности за 20</w:t>
      </w:r>
      <w:r>
        <w:rPr>
          <w:rFonts w:eastAsia="Times New Roman"/>
          <w:b w:val="0"/>
          <w:color w:val="000000"/>
          <w:sz w:val="28"/>
          <w:szCs w:val="28"/>
          <w:bdr w:val="none" w:sz="0" w:space="0" w:color="auto" w:frame="1"/>
        </w:rPr>
        <w:t>20</w:t>
      </w:r>
      <w:r w:rsidRPr="00AF5810">
        <w:rPr>
          <w:rFonts w:eastAsia="Times New Roman"/>
          <w:b w:val="0"/>
          <w:color w:val="000000"/>
          <w:sz w:val="28"/>
          <w:szCs w:val="28"/>
          <w:bdr w:val="none" w:sz="0" w:space="0" w:color="auto" w:frame="1"/>
        </w:rPr>
        <w:t xml:space="preserve"> год  соответствуют показателям сводной бюджетной росписи на  20</w:t>
      </w:r>
      <w:r>
        <w:rPr>
          <w:rFonts w:eastAsia="Times New Roman"/>
          <w:b w:val="0"/>
          <w:color w:val="000000"/>
          <w:sz w:val="28"/>
          <w:szCs w:val="28"/>
          <w:bdr w:val="none" w:sz="0" w:space="0" w:color="auto" w:frame="1"/>
        </w:rPr>
        <w:t>20</w:t>
      </w:r>
      <w:r w:rsidRPr="00AF5810">
        <w:rPr>
          <w:rFonts w:eastAsia="Times New Roman"/>
          <w:b w:val="0"/>
          <w:color w:val="000000"/>
          <w:sz w:val="28"/>
          <w:szCs w:val="28"/>
          <w:bdr w:val="none" w:sz="0" w:space="0" w:color="auto" w:frame="1"/>
        </w:rPr>
        <w:t xml:space="preserve"> год с учетом изменений, внес</w:t>
      </w:r>
      <w:r>
        <w:rPr>
          <w:rFonts w:eastAsia="Times New Roman"/>
          <w:b w:val="0"/>
          <w:color w:val="000000"/>
          <w:sz w:val="28"/>
          <w:szCs w:val="28"/>
          <w:bdr w:val="none" w:sz="0" w:space="0" w:color="auto" w:frame="1"/>
        </w:rPr>
        <w:t>енных в ходе исполнения бюджета</w:t>
      </w:r>
      <w:r w:rsidRPr="00AF5810">
        <w:rPr>
          <w:rFonts w:eastAsia="Times New Roman"/>
          <w:b w:val="0"/>
          <w:color w:val="000000"/>
          <w:sz w:val="28"/>
          <w:szCs w:val="28"/>
          <w:bdr w:val="none" w:sz="0" w:space="0" w:color="auto" w:frame="1"/>
        </w:rPr>
        <w:t>.</w:t>
      </w:r>
      <w:r w:rsidRPr="004C6C5D">
        <w:t xml:space="preserve"> </w:t>
      </w:r>
    </w:p>
    <w:p w:rsidR="00E623FF" w:rsidRPr="003C688E" w:rsidRDefault="00E623FF" w:rsidP="00E623FF">
      <w:pPr>
        <w:pStyle w:val="afb"/>
        <w:ind w:left="0" w:firstLine="709"/>
        <w:jc w:val="both"/>
        <w:rPr>
          <w:b w:val="0"/>
          <w:sz w:val="28"/>
          <w:szCs w:val="28"/>
        </w:rPr>
      </w:pPr>
      <w:r w:rsidRPr="00B03A66">
        <w:rPr>
          <w:b w:val="0"/>
          <w:sz w:val="28"/>
          <w:szCs w:val="28"/>
        </w:rPr>
        <w:t xml:space="preserve">Достоверность кассовых  </w:t>
      </w:r>
      <w:r>
        <w:rPr>
          <w:b w:val="0"/>
          <w:sz w:val="28"/>
          <w:szCs w:val="28"/>
        </w:rPr>
        <w:t xml:space="preserve">доходов и кассовых расходов </w:t>
      </w:r>
      <w:r w:rsidRPr="00B03A66">
        <w:rPr>
          <w:b w:val="0"/>
          <w:sz w:val="28"/>
          <w:szCs w:val="28"/>
        </w:rPr>
        <w:t xml:space="preserve"> формы 0503127  </w:t>
      </w:r>
      <w:r>
        <w:rPr>
          <w:b w:val="0"/>
          <w:sz w:val="28"/>
          <w:szCs w:val="28"/>
        </w:rPr>
        <w:t xml:space="preserve">Отдела культуры </w:t>
      </w:r>
      <w:r w:rsidRPr="00B03A66">
        <w:rPr>
          <w:b w:val="0"/>
          <w:sz w:val="28"/>
          <w:szCs w:val="28"/>
        </w:rPr>
        <w:t>подтверждена показателями  Отчета по поступлениям и выбытиям (ф.0503151) органа осуществляющего кассовое обслуживание исполнения районного бюджета  -  Управления Федерального казначейства по Ставропольскому краю</w:t>
      </w:r>
      <w:r>
        <w:rPr>
          <w:b w:val="0"/>
          <w:sz w:val="28"/>
          <w:szCs w:val="28"/>
        </w:rPr>
        <w:t>.</w:t>
      </w:r>
    </w:p>
    <w:p w:rsidR="00962E6C" w:rsidRPr="00AF5810" w:rsidRDefault="00962E6C" w:rsidP="00962E6C">
      <w:pPr>
        <w:ind w:firstLine="540"/>
        <w:jc w:val="both"/>
        <w:rPr>
          <w:b w:val="0"/>
          <w:sz w:val="28"/>
          <w:szCs w:val="28"/>
        </w:rPr>
      </w:pPr>
      <w:r w:rsidRPr="00AF5810">
        <w:rPr>
          <w:b w:val="0"/>
          <w:sz w:val="28"/>
          <w:szCs w:val="28"/>
        </w:rPr>
        <w:t>По результатам проверки  выявлены нарушения Инструкции № 191н, которые не повлияли на достоверность бюджетной отчетности</w:t>
      </w:r>
      <w:r w:rsidR="00E623FF">
        <w:rPr>
          <w:b w:val="0"/>
          <w:sz w:val="28"/>
          <w:szCs w:val="28"/>
        </w:rPr>
        <w:t xml:space="preserve"> (неполное заполнение пояснительной записки, отсутствие отдельных форм таблиц пояснительной записки)</w:t>
      </w:r>
      <w:r>
        <w:rPr>
          <w:b w:val="0"/>
          <w:sz w:val="28"/>
          <w:szCs w:val="28"/>
        </w:rPr>
        <w:t>.</w:t>
      </w:r>
      <w:r w:rsidRPr="00AF5810">
        <w:rPr>
          <w:b w:val="0"/>
          <w:sz w:val="28"/>
          <w:szCs w:val="28"/>
        </w:rPr>
        <w:t xml:space="preserve">  </w:t>
      </w:r>
    </w:p>
    <w:p w:rsidR="00A33B12" w:rsidRPr="00E623FF" w:rsidRDefault="002D651B" w:rsidP="002D651B">
      <w:pPr>
        <w:shd w:val="clear" w:color="auto" w:fill="FFFFFF"/>
        <w:spacing w:before="240" w:line="322" w:lineRule="exact"/>
        <w:ind w:firstLine="567"/>
        <w:jc w:val="both"/>
        <w:rPr>
          <w:b w:val="0"/>
          <w:sz w:val="28"/>
          <w:szCs w:val="28"/>
        </w:rPr>
      </w:pPr>
      <w:r w:rsidRPr="00E623FF">
        <w:rPr>
          <w:b w:val="0"/>
          <w:sz w:val="28"/>
          <w:szCs w:val="28"/>
        </w:rPr>
        <w:t xml:space="preserve">На основании вышеизложенного Контрольно-счетная палата предлагает Отделу культуры администрации Апанасенковского муниципального </w:t>
      </w:r>
      <w:r w:rsidR="00E623FF" w:rsidRPr="00E623FF">
        <w:rPr>
          <w:b w:val="0"/>
          <w:sz w:val="28"/>
          <w:szCs w:val="28"/>
        </w:rPr>
        <w:t>округа</w:t>
      </w:r>
      <w:r w:rsidRPr="00E623FF">
        <w:rPr>
          <w:b w:val="0"/>
          <w:sz w:val="28"/>
          <w:szCs w:val="28"/>
        </w:rPr>
        <w:t xml:space="preserve"> Ставропольского края:</w:t>
      </w:r>
    </w:p>
    <w:p w:rsidR="00A33B12" w:rsidRDefault="002D651B" w:rsidP="009E61EB">
      <w:pPr>
        <w:pStyle w:val="afb"/>
        <w:numPr>
          <w:ilvl w:val="0"/>
          <w:numId w:val="14"/>
        </w:numPr>
        <w:shd w:val="clear" w:color="auto" w:fill="FFFFFF"/>
        <w:spacing w:line="322" w:lineRule="exact"/>
        <w:jc w:val="both"/>
        <w:rPr>
          <w:b w:val="0"/>
          <w:sz w:val="28"/>
          <w:szCs w:val="28"/>
        </w:rPr>
      </w:pPr>
      <w:r w:rsidRPr="00E623FF">
        <w:rPr>
          <w:b w:val="0"/>
          <w:sz w:val="28"/>
          <w:szCs w:val="28"/>
        </w:rPr>
        <w:t>Учесть установленные недостатки в части заполнения отдельных форм бюджетной отчетности при формировании годового отчета за 20</w:t>
      </w:r>
      <w:r w:rsidR="00350365" w:rsidRPr="00E623FF">
        <w:rPr>
          <w:b w:val="0"/>
          <w:sz w:val="28"/>
          <w:szCs w:val="28"/>
        </w:rPr>
        <w:t>2</w:t>
      </w:r>
      <w:r w:rsidR="00E623FF" w:rsidRPr="00E623FF">
        <w:rPr>
          <w:b w:val="0"/>
          <w:sz w:val="28"/>
          <w:szCs w:val="28"/>
        </w:rPr>
        <w:t>1</w:t>
      </w:r>
      <w:r w:rsidRPr="00E623FF">
        <w:rPr>
          <w:b w:val="0"/>
          <w:sz w:val="28"/>
          <w:szCs w:val="28"/>
        </w:rPr>
        <w:t xml:space="preserve"> год.</w:t>
      </w:r>
    </w:p>
    <w:p w:rsidR="009E547D" w:rsidRDefault="009E547D" w:rsidP="009E61EB">
      <w:pPr>
        <w:pStyle w:val="afb"/>
        <w:numPr>
          <w:ilvl w:val="0"/>
          <w:numId w:val="14"/>
        </w:numPr>
        <w:suppressAutoHyphens w:val="0"/>
        <w:autoSpaceDE w:val="0"/>
        <w:autoSpaceDN w:val="0"/>
        <w:adjustRightInd w:val="0"/>
        <w:spacing w:after="240"/>
        <w:ind w:right="-1"/>
        <w:jc w:val="both"/>
        <w:rPr>
          <w:b w:val="0"/>
          <w:bCs/>
          <w:sz w:val="28"/>
          <w:szCs w:val="28"/>
        </w:rPr>
      </w:pPr>
      <w:r>
        <w:rPr>
          <w:b w:val="0"/>
          <w:bCs/>
          <w:sz w:val="28"/>
          <w:szCs w:val="28"/>
        </w:rPr>
        <w:t>Вести учет санкционирования расходов в соответствии с инструкцией по применению счетов бухгалтерского учета.</w:t>
      </w:r>
    </w:p>
    <w:p w:rsidR="009E61EB" w:rsidRDefault="009E61EB" w:rsidP="009E61EB">
      <w:pPr>
        <w:pStyle w:val="afb"/>
        <w:numPr>
          <w:ilvl w:val="0"/>
          <w:numId w:val="14"/>
        </w:numPr>
        <w:suppressAutoHyphens w:val="0"/>
        <w:autoSpaceDE w:val="0"/>
        <w:autoSpaceDN w:val="0"/>
        <w:adjustRightInd w:val="0"/>
        <w:spacing w:after="240"/>
        <w:ind w:right="-1"/>
        <w:jc w:val="both"/>
        <w:rPr>
          <w:b w:val="0"/>
          <w:bCs/>
          <w:sz w:val="28"/>
          <w:szCs w:val="28"/>
        </w:rPr>
      </w:pPr>
      <w:r w:rsidRPr="00400805">
        <w:rPr>
          <w:b w:val="0"/>
          <w:bCs/>
          <w:sz w:val="28"/>
          <w:szCs w:val="28"/>
        </w:rPr>
        <w:t xml:space="preserve">Формировать регистры бухгалтерского учета в  соответствии с  приказом по формированию </w:t>
      </w:r>
      <w:r w:rsidRPr="00400805">
        <w:rPr>
          <w:b w:val="0"/>
          <w:sz w:val="28"/>
          <w:szCs w:val="28"/>
        </w:rPr>
        <w:t xml:space="preserve"> форм первичных учетных документов и регистров бухгалтерского учета</w:t>
      </w:r>
      <w:r>
        <w:rPr>
          <w:b w:val="0"/>
          <w:sz w:val="28"/>
          <w:szCs w:val="28"/>
        </w:rPr>
        <w:t>.</w:t>
      </w:r>
    </w:p>
    <w:p w:rsidR="00A33B12" w:rsidRPr="00E623FF" w:rsidRDefault="002D651B" w:rsidP="009E61EB">
      <w:pPr>
        <w:pStyle w:val="afb"/>
        <w:numPr>
          <w:ilvl w:val="0"/>
          <w:numId w:val="14"/>
        </w:numPr>
        <w:tabs>
          <w:tab w:val="left" w:pos="851"/>
        </w:tabs>
        <w:ind w:right="-1"/>
        <w:jc w:val="both"/>
        <w:rPr>
          <w:b w:val="0"/>
          <w:sz w:val="28"/>
          <w:szCs w:val="28"/>
        </w:rPr>
      </w:pPr>
      <w:r w:rsidRPr="00E623FF">
        <w:rPr>
          <w:b w:val="0"/>
          <w:sz w:val="28"/>
          <w:szCs w:val="28"/>
        </w:rPr>
        <w:lastRenderedPageBreak/>
        <w:t>Внести изменения в части некорректного заполнения представленных форм бюджетной отчетности и представить их в  Контрольно-счетную палату</w:t>
      </w:r>
      <w:r w:rsidR="00491540" w:rsidRPr="00E623FF">
        <w:rPr>
          <w:b w:val="0"/>
          <w:sz w:val="28"/>
          <w:szCs w:val="28"/>
        </w:rPr>
        <w:t>.</w:t>
      </w:r>
    </w:p>
    <w:p w:rsidR="005B21FB" w:rsidRDefault="005B21FB" w:rsidP="009E61EB">
      <w:pPr>
        <w:ind w:left="851"/>
      </w:pPr>
    </w:p>
    <w:p w:rsidR="00E623FF" w:rsidRDefault="0046521F" w:rsidP="0046521F">
      <w:pPr>
        <w:tabs>
          <w:tab w:val="left" w:pos="9354"/>
        </w:tabs>
        <w:ind w:firstLine="709"/>
        <w:jc w:val="both"/>
      </w:pPr>
      <w:r w:rsidRPr="00793F55">
        <w:rPr>
          <w:b w:val="0"/>
          <w:sz w:val="28"/>
          <w:szCs w:val="28"/>
        </w:rPr>
        <w:t xml:space="preserve">Информацию об устранении выявленных нарушений представить  в Контрольно-счетную палату Апанасенковского муниципального округа до  </w:t>
      </w:r>
      <w:r>
        <w:rPr>
          <w:b w:val="0"/>
          <w:sz w:val="28"/>
          <w:szCs w:val="28"/>
        </w:rPr>
        <w:t>06</w:t>
      </w:r>
      <w:r w:rsidRPr="00793F55">
        <w:rPr>
          <w:b w:val="0"/>
          <w:sz w:val="28"/>
          <w:szCs w:val="28"/>
        </w:rPr>
        <w:t>.05.2021</w:t>
      </w:r>
      <w:r>
        <w:rPr>
          <w:b w:val="0"/>
          <w:sz w:val="28"/>
          <w:szCs w:val="28"/>
        </w:rPr>
        <w:t xml:space="preserve"> </w:t>
      </w:r>
      <w:r w:rsidRPr="00793F55">
        <w:rPr>
          <w:b w:val="0"/>
          <w:sz w:val="28"/>
          <w:szCs w:val="28"/>
        </w:rPr>
        <w:t>года</w:t>
      </w:r>
      <w:r>
        <w:rPr>
          <w:b w:val="0"/>
          <w:sz w:val="28"/>
          <w:szCs w:val="28"/>
        </w:rPr>
        <w:t>.</w:t>
      </w:r>
    </w:p>
    <w:p w:rsidR="00994B1C" w:rsidRDefault="00994B1C" w:rsidP="00E623FF">
      <w:pPr>
        <w:tabs>
          <w:tab w:val="left" w:pos="9354"/>
        </w:tabs>
        <w:spacing w:line="240" w:lineRule="exact"/>
        <w:jc w:val="both"/>
      </w:pPr>
    </w:p>
    <w:p w:rsidR="00E15BCB" w:rsidRDefault="00E15BCB" w:rsidP="00E623FF">
      <w:pPr>
        <w:tabs>
          <w:tab w:val="left" w:pos="9354"/>
        </w:tabs>
        <w:spacing w:line="240" w:lineRule="exact"/>
        <w:jc w:val="both"/>
      </w:pPr>
    </w:p>
    <w:p w:rsidR="0046521F" w:rsidRDefault="0046521F" w:rsidP="00E623FF">
      <w:pPr>
        <w:tabs>
          <w:tab w:val="left" w:pos="9354"/>
        </w:tabs>
        <w:spacing w:line="240" w:lineRule="exact"/>
        <w:jc w:val="both"/>
      </w:pPr>
    </w:p>
    <w:p w:rsidR="00E623FF" w:rsidRPr="00FC36FE" w:rsidRDefault="00E623FF" w:rsidP="00E623FF">
      <w:pPr>
        <w:tabs>
          <w:tab w:val="left" w:pos="9354"/>
        </w:tabs>
        <w:spacing w:line="240" w:lineRule="exact"/>
        <w:jc w:val="both"/>
        <w:rPr>
          <w:b w:val="0"/>
          <w:sz w:val="28"/>
          <w:szCs w:val="28"/>
        </w:rPr>
      </w:pPr>
      <w:r w:rsidRPr="00FC36FE">
        <w:rPr>
          <w:b w:val="0"/>
          <w:sz w:val="28"/>
          <w:szCs w:val="28"/>
        </w:rPr>
        <w:t>Председатель Контрольно-счетной палаты</w:t>
      </w:r>
    </w:p>
    <w:p w:rsidR="00E623FF" w:rsidRPr="00FC36FE" w:rsidRDefault="00E623FF" w:rsidP="00E623FF">
      <w:pPr>
        <w:tabs>
          <w:tab w:val="left" w:pos="9354"/>
        </w:tabs>
        <w:spacing w:line="240" w:lineRule="exact"/>
        <w:jc w:val="both"/>
        <w:rPr>
          <w:b w:val="0"/>
          <w:sz w:val="28"/>
          <w:szCs w:val="28"/>
        </w:rPr>
      </w:pPr>
      <w:r w:rsidRPr="00FC36FE">
        <w:rPr>
          <w:b w:val="0"/>
          <w:sz w:val="28"/>
          <w:szCs w:val="28"/>
        </w:rPr>
        <w:t>Апанасенковского муниципального округа</w:t>
      </w:r>
    </w:p>
    <w:p w:rsidR="00E623FF" w:rsidRDefault="00E623FF" w:rsidP="00E623FF">
      <w:pPr>
        <w:tabs>
          <w:tab w:val="left" w:pos="9354"/>
        </w:tabs>
        <w:spacing w:line="240" w:lineRule="exact"/>
        <w:jc w:val="both"/>
        <w:rPr>
          <w:b w:val="0"/>
          <w:sz w:val="28"/>
          <w:szCs w:val="28"/>
        </w:rPr>
      </w:pPr>
      <w:r w:rsidRPr="00FC36FE">
        <w:rPr>
          <w:b w:val="0"/>
          <w:sz w:val="28"/>
          <w:szCs w:val="28"/>
        </w:rPr>
        <w:t xml:space="preserve">Ставропольского края                                                       </w:t>
      </w:r>
      <w:r>
        <w:rPr>
          <w:b w:val="0"/>
          <w:sz w:val="28"/>
          <w:szCs w:val="28"/>
        </w:rPr>
        <w:t xml:space="preserve"> </w:t>
      </w:r>
      <w:r w:rsidRPr="00FC36FE">
        <w:rPr>
          <w:b w:val="0"/>
          <w:sz w:val="28"/>
          <w:szCs w:val="28"/>
        </w:rPr>
        <w:t xml:space="preserve">  </w:t>
      </w:r>
      <w:r>
        <w:rPr>
          <w:b w:val="0"/>
          <w:sz w:val="28"/>
          <w:szCs w:val="28"/>
        </w:rPr>
        <w:t xml:space="preserve">   </w:t>
      </w:r>
      <w:r w:rsidRPr="00FC36FE">
        <w:rPr>
          <w:b w:val="0"/>
          <w:sz w:val="28"/>
          <w:szCs w:val="28"/>
        </w:rPr>
        <w:t xml:space="preserve">  С.И.Суконкина  </w:t>
      </w:r>
    </w:p>
    <w:p w:rsidR="00E623FF" w:rsidRDefault="00E623FF"/>
    <w:sectPr w:rsidR="00E623FF" w:rsidSect="00E15BCB">
      <w:footerReference w:type="default" r:id="rId8"/>
      <w:type w:val="continuous"/>
      <w:pgSz w:w="11906" w:h="16838"/>
      <w:pgMar w:top="1134" w:right="567" w:bottom="1684" w:left="1701" w:header="0" w:footer="1134" w:gutter="0"/>
      <w:cols w:space="708"/>
      <w:formProt w:val="0"/>
      <w:docGrid w:linePitch="312"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4CB" w:rsidRDefault="005344CB" w:rsidP="00A33B12">
      <w:r>
        <w:separator/>
      </w:r>
    </w:p>
  </w:endnote>
  <w:endnote w:type="continuationSeparator" w:id="0">
    <w:p w:rsidR="005344CB" w:rsidRDefault="005344CB" w:rsidP="00A33B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Liberation Sans">
    <w:altName w:val="Arial"/>
    <w:charset w:val="CC"/>
    <w:family w:val="swiss"/>
    <w:pitch w:val="variable"/>
    <w:sig w:usb0="00000000" w:usb1="00000000" w:usb2="00000000" w:usb3="00000000" w:csb0="00000000" w:csb1="00000000"/>
  </w:font>
  <w:font w:name="Microsoft YaHei">
    <w:charset w:val="86"/>
    <w:family w:val="swiss"/>
    <w:pitch w:val="variable"/>
    <w:sig w:usb0="80000287" w:usb1="280F3C52" w:usb2="00000016" w:usb3="00000000" w:csb0="0004001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85516"/>
      <w:docPartObj>
        <w:docPartGallery w:val="Page Numbers (Bottom of Page)"/>
        <w:docPartUnique/>
      </w:docPartObj>
    </w:sdtPr>
    <w:sdtContent>
      <w:p w:rsidR="00761B0E" w:rsidRDefault="00D47B8C">
        <w:pPr>
          <w:pStyle w:val="afa"/>
          <w:jc w:val="right"/>
        </w:pPr>
        <w:r w:rsidRPr="00ED52FE">
          <w:rPr>
            <w:b w:val="0"/>
          </w:rPr>
          <w:fldChar w:fldCharType="begin"/>
        </w:r>
        <w:r w:rsidR="00761B0E" w:rsidRPr="00ED52FE">
          <w:rPr>
            <w:b w:val="0"/>
          </w:rPr>
          <w:instrText xml:space="preserve"> PAGE   \* MERGEFORMAT </w:instrText>
        </w:r>
        <w:r w:rsidRPr="00ED52FE">
          <w:rPr>
            <w:b w:val="0"/>
          </w:rPr>
          <w:fldChar w:fldCharType="separate"/>
        </w:r>
        <w:r w:rsidR="00F26A7D">
          <w:rPr>
            <w:b w:val="0"/>
            <w:noProof/>
          </w:rPr>
          <w:t>1</w:t>
        </w:r>
        <w:r w:rsidRPr="00ED52FE">
          <w:rPr>
            <w:b w:val="0"/>
          </w:rPr>
          <w:fldChar w:fldCharType="end"/>
        </w:r>
      </w:p>
    </w:sdtContent>
  </w:sdt>
  <w:p w:rsidR="00761B0E" w:rsidRDefault="00761B0E">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4CB" w:rsidRDefault="005344CB">
      <w:r>
        <w:separator/>
      </w:r>
    </w:p>
  </w:footnote>
  <w:footnote w:type="continuationSeparator" w:id="0">
    <w:p w:rsidR="005344CB" w:rsidRDefault="005344CB">
      <w:r>
        <w:continuationSeparator/>
      </w:r>
    </w:p>
  </w:footnote>
  <w:footnote w:id="1">
    <w:p w:rsidR="00761B0E" w:rsidRDefault="00761B0E">
      <w:pPr>
        <w:pStyle w:val="afe"/>
      </w:pPr>
      <w:r w:rsidRPr="003A1812">
        <w:rPr>
          <w:b w:val="0"/>
        </w:rPr>
        <w:footnoteRef/>
      </w:r>
      <w:r>
        <w:tab/>
      </w:r>
      <w:r w:rsidRPr="003A1812">
        <w:rPr>
          <w:b w:val="0"/>
        </w:rPr>
        <w:t>далее – Отдел культуры</w:t>
      </w:r>
    </w:p>
  </w:footnote>
  <w:footnote w:id="2">
    <w:p w:rsidR="00761B0E" w:rsidRDefault="00761B0E" w:rsidP="00885846">
      <w:pPr>
        <w:pStyle w:val="afc"/>
      </w:pPr>
      <w:r>
        <w:rPr>
          <w:rStyle w:val="a8"/>
        </w:rPr>
        <w:footnoteRef/>
      </w:r>
      <w:r>
        <w:t xml:space="preserve"> далее – решение о бюджете</w:t>
      </w:r>
    </w:p>
    <w:p w:rsidR="00761B0E" w:rsidRDefault="00761B0E" w:rsidP="00885846">
      <w:pPr>
        <w:pStyle w:val="afc"/>
      </w:pPr>
      <w:r>
        <w:t xml:space="preserve">  </w:t>
      </w:r>
    </w:p>
  </w:footnote>
  <w:footnote w:id="3">
    <w:p w:rsidR="00761B0E" w:rsidRPr="002D651B" w:rsidRDefault="00761B0E">
      <w:pPr>
        <w:pStyle w:val="afe"/>
        <w:rPr>
          <w:b w:val="0"/>
        </w:rPr>
      </w:pPr>
      <w:r w:rsidRPr="002D651B">
        <w:rPr>
          <w:b w:val="0"/>
        </w:rPr>
        <w:footnoteRef/>
      </w:r>
      <w:r w:rsidRPr="002D651B">
        <w:rPr>
          <w:b w:val="0"/>
        </w:rPr>
        <w:tab/>
        <w:t>Далее</w:t>
      </w:r>
      <w:r>
        <w:rPr>
          <w:b w:val="0"/>
        </w:rPr>
        <w:t xml:space="preserve"> </w:t>
      </w:r>
      <w:r w:rsidRPr="002D651B">
        <w:rPr>
          <w:b w:val="0"/>
        </w:rPr>
        <w:t>- баланс главного распорядителя</w:t>
      </w:r>
    </w:p>
  </w:footnote>
  <w:footnote w:id="4">
    <w:p w:rsidR="00761B0E" w:rsidRDefault="00761B0E">
      <w:pPr>
        <w:pStyle w:val="afe"/>
      </w:pPr>
      <w:r>
        <w:rPr>
          <w:b w:val="0"/>
        </w:rPr>
        <w:footnoteRef/>
      </w:r>
      <w:r>
        <w:rPr>
          <w:b w:val="0"/>
        </w:rPr>
        <w:tab/>
        <w:t>Далее – районного бюджета</w:t>
      </w:r>
    </w:p>
  </w:footnote>
  <w:footnote w:id="5">
    <w:p w:rsidR="00761B0E" w:rsidRDefault="00761B0E" w:rsidP="00A900EF">
      <w:pPr>
        <w:pStyle w:val="afc"/>
      </w:pPr>
      <w:r>
        <w:rPr>
          <w:rStyle w:val="a8"/>
        </w:rPr>
        <w:footnoteRef/>
      </w:r>
      <w:r>
        <w:t xml:space="preserve"> </w:t>
      </w:r>
      <w:r w:rsidRPr="00870FD6">
        <w:rPr>
          <w:sz w:val="24"/>
          <w:szCs w:val="24"/>
        </w:rPr>
        <w:t>Сведения об исполнении бюджета</w:t>
      </w:r>
      <w:r>
        <w:rPr>
          <w:sz w:val="24"/>
          <w:szCs w:val="24"/>
        </w:rPr>
        <w:t xml:space="preserve"> - </w:t>
      </w:r>
      <w:r>
        <w:rPr>
          <w:bCs/>
          <w:sz w:val="22"/>
          <w:szCs w:val="22"/>
        </w:rPr>
        <w:t>далее форма 0503164.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D2F3B"/>
    <w:multiLevelType w:val="multilevel"/>
    <w:tmpl w:val="65DE8AD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C50075C"/>
    <w:multiLevelType w:val="multilevel"/>
    <w:tmpl w:val="0BC2812C"/>
    <w:lvl w:ilvl="0">
      <w:start w:val="1"/>
      <w:numFmt w:val="decimal"/>
      <w:lvlText w:val="%1."/>
      <w:lvlJc w:val="left"/>
      <w:pPr>
        <w:ind w:left="720" w:hanging="360"/>
      </w:pPr>
      <w:rPr>
        <w:b w:val="0"/>
        <w:bCs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DCF6A6A"/>
    <w:multiLevelType w:val="multilevel"/>
    <w:tmpl w:val="6468714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0F1E376D"/>
    <w:multiLevelType w:val="hybridMultilevel"/>
    <w:tmpl w:val="3326A7D6"/>
    <w:lvl w:ilvl="0" w:tplc="53B6E33C">
      <w:start w:val="1"/>
      <w:numFmt w:val="decimal"/>
      <w:lvlText w:val="%1."/>
      <w:lvlJc w:val="left"/>
      <w:pPr>
        <w:ind w:left="810" w:hanging="81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1781E37"/>
    <w:multiLevelType w:val="multilevel"/>
    <w:tmpl w:val="D93C4AC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297D4A6D"/>
    <w:multiLevelType w:val="hybridMultilevel"/>
    <w:tmpl w:val="EB92DF26"/>
    <w:lvl w:ilvl="0" w:tplc="45DC91F8">
      <w:start w:val="1"/>
      <w:numFmt w:val="decimal"/>
      <w:lvlText w:val="%1."/>
      <w:lvlJc w:val="left"/>
      <w:pPr>
        <w:ind w:left="720" w:hanging="360"/>
      </w:pPr>
      <w:rPr>
        <w:rFonts w:ascii="Times New Roman" w:hAnsi="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194451"/>
    <w:multiLevelType w:val="hybridMultilevel"/>
    <w:tmpl w:val="2BE68E50"/>
    <w:lvl w:ilvl="0" w:tplc="45DC91F8">
      <w:start w:val="1"/>
      <w:numFmt w:val="decimal"/>
      <w:lvlText w:val="%1."/>
      <w:lvlJc w:val="left"/>
      <w:pPr>
        <w:ind w:left="720" w:hanging="360"/>
      </w:pPr>
      <w:rPr>
        <w:rFonts w:ascii="Times New Roman" w:hAnsi="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3258EE"/>
    <w:multiLevelType w:val="hybridMultilevel"/>
    <w:tmpl w:val="D76CCA10"/>
    <w:lvl w:ilvl="0" w:tplc="2C60C0B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1FB587D"/>
    <w:multiLevelType w:val="multilevel"/>
    <w:tmpl w:val="081203E2"/>
    <w:lvl w:ilvl="0">
      <w:start w:val="1"/>
      <w:numFmt w:val="bullet"/>
      <w:lvlText w:val="-"/>
      <w:lvlJc w:val="left"/>
      <w:pPr>
        <w:ind w:left="720" w:hanging="360"/>
      </w:pPr>
      <w:rPr>
        <w:rFonts w:ascii="Sylfaen" w:hAnsi="Sylfaen" w:cs="Sylfae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61F96903"/>
    <w:multiLevelType w:val="hybridMultilevel"/>
    <w:tmpl w:val="D3DE67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5F1245C"/>
    <w:multiLevelType w:val="multilevel"/>
    <w:tmpl w:val="2432E860"/>
    <w:lvl w:ilvl="0">
      <w:start w:val="1"/>
      <w:numFmt w:val="decimal"/>
      <w:lvlText w:val="%1."/>
      <w:lvlJc w:val="left"/>
      <w:pPr>
        <w:ind w:left="915" w:hanging="915"/>
      </w:pPr>
      <w:rPr>
        <w:b w:val="0"/>
        <w:sz w:val="28"/>
        <w:szCs w:val="28"/>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nsid w:val="69455457"/>
    <w:multiLevelType w:val="hybridMultilevel"/>
    <w:tmpl w:val="F3581CC2"/>
    <w:lvl w:ilvl="0" w:tplc="9488907C">
      <w:start w:val="1"/>
      <w:numFmt w:val="decimal"/>
      <w:lvlText w:val="%1."/>
      <w:lvlJc w:val="left"/>
      <w:pPr>
        <w:ind w:left="36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C936B75"/>
    <w:multiLevelType w:val="multilevel"/>
    <w:tmpl w:val="2432E860"/>
    <w:lvl w:ilvl="0">
      <w:start w:val="1"/>
      <w:numFmt w:val="decimal"/>
      <w:lvlText w:val="%1."/>
      <w:lvlJc w:val="left"/>
      <w:pPr>
        <w:ind w:left="915" w:hanging="915"/>
      </w:pPr>
      <w:rPr>
        <w:b w:val="0"/>
        <w:sz w:val="28"/>
        <w:szCs w:val="28"/>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
    <w:nsid w:val="7FC02BF2"/>
    <w:multiLevelType w:val="hybridMultilevel"/>
    <w:tmpl w:val="05F01CDA"/>
    <w:lvl w:ilvl="0" w:tplc="2C60C0B4">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2"/>
  </w:num>
  <w:num w:numId="3">
    <w:abstractNumId w:val="8"/>
  </w:num>
  <w:num w:numId="4">
    <w:abstractNumId w:val="4"/>
  </w:num>
  <w:num w:numId="5">
    <w:abstractNumId w:val="1"/>
  </w:num>
  <w:num w:numId="6">
    <w:abstractNumId w:val="0"/>
  </w:num>
  <w:num w:numId="7">
    <w:abstractNumId w:val="13"/>
  </w:num>
  <w:num w:numId="8">
    <w:abstractNumId w:val="3"/>
  </w:num>
  <w:num w:numId="9">
    <w:abstractNumId w:val="11"/>
  </w:num>
  <w:num w:numId="10">
    <w:abstractNumId w:val="9"/>
  </w:num>
  <w:num w:numId="11">
    <w:abstractNumId w:val="5"/>
  </w:num>
  <w:num w:numId="12">
    <w:abstractNumId w:val="6"/>
  </w:num>
  <w:num w:numId="13">
    <w:abstractNumId w:val="10"/>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217"/>
  <w:characterSpacingControl w:val="doNotCompress"/>
  <w:footnotePr>
    <w:footnote w:id="-1"/>
    <w:footnote w:id="0"/>
  </w:footnotePr>
  <w:endnotePr>
    <w:endnote w:id="-1"/>
    <w:endnote w:id="0"/>
  </w:endnotePr>
  <w:compat/>
  <w:rsids>
    <w:rsidRoot w:val="00A33B12"/>
    <w:rsid w:val="00023685"/>
    <w:rsid w:val="00024909"/>
    <w:rsid w:val="0003155D"/>
    <w:rsid w:val="00045F97"/>
    <w:rsid w:val="0006013B"/>
    <w:rsid w:val="00061278"/>
    <w:rsid w:val="000627F8"/>
    <w:rsid w:val="000703C1"/>
    <w:rsid w:val="00077133"/>
    <w:rsid w:val="000A441B"/>
    <w:rsid w:val="000C79DF"/>
    <w:rsid w:val="000F62EB"/>
    <w:rsid w:val="001141A7"/>
    <w:rsid w:val="00114798"/>
    <w:rsid w:val="00133DCD"/>
    <w:rsid w:val="00173700"/>
    <w:rsid w:val="001859B0"/>
    <w:rsid w:val="001934A6"/>
    <w:rsid w:val="001A5852"/>
    <w:rsid w:val="001C7BBF"/>
    <w:rsid w:val="001D6018"/>
    <w:rsid w:val="001F143C"/>
    <w:rsid w:val="0020151C"/>
    <w:rsid w:val="002174B3"/>
    <w:rsid w:val="00231696"/>
    <w:rsid w:val="00231CA6"/>
    <w:rsid w:val="002359C5"/>
    <w:rsid w:val="00244F76"/>
    <w:rsid w:val="002455DE"/>
    <w:rsid w:val="00250BA2"/>
    <w:rsid w:val="002642F0"/>
    <w:rsid w:val="00272E5A"/>
    <w:rsid w:val="00280CF2"/>
    <w:rsid w:val="002839C3"/>
    <w:rsid w:val="002A3AD0"/>
    <w:rsid w:val="002A7EEE"/>
    <w:rsid w:val="002B797C"/>
    <w:rsid w:val="002C0934"/>
    <w:rsid w:val="002C296D"/>
    <w:rsid w:val="002D651B"/>
    <w:rsid w:val="002E2A0C"/>
    <w:rsid w:val="002E2BB5"/>
    <w:rsid w:val="002E51D3"/>
    <w:rsid w:val="002F02FF"/>
    <w:rsid w:val="00305F21"/>
    <w:rsid w:val="00307B16"/>
    <w:rsid w:val="00317D8F"/>
    <w:rsid w:val="00323781"/>
    <w:rsid w:val="00327B7B"/>
    <w:rsid w:val="00341B8E"/>
    <w:rsid w:val="00350365"/>
    <w:rsid w:val="00357743"/>
    <w:rsid w:val="00364A0B"/>
    <w:rsid w:val="003911D1"/>
    <w:rsid w:val="003A1812"/>
    <w:rsid w:val="003B3DD9"/>
    <w:rsid w:val="003C0702"/>
    <w:rsid w:val="003C45F1"/>
    <w:rsid w:val="003D4A54"/>
    <w:rsid w:val="003D4D65"/>
    <w:rsid w:val="00402C81"/>
    <w:rsid w:val="00425A20"/>
    <w:rsid w:val="00426DA6"/>
    <w:rsid w:val="0046521F"/>
    <w:rsid w:val="00490D8E"/>
    <w:rsid w:val="00491540"/>
    <w:rsid w:val="00496D28"/>
    <w:rsid w:val="004A5CE2"/>
    <w:rsid w:val="004A7896"/>
    <w:rsid w:val="004B4374"/>
    <w:rsid w:val="004C3AC5"/>
    <w:rsid w:val="004E0616"/>
    <w:rsid w:val="004E58C1"/>
    <w:rsid w:val="004F5F2B"/>
    <w:rsid w:val="00523996"/>
    <w:rsid w:val="0052706C"/>
    <w:rsid w:val="00527DFC"/>
    <w:rsid w:val="005344CB"/>
    <w:rsid w:val="00556CA8"/>
    <w:rsid w:val="00572380"/>
    <w:rsid w:val="005B1428"/>
    <w:rsid w:val="005B21FB"/>
    <w:rsid w:val="005C280F"/>
    <w:rsid w:val="005D013B"/>
    <w:rsid w:val="005E4B51"/>
    <w:rsid w:val="005E4EFA"/>
    <w:rsid w:val="005F70CA"/>
    <w:rsid w:val="005F7916"/>
    <w:rsid w:val="0061223C"/>
    <w:rsid w:val="00612B2C"/>
    <w:rsid w:val="00622A46"/>
    <w:rsid w:val="00623A9C"/>
    <w:rsid w:val="00634E54"/>
    <w:rsid w:val="00635AC6"/>
    <w:rsid w:val="0063796A"/>
    <w:rsid w:val="00640DD2"/>
    <w:rsid w:val="00657887"/>
    <w:rsid w:val="0066661A"/>
    <w:rsid w:val="00667A2E"/>
    <w:rsid w:val="00671DEE"/>
    <w:rsid w:val="00691CCB"/>
    <w:rsid w:val="0069658C"/>
    <w:rsid w:val="006A3911"/>
    <w:rsid w:val="006A77D2"/>
    <w:rsid w:val="006C40E2"/>
    <w:rsid w:val="006C6731"/>
    <w:rsid w:val="006D3295"/>
    <w:rsid w:val="006D77C6"/>
    <w:rsid w:val="006F7D69"/>
    <w:rsid w:val="007029E3"/>
    <w:rsid w:val="007030C3"/>
    <w:rsid w:val="007267FD"/>
    <w:rsid w:val="00761B0E"/>
    <w:rsid w:val="007D6565"/>
    <w:rsid w:val="007D72C4"/>
    <w:rsid w:val="007F1588"/>
    <w:rsid w:val="007F1905"/>
    <w:rsid w:val="007F4AAD"/>
    <w:rsid w:val="008139DA"/>
    <w:rsid w:val="008246BD"/>
    <w:rsid w:val="0084694B"/>
    <w:rsid w:val="008512E7"/>
    <w:rsid w:val="008558F2"/>
    <w:rsid w:val="00855D5C"/>
    <w:rsid w:val="00874D7A"/>
    <w:rsid w:val="00885846"/>
    <w:rsid w:val="008912AA"/>
    <w:rsid w:val="008B1203"/>
    <w:rsid w:val="008B271C"/>
    <w:rsid w:val="008C7E48"/>
    <w:rsid w:val="00931F44"/>
    <w:rsid w:val="00944914"/>
    <w:rsid w:val="00962E6C"/>
    <w:rsid w:val="0096558D"/>
    <w:rsid w:val="009926D2"/>
    <w:rsid w:val="00994B1C"/>
    <w:rsid w:val="009A38F7"/>
    <w:rsid w:val="009A68B2"/>
    <w:rsid w:val="009B2582"/>
    <w:rsid w:val="009B5050"/>
    <w:rsid w:val="009B5B79"/>
    <w:rsid w:val="009E547D"/>
    <w:rsid w:val="009E61EB"/>
    <w:rsid w:val="009F6990"/>
    <w:rsid w:val="00A10EED"/>
    <w:rsid w:val="00A13142"/>
    <w:rsid w:val="00A33B12"/>
    <w:rsid w:val="00A33EFD"/>
    <w:rsid w:val="00A34623"/>
    <w:rsid w:val="00A56E49"/>
    <w:rsid w:val="00A61875"/>
    <w:rsid w:val="00A61C2A"/>
    <w:rsid w:val="00A6293F"/>
    <w:rsid w:val="00A63D5D"/>
    <w:rsid w:val="00A85244"/>
    <w:rsid w:val="00A87D29"/>
    <w:rsid w:val="00A900EF"/>
    <w:rsid w:val="00A9149F"/>
    <w:rsid w:val="00AA60AA"/>
    <w:rsid w:val="00AB0C56"/>
    <w:rsid w:val="00AC32B7"/>
    <w:rsid w:val="00AD1EE6"/>
    <w:rsid w:val="00AE5F1D"/>
    <w:rsid w:val="00AF7EED"/>
    <w:rsid w:val="00B14001"/>
    <w:rsid w:val="00B36A6B"/>
    <w:rsid w:val="00B7139E"/>
    <w:rsid w:val="00B72056"/>
    <w:rsid w:val="00B76934"/>
    <w:rsid w:val="00B91B53"/>
    <w:rsid w:val="00B95215"/>
    <w:rsid w:val="00BA1539"/>
    <w:rsid w:val="00BA2F57"/>
    <w:rsid w:val="00BA4CCB"/>
    <w:rsid w:val="00BB6858"/>
    <w:rsid w:val="00BD3905"/>
    <w:rsid w:val="00BE417F"/>
    <w:rsid w:val="00BE4653"/>
    <w:rsid w:val="00BE4DB3"/>
    <w:rsid w:val="00C01DC3"/>
    <w:rsid w:val="00C202DD"/>
    <w:rsid w:val="00C43F36"/>
    <w:rsid w:val="00C47FF5"/>
    <w:rsid w:val="00C67E7F"/>
    <w:rsid w:val="00C70D61"/>
    <w:rsid w:val="00C7690B"/>
    <w:rsid w:val="00C80ED3"/>
    <w:rsid w:val="00C83BC4"/>
    <w:rsid w:val="00CA653E"/>
    <w:rsid w:val="00CB2AD0"/>
    <w:rsid w:val="00CB4AC5"/>
    <w:rsid w:val="00CE4648"/>
    <w:rsid w:val="00D15BA8"/>
    <w:rsid w:val="00D32E03"/>
    <w:rsid w:val="00D400B6"/>
    <w:rsid w:val="00D4605C"/>
    <w:rsid w:val="00D47B8C"/>
    <w:rsid w:val="00D55FC5"/>
    <w:rsid w:val="00D72A8C"/>
    <w:rsid w:val="00DB1C91"/>
    <w:rsid w:val="00DB58D6"/>
    <w:rsid w:val="00DC4EA5"/>
    <w:rsid w:val="00DC7F58"/>
    <w:rsid w:val="00DD3287"/>
    <w:rsid w:val="00DE5B8C"/>
    <w:rsid w:val="00E038CA"/>
    <w:rsid w:val="00E15BCB"/>
    <w:rsid w:val="00E1714A"/>
    <w:rsid w:val="00E25315"/>
    <w:rsid w:val="00E6157D"/>
    <w:rsid w:val="00E623FF"/>
    <w:rsid w:val="00E64E1F"/>
    <w:rsid w:val="00E806A4"/>
    <w:rsid w:val="00E83C54"/>
    <w:rsid w:val="00E84EFD"/>
    <w:rsid w:val="00EA0548"/>
    <w:rsid w:val="00EB144D"/>
    <w:rsid w:val="00EC5F10"/>
    <w:rsid w:val="00ED52FE"/>
    <w:rsid w:val="00EF4505"/>
    <w:rsid w:val="00F07D1A"/>
    <w:rsid w:val="00F164EC"/>
    <w:rsid w:val="00F178E5"/>
    <w:rsid w:val="00F213B7"/>
    <w:rsid w:val="00F26A7D"/>
    <w:rsid w:val="00F33091"/>
    <w:rsid w:val="00F454CA"/>
    <w:rsid w:val="00F728FF"/>
    <w:rsid w:val="00F73155"/>
    <w:rsid w:val="00FB2D53"/>
    <w:rsid w:val="00FB5435"/>
    <w:rsid w:val="00FC60D3"/>
    <w:rsid w:val="00FD34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ahoma"/>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33B12"/>
    <w:pPr>
      <w:suppressAutoHyphens/>
      <w:spacing w:line="240" w:lineRule="auto"/>
    </w:pPr>
    <w:rPr>
      <w:rFonts w:ascii="Times New Roman" w:hAnsi="Times New Roman" w:cs="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 Знак"/>
    <w:basedOn w:val="a0"/>
    <w:rsid w:val="00A33B12"/>
    <w:rPr>
      <w:rFonts w:ascii="Times New Roman" w:eastAsia="Times New Roman" w:hAnsi="Times New Roman" w:cs="Times New Roman"/>
      <w:sz w:val="16"/>
      <w:szCs w:val="16"/>
      <w:lang w:eastAsia="ru-RU"/>
    </w:rPr>
  </w:style>
  <w:style w:type="character" w:customStyle="1" w:styleId="a3">
    <w:name w:val="Основной текст Знак"/>
    <w:basedOn w:val="a0"/>
    <w:rsid w:val="00A33B12"/>
    <w:rPr>
      <w:rFonts w:ascii="Times New Roman" w:eastAsia="Calibri" w:hAnsi="Times New Roman" w:cs="Times New Roman"/>
      <w:b/>
      <w:sz w:val="24"/>
      <w:szCs w:val="24"/>
      <w:lang w:eastAsia="ru-RU"/>
    </w:rPr>
  </w:style>
  <w:style w:type="character" w:customStyle="1" w:styleId="2">
    <w:name w:val="Основной текст с отступом 2 Знак"/>
    <w:basedOn w:val="a0"/>
    <w:rsid w:val="00A33B12"/>
    <w:rPr>
      <w:rFonts w:ascii="Times New Roman" w:eastAsia="Calibri" w:hAnsi="Times New Roman" w:cs="Times New Roman"/>
      <w:b/>
      <w:sz w:val="24"/>
      <w:szCs w:val="24"/>
      <w:lang w:eastAsia="ru-RU"/>
    </w:rPr>
  </w:style>
  <w:style w:type="character" w:customStyle="1" w:styleId="-">
    <w:name w:val="Интернет-ссылка"/>
    <w:rsid w:val="00A33B12"/>
    <w:rPr>
      <w:color w:val="0000FF"/>
      <w:u w:val="single"/>
    </w:rPr>
  </w:style>
  <w:style w:type="character" w:customStyle="1" w:styleId="a4">
    <w:name w:val="Основной текст с отступом Знак"/>
    <w:basedOn w:val="a0"/>
    <w:rsid w:val="00A33B12"/>
    <w:rPr>
      <w:rFonts w:ascii="Times New Roman" w:eastAsia="Calibri" w:hAnsi="Times New Roman" w:cs="Times New Roman"/>
      <w:b/>
      <w:sz w:val="24"/>
      <w:szCs w:val="24"/>
      <w:lang w:eastAsia="ru-RU"/>
    </w:rPr>
  </w:style>
  <w:style w:type="character" w:customStyle="1" w:styleId="apple-converted-space">
    <w:name w:val="apple-converted-space"/>
    <w:basedOn w:val="a0"/>
    <w:rsid w:val="00A33B12"/>
  </w:style>
  <w:style w:type="character" w:customStyle="1" w:styleId="20">
    <w:name w:val="Основной текст 2 Знак"/>
    <w:basedOn w:val="a0"/>
    <w:rsid w:val="00A33B12"/>
    <w:rPr>
      <w:rFonts w:ascii="Times New Roman" w:eastAsia="Times New Roman" w:hAnsi="Times New Roman" w:cs="Times New Roman"/>
      <w:sz w:val="24"/>
      <w:szCs w:val="24"/>
    </w:rPr>
  </w:style>
  <w:style w:type="character" w:customStyle="1" w:styleId="1">
    <w:name w:val="Обычный 1 Знак"/>
    <w:rsid w:val="00A33B12"/>
    <w:rPr>
      <w:rFonts w:ascii="Times New Roman" w:eastAsia="Times New Roman" w:hAnsi="Times New Roman" w:cs="Times New Roman"/>
      <w:sz w:val="28"/>
      <w:szCs w:val="28"/>
    </w:rPr>
  </w:style>
  <w:style w:type="character" w:customStyle="1" w:styleId="a5">
    <w:name w:val="Верхний колонтитул Знак"/>
    <w:basedOn w:val="a0"/>
    <w:rsid w:val="00A33B12"/>
    <w:rPr>
      <w:rFonts w:ascii="Times New Roman" w:eastAsia="Calibri" w:hAnsi="Times New Roman" w:cs="Times New Roman"/>
      <w:b/>
      <w:sz w:val="24"/>
      <w:szCs w:val="24"/>
      <w:lang w:eastAsia="ru-RU"/>
    </w:rPr>
  </w:style>
  <w:style w:type="character" w:customStyle="1" w:styleId="a6">
    <w:name w:val="Нижний колонтитул Знак"/>
    <w:basedOn w:val="a0"/>
    <w:uiPriority w:val="99"/>
    <w:rsid w:val="00A33B12"/>
    <w:rPr>
      <w:rFonts w:ascii="Times New Roman" w:eastAsia="Calibri" w:hAnsi="Times New Roman" w:cs="Times New Roman"/>
      <w:b/>
      <w:sz w:val="24"/>
      <w:szCs w:val="24"/>
      <w:lang w:eastAsia="ru-RU"/>
    </w:rPr>
  </w:style>
  <w:style w:type="character" w:customStyle="1" w:styleId="b-date">
    <w:name w:val="b-date"/>
    <w:basedOn w:val="a0"/>
    <w:rsid w:val="00A33B12"/>
  </w:style>
  <w:style w:type="character" w:customStyle="1" w:styleId="b-views">
    <w:name w:val="b-views"/>
    <w:basedOn w:val="a0"/>
    <w:rsid w:val="00A33B12"/>
  </w:style>
  <w:style w:type="character" w:customStyle="1" w:styleId="b-hs">
    <w:name w:val="b-hs"/>
    <w:basedOn w:val="a0"/>
    <w:rsid w:val="00A33B12"/>
  </w:style>
  <w:style w:type="character" w:customStyle="1" w:styleId="fn">
    <w:name w:val="fn"/>
    <w:basedOn w:val="a0"/>
    <w:rsid w:val="00A33B12"/>
  </w:style>
  <w:style w:type="character" w:customStyle="1" w:styleId="category">
    <w:name w:val="category"/>
    <w:basedOn w:val="a0"/>
    <w:rsid w:val="00A33B12"/>
  </w:style>
  <w:style w:type="character" w:customStyle="1" w:styleId="FontStyle20">
    <w:name w:val="Font Style20"/>
    <w:basedOn w:val="a0"/>
    <w:rsid w:val="00A33B12"/>
    <w:rPr>
      <w:rFonts w:ascii="Times New Roman" w:hAnsi="Times New Roman" w:cs="Times New Roman"/>
      <w:sz w:val="26"/>
      <w:szCs w:val="26"/>
    </w:rPr>
  </w:style>
  <w:style w:type="character" w:customStyle="1" w:styleId="a7">
    <w:name w:val="Текст сноски Знак"/>
    <w:basedOn w:val="a0"/>
    <w:rsid w:val="00A33B12"/>
    <w:rPr>
      <w:rFonts w:ascii="Times New Roman" w:eastAsia="Times New Roman" w:hAnsi="Times New Roman" w:cs="Times New Roman"/>
      <w:sz w:val="20"/>
      <w:szCs w:val="20"/>
      <w:lang w:eastAsia="ru-RU"/>
    </w:rPr>
  </w:style>
  <w:style w:type="character" w:styleId="a8">
    <w:name w:val="footnote reference"/>
    <w:rsid w:val="00A33B12"/>
    <w:rPr>
      <w:rFonts w:cs="Times New Roman"/>
      <w:vertAlign w:val="superscript"/>
    </w:rPr>
  </w:style>
  <w:style w:type="character" w:styleId="a9">
    <w:name w:val="Strong"/>
    <w:basedOn w:val="a0"/>
    <w:rsid w:val="00A33B12"/>
    <w:rPr>
      <w:b/>
      <w:bCs/>
    </w:rPr>
  </w:style>
  <w:style w:type="character" w:styleId="aa">
    <w:name w:val="Intense Reference"/>
    <w:rsid w:val="00A33B12"/>
    <w:rPr>
      <w:b/>
      <w:bCs/>
      <w:smallCaps/>
    </w:rPr>
  </w:style>
  <w:style w:type="character" w:customStyle="1" w:styleId="HTML">
    <w:name w:val="Стандартный HTML Знак"/>
    <w:basedOn w:val="a0"/>
    <w:uiPriority w:val="99"/>
    <w:rsid w:val="00A33B12"/>
    <w:rPr>
      <w:rFonts w:ascii="Courier New" w:eastAsia="Times New Roman" w:hAnsi="Courier New" w:cs="Courier New"/>
      <w:sz w:val="20"/>
      <w:szCs w:val="20"/>
      <w:lang w:eastAsia="ru-RU"/>
    </w:rPr>
  </w:style>
  <w:style w:type="character" w:customStyle="1" w:styleId="ab">
    <w:name w:val="Название Знак"/>
    <w:basedOn w:val="a0"/>
    <w:rsid w:val="00A33B12"/>
    <w:rPr>
      <w:rFonts w:ascii="Times New Roman" w:eastAsia="Times New Roman" w:hAnsi="Times New Roman" w:cs="Times New Roman"/>
      <w:i/>
      <w:sz w:val="20"/>
      <w:szCs w:val="20"/>
      <w:lang w:eastAsia="ru-RU"/>
    </w:rPr>
  </w:style>
  <w:style w:type="character" w:customStyle="1" w:styleId="ListLabel1">
    <w:name w:val="ListLabel 1"/>
    <w:rsid w:val="00A33B12"/>
    <w:rPr>
      <w:sz w:val="20"/>
    </w:rPr>
  </w:style>
  <w:style w:type="character" w:customStyle="1" w:styleId="ListLabel2">
    <w:name w:val="ListLabel 2"/>
    <w:rsid w:val="00A33B12"/>
    <w:rPr>
      <w:b w:val="0"/>
    </w:rPr>
  </w:style>
  <w:style w:type="character" w:customStyle="1" w:styleId="ListLabel3">
    <w:name w:val="ListLabel 3"/>
    <w:rsid w:val="00A33B12"/>
    <w:rPr>
      <w:rFonts w:cs="Courier New"/>
    </w:rPr>
  </w:style>
  <w:style w:type="character" w:customStyle="1" w:styleId="ListLabel4">
    <w:name w:val="ListLabel 4"/>
    <w:rsid w:val="00A33B12"/>
    <w:rPr>
      <w:b w:val="0"/>
      <w:bCs w:val="0"/>
      <w:sz w:val="28"/>
      <w:szCs w:val="28"/>
    </w:rPr>
  </w:style>
  <w:style w:type="character" w:customStyle="1" w:styleId="ac">
    <w:name w:val="Символ сноски"/>
    <w:rsid w:val="00A33B12"/>
  </w:style>
  <w:style w:type="character" w:customStyle="1" w:styleId="ad">
    <w:name w:val="Привязка сноски"/>
    <w:rsid w:val="00A33B12"/>
    <w:rPr>
      <w:vertAlign w:val="superscript"/>
    </w:rPr>
  </w:style>
  <w:style w:type="character" w:customStyle="1" w:styleId="ae">
    <w:name w:val="Привязка концевой сноски"/>
    <w:rsid w:val="00A33B12"/>
    <w:rPr>
      <w:vertAlign w:val="superscript"/>
    </w:rPr>
  </w:style>
  <w:style w:type="character" w:customStyle="1" w:styleId="af">
    <w:name w:val="Символы концевой сноски"/>
    <w:rsid w:val="00A33B12"/>
  </w:style>
  <w:style w:type="paragraph" w:customStyle="1" w:styleId="af0">
    <w:name w:val="Заголовок"/>
    <w:basedOn w:val="a"/>
    <w:next w:val="af1"/>
    <w:rsid w:val="00A33B12"/>
    <w:pPr>
      <w:keepNext/>
      <w:spacing w:before="240" w:after="120"/>
    </w:pPr>
    <w:rPr>
      <w:rFonts w:ascii="Liberation Sans" w:eastAsia="Microsoft YaHei" w:hAnsi="Liberation Sans" w:cs="Arial"/>
      <w:sz w:val="28"/>
      <w:szCs w:val="28"/>
    </w:rPr>
  </w:style>
  <w:style w:type="paragraph" w:styleId="af1">
    <w:name w:val="Body Text"/>
    <w:basedOn w:val="a"/>
    <w:rsid w:val="00A33B12"/>
    <w:pPr>
      <w:spacing w:after="120" w:line="288" w:lineRule="auto"/>
    </w:pPr>
  </w:style>
  <w:style w:type="paragraph" w:styleId="af2">
    <w:name w:val="List"/>
    <w:basedOn w:val="af1"/>
    <w:rsid w:val="00A33B12"/>
    <w:rPr>
      <w:rFonts w:cs="Arial"/>
    </w:rPr>
  </w:style>
  <w:style w:type="paragraph" w:styleId="af3">
    <w:name w:val="Title"/>
    <w:basedOn w:val="a"/>
    <w:rsid w:val="00A33B12"/>
    <w:pPr>
      <w:suppressLineNumbers/>
      <w:spacing w:before="120" w:after="120"/>
    </w:pPr>
    <w:rPr>
      <w:rFonts w:cs="Arial"/>
      <w:i/>
      <w:iCs/>
    </w:rPr>
  </w:style>
  <w:style w:type="paragraph" w:styleId="af4">
    <w:name w:val="index heading"/>
    <w:basedOn w:val="a"/>
    <w:rsid w:val="00A33B12"/>
    <w:pPr>
      <w:suppressLineNumbers/>
    </w:pPr>
    <w:rPr>
      <w:rFonts w:cs="Arial"/>
    </w:rPr>
  </w:style>
  <w:style w:type="paragraph" w:styleId="af5">
    <w:name w:val="No Spacing"/>
    <w:rsid w:val="00A33B12"/>
    <w:pPr>
      <w:suppressAutoHyphens/>
      <w:spacing w:line="240" w:lineRule="auto"/>
    </w:pPr>
    <w:rPr>
      <w:rFonts w:ascii="Times New Roman" w:eastAsia="Times New Roman" w:hAnsi="Times New Roman" w:cs="Times New Roman"/>
      <w:color w:val="000000"/>
      <w:spacing w:val="31"/>
      <w:sz w:val="24"/>
      <w:szCs w:val="24"/>
      <w:lang w:eastAsia="ru-RU"/>
    </w:rPr>
  </w:style>
  <w:style w:type="paragraph" w:styleId="30">
    <w:name w:val="Body Text 3"/>
    <w:basedOn w:val="a"/>
    <w:rsid w:val="00A33B12"/>
    <w:pPr>
      <w:spacing w:after="120"/>
    </w:pPr>
    <w:rPr>
      <w:rFonts w:eastAsia="Times New Roman"/>
      <w:b w:val="0"/>
      <w:sz w:val="16"/>
      <w:szCs w:val="16"/>
    </w:rPr>
  </w:style>
  <w:style w:type="paragraph" w:styleId="af6">
    <w:name w:val="Normal (Web)"/>
    <w:aliases w:val="Обычный (Web)"/>
    <w:basedOn w:val="a"/>
    <w:uiPriority w:val="99"/>
    <w:rsid w:val="00A33B12"/>
    <w:pPr>
      <w:spacing w:before="100" w:after="100"/>
    </w:pPr>
    <w:rPr>
      <w:rFonts w:eastAsia="Times New Roman"/>
      <w:b w:val="0"/>
      <w:color w:val="000000"/>
      <w:lang w:eastAsia="zh-CN"/>
    </w:rPr>
  </w:style>
  <w:style w:type="paragraph" w:customStyle="1" w:styleId="ConsPlusNormal">
    <w:name w:val="ConsPlusNormal"/>
    <w:rsid w:val="00A33B12"/>
    <w:pPr>
      <w:widowControl w:val="0"/>
      <w:suppressAutoHyphens/>
      <w:spacing w:line="240" w:lineRule="auto"/>
      <w:ind w:firstLine="720"/>
    </w:pPr>
    <w:rPr>
      <w:rFonts w:ascii="Arial" w:eastAsia="Times New Roman" w:hAnsi="Arial" w:cs="Arial"/>
      <w:szCs w:val="20"/>
      <w:lang w:eastAsia="ru-RU"/>
    </w:rPr>
  </w:style>
  <w:style w:type="paragraph" w:styleId="21">
    <w:name w:val="Body Text Indent 2"/>
    <w:basedOn w:val="a"/>
    <w:rsid w:val="00A33B12"/>
    <w:pPr>
      <w:spacing w:after="120" w:line="480" w:lineRule="auto"/>
      <w:ind w:left="283"/>
    </w:pPr>
  </w:style>
  <w:style w:type="paragraph" w:customStyle="1" w:styleId="af7">
    <w:name w:val="Знак Знак Знак Знак Знак Знак Знак"/>
    <w:basedOn w:val="a"/>
    <w:rsid w:val="00A33B12"/>
    <w:pPr>
      <w:spacing w:after="160" w:line="240" w:lineRule="exact"/>
    </w:pPr>
    <w:rPr>
      <w:rFonts w:ascii="Arial" w:eastAsia="Times New Roman" w:hAnsi="Arial" w:cs="Arial"/>
      <w:b w:val="0"/>
      <w:sz w:val="20"/>
      <w:szCs w:val="20"/>
      <w:lang w:val="en-US" w:eastAsia="en-US"/>
    </w:rPr>
  </w:style>
  <w:style w:type="paragraph" w:styleId="af8">
    <w:name w:val="Body Text Indent"/>
    <w:basedOn w:val="a"/>
    <w:rsid w:val="00A33B12"/>
    <w:pPr>
      <w:spacing w:after="120"/>
      <w:ind w:left="283"/>
    </w:pPr>
  </w:style>
  <w:style w:type="paragraph" w:customStyle="1" w:styleId="CharCharCharChar">
    <w:name w:val="Char Char Char Char"/>
    <w:basedOn w:val="a"/>
    <w:rsid w:val="00A33B12"/>
    <w:pPr>
      <w:spacing w:after="160" w:line="240" w:lineRule="exact"/>
    </w:pPr>
    <w:rPr>
      <w:rFonts w:ascii="Arial" w:eastAsia="Times New Roman" w:hAnsi="Arial" w:cs="Arial"/>
      <w:b w:val="0"/>
      <w:sz w:val="20"/>
      <w:szCs w:val="20"/>
      <w:lang w:val="en-US" w:eastAsia="en-US"/>
    </w:rPr>
  </w:style>
  <w:style w:type="paragraph" w:styleId="22">
    <w:name w:val="Body Text 2"/>
    <w:basedOn w:val="a"/>
    <w:rsid w:val="00A33B12"/>
    <w:pPr>
      <w:spacing w:after="120" w:line="480" w:lineRule="auto"/>
    </w:pPr>
    <w:rPr>
      <w:rFonts w:eastAsia="Times New Roman"/>
      <w:b w:val="0"/>
    </w:rPr>
  </w:style>
  <w:style w:type="paragraph" w:customStyle="1" w:styleId="10">
    <w:name w:val="Обычный 1"/>
    <w:basedOn w:val="a"/>
    <w:rsid w:val="00A33B12"/>
    <w:pPr>
      <w:spacing w:after="200" w:line="276" w:lineRule="auto"/>
      <w:ind w:firstLine="709"/>
      <w:jc w:val="both"/>
    </w:pPr>
    <w:rPr>
      <w:rFonts w:eastAsia="Times New Roman"/>
      <w:b w:val="0"/>
      <w:sz w:val="28"/>
      <w:szCs w:val="28"/>
    </w:rPr>
  </w:style>
  <w:style w:type="paragraph" w:styleId="af9">
    <w:name w:val="header"/>
    <w:basedOn w:val="a"/>
    <w:rsid w:val="00A33B12"/>
    <w:pPr>
      <w:tabs>
        <w:tab w:val="center" w:pos="4677"/>
        <w:tab w:val="right" w:pos="9355"/>
      </w:tabs>
    </w:pPr>
  </w:style>
  <w:style w:type="paragraph" w:styleId="afa">
    <w:name w:val="footer"/>
    <w:basedOn w:val="a"/>
    <w:uiPriority w:val="99"/>
    <w:rsid w:val="00A33B12"/>
    <w:pPr>
      <w:tabs>
        <w:tab w:val="center" w:pos="4677"/>
        <w:tab w:val="right" w:pos="9355"/>
      </w:tabs>
    </w:pPr>
  </w:style>
  <w:style w:type="paragraph" w:customStyle="1" w:styleId="23">
    <w:name w:val="Знак Знак Знак Знак Знак Знак2 Знак"/>
    <w:basedOn w:val="a"/>
    <w:rsid w:val="00A33B12"/>
    <w:pPr>
      <w:spacing w:after="160" w:line="240" w:lineRule="exact"/>
    </w:pPr>
    <w:rPr>
      <w:rFonts w:ascii="Verdana" w:eastAsia="Times New Roman" w:hAnsi="Verdana"/>
      <w:b w:val="0"/>
      <w:sz w:val="20"/>
      <w:szCs w:val="20"/>
      <w:lang w:val="en-US" w:eastAsia="en-US"/>
    </w:rPr>
  </w:style>
  <w:style w:type="paragraph" w:styleId="afb">
    <w:name w:val="List Paragraph"/>
    <w:basedOn w:val="a"/>
    <w:uiPriority w:val="34"/>
    <w:qFormat/>
    <w:rsid w:val="00A33B12"/>
    <w:pPr>
      <w:ind w:left="720"/>
      <w:contextualSpacing/>
    </w:pPr>
  </w:style>
  <w:style w:type="paragraph" w:customStyle="1" w:styleId="11">
    <w:name w:val="Знак Знак Знак1"/>
    <w:basedOn w:val="a"/>
    <w:rsid w:val="00A33B12"/>
    <w:pPr>
      <w:spacing w:after="160" w:line="240" w:lineRule="exact"/>
    </w:pPr>
    <w:rPr>
      <w:rFonts w:ascii="Verdana" w:eastAsia="Times New Roman" w:hAnsi="Verdana"/>
      <w:b w:val="0"/>
      <w:sz w:val="20"/>
      <w:szCs w:val="20"/>
      <w:lang w:val="en-US" w:eastAsia="en-US"/>
    </w:rPr>
  </w:style>
  <w:style w:type="paragraph" w:customStyle="1" w:styleId="211">
    <w:name w:val="Основной текст 211"/>
    <w:basedOn w:val="a"/>
    <w:rsid w:val="00A33B12"/>
    <w:pPr>
      <w:jc w:val="center"/>
    </w:pPr>
    <w:rPr>
      <w:rFonts w:eastAsia="Times New Roman"/>
      <w:sz w:val="28"/>
      <w:szCs w:val="20"/>
    </w:rPr>
  </w:style>
  <w:style w:type="paragraph" w:customStyle="1" w:styleId="b-textmuch">
    <w:name w:val="b-text__much"/>
    <w:basedOn w:val="a"/>
    <w:rsid w:val="00A33B12"/>
    <w:pPr>
      <w:spacing w:before="280" w:after="280"/>
    </w:pPr>
    <w:rPr>
      <w:rFonts w:eastAsia="Times New Roman"/>
      <w:b w:val="0"/>
    </w:rPr>
  </w:style>
  <w:style w:type="paragraph" w:customStyle="1" w:styleId="vcard">
    <w:name w:val="vcard"/>
    <w:basedOn w:val="a"/>
    <w:rsid w:val="00A33B12"/>
    <w:pPr>
      <w:spacing w:before="280" w:after="280"/>
    </w:pPr>
    <w:rPr>
      <w:rFonts w:eastAsia="Times New Roman"/>
      <w:b w:val="0"/>
    </w:rPr>
  </w:style>
  <w:style w:type="paragraph" w:customStyle="1" w:styleId="12">
    <w:name w:val="Знак Знак1 Знак Знак"/>
    <w:basedOn w:val="a"/>
    <w:rsid w:val="00A33B12"/>
    <w:pPr>
      <w:spacing w:after="160" w:line="240" w:lineRule="exact"/>
    </w:pPr>
    <w:rPr>
      <w:rFonts w:ascii="Arial" w:eastAsia="Times New Roman" w:hAnsi="Arial" w:cs="Arial"/>
      <w:bCs/>
      <w:sz w:val="20"/>
      <w:szCs w:val="20"/>
      <w:lang w:val="en-US" w:eastAsia="de-DE"/>
    </w:rPr>
  </w:style>
  <w:style w:type="paragraph" w:styleId="afc">
    <w:name w:val="footnote text"/>
    <w:basedOn w:val="a"/>
    <w:rsid w:val="00A33B12"/>
    <w:rPr>
      <w:rFonts w:eastAsia="Times New Roman"/>
      <w:b w:val="0"/>
      <w:sz w:val="20"/>
      <w:szCs w:val="20"/>
    </w:rPr>
  </w:style>
  <w:style w:type="paragraph" w:customStyle="1" w:styleId="Default">
    <w:name w:val="Default"/>
    <w:rsid w:val="00A33B12"/>
    <w:pPr>
      <w:suppressAutoHyphens/>
      <w:spacing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rsid w:val="00A33B12"/>
    <w:pPr>
      <w:widowControl w:val="0"/>
      <w:suppressAutoHyphens/>
      <w:spacing w:line="240" w:lineRule="auto"/>
    </w:pPr>
    <w:rPr>
      <w:rFonts w:ascii="Arial" w:eastAsia="Times New Roman" w:hAnsi="Arial" w:cs="Arial"/>
      <w:szCs w:val="20"/>
      <w:lang w:eastAsia="ru-RU"/>
    </w:rPr>
  </w:style>
  <w:style w:type="paragraph" w:styleId="HTML0">
    <w:name w:val="HTML Preformatted"/>
    <w:basedOn w:val="a"/>
    <w:uiPriority w:val="99"/>
    <w:rsid w:val="00A33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b w:val="0"/>
      <w:sz w:val="20"/>
      <w:szCs w:val="20"/>
    </w:rPr>
  </w:style>
  <w:style w:type="paragraph" w:customStyle="1" w:styleId="afd">
    <w:name w:val="Заглавие"/>
    <w:basedOn w:val="a"/>
    <w:rsid w:val="00A33B12"/>
    <w:pPr>
      <w:jc w:val="center"/>
    </w:pPr>
    <w:rPr>
      <w:rFonts w:eastAsia="Times New Roman"/>
      <w:b w:val="0"/>
      <w:i/>
      <w:sz w:val="20"/>
      <w:szCs w:val="20"/>
    </w:rPr>
  </w:style>
  <w:style w:type="paragraph" w:customStyle="1" w:styleId="afe">
    <w:name w:val="Сноска"/>
    <w:basedOn w:val="a"/>
    <w:rsid w:val="00A33B12"/>
  </w:style>
  <w:style w:type="paragraph" w:customStyle="1" w:styleId="aff">
    <w:name w:val="Содержимое таблицы"/>
    <w:basedOn w:val="a"/>
    <w:rsid w:val="00A33B12"/>
  </w:style>
  <w:style w:type="character" w:styleId="aff0">
    <w:name w:val="Hyperlink"/>
    <w:basedOn w:val="a0"/>
    <w:uiPriority w:val="99"/>
    <w:semiHidden/>
    <w:unhideWhenUsed/>
    <w:rsid w:val="00323781"/>
    <w:rPr>
      <w:color w:val="0000FF"/>
      <w:u w:val="single"/>
    </w:rPr>
  </w:style>
  <w:style w:type="character" w:styleId="aff1">
    <w:name w:val="line number"/>
    <w:basedOn w:val="a0"/>
    <w:uiPriority w:val="99"/>
    <w:semiHidden/>
    <w:unhideWhenUsed/>
    <w:rsid w:val="00ED52FE"/>
  </w:style>
</w:styles>
</file>

<file path=word/webSettings.xml><?xml version="1.0" encoding="utf-8"?>
<w:webSettings xmlns:r="http://schemas.openxmlformats.org/officeDocument/2006/relationships" xmlns:w="http://schemas.openxmlformats.org/wordprocessingml/2006/main">
  <w:divs>
    <w:div w:id="69159754">
      <w:bodyDiv w:val="1"/>
      <w:marLeft w:val="0"/>
      <w:marRight w:val="0"/>
      <w:marTop w:val="0"/>
      <w:marBottom w:val="0"/>
      <w:divBdr>
        <w:top w:val="none" w:sz="0" w:space="0" w:color="auto"/>
        <w:left w:val="none" w:sz="0" w:space="0" w:color="auto"/>
        <w:bottom w:val="none" w:sz="0" w:space="0" w:color="auto"/>
        <w:right w:val="none" w:sz="0" w:space="0" w:color="auto"/>
      </w:divBdr>
    </w:div>
    <w:div w:id="231814870">
      <w:bodyDiv w:val="1"/>
      <w:marLeft w:val="0"/>
      <w:marRight w:val="0"/>
      <w:marTop w:val="0"/>
      <w:marBottom w:val="0"/>
      <w:divBdr>
        <w:top w:val="none" w:sz="0" w:space="0" w:color="auto"/>
        <w:left w:val="none" w:sz="0" w:space="0" w:color="auto"/>
        <w:bottom w:val="none" w:sz="0" w:space="0" w:color="auto"/>
        <w:right w:val="none" w:sz="0" w:space="0" w:color="auto"/>
      </w:divBdr>
    </w:div>
    <w:div w:id="602540332">
      <w:bodyDiv w:val="1"/>
      <w:marLeft w:val="0"/>
      <w:marRight w:val="0"/>
      <w:marTop w:val="0"/>
      <w:marBottom w:val="0"/>
      <w:divBdr>
        <w:top w:val="none" w:sz="0" w:space="0" w:color="auto"/>
        <w:left w:val="none" w:sz="0" w:space="0" w:color="auto"/>
        <w:bottom w:val="none" w:sz="0" w:space="0" w:color="auto"/>
        <w:right w:val="none" w:sz="0" w:space="0" w:color="auto"/>
      </w:divBdr>
    </w:div>
    <w:div w:id="649604317">
      <w:bodyDiv w:val="1"/>
      <w:marLeft w:val="0"/>
      <w:marRight w:val="0"/>
      <w:marTop w:val="0"/>
      <w:marBottom w:val="0"/>
      <w:divBdr>
        <w:top w:val="none" w:sz="0" w:space="0" w:color="auto"/>
        <w:left w:val="none" w:sz="0" w:space="0" w:color="auto"/>
        <w:bottom w:val="none" w:sz="0" w:space="0" w:color="auto"/>
        <w:right w:val="none" w:sz="0" w:space="0" w:color="auto"/>
      </w:divBdr>
    </w:div>
    <w:div w:id="720710959">
      <w:bodyDiv w:val="1"/>
      <w:marLeft w:val="0"/>
      <w:marRight w:val="0"/>
      <w:marTop w:val="0"/>
      <w:marBottom w:val="0"/>
      <w:divBdr>
        <w:top w:val="none" w:sz="0" w:space="0" w:color="auto"/>
        <w:left w:val="none" w:sz="0" w:space="0" w:color="auto"/>
        <w:bottom w:val="none" w:sz="0" w:space="0" w:color="auto"/>
        <w:right w:val="none" w:sz="0" w:space="0" w:color="auto"/>
      </w:divBdr>
    </w:div>
    <w:div w:id="905452638">
      <w:bodyDiv w:val="1"/>
      <w:marLeft w:val="0"/>
      <w:marRight w:val="0"/>
      <w:marTop w:val="0"/>
      <w:marBottom w:val="0"/>
      <w:divBdr>
        <w:top w:val="none" w:sz="0" w:space="0" w:color="auto"/>
        <w:left w:val="none" w:sz="0" w:space="0" w:color="auto"/>
        <w:bottom w:val="none" w:sz="0" w:space="0" w:color="auto"/>
        <w:right w:val="none" w:sz="0" w:space="0" w:color="auto"/>
      </w:divBdr>
    </w:div>
    <w:div w:id="1120033611">
      <w:bodyDiv w:val="1"/>
      <w:marLeft w:val="0"/>
      <w:marRight w:val="0"/>
      <w:marTop w:val="0"/>
      <w:marBottom w:val="0"/>
      <w:divBdr>
        <w:top w:val="none" w:sz="0" w:space="0" w:color="auto"/>
        <w:left w:val="none" w:sz="0" w:space="0" w:color="auto"/>
        <w:bottom w:val="none" w:sz="0" w:space="0" w:color="auto"/>
        <w:right w:val="none" w:sz="0" w:space="0" w:color="auto"/>
      </w:divBdr>
      <w:divsChild>
        <w:div w:id="1217014969">
          <w:marLeft w:val="0"/>
          <w:marRight w:val="0"/>
          <w:marTop w:val="121"/>
          <w:marBottom w:val="0"/>
          <w:divBdr>
            <w:top w:val="none" w:sz="0" w:space="0" w:color="auto"/>
            <w:left w:val="none" w:sz="0" w:space="0" w:color="auto"/>
            <w:bottom w:val="none" w:sz="0" w:space="0" w:color="auto"/>
            <w:right w:val="none" w:sz="0" w:space="0" w:color="auto"/>
          </w:divBdr>
        </w:div>
      </w:divsChild>
    </w:div>
    <w:div w:id="1132214296">
      <w:bodyDiv w:val="1"/>
      <w:marLeft w:val="0"/>
      <w:marRight w:val="0"/>
      <w:marTop w:val="0"/>
      <w:marBottom w:val="0"/>
      <w:divBdr>
        <w:top w:val="none" w:sz="0" w:space="0" w:color="auto"/>
        <w:left w:val="none" w:sz="0" w:space="0" w:color="auto"/>
        <w:bottom w:val="none" w:sz="0" w:space="0" w:color="auto"/>
        <w:right w:val="none" w:sz="0" w:space="0" w:color="auto"/>
      </w:divBdr>
    </w:div>
    <w:div w:id="1308588059">
      <w:bodyDiv w:val="1"/>
      <w:marLeft w:val="0"/>
      <w:marRight w:val="0"/>
      <w:marTop w:val="0"/>
      <w:marBottom w:val="0"/>
      <w:divBdr>
        <w:top w:val="none" w:sz="0" w:space="0" w:color="auto"/>
        <w:left w:val="none" w:sz="0" w:space="0" w:color="auto"/>
        <w:bottom w:val="none" w:sz="0" w:space="0" w:color="auto"/>
        <w:right w:val="none" w:sz="0" w:space="0" w:color="auto"/>
      </w:divBdr>
    </w:div>
    <w:div w:id="1352606418">
      <w:bodyDiv w:val="1"/>
      <w:marLeft w:val="0"/>
      <w:marRight w:val="0"/>
      <w:marTop w:val="0"/>
      <w:marBottom w:val="0"/>
      <w:divBdr>
        <w:top w:val="none" w:sz="0" w:space="0" w:color="auto"/>
        <w:left w:val="none" w:sz="0" w:space="0" w:color="auto"/>
        <w:bottom w:val="none" w:sz="0" w:space="0" w:color="auto"/>
        <w:right w:val="none" w:sz="0" w:space="0" w:color="auto"/>
      </w:divBdr>
    </w:div>
    <w:div w:id="1630744223">
      <w:bodyDiv w:val="1"/>
      <w:marLeft w:val="0"/>
      <w:marRight w:val="0"/>
      <w:marTop w:val="0"/>
      <w:marBottom w:val="0"/>
      <w:divBdr>
        <w:top w:val="none" w:sz="0" w:space="0" w:color="auto"/>
        <w:left w:val="none" w:sz="0" w:space="0" w:color="auto"/>
        <w:bottom w:val="none" w:sz="0" w:space="0" w:color="auto"/>
        <w:right w:val="none" w:sz="0" w:space="0" w:color="auto"/>
      </w:divBdr>
    </w:div>
    <w:div w:id="1792283184">
      <w:bodyDiv w:val="1"/>
      <w:marLeft w:val="0"/>
      <w:marRight w:val="0"/>
      <w:marTop w:val="0"/>
      <w:marBottom w:val="0"/>
      <w:divBdr>
        <w:top w:val="none" w:sz="0" w:space="0" w:color="auto"/>
        <w:left w:val="none" w:sz="0" w:space="0" w:color="auto"/>
        <w:bottom w:val="none" w:sz="0" w:space="0" w:color="auto"/>
        <w:right w:val="none" w:sz="0" w:space="0" w:color="auto"/>
      </w:divBdr>
    </w:div>
    <w:div w:id="1848860785">
      <w:bodyDiv w:val="1"/>
      <w:marLeft w:val="0"/>
      <w:marRight w:val="0"/>
      <w:marTop w:val="0"/>
      <w:marBottom w:val="0"/>
      <w:divBdr>
        <w:top w:val="none" w:sz="0" w:space="0" w:color="auto"/>
        <w:left w:val="none" w:sz="0" w:space="0" w:color="auto"/>
        <w:bottom w:val="none" w:sz="0" w:space="0" w:color="auto"/>
        <w:right w:val="none" w:sz="0" w:space="0" w:color="auto"/>
      </w:divBdr>
    </w:div>
    <w:div w:id="1850555464">
      <w:bodyDiv w:val="1"/>
      <w:marLeft w:val="0"/>
      <w:marRight w:val="0"/>
      <w:marTop w:val="0"/>
      <w:marBottom w:val="0"/>
      <w:divBdr>
        <w:top w:val="none" w:sz="0" w:space="0" w:color="auto"/>
        <w:left w:val="none" w:sz="0" w:space="0" w:color="auto"/>
        <w:bottom w:val="none" w:sz="0" w:space="0" w:color="auto"/>
        <w:right w:val="none" w:sz="0" w:space="0" w:color="auto"/>
      </w:divBdr>
    </w:div>
    <w:div w:id="2054771219">
      <w:bodyDiv w:val="1"/>
      <w:marLeft w:val="0"/>
      <w:marRight w:val="0"/>
      <w:marTop w:val="0"/>
      <w:marBottom w:val="0"/>
      <w:divBdr>
        <w:top w:val="none" w:sz="0" w:space="0" w:color="auto"/>
        <w:left w:val="none" w:sz="0" w:space="0" w:color="auto"/>
        <w:bottom w:val="none" w:sz="0" w:space="0" w:color="auto"/>
        <w:right w:val="none" w:sz="0" w:space="0" w:color="auto"/>
      </w:divBdr>
      <w:divsChild>
        <w:div w:id="337465744">
          <w:marLeft w:val="0"/>
          <w:marRight w:val="0"/>
          <w:marTop w:val="121"/>
          <w:marBottom w:val="0"/>
          <w:divBdr>
            <w:top w:val="none" w:sz="0" w:space="0" w:color="auto"/>
            <w:left w:val="none" w:sz="0" w:space="0" w:color="auto"/>
            <w:bottom w:val="none" w:sz="0" w:space="0" w:color="auto"/>
            <w:right w:val="none" w:sz="0" w:space="0" w:color="auto"/>
          </w:divBdr>
        </w:div>
        <w:div w:id="730930531">
          <w:marLeft w:val="0"/>
          <w:marRight w:val="0"/>
          <w:marTop w:val="0"/>
          <w:marBottom w:val="0"/>
          <w:divBdr>
            <w:top w:val="none" w:sz="0" w:space="0" w:color="auto"/>
            <w:left w:val="none" w:sz="0" w:space="0" w:color="auto"/>
            <w:bottom w:val="none" w:sz="0" w:space="0" w:color="auto"/>
            <w:right w:val="none" w:sz="0" w:space="0" w:color="auto"/>
          </w:divBdr>
        </w:div>
        <w:div w:id="1940679721">
          <w:marLeft w:val="0"/>
          <w:marRight w:val="0"/>
          <w:marTop w:val="121"/>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A80DD-7446-498E-B172-2D556BED9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3201</Words>
  <Characters>18249</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2021-04-20T08:22:00Z</cp:lastPrinted>
  <dcterms:created xsi:type="dcterms:W3CDTF">2021-06-02T12:23:00Z</dcterms:created>
  <dcterms:modified xsi:type="dcterms:W3CDTF">2021-06-02T12:23:00Z</dcterms:modified>
  <dc:language>ru-RU</dc:language>
</cp:coreProperties>
</file>