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11D94" w:rsidRDefault="00811D94">
      <w:pPr>
        <w:pStyle w:val="a2"/>
      </w:pPr>
      <w:r>
        <w:rPr>
          <w:bCs w:val="0"/>
        </w:rPr>
        <w:t>Пояснительная записка</w:t>
      </w:r>
    </w:p>
    <w:p w:rsidR="00BC7A13" w:rsidRDefault="00811D94">
      <w:pPr>
        <w:pStyle w:val="a2"/>
        <w:rPr>
          <w:bCs w:val="0"/>
        </w:rPr>
      </w:pPr>
      <w:r>
        <w:rPr>
          <w:bCs w:val="0"/>
        </w:rPr>
        <w:t>к проекту решения Совета Апанасенковского муниципального округа Ставропольского края первого созыва</w:t>
      </w:r>
      <w:r w:rsidR="00BC7A13">
        <w:rPr>
          <w:bCs w:val="0"/>
        </w:rPr>
        <w:t xml:space="preserve"> </w:t>
      </w:r>
      <w:r>
        <w:rPr>
          <w:bCs w:val="0"/>
        </w:rPr>
        <w:t xml:space="preserve">«Об исполнении бюджета Апанасенковского муниципального округа Ставропольского края </w:t>
      </w:r>
    </w:p>
    <w:p w:rsidR="00811D94" w:rsidRDefault="00811D94">
      <w:pPr>
        <w:pStyle w:val="a2"/>
      </w:pPr>
      <w:r>
        <w:rPr>
          <w:bCs w:val="0"/>
        </w:rPr>
        <w:t>за 2021 год»</w:t>
      </w:r>
    </w:p>
    <w:p w:rsidR="00811D94" w:rsidRDefault="00811D94">
      <w:pPr>
        <w:pStyle w:val="a2"/>
        <w:rPr>
          <w:bCs w:val="0"/>
        </w:rPr>
      </w:pPr>
    </w:p>
    <w:p w:rsidR="00811D94" w:rsidRDefault="00811D94">
      <w:pPr>
        <w:autoSpaceDE w:val="0"/>
        <w:spacing w:line="321" w:lineRule="exact"/>
        <w:jc w:val="both"/>
      </w:pPr>
      <w:r>
        <w:rPr>
          <w:sz w:val="28"/>
          <w:szCs w:val="28"/>
        </w:rPr>
        <w:tab/>
        <w:t xml:space="preserve">Проект решения Совета Апанасенковского муниципального округа Ставропольского края «Об исполнении бюджета Апанасенковского муниципального округа Ставропольского края за 2021 год» разработан в соответствии </w:t>
      </w:r>
      <w:r w:rsidRPr="00E40E40">
        <w:rPr>
          <w:sz w:val="28"/>
          <w:szCs w:val="28"/>
        </w:rPr>
        <w:t>с пунктом 2 статьи 29</w:t>
      </w:r>
      <w:r>
        <w:rPr>
          <w:sz w:val="28"/>
          <w:szCs w:val="28"/>
        </w:rPr>
        <w:t xml:space="preserve"> Положения о бюджетном процессе в Апанасенковском муниципальном округе Ставропольского края.</w:t>
      </w:r>
    </w:p>
    <w:p w:rsidR="00811D94" w:rsidRDefault="00811D94">
      <w:pPr>
        <w:pStyle w:val="a2"/>
        <w:ind w:firstLine="3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Общая сумма доходов, поступивших в </w:t>
      </w:r>
      <w:r>
        <w:rPr>
          <w:b w:val="0"/>
          <w:iCs/>
          <w:szCs w:val="28"/>
        </w:rPr>
        <w:t>бюджет Апанасенковского муниципального округа Ставропольского края за 2021</w:t>
      </w:r>
      <w:r w:rsidR="004D78BE">
        <w:rPr>
          <w:b w:val="0"/>
          <w:iCs/>
          <w:szCs w:val="28"/>
        </w:rPr>
        <w:t xml:space="preserve"> </w:t>
      </w:r>
      <w:r>
        <w:rPr>
          <w:b w:val="0"/>
          <w:bCs w:val="0"/>
          <w:szCs w:val="28"/>
        </w:rPr>
        <w:t xml:space="preserve">год составила </w:t>
      </w:r>
      <w:r w:rsidR="005F53B6">
        <w:rPr>
          <w:b w:val="0"/>
          <w:bCs w:val="0"/>
          <w:szCs w:val="28"/>
        </w:rPr>
        <w:t xml:space="preserve">                         </w:t>
      </w:r>
      <w:r>
        <w:rPr>
          <w:b w:val="0"/>
          <w:bCs w:val="0"/>
          <w:szCs w:val="28"/>
        </w:rPr>
        <w:t>1 603 147 086,40 рублей (101,6% от годового плана 1 577 235 619,58 рублей, годовые плановые назначения перевыполнены на 25 911 466,82 рублей).</w:t>
      </w:r>
    </w:p>
    <w:p w:rsidR="00811D94" w:rsidRDefault="00811D94">
      <w:pPr>
        <w:pStyle w:val="a2"/>
        <w:tabs>
          <w:tab w:val="left" w:pos="870"/>
        </w:tabs>
        <w:ind w:firstLineChars="150" w:firstLine="42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Налоговые и неналоговые доходы получены в сумме 287 959 516,58 рублей при годовом плане 260 340 806,46 рублей (110,6%), годовые плановые назначения перевыполнены на 27 618 710,12 рублей, в том числе: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 на доходы физических лиц поступил в сумме 160 995 236,09 рублей при годовом плане 148 094 818,61 рублей (108,7%), годовые плановые назначения перевыполнены на 12 900 417,48 рублей;</w:t>
      </w:r>
    </w:p>
    <w:p w:rsidR="00811D94" w:rsidRDefault="00811D94" w:rsidP="00FB0AC0">
      <w:pPr>
        <w:pStyle w:val="a2"/>
        <w:tabs>
          <w:tab w:val="left" w:pos="0"/>
        </w:tabs>
        <w:ind w:firstLineChars="171" w:firstLine="479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акцизы на подакцизные товары (продукцию) поступили в сумме </w:t>
      </w:r>
      <w:r w:rsidR="005F53B6">
        <w:rPr>
          <w:b w:val="0"/>
          <w:bCs w:val="0"/>
          <w:szCs w:val="28"/>
        </w:rPr>
        <w:t xml:space="preserve">                               </w:t>
      </w:r>
      <w:r>
        <w:rPr>
          <w:b w:val="0"/>
          <w:bCs w:val="0"/>
          <w:szCs w:val="28"/>
        </w:rPr>
        <w:t>19 993 218,93 рублей при годовом плане 19 798 500,00 рублей (100,9%), годовые плановые назначения перевыполнены на 194 718,93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налог, взимаемый в связи с применением упрощённой системы налогообложения поступил в сумме 10 682 989,70 рублей при годовом плане </w:t>
      </w:r>
      <w:r w:rsidR="005F53B6">
        <w:rPr>
          <w:b w:val="0"/>
          <w:bCs w:val="0"/>
          <w:szCs w:val="28"/>
        </w:rPr>
        <w:t xml:space="preserve">             </w:t>
      </w:r>
      <w:r>
        <w:rPr>
          <w:b w:val="0"/>
          <w:bCs w:val="0"/>
          <w:szCs w:val="28"/>
        </w:rPr>
        <w:t xml:space="preserve"> 9 958 776,00 рублей (107,3%), годовые плановые назначения перевыполнены на 724 213,70 рублей; 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единый налог на вменённый доход для отдельных видов деятельности поступил в сумме 2 418 722,05 рублей при годовом плане 2 360 000,00 рублей (102,5%), годовые плановые назначения перевыполнены на 58 722,05 рублей;</w:t>
      </w:r>
    </w:p>
    <w:p w:rsidR="00811D94" w:rsidRDefault="00811D94" w:rsidP="00FB0AC0">
      <w:pPr>
        <w:pStyle w:val="a2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единый сельскохозяйственный налог поступил в сумме 14 945 815,59 рублей при годовом плане 14 381 115,84 рублей (103,9%), перевыполнение годовых плановых назначений на 564 699,75 рублей; </w:t>
      </w:r>
    </w:p>
    <w:p w:rsidR="00811D94" w:rsidRDefault="00811D94" w:rsidP="00FB0AC0">
      <w:pPr>
        <w:pStyle w:val="a2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налог, взимаемый</w:t>
      </w:r>
      <w:r>
        <w:rPr>
          <w:b w:val="0"/>
          <w:bCs w:val="0"/>
          <w:szCs w:val="28"/>
        </w:rPr>
        <w:tab/>
        <w:t xml:space="preserve">в связи с применением патентной системы налогообложения поступил в сумме 2 725 996,33 рублей при годовом плане    </w:t>
      </w:r>
      <w:r w:rsidR="005F53B6">
        <w:rPr>
          <w:b w:val="0"/>
          <w:bCs w:val="0"/>
          <w:szCs w:val="28"/>
        </w:rPr>
        <w:t xml:space="preserve">        </w:t>
      </w:r>
      <w:r>
        <w:rPr>
          <w:b w:val="0"/>
          <w:bCs w:val="0"/>
          <w:szCs w:val="28"/>
        </w:rPr>
        <w:t>1 780 950,00 рублей (153,0%), годовые плановые назначения перевыполнены на 945 046,33 рублей;</w:t>
      </w:r>
    </w:p>
    <w:p w:rsidR="00811D94" w:rsidRDefault="00811D94" w:rsidP="00FB0AC0">
      <w:pPr>
        <w:pStyle w:val="a2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 на имущество физических лиц поступил в сумме 7 208 921,06 рублей при годовом плане 5 663 000,00 рублей (127,3%), годовые плановые назначения перевыполнены на 1 545 921,06 рублей;</w:t>
      </w:r>
    </w:p>
    <w:p w:rsidR="00811D94" w:rsidRDefault="00811D94" w:rsidP="00FB0AC0">
      <w:pPr>
        <w:pStyle w:val="a2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земельный налог поступил в сумме 23 556 254,91 рублей при годовом плане 23 025 560,00 рублей (102,3%), годовые плановые назначения перевыполнены на 530 694,91 рублей; 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государственная пошлина поступила в сумме 2 878 382,89 рублей при </w:t>
      </w:r>
      <w:r>
        <w:rPr>
          <w:b w:val="0"/>
          <w:bCs w:val="0"/>
          <w:szCs w:val="28"/>
        </w:rPr>
        <w:lastRenderedPageBreak/>
        <w:t>годовом плане 2 537 000,00 рублей</w:t>
      </w:r>
      <w:r w:rsidR="005F53B6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>(113,4%), годовые плановые назначения перевыполнены на 341 382,89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использования имущества поступили в сумме 25 389 901,07 рублей при годовом плане 17 207 840,00 рублей (147,5%), годовые плановые назначения перевыполнены на 8 182 061,07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плата за негативное воздействие на окружающую среду поступила в сумме 85 561,89 рублей при годовом плане 84 280,00 рублей (101,5%), годовые плановые назначения перевыполнены на 1 281,89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оказания платных услуг и компенсации затрат государства поступили в сумме 12 400 565,46 рублей при годовом плане 11 896 644,81 рублей (104,2%), годовые плановые назначения перевыполнены на 503 920,65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продажи имущества поступили в сумме 1 958 340,56 рублей при годовом плане 1 207 000,00 рублей (162,2%), годовые плановые назначения перевыполнены на 751 340,56 рублей;</w:t>
      </w:r>
    </w:p>
    <w:p w:rsidR="00811D94" w:rsidRDefault="00811D94" w:rsidP="00FB0AC0">
      <w:pPr>
        <w:pStyle w:val="a2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штрафы, санкции, возмещение ущерба поступили в сумме 810 278,08 рублей при годовом плане 568 700,00 рублей (142,5%), годовые плановые назначения перевыполнены на 241 578,08 рублей;</w:t>
      </w:r>
    </w:p>
    <w:p w:rsidR="00811D94" w:rsidRDefault="00811D94">
      <w:pPr>
        <w:pStyle w:val="a2"/>
        <w:tabs>
          <w:tab w:val="left" w:pos="0"/>
        </w:tabs>
        <w:ind w:firstLine="54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прочие неналоговые доходы поступили в сумме 1 909 331,97 рублей</w:t>
      </w:r>
      <w:r>
        <w:rPr>
          <w:szCs w:val="28"/>
        </w:rPr>
        <w:t xml:space="preserve"> </w:t>
      </w:r>
      <w:r>
        <w:rPr>
          <w:b w:val="0"/>
          <w:bCs w:val="0"/>
          <w:szCs w:val="28"/>
        </w:rPr>
        <w:t>при годовом плане 1 776 621,20 рублей (107,5%), годовые плановые назначения перевыполнены на 132 710,77 рублей.</w:t>
      </w:r>
    </w:p>
    <w:p w:rsidR="00811D94" w:rsidRDefault="00811D94">
      <w:pPr>
        <w:pStyle w:val="a2"/>
        <w:ind w:firstLineChars="200" w:firstLine="5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Безвозмездные поступления всего поступили в сумме 1 315 187 569,82  рублей (99,9% от годового плана 1 316 894 813,12 рублей, невыполнение годового плана составило 1 707 243,30 рублей), из них:</w:t>
      </w:r>
    </w:p>
    <w:p w:rsidR="00811D94" w:rsidRDefault="00811D94">
      <w:pPr>
        <w:pStyle w:val="a2"/>
        <w:ind w:firstLineChars="200" w:firstLine="5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Безвозмездные поступления от других бюджетов бюджетной системы Российской Федерации поступили в сумме 1 309 397 036,88 рублей (99,8% от годового плана 1 312 170 838,43 рублей, невыполнение годового плана составило 2 773 801,55 рублей), в том числе:</w:t>
      </w:r>
    </w:p>
    <w:p w:rsidR="00811D94" w:rsidRDefault="00811D94">
      <w:pPr>
        <w:pStyle w:val="a2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дотации из бюджета Ставропольского края поступили в полном объёме -</w:t>
      </w:r>
      <w:r w:rsidR="005F53B6">
        <w:rPr>
          <w:b w:val="0"/>
          <w:bCs w:val="0"/>
          <w:szCs w:val="28"/>
        </w:rPr>
        <w:t xml:space="preserve">  </w:t>
      </w:r>
      <w:r>
        <w:rPr>
          <w:b w:val="0"/>
          <w:bCs w:val="0"/>
          <w:szCs w:val="28"/>
        </w:rPr>
        <w:t>325 373 000,00 рублей (100,0%);</w:t>
      </w:r>
    </w:p>
    <w:p w:rsidR="00811D94" w:rsidRDefault="00811D94">
      <w:pPr>
        <w:pStyle w:val="a2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субсидии из бюджета Ставропольского края поступили в объёме </w:t>
      </w:r>
      <w:r w:rsidR="005F53B6">
        <w:rPr>
          <w:b w:val="0"/>
          <w:bCs w:val="0"/>
          <w:szCs w:val="28"/>
        </w:rPr>
        <w:t xml:space="preserve">                 </w:t>
      </w:r>
      <w:r>
        <w:rPr>
          <w:b w:val="0"/>
          <w:bCs w:val="0"/>
          <w:szCs w:val="28"/>
        </w:rPr>
        <w:t>387 222 797,76 рублей при годовом плане 388 664 422,55 рублей (99,6%), невыполнение годового плана составило 1 441 624,79 рублей;</w:t>
      </w:r>
    </w:p>
    <w:p w:rsidR="00811D94" w:rsidRDefault="00811D94">
      <w:pPr>
        <w:pStyle w:val="a2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субвенции из бюджета Ставропольского края поступили в объёме </w:t>
      </w:r>
      <w:r w:rsidR="005F53B6">
        <w:rPr>
          <w:b w:val="0"/>
          <w:bCs w:val="0"/>
          <w:szCs w:val="28"/>
        </w:rPr>
        <w:t xml:space="preserve">             </w:t>
      </w:r>
      <w:r>
        <w:rPr>
          <w:b w:val="0"/>
          <w:bCs w:val="0"/>
          <w:szCs w:val="28"/>
        </w:rPr>
        <w:t xml:space="preserve">568 557 168,36 рублей при годовом плане 568 832 363,77 рублей (99,9%), невыполнение годового плана составило 275 195,41 рублей; </w:t>
      </w:r>
    </w:p>
    <w:p w:rsidR="00811D94" w:rsidRDefault="00811D94">
      <w:pPr>
        <w:pStyle w:val="a2"/>
        <w:tabs>
          <w:tab w:val="left" w:pos="0"/>
          <w:tab w:val="left" w:pos="360"/>
        </w:tabs>
        <w:ind w:firstLineChars="185" w:firstLine="51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иные межбюджетные трансферты от бюджетов других уровней поступили в сумме 28 244 070,76 рублей при годовом плане 29 301 052,11 рублей (96,4%), невыполнение годового плана составило 1 056 981,35 рублей.</w:t>
      </w:r>
    </w:p>
    <w:p w:rsidR="00811D94" w:rsidRDefault="00811D94">
      <w:pPr>
        <w:pStyle w:val="a2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Прочие безвозмездные поступления от юридических и физических лиц поступили в объёме 7 095 498,25 рублей при годовом плане 6 028 940,00 рублей (117,7%), перевыполнение годового плана составило 1 066 558,25 рублей.</w:t>
      </w:r>
    </w:p>
    <w:p w:rsidR="00811D94" w:rsidRDefault="00811D94">
      <w:pPr>
        <w:pStyle w:val="a2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Доходы от возврата остатков субсидий бюджетными учреждениями, имеющих целевое назначение прошлых лет в бюджет Апанасенковского муниципального округа Ставропольского края поступили в полном объёме   - </w:t>
      </w:r>
      <w:r w:rsidR="005F53B6">
        <w:rPr>
          <w:b w:val="0"/>
          <w:bCs w:val="0"/>
          <w:szCs w:val="28"/>
        </w:rPr>
        <w:t xml:space="preserve">            </w:t>
      </w:r>
      <w:r>
        <w:rPr>
          <w:b w:val="0"/>
          <w:bCs w:val="0"/>
          <w:szCs w:val="28"/>
        </w:rPr>
        <w:lastRenderedPageBreak/>
        <w:t>3 010 404,16 рублей (100,0%).</w:t>
      </w:r>
    </w:p>
    <w:p w:rsidR="00811D94" w:rsidRDefault="00811D94">
      <w:pPr>
        <w:pStyle w:val="a2"/>
        <w:tabs>
          <w:tab w:val="left" w:pos="7560"/>
        </w:tabs>
        <w:ind w:firstLine="180"/>
        <w:jc w:val="both"/>
      </w:pPr>
      <w:r>
        <w:rPr>
          <w:b w:val="0"/>
          <w:bCs w:val="0"/>
          <w:szCs w:val="28"/>
        </w:rPr>
        <w:t xml:space="preserve">    П</w:t>
      </w:r>
      <w:r>
        <w:rPr>
          <w:b w:val="0"/>
          <w:bCs w:val="0"/>
          <w:color w:val="000000"/>
          <w:szCs w:val="28"/>
        </w:rPr>
        <w:t xml:space="preserve">роизведён возврат остатков субсидий и субвенций прошлых лет </w:t>
      </w:r>
      <w:r>
        <w:rPr>
          <w:b w:val="0"/>
          <w:bCs w:val="0"/>
          <w:szCs w:val="28"/>
        </w:rPr>
        <w:t>в</w:t>
      </w:r>
      <w:r>
        <w:rPr>
          <w:b w:val="0"/>
          <w:bCs w:val="0"/>
          <w:color w:val="000000"/>
          <w:szCs w:val="28"/>
        </w:rPr>
        <w:t xml:space="preserve"> бюджет Ставропольского края в полном объёме - 4 315 369,47 рублей (100,0%). </w:t>
      </w:r>
    </w:p>
    <w:p w:rsidR="00811D94" w:rsidRDefault="00811D94">
      <w:pPr>
        <w:pStyle w:val="a2"/>
        <w:ind w:firstLine="360"/>
        <w:jc w:val="both"/>
      </w:pPr>
    </w:p>
    <w:p w:rsidR="00811D94" w:rsidRDefault="00811D94" w:rsidP="005F53B6">
      <w:pPr>
        <w:autoSpaceDE w:val="0"/>
        <w:ind w:right="24" w:firstLine="716"/>
        <w:jc w:val="both"/>
      </w:pPr>
      <w:r>
        <w:rPr>
          <w:szCs w:val="28"/>
        </w:rPr>
        <w:t xml:space="preserve">    </w:t>
      </w:r>
      <w:r>
        <w:rPr>
          <w:sz w:val="28"/>
          <w:szCs w:val="28"/>
        </w:rPr>
        <w:t>Расходная часть бюджета Апанасенковского муниципального округа за 2021 года исполнена в сумме 1</w:t>
      </w:r>
      <w:r w:rsidR="000B0B3D">
        <w:rPr>
          <w:sz w:val="28"/>
          <w:szCs w:val="28"/>
        </w:rPr>
        <w:t> </w:t>
      </w:r>
      <w:r w:rsidR="00FB0AC0">
        <w:rPr>
          <w:sz w:val="28"/>
          <w:szCs w:val="28"/>
        </w:rPr>
        <w:t>528</w:t>
      </w:r>
      <w:r w:rsidR="000B0B3D">
        <w:rPr>
          <w:sz w:val="28"/>
          <w:szCs w:val="28"/>
        </w:rPr>
        <w:t> 034 891,59</w:t>
      </w:r>
      <w:r>
        <w:rPr>
          <w:sz w:val="28"/>
          <w:szCs w:val="28"/>
        </w:rPr>
        <w:t xml:space="preserve"> рублей при годовом плане 1</w:t>
      </w:r>
      <w:r w:rsidR="000B0B3D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="000B0B3D">
        <w:rPr>
          <w:sz w:val="28"/>
          <w:szCs w:val="28"/>
        </w:rPr>
        <w:t>55 220 451,60</w:t>
      </w:r>
      <w:r>
        <w:rPr>
          <w:sz w:val="28"/>
          <w:szCs w:val="28"/>
        </w:rPr>
        <w:t xml:space="preserve"> рублей, что составляет </w:t>
      </w:r>
      <w:r w:rsidR="000B0B3D">
        <w:rPr>
          <w:sz w:val="28"/>
          <w:szCs w:val="28"/>
        </w:rPr>
        <w:t>87,06</w:t>
      </w:r>
      <w:r>
        <w:rPr>
          <w:sz w:val="28"/>
          <w:szCs w:val="28"/>
        </w:rPr>
        <w:t xml:space="preserve"> % от плана.</w:t>
      </w:r>
    </w:p>
    <w:p w:rsidR="00811D94" w:rsidRDefault="00811D94">
      <w:pPr>
        <w:pStyle w:val="a2"/>
        <w:jc w:val="both"/>
        <w:rPr>
          <w:b w:val="0"/>
          <w:szCs w:val="24"/>
        </w:rPr>
      </w:pPr>
      <w:r>
        <w:rPr>
          <w:szCs w:val="28"/>
        </w:rPr>
        <w:tab/>
        <w:t xml:space="preserve">   </w:t>
      </w:r>
      <w:r>
        <w:rPr>
          <w:b w:val="0"/>
          <w:bCs w:val="0"/>
          <w:szCs w:val="28"/>
        </w:rPr>
        <w:t>И</w:t>
      </w:r>
      <w:r>
        <w:rPr>
          <w:b w:val="0"/>
          <w:szCs w:val="28"/>
        </w:rPr>
        <w:t>сполнение расходной части окру</w:t>
      </w:r>
      <w:r w:rsidR="000B0B3D">
        <w:rPr>
          <w:b w:val="0"/>
          <w:szCs w:val="28"/>
        </w:rPr>
        <w:t>ж</w:t>
      </w:r>
      <w:r>
        <w:rPr>
          <w:b w:val="0"/>
          <w:szCs w:val="28"/>
        </w:rPr>
        <w:t xml:space="preserve">ного бюджета за 2021 года в разрезе разделов бюджетной классификации складывается следующим образом:  </w:t>
      </w:r>
    </w:p>
    <w:p w:rsidR="00811D94" w:rsidRDefault="00811D94">
      <w:pPr>
        <w:widowControl/>
        <w:jc w:val="right"/>
        <w:rPr>
          <w:sz w:val="28"/>
          <w:szCs w:val="28"/>
        </w:rPr>
      </w:pPr>
    </w:p>
    <w:p w:rsidR="00811D94" w:rsidRDefault="00811D94">
      <w:pPr>
        <w:widowControl/>
        <w:jc w:val="right"/>
        <w:rPr>
          <w:sz w:val="24"/>
          <w:szCs w:val="24"/>
        </w:rPr>
      </w:pPr>
      <w:r>
        <w:rPr>
          <w:sz w:val="28"/>
          <w:szCs w:val="28"/>
        </w:rPr>
        <w:t>(руб.)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2552"/>
        <w:gridCol w:w="1134"/>
      </w:tblGrid>
      <w:tr w:rsidR="00811D94" w:rsidTr="00C375D8">
        <w:trPr>
          <w:trHeight w:val="446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План  </w:t>
            </w:r>
          </w:p>
          <w:p w:rsidR="00811D94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2021 года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 w:rsidP="00C375D8">
            <w:pPr>
              <w:autoSpaceDE w:val="0"/>
              <w:ind w:left="283" w:hanging="283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Кассовые расходы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% </w:t>
            </w:r>
          </w:p>
          <w:p w:rsidR="00811D94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выполнения</w:t>
            </w:r>
          </w:p>
        </w:tc>
      </w:tr>
      <w:tr w:rsidR="00811D94" w:rsidTr="00C375D8">
        <w:trPr>
          <w:trHeight w:val="571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811D94" w:rsidTr="00C375D8">
        <w:trPr>
          <w:trHeight w:val="3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179 599 421,90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167 612 150,13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 w:rsidP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AB01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AB012E">
              <w:rPr>
                <w:sz w:val="28"/>
                <w:szCs w:val="28"/>
              </w:rPr>
              <w:t>33</w:t>
            </w:r>
          </w:p>
        </w:tc>
      </w:tr>
      <w:tr w:rsidR="00811D94" w:rsidTr="00C375D8">
        <w:trPr>
          <w:trHeight w:val="3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8 994 724,40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8 790 592,51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 w:rsidP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AB012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AB012E">
              <w:rPr>
                <w:sz w:val="28"/>
                <w:szCs w:val="28"/>
              </w:rPr>
              <w:t>73</w:t>
            </w:r>
          </w:p>
        </w:tc>
      </w:tr>
      <w:tr w:rsidR="00811D94" w:rsidTr="00C375D8">
        <w:trPr>
          <w:trHeight w:val="3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532 069 597,02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335 395 658,45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AB012E" w:rsidP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6</w:t>
            </w:r>
            <w:r w:rsidR="00811D94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04</w:t>
            </w:r>
          </w:p>
        </w:tc>
      </w:tr>
      <w:tr w:rsidR="00811D94" w:rsidTr="00C375D8">
        <w:trPr>
          <w:trHeight w:val="3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27 935 986,76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24 618 882,78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AB012E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88,13</w:t>
            </w:r>
          </w:p>
        </w:tc>
      </w:tr>
      <w:tr w:rsidR="00811D94" w:rsidTr="00C375D8">
        <w:trPr>
          <w:trHeight w:val="3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569 586 659,39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558 196 176,92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 w:rsidP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AB01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AB012E">
              <w:rPr>
                <w:sz w:val="28"/>
                <w:szCs w:val="28"/>
              </w:rPr>
              <w:t>0</w:t>
            </w:r>
          </w:p>
        </w:tc>
      </w:tr>
      <w:tr w:rsidR="00811D94" w:rsidTr="00C375D8">
        <w:trPr>
          <w:trHeight w:val="21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85 904 941,85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2C772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84 606 434,63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98,49</w:t>
            </w:r>
          </w:p>
        </w:tc>
      </w:tr>
      <w:tr w:rsidR="00811D94" w:rsidTr="00C375D8">
        <w:trPr>
          <w:trHeight w:val="3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1 000 000,00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999 999,00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811D94" w:rsidTr="00C375D8">
        <w:trPr>
          <w:trHeight w:val="31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331 007 919,72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330 492 883,29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98,2</w:t>
            </w:r>
          </w:p>
        </w:tc>
      </w:tr>
      <w:tr w:rsidR="00811D94" w:rsidTr="00C375D8">
        <w:trPr>
          <w:trHeight w:val="31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19 121 200,56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7C541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17 322 113,88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811D94" w:rsidP="00AB012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AB01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AB012E">
              <w:rPr>
                <w:sz w:val="28"/>
                <w:szCs w:val="28"/>
              </w:rPr>
              <w:t>84</w:t>
            </w:r>
          </w:p>
        </w:tc>
      </w:tr>
      <w:tr w:rsidR="00811D94" w:rsidTr="00C375D8">
        <w:trPr>
          <w:trHeight w:val="2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AB012E" w:rsidP="008E0CD2">
            <w:pPr>
              <w:autoSpaceDE w:val="0"/>
              <w:ind w:left="283" w:right="24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E0CD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755</w:t>
            </w:r>
            <w:r w:rsidR="008E0CD2">
              <w:rPr>
                <w:bCs/>
                <w:sz w:val="28"/>
                <w:szCs w:val="28"/>
              </w:rPr>
              <w:t xml:space="preserve"> 2</w:t>
            </w:r>
            <w:r>
              <w:rPr>
                <w:bCs/>
                <w:sz w:val="28"/>
                <w:szCs w:val="28"/>
              </w:rPr>
              <w:t>20 451,60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Default="00AB012E">
            <w:pPr>
              <w:autoSpaceDE w:val="0"/>
              <w:ind w:left="283" w:right="24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1 528 034 891,59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Default="00AB012E" w:rsidP="00E26ED1">
            <w:pPr>
              <w:autoSpaceDE w:val="0"/>
              <w:ind w:left="283" w:right="24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87,06</w:t>
            </w:r>
          </w:p>
        </w:tc>
      </w:tr>
    </w:tbl>
    <w:p w:rsidR="00811D94" w:rsidRDefault="00811D94">
      <w:pPr>
        <w:widowControl/>
        <w:jc w:val="both"/>
        <w:rPr>
          <w:sz w:val="24"/>
          <w:szCs w:val="24"/>
        </w:rPr>
      </w:pPr>
    </w:p>
    <w:p w:rsidR="00811D94" w:rsidRDefault="00811D94">
      <w:pPr>
        <w:autoSpaceDE w:val="0"/>
        <w:spacing w:line="321" w:lineRule="exact"/>
        <w:ind w:firstLine="715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Наибольший удельный вес в кассовых расходах занимают разделы: «Образование» - </w:t>
      </w:r>
      <w:r w:rsidR="006B3A19">
        <w:rPr>
          <w:sz w:val="28"/>
          <w:szCs w:val="28"/>
        </w:rPr>
        <w:t>36,53</w:t>
      </w:r>
      <w:r>
        <w:rPr>
          <w:sz w:val="28"/>
          <w:szCs w:val="28"/>
        </w:rPr>
        <w:t>%;</w:t>
      </w:r>
      <w:r w:rsidR="006B3A19">
        <w:rPr>
          <w:sz w:val="28"/>
          <w:szCs w:val="28"/>
        </w:rPr>
        <w:t xml:space="preserve"> «Национальная экономика» - 21,95 %;</w:t>
      </w:r>
      <w:r>
        <w:rPr>
          <w:sz w:val="28"/>
          <w:szCs w:val="28"/>
        </w:rPr>
        <w:t xml:space="preserve"> «Социальная политика» - 2</w:t>
      </w:r>
      <w:r w:rsidR="006B3A19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6B3A19">
        <w:rPr>
          <w:sz w:val="28"/>
          <w:szCs w:val="28"/>
        </w:rPr>
        <w:t>63</w:t>
      </w:r>
      <w:r>
        <w:rPr>
          <w:sz w:val="28"/>
          <w:szCs w:val="28"/>
        </w:rPr>
        <w:t xml:space="preserve">%; «Общегосударственные вопросы» - </w:t>
      </w:r>
      <w:r w:rsidR="006B3A19">
        <w:rPr>
          <w:sz w:val="28"/>
          <w:szCs w:val="28"/>
        </w:rPr>
        <w:t>10,97</w:t>
      </w:r>
      <w:r>
        <w:rPr>
          <w:sz w:val="28"/>
          <w:szCs w:val="28"/>
        </w:rPr>
        <w:t xml:space="preserve"> %. </w:t>
      </w:r>
    </w:p>
    <w:p w:rsidR="00811D94" w:rsidRDefault="00811D94">
      <w:pPr>
        <w:ind w:firstLine="708"/>
        <w:jc w:val="both"/>
      </w:pPr>
      <w:r>
        <w:rPr>
          <w:sz w:val="28"/>
          <w:szCs w:val="28"/>
        </w:rPr>
        <w:t>Финансирование расходов бюджета Апанасенковского муниципального округа производилось в соответствии с предельными объёмами оплаты денежных обязательств, утверждёнными финансовым управлением администрации Апанасенковского муниципального округа Ставропольского края.</w:t>
      </w:r>
    </w:p>
    <w:p w:rsidR="00811D94" w:rsidRDefault="00811D94">
      <w:pPr>
        <w:autoSpaceDE w:val="0"/>
        <w:spacing w:line="321" w:lineRule="exact"/>
        <w:ind w:right="110" w:firstLine="720"/>
        <w:jc w:val="both"/>
      </w:pPr>
      <w:r>
        <w:rPr>
          <w:sz w:val="28"/>
          <w:szCs w:val="28"/>
        </w:rPr>
        <w:t>Просроченной кредиторской задолженности по заработной плате, начислениям на неё, коммунальным услугам по состоянию на 01.01.202</w:t>
      </w:r>
      <w:r w:rsidR="00E3775B">
        <w:rPr>
          <w:sz w:val="28"/>
          <w:szCs w:val="28"/>
        </w:rPr>
        <w:t>2</w:t>
      </w:r>
      <w:r>
        <w:rPr>
          <w:sz w:val="28"/>
          <w:szCs w:val="28"/>
        </w:rPr>
        <w:t>г. нет.</w:t>
      </w:r>
    </w:p>
    <w:p w:rsidR="00811D94" w:rsidRDefault="00811D94">
      <w:pPr>
        <w:autoSpaceDE w:val="0"/>
        <w:spacing w:line="321" w:lineRule="exact"/>
        <w:ind w:right="110" w:firstLine="720"/>
        <w:jc w:val="both"/>
      </w:pPr>
      <w:r>
        <w:rPr>
          <w:sz w:val="28"/>
          <w:szCs w:val="28"/>
        </w:rPr>
        <w:t>Средства, предусмотренные в бюджете Апанасенковского муниципального округа в</w:t>
      </w:r>
      <w:r w:rsidR="005F53B6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первоочередном</w:t>
      </w:r>
      <w:r w:rsidR="005F53B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5F53B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направлялись на заработную плату, начисления на заработную плату, на обеспечение мер социальной поддержки граждан, на оплату текущих коммунальных услуг муниципальных учреждений.</w:t>
      </w:r>
    </w:p>
    <w:p w:rsidR="00811D94" w:rsidRDefault="00811D94">
      <w:pPr>
        <w:ind w:firstLine="716"/>
        <w:jc w:val="both"/>
      </w:pPr>
      <w:r>
        <w:rPr>
          <w:sz w:val="28"/>
          <w:szCs w:val="28"/>
        </w:rPr>
        <w:lastRenderedPageBreak/>
        <w:t>Исполнение расходной части бюджета Апанасенковского муниципального округа за 2021 год по отдельным направлениям изложено по соответствующим главным распорядителям средств окру</w:t>
      </w:r>
      <w:r w:rsidR="00C03B25">
        <w:rPr>
          <w:sz w:val="28"/>
          <w:szCs w:val="28"/>
        </w:rPr>
        <w:t>ж</w:t>
      </w:r>
      <w:r>
        <w:rPr>
          <w:sz w:val="28"/>
          <w:szCs w:val="28"/>
        </w:rPr>
        <w:t>ного бюджета.</w:t>
      </w:r>
    </w:p>
    <w:p w:rsidR="00811D94" w:rsidRDefault="00811D94">
      <w:pPr>
        <w:ind w:firstLine="716"/>
        <w:jc w:val="both"/>
      </w:pPr>
    </w:p>
    <w:p w:rsidR="00811D94" w:rsidRDefault="00811D94">
      <w:pPr>
        <w:ind w:firstLine="716"/>
      </w:pP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bCs/>
          <w:sz w:val="28"/>
        </w:rPr>
        <w:t xml:space="preserve">Совет Апанасенковского муниципального округа Ставропольского края глава </w:t>
      </w:r>
      <w:r w:rsidR="001B511D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>00</w:t>
      </w:r>
    </w:p>
    <w:p w:rsidR="00811D94" w:rsidRDefault="00811D94">
      <w:pPr>
        <w:ind w:firstLine="716"/>
        <w:rPr>
          <w:sz w:val="22"/>
        </w:rPr>
      </w:pPr>
    </w:p>
    <w:p w:rsidR="00811D94" w:rsidRDefault="00811D94">
      <w:pPr>
        <w:pStyle w:val="ac"/>
        <w:tabs>
          <w:tab w:val="left" w:pos="708"/>
        </w:tabs>
        <w:ind w:firstLine="716"/>
        <w:jc w:val="both"/>
      </w:pPr>
      <w:r>
        <w:rPr>
          <w:sz w:val="28"/>
          <w:szCs w:val="28"/>
        </w:rPr>
        <w:t xml:space="preserve">Годовой объем ассигнований, предусмотренный совету Апанасенковского муниципального округа Ставропольского края на 2021 год, с учетом внесенных изменений, составляет </w:t>
      </w:r>
      <w:r w:rsidR="00F225F6">
        <w:rPr>
          <w:sz w:val="28"/>
          <w:szCs w:val="28"/>
        </w:rPr>
        <w:t>6 </w:t>
      </w:r>
      <w:r w:rsidR="00353C2C">
        <w:rPr>
          <w:sz w:val="28"/>
          <w:szCs w:val="28"/>
        </w:rPr>
        <w:t>612 565,73</w:t>
      </w:r>
      <w:r>
        <w:rPr>
          <w:sz w:val="28"/>
          <w:szCs w:val="28"/>
        </w:rPr>
        <w:t xml:space="preserve"> рублей, исполнение </w:t>
      </w:r>
      <w:r w:rsidR="00757C7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53C2C">
        <w:rPr>
          <w:sz w:val="28"/>
          <w:szCs w:val="28"/>
        </w:rPr>
        <w:t>6 612 56</w:t>
      </w:r>
      <w:r w:rsidR="008709C8">
        <w:rPr>
          <w:sz w:val="28"/>
          <w:szCs w:val="28"/>
        </w:rPr>
        <w:t>5</w:t>
      </w:r>
      <w:r w:rsidR="00353C2C">
        <w:rPr>
          <w:sz w:val="28"/>
          <w:szCs w:val="28"/>
        </w:rPr>
        <w:t>,73</w:t>
      </w:r>
      <w:r>
        <w:rPr>
          <w:sz w:val="28"/>
          <w:szCs w:val="28"/>
        </w:rPr>
        <w:t xml:space="preserve"> рублей, в том числе по расходам:</w:t>
      </w:r>
    </w:p>
    <w:p w:rsidR="00811D94" w:rsidRDefault="00811D94">
      <w:pPr>
        <w:pStyle w:val="ac"/>
        <w:tabs>
          <w:tab w:val="left" w:pos="708"/>
        </w:tabs>
        <w:ind w:firstLine="716"/>
        <w:jc w:val="both"/>
      </w:pPr>
      <w:r>
        <w:rPr>
          <w:sz w:val="28"/>
          <w:szCs w:val="28"/>
        </w:rPr>
        <w:t xml:space="preserve">- на функционирование совета Апанасенковского муниципального округа предусмотрено и исполнено </w:t>
      </w:r>
      <w:r w:rsidR="002B4567">
        <w:rPr>
          <w:sz w:val="28"/>
          <w:szCs w:val="28"/>
        </w:rPr>
        <w:t>4 670 820,00</w:t>
      </w:r>
      <w:r>
        <w:rPr>
          <w:sz w:val="28"/>
          <w:szCs w:val="28"/>
        </w:rPr>
        <w:t xml:space="preserve"> рубля;</w:t>
      </w:r>
    </w:p>
    <w:p w:rsidR="00811D94" w:rsidRDefault="00811D94">
      <w:pPr>
        <w:tabs>
          <w:tab w:val="left" w:pos="508"/>
        </w:tabs>
        <w:ind w:firstLine="716"/>
        <w:jc w:val="both"/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на обеспечение выполнения функций Контрольно-счетной палаты предусмотрено и исполнено </w:t>
      </w:r>
      <w:r w:rsidR="001F358B">
        <w:rPr>
          <w:bCs/>
          <w:sz w:val="28"/>
          <w:szCs w:val="28"/>
        </w:rPr>
        <w:t xml:space="preserve">1 650 089,73 </w:t>
      </w:r>
      <w:r>
        <w:rPr>
          <w:bCs/>
          <w:sz w:val="28"/>
          <w:szCs w:val="28"/>
        </w:rPr>
        <w:t>рублей;</w:t>
      </w:r>
    </w:p>
    <w:p w:rsidR="00811D94" w:rsidRDefault="00811D94">
      <w:pPr>
        <w:pStyle w:val="ac"/>
        <w:tabs>
          <w:tab w:val="left" w:pos="708"/>
        </w:tabs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прочих мероприятий (расходы по публикации в СМИ) предусмотрено и исполнено </w:t>
      </w:r>
      <w:r w:rsidR="00035B2E">
        <w:rPr>
          <w:sz w:val="28"/>
          <w:szCs w:val="28"/>
        </w:rPr>
        <w:t>265 030</w:t>
      </w:r>
      <w:r>
        <w:rPr>
          <w:sz w:val="28"/>
          <w:szCs w:val="28"/>
        </w:rPr>
        <w:t xml:space="preserve"> рублей.</w:t>
      </w:r>
    </w:p>
    <w:p w:rsidR="00993580" w:rsidRDefault="00993580" w:rsidP="00993580">
      <w:pPr>
        <w:pStyle w:val="ac"/>
        <w:tabs>
          <w:tab w:val="left" w:pos="708"/>
        </w:tabs>
        <w:ind w:firstLine="716"/>
        <w:jc w:val="both"/>
        <w:rPr>
          <w:sz w:val="28"/>
          <w:szCs w:val="28"/>
        </w:rPr>
      </w:pPr>
      <w:r w:rsidRPr="00135090">
        <w:rPr>
          <w:sz w:val="28"/>
          <w:szCs w:val="28"/>
        </w:rPr>
        <w:t>- на проведени</w:t>
      </w:r>
      <w:r>
        <w:rPr>
          <w:sz w:val="28"/>
          <w:szCs w:val="28"/>
        </w:rPr>
        <w:t>е</w:t>
      </w:r>
      <w:r w:rsidRPr="00135090">
        <w:rPr>
          <w:sz w:val="28"/>
          <w:szCs w:val="28"/>
        </w:rPr>
        <w:t xml:space="preserve"> прочих мероприятий (расходы в рамках преобразования в Апанасенковский муниципальный округ Ставропольского края) предусмотрено </w:t>
      </w:r>
      <w:r>
        <w:rPr>
          <w:sz w:val="28"/>
          <w:szCs w:val="28"/>
        </w:rPr>
        <w:t>и</w:t>
      </w:r>
      <w:r w:rsidRPr="00135090">
        <w:rPr>
          <w:sz w:val="28"/>
          <w:szCs w:val="28"/>
        </w:rPr>
        <w:t xml:space="preserve"> исполнено </w:t>
      </w:r>
      <w:r>
        <w:rPr>
          <w:sz w:val="28"/>
          <w:szCs w:val="28"/>
        </w:rPr>
        <w:t>26 626</w:t>
      </w:r>
      <w:r w:rsidRPr="00135090">
        <w:rPr>
          <w:sz w:val="28"/>
          <w:szCs w:val="28"/>
        </w:rPr>
        <w:t xml:space="preserve"> рублей.</w:t>
      </w:r>
    </w:p>
    <w:p w:rsidR="00811D94" w:rsidRDefault="00811D94">
      <w:pPr>
        <w:pStyle w:val="ac"/>
        <w:tabs>
          <w:tab w:val="left" w:pos="708"/>
        </w:tabs>
        <w:ind w:firstLine="716"/>
        <w:jc w:val="both"/>
      </w:pPr>
    </w:p>
    <w:p w:rsidR="00811D94" w:rsidRDefault="00811D94">
      <w:pPr>
        <w:pStyle w:val="ac"/>
        <w:tabs>
          <w:tab w:val="left" w:pos="708"/>
        </w:tabs>
        <w:ind w:firstLine="716"/>
        <w:jc w:val="both"/>
      </w:pPr>
    </w:p>
    <w:p w:rsidR="00811D94" w:rsidRDefault="00811D94">
      <w:pPr>
        <w:pStyle w:val="ac"/>
        <w:tabs>
          <w:tab w:val="left" w:pos="708"/>
        </w:tabs>
        <w:ind w:firstLine="716"/>
        <w:jc w:val="both"/>
        <w:rPr>
          <w:sz w:val="28"/>
          <w:szCs w:val="28"/>
        </w:rPr>
      </w:pPr>
    </w:p>
    <w:p w:rsidR="00811D94" w:rsidRDefault="00811D94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bCs/>
          <w:sz w:val="28"/>
        </w:rPr>
        <w:t>Администрация Апанасенковского муниципального округа</w:t>
      </w:r>
    </w:p>
    <w:p w:rsidR="00811D94" w:rsidRDefault="00811D94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bCs/>
          <w:sz w:val="28"/>
        </w:rPr>
        <w:t xml:space="preserve">Ставропольского края глава </w:t>
      </w:r>
      <w:r w:rsidR="001B511D">
        <w:rPr>
          <w:rFonts w:ascii="Times New Roman" w:hAnsi="Times New Roman" w:cs="Times New Roman"/>
          <w:bCs/>
          <w:sz w:val="28"/>
        </w:rPr>
        <w:t>70</w:t>
      </w:r>
      <w:r>
        <w:rPr>
          <w:rFonts w:ascii="Times New Roman" w:hAnsi="Times New Roman" w:cs="Times New Roman"/>
          <w:bCs/>
          <w:sz w:val="28"/>
        </w:rPr>
        <w:t>1</w:t>
      </w:r>
    </w:p>
    <w:p w:rsidR="00811D94" w:rsidRDefault="00811D94">
      <w:pPr>
        <w:ind w:firstLine="716"/>
        <w:rPr>
          <w:bCs/>
          <w:sz w:val="28"/>
          <w:szCs w:val="28"/>
        </w:rPr>
      </w:pP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708"/>
        </w:tabs>
        <w:suppressAutoHyphens w:val="0"/>
        <w:spacing w:before="0"/>
        <w:ind w:firstLine="716"/>
      </w:pPr>
      <w:r>
        <w:rPr>
          <w:sz w:val="28"/>
          <w:szCs w:val="28"/>
        </w:rPr>
        <w:t xml:space="preserve">Объем ассигнований, предусмотренный администрации Апанасенковского муниципального округа Ставропольского края на 2021 год, с учетом внесенных изменений, составляет </w:t>
      </w:r>
      <w:r w:rsidR="00AF3946">
        <w:rPr>
          <w:sz w:val="28"/>
          <w:szCs w:val="28"/>
        </w:rPr>
        <w:t>57</w:t>
      </w:r>
      <w:r w:rsidR="006B10D9">
        <w:rPr>
          <w:sz w:val="28"/>
          <w:szCs w:val="28"/>
        </w:rPr>
        <w:t>7 564 105,68</w:t>
      </w:r>
      <w:r>
        <w:rPr>
          <w:sz w:val="28"/>
          <w:szCs w:val="28"/>
        </w:rPr>
        <w:t xml:space="preserve"> рублей, исполнение </w:t>
      </w:r>
      <w:r w:rsidR="00AF3946">
        <w:rPr>
          <w:sz w:val="28"/>
          <w:szCs w:val="28"/>
        </w:rPr>
        <w:t>401</w:t>
      </w:r>
      <w:r w:rsidR="006B10D9">
        <w:rPr>
          <w:sz w:val="28"/>
          <w:szCs w:val="28"/>
        </w:rPr>
        <w:t xml:space="preserve"> 1</w:t>
      </w:r>
      <w:r w:rsidR="00AF3946">
        <w:rPr>
          <w:sz w:val="28"/>
          <w:szCs w:val="28"/>
        </w:rPr>
        <w:t>77 </w:t>
      </w:r>
      <w:r w:rsidR="006B10D9">
        <w:rPr>
          <w:sz w:val="28"/>
          <w:szCs w:val="28"/>
        </w:rPr>
        <w:t>515</w:t>
      </w:r>
      <w:r w:rsidR="00AF3946">
        <w:rPr>
          <w:sz w:val="28"/>
          <w:szCs w:val="28"/>
        </w:rPr>
        <w:t>,</w:t>
      </w:r>
      <w:r w:rsidR="006B10D9">
        <w:rPr>
          <w:sz w:val="28"/>
          <w:szCs w:val="28"/>
        </w:rPr>
        <w:t>90</w:t>
      </w:r>
      <w:r w:rsidR="00AF394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по расходам на:</w:t>
      </w:r>
    </w:p>
    <w:p w:rsidR="00811D94" w:rsidRDefault="00811D94">
      <w:pPr>
        <w:pStyle w:val="ac"/>
        <w:tabs>
          <w:tab w:val="left" w:pos="0"/>
          <w:tab w:val="left" w:pos="390"/>
          <w:tab w:val="left" w:pos="851"/>
          <w:tab w:val="left" w:pos="3600"/>
          <w:tab w:val="left" w:pos="5220"/>
          <w:tab w:val="right" w:pos="8306"/>
        </w:tabs>
        <w:suppressAutoHyphens w:val="0"/>
        <w:jc w:val="both"/>
      </w:pPr>
      <w:r>
        <w:rPr>
          <w:color w:val="000000"/>
          <w:sz w:val="28"/>
          <w:szCs w:val="28"/>
        </w:rPr>
        <w:tab/>
        <w:t xml:space="preserve"> - содержание главы </w:t>
      </w:r>
      <w:r>
        <w:rPr>
          <w:sz w:val="28"/>
          <w:szCs w:val="28"/>
          <w:lang w:eastAsia="ru-RU"/>
        </w:rPr>
        <w:t xml:space="preserve">Апанасенковского муниципального округа </w:t>
      </w:r>
      <w:r>
        <w:rPr>
          <w:color w:val="000000"/>
          <w:sz w:val="28"/>
          <w:szCs w:val="28"/>
        </w:rPr>
        <w:t>предусмотрено 2</w:t>
      </w:r>
      <w:r w:rsidR="00AF3946">
        <w:rPr>
          <w:color w:val="000000"/>
          <w:sz w:val="28"/>
          <w:szCs w:val="28"/>
        </w:rPr>
        <w:t> 757 567,38</w:t>
      </w:r>
      <w:r>
        <w:rPr>
          <w:color w:val="000000"/>
          <w:sz w:val="28"/>
          <w:szCs w:val="28"/>
        </w:rPr>
        <w:t xml:space="preserve"> рублей, исполнено 2</w:t>
      </w:r>
      <w:r w:rsidR="00AF3946">
        <w:rPr>
          <w:color w:val="000000"/>
          <w:sz w:val="28"/>
          <w:szCs w:val="28"/>
        </w:rPr>
        <w:t> 527 171,05</w:t>
      </w:r>
      <w:r>
        <w:rPr>
          <w:color w:val="000000"/>
          <w:sz w:val="28"/>
          <w:szCs w:val="28"/>
        </w:rPr>
        <w:t xml:space="preserve"> тыс.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jc w:val="both"/>
      </w:pPr>
      <w:r>
        <w:rPr>
          <w:color w:val="000000"/>
          <w:sz w:val="28"/>
          <w:szCs w:val="28"/>
        </w:rPr>
        <w:tab/>
        <w:t>- содержание центрального аппарата администрации Апанасенковского муниципального округа предусмотрено</w:t>
      </w:r>
      <w:r w:rsidR="003A4CC4">
        <w:rPr>
          <w:color w:val="000000"/>
          <w:sz w:val="28"/>
          <w:szCs w:val="28"/>
        </w:rPr>
        <w:t xml:space="preserve"> </w:t>
      </w:r>
      <w:r w:rsidR="003A5001">
        <w:rPr>
          <w:color w:val="000000"/>
          <w:sz w:val="28"/>
          <w:szCs w:val="28"/>
        </w:rPr>
        <w:t>48</w:t>
      </w:r>
      <w:r w:rsidR="00406CC3">
        <w:rPr>
          <w:color w:val="000000"/>
          <w:sz w:val="28"/>
          <w:szCs w:val="28"/>
        </w:rPr>
        <w:t> 578 927,46</w:t>
      </w:r>
      <w:r>
        <w:rPr>
          <w:color w:val="000000"/>
          <w:sz w:val="28"/>
          <w:szCs w:val="28"/>
        </w:rPr>
        <w:t xml:space="preserve"> рублей, исполнено </w:t>
      </w:r>
      <w:r w:rsidR="003A5001">
        <w:rPr>
          <w:color w:val="000000"/>
          <w:sz w:val="28"/>
          <w:szCs w:val="28"/>
        </w:rPr>
        <w:t>47</w:t>
      </w:r>
      <w:r w:rsidR="00406CC3">
        <w:rPr>
          <w:color w:val="000000"/>
          <w:sz w:val="28"/>
          <w:szCs w:val="28"/>
        </w:rPr>
        <w:t> 829 836,44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0"/>
          <w:tab w:val="left" w:pos="851"/>
          <w:tab w:val="left" w:pos="3600"/>
          <w:tab w:val="left" w:pos="5220"/>
          <w:tab w:val="right" w:pos="8306"/>
        </w:tabs>
        <w:jc w:val="both"/>
      </w:pPr>
      <w:r>
        <w:rPr>
          <w:color w:val="000000"/>
          <w:sz w:val="28"/>
          <w:szCs w:val="28"/>
        </w:rPr>
        <w:t xml:space="preserve">      -  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организации и осуществлению деятельности по опеке и попечительству» в области здравоохранения предусмотрено </w:t>
      </w:r>
      <w:r w:rsidR="00E76842">
        <w:rPr>
          <w:color w:val="000000"/>
          <w:sz w:val="28"/>
          <w:szCs w:val="28"/>
        </w:rPr>
        <w:t>327 886,23</w:t>
      </w:r>
      <w:r>
        <w:rPr>
          <w:color w:val="000000"/>
          <w:sz w:val="28"/>
          <w:szCs w:val="28"/>
        </w:rPr>
        <w:t xml:space="preserve"> рублей, исполнено </w:t>
      </w:r>
      <w:r w:rsidR="00E76842">
        <w:rPr>
          <w:color w:val="000000"/>
          <w:sz w:val="28"/>
          <w:szCs w:val="28"/>
        </w:rPr>
        <w:t>302 300,00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851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color w:val="000000"/>
          <w:sz w:val="28"/>
          <w:szCs w:val="28"/>
        </w:rPr>
        <w:t>- 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созданию комиссий по делам несовершеннолетних и защите их прав и организации деятельности таких комиссий» предусмотрено и исполнено 18</w:t>
      </w:r>
      <w:r w:rsidR="00200339">
        <w:rPr>
          <w:color w:val="000000"/>
          <w:sz w:val="28"/>
          <w:szCs w:val="28"/>
        </w:rPr>
        <w:t xml:space="preserve"> </w:t>
      </w:r>
      <w:r w:rsidR="002D2089">
        <w:rPr>
          <w:color w:val="000000"/>
          <w:sz w:val="28"/>
          <w:szCs w:val="28"/>
        </w:rPr>
        <w:t>117,79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426"/>
          <w:tab w:val="left" w:pos="851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color w:val="000000"/>
          <w:sz w:val="28"/>
          <w:szCs w:val="28"/>
        </w:rPr>
        <w:lastRenderedPageBreak/>
        <w:t>- реализацию Закона СК «О наделении органов местного самоуправления муниципальных образований в СК отдельными государственными полномочиями по формированию, содержанию и использованию Архивного фонда СК» предусмотрено и исполнено 1</w:t>
      </w:r>
      <w:r w:rsidR="00EE6770">
        <w:rPr>
          <w:color w:val="000000"/>
          <w:sz w:val="28"/>
          <w:szCs w:val="28"/>
        </w:rPr>
        <w:t> 134 572,47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0"/>
          <w:tab w:val="left" w:pos="851"/>
          <w:tab w:val="left" w:pos="3600"/>
          <w:tab w:val="left" w:pos="5220"/>
          <w:tab w:val="right" w:pos="8306"/>
        </w:tabs>
        <w:ind w:left="-142" w:firstLine="142"/>
        <w:jc w:val="both"/>
      </w:pPr>
      <w:r>
        <w:rPr>
          <w:sz w:val="28"/>
          <w:szCs w:val="28"/>
        </w:rPr>
        <w:t xml:space="preserve">     - </w:t>
      </w:r>
      <w:r>
        <w:t xml:space="preserve"> </w:t>
      </w:r>
      <w:r>
        <w:rPr>
          <w:sz w:val="28"/>
          <w:szCs w:val="28"/>
        </w:rPr>
        <w:t>обеспечение деятельности муниципального архива, включая хранение архивных фондов поселений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предусмотрено </w:t>
      </w:r>
      <w:r>
        <w:rPr>
          <w:color w:val="000000"/>
          <w:sz w:val="28"/>
          <w:szCs w:val="28"/>
        </w:rPr>
        <w:t xml:space="preserve">и исполнено </w:t>
      </w:r>
      <w:r w:rsidR="00156BCD">
        <w:rPr>
          <w:sz w:val="28"/>
          <w:szCs w:val="28"/>
        </w:rPr>
        <w:t>867 976,</w:t>
      </w:r>
      <w:r w:rsidR="001935C2">
        <w:rPr>
          <w:sz w:val="28"/>
          <w:szCs w:val="28"/>
        </w:rPr>
        <w:t>20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color w:val="000000"/>
          <w:sz w:val="28"/>
          <w:szCs w:val="28"/>
        </w:rPr>
        <w:t xml:space="preserve">- осуществление отдельных государственных полномочий Ставропольского края по созданию административных комиссий предусмотрено и исполнено </w:t>
      </w:r>
      <w:r w:rsidR="005F53B6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3</w:t>
      </w:r>
      <w:r w:rsidR="00360FE7">
        <w:rPr>
          <w:color w:val="000000"/>
          <w:sz w:val="28"/>
          <w:szCs w:val="28"/>
        </w:rPr>
        <w:t>3</w:t>
      </w:r>
      <w:r w:rsidR="005F53B6">
        <w:rPr>
          <w:color w:val="000000"/>
          <w:sz w:val="28"/>
          <w:szCs w:val="28"/>
        </w:rPr>
        <w:t> </w:t>
      </w:r>
      <w:r w:rsidR="00360FE7">
        <w:rPr>
          <w:color w:val="000000"/>
          <w:sz w:val="28"/>
          <w:szCs w:val="28"/>
        </w:rPr>
        <w:t>000</w:t>
      </w:r>
      <w:r w:rsidR="005F53B6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-142"/>
          <w:tab w:val="left" w:pos="851"/>
          <w:tab w:val="left" w:pos="3600"/>
          <w:tab w:val="left" w:pos="5220"/>
          <w:tab w:val="right" w:pos="8306"/>
        </w:tabs>
        <w:ind w:left="-142"/>
        <w:jc w:val="both"/>
      </w:pPr>
      <w:r>
        <w:rPr>
          <w:sz w:val="28"/>
          <w:szCs w:val="28"/>
        </w:rPr>
        <w:t xml:space="preserve">       - составление (изменение) списков кандидатов в присяжные заседатели федеральных судов общей юрисдикции в Российской Федерации предусмотрено </w:t>
      </w:r>
      <w:r w:rsidR="00D04110">
        <w:rPr>
          <w:sz w:val="28"/>
          <w:szCs w:val="28"/>
        </w:rPr>
        <w:t xml:space="preserve">9 647,00 </w:t>
      </w:r>
      <w:r>
        <w:rPr>
          <w:color w:val="000000"/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11D94" w:rsidRPr="00DC68E5" w:rsidRDefault="00811D94">
      <w:pPr>
        <w:pStyle w:val="ac"/>
        <w:tabs>
          <w:tab w:val="clear" w:pos="4677"/>
          <w:tab w:val="clear" w:pos="9355"/>
          <w:tab w:val="right" w:pos="851"/>
        </w:tabs>
        <w:ind w:left="-142"/>
        <w:jc w:val="both"/>
      </w:pPr>
      <w:r>
        <w:rPr>
          <w:sz w:val="28"/>
          <w:szCs w:val="28"/>
        </w:rPr>
        <w:tab/>
        <w:t xml:space="preserve">       </w:t>
      </w:r>
      <w:r w:rsidRPr="00DC68E5">
        <w:rPr>
          <w:sz w:val="28"/>
          <w:szCs w:val="28"/>
        </w:rPr>
        <w:t>-</w:t>
      </w:r>
      <w:r w:rsidRPr="009617C8">
        <w:rPr>
          <w:color w:val="FF0000"/>
          <w:sz w:val="28"/>
          <w:szCs w:val="28"/>
        </w:rPr>
        <w:t xml:space="preserve"> </w:t>
      </w:r>
      <w:r w:rsidR="00DC68E5" w:rsidRPr="00DC68E5"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 (COVID-19)</w:t>
      </w:r>
      <w:r w:rsidR="00DC68E5">
        <w:rPr>
          <w:sz w:val="28"/>
          <w:szCs w:val="28"/>
        </w:rPr>
        <w:t xml:space="preserve"> </w:t>
      </w:r>
      <w:r w:rsidRPr="00DC68E5">
        <w:rPr>
          <w:sz w:val="28"/>
          <w:szCs w:val="28"/>
        </w:rPr>
        <w:t>предусмотрено</w:t>
      </w:r>
      <w:r w:rsidR="00DC68E5">
        <w:rPr>
          <w:sz w:val="28"/>
          <w:szCs w:val="28"/>
        </w:rPr>
        <w:t xml:space="preserve"> 1 000 000,00 рублей</w:t>
      </w:r>
      <w:r w:rsidRPr="00DC68E5">
        <w:rPr>
          <w:sz w:val="28"/>
          <w:szCs w:val="28"/>
        </w:rPr>
        <w:t xml:space="preserve"> и исполнено </w:t>
      </w:r>
      <w:r w:rsidR="00DC68E5">
        <w:rPr>
          <w:sz w:val="28"/>
          <w:szCs w:val="28"/>
        </w:rPr>
        <w:t>999</w:t>
      </w:r>
      <w:r w:rsidR="005F53B6">
        <w:rPr>
          <w:sz w:val="28"/>
          <w:szCs w:val="28"/>
        </w:rPr>
        <w:t> </w:t>
      </w:r>
      <w:r w:rsidR="00DC68E5">
        <w:rPr>
          <w:sz w:val="28"/>
          <w:szCs w:val="28"/>
        </w:rPr>
        <w:t>999</w:t>
      </w:r>
      <w:r w:rsidR="005F53B6">
        <w:rPr>
          <w:sz w:val="28"/>
          <w:szCs w:val="28"/>
        </w:rPr>
        <w:t>,00</w:t>
      </w:r>
      <w:r w:rsidRPr="00DC68E5"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color w:val="000000"/>
          <w:sz w:val="28"/>
          <w:szCs w:val="28"/>
        </w:rPr>
        <w:t>- обеспечение гарантий муниципальных служащих предусмотрено и исполнено 3</w:t>
      </w:r>
      <w:r w:rsidR="009617C8">
        <w:rPr>
          <w:color w:val="000000"/>
          <w:sz w:val="28"/>
          <w:szCs w:val="28"/>
        </w:rPr>
        <w:t>1</w:t>
      </w:r>
      <w:r w:rsidR="005F53B6">
        <w:rPr>
          <w:color w:val="000000"/>
          <w:sz w:val="28"/>
          <w:szCs w:val="28"/>
        </w:rPr>
        <w:t> </w:t>
      </w:r>
      <w:r w:rsidR="009617C8">
        <w:rPr>
          <w:color w:val="000000"/>
          <w:sz w:val="28"/>
          <w:szCs w:val="28"/>
        </w:rPr>
        <w:t>310</w:t>
      </w:r>
      <w:r w:rsidR="005F53B6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568"/>
        <w:jc w:val="both"/>
      </w:pPr>
      <w:r>
        <w:rPr>
          <w:sz w:val="28"/>
          <w:szCs w:val="28"/>
        </w:rPr>
        <w:t xml:space="preserve">- </w:t>
      </w:r>
      <w:r w:rsidR="004762BD">
        <w:rPr>
          <w:sz w:val="28"/>
          <w:szCs w:val="28"/>
        </w:rPr>
        <w:t>м</w:t>
      </w:r>
      <w:r w:rsidR="004762BD" w:rsidRPr="004762BD">
        <w:rPr>
          <w:sz w:val="28"/>
          <w:szCs w:val="28"/>
        </w:rPr>
        <w:t xml:space="preserve">ероприятия по профилактике терроризма и экстремизма в Апанасенковском муниципальном округе Ставропольского </w:t>
      </w:r>
      <w:r w:rsidR="004762BD">
        <w:rPr>
          <w:sz w:val="28"/>
          <w:szCs w:val="28"/>
        </w:rPr>
        <w:t xml:space="preserve">края </w:t>
      </w:r>
      <w:r>
        <w:rPr>
          <w:sz w:val="28"/>
          <w:szCs w:val="28"/>
        </w:rPr>
        <w:t>предусмотрено</w:t>
      </w:r>
      <w:r>
        <w:rPr>
          <w:color w:val="000000"/>
          <w:sz w:val="28"/>
          <w:szCs w:val="28"/>
        </w:rPr>
        <w:t xml:space="preserve"> и исполнено</w:t>
      </w:r>
      <w:r>
        <w:rPr>
          <w:sz w:val="28"/>
          <w:szCs w:val="28"/>
        </w:rPr>
        <w:t xml:space="preserve"> </w:t>
      </w:r>
      <w:r w:rsidR="004762BD">
        <w:rPr>
          <w:sz w:val="28"/>
          <w:szCs w:val="28"/>
        </w:rPr>
        <w:t>34 736,84</w:t>
      </w:r>
      <w:r w:rsidR="005F53B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811D94" w:rsidRDefault="00811D94">
      <w:pPr>
        <w:pStyle w:val="ac"/>
        <w:tabs>
          <w:tab w:val="left" w:pos="851"/>
          <w:tab w:val="left" w:pos="3600"/>
          <w:tab w:val="left" w:pos="5220"/>
          <w:tab w:val="right" w:pos="8306"/>
        </w:tabs>
        <w:ind w:left="-142" w:firstLine="568"/>
        <w:jc w:val="both"/>
      </w:pPr>
      <w:r>
        <w:rPr>
          <w:sz w:val="28"/>
          <w:szCs w:val="28"/>
        </w:rPr>
        <w:t>- мероприятия по проведению независимой оценки качества условий осуществления образовательной деятельности муниципальных учреждений предусмотрено</w:t>
      </w:r>
      <w:r>
        <w:rPr>
          <w:color w:val="000000"/>
          <w:sz w:val="28"/>
          <w:szCs w:val="28"/>
        </w:rPr>
        <w:t xml:space="preserve"> и исполнено</w:t>
      </w:r>
      <w:r>
        <w:rPr>
          <w:sz w:val="28"/>
          <w:szCs w:val="28"/>
        </w:rPr>
        <w:t xml:space="preserve"> </w:t>
      </w:r>
      <w:r w:rsidR="00610F59">
        <w:rPr>
          <w:sz w:val="28"/>
          <w:szCs w:val="28"/>
        </w:rPr>
        <w:t>15 354,16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-142"/>
          <w:tab w:val="left" w:pos="800"/>
          <w:tab w:val="left" w:pos="851"/>
          <w:tab w:val="left" w:pos="3600"/>
          <w:tab w:val="left" w:pos="5220"/>
          <w:tab w:val="right" w:pos="8306"/>
        </w:tabs>
        <w:ind w:left="-142" w:hanging="568"/>
        <w:jc w:val="both"/>
      </w:pPr>
      <w:r>
        <w:rPr>
          <w:sz w:val="28"/>
          <w:szCs w:val="28"/>
        </w:rPr>
        <w:t xml:space="preserve">               - мероприятия по развитию муниципальной службы предусмотрено </w:t>
      </w:r>
      <w:r w:rsidR="007C7FF5">
        <w:rPr>
          <w:sz w:val="28"/>
          <w:szCs w:val="28"/>
        </w:rPr>
        <w:t>и</w:t>
      </w:r>
      <w:r>
        <w:rPr>
          <w:sz w:val="28"/>
          <w:szCs w:val="28"/>
        </w:rPr>
        <w:t xml:space="preserve"> исполнено </w:t>
      </w:r>
      <w:r w:rsidR="007C7FF5">
        <w:rPr>
          <w:sz w:val="28"/>
          <w:szCs w:val="28"/>
        </w:rPr>
        <w:t>77 535,00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-142"/>
          <w:tab w:val="left" w:pos="800"/>
          <w:tab w:val="left" w:pos="851"/>
          <w:tab w:val="left" w:pos="3600"/>
          <w:tab w:val="left" w:pos="5220"/>
          <w:tab w:val="right" w:pos="8306"/>
        </w:tabs>
        <w:ind w:left="-142"/>
        <w:jc w:val="both"/>
      </w:pPr>
      <w:r>
        <w:rPr>
          <w:sz w:val="28"/>
          <w:szCs w:val="28"/>
        </w:rPr>
        <w:t xml:space="preserve">       - </w:t>
      </w:r>
      <w:r w:rsidR="005A4265">
        <w:rPr>
          <w:sz w:val="28"/>
          <w:szCs w:val="28"/>
        </w:rPr>
        <w:t>п</w:t>
      </w:r>
      <w:r w:rsidR="005A4265" w:rsidRPr="005A4265">
        <w:rPr>
          <w:sz w:val="28"/>
          <w:szCs w:val="28"/>
        </w:rPr>
        <w:t>рочие мероприятия</w:t>
      </w:r>
      <w:r w:rsidR="005A42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предусмотрено </w:t>
      </w:r>
      <w:r w:rsidR="005A4265">
        <w:rPr>
          <w:sz w:val="28"/>
          <w:szCs w:val="28"/>
        </w:rPr>
        <w:t>383 464,68 рублей и</w:t>
      </w:r>
      <w:r>
        <w:rPr>
          <w:color w:val="000000"/>
          <w:sz w:val="28"/>
          <w:szCs w:val="28"/>
        </w:rPr>
        <w:t xml:space="preserve"> исполнено </w:t>
      </w:r>
      <w:r w:rsidR="005F53B6">
        <w:rPr>
          <w:color w:val="000000"/>
          <w:sz w:val="28"/>
          <w:szCs w:val="28"/>
        </w:rPr>
        <w:t xml:space="preserve">            </w:t>
      </w:r>
      <w:r w:rsidR="005A4265">
        <w:rPr>
          <w:color w:val="000000"/>
          <w:sz w:val="28"/>
          <w:szCs w:val="28"/>
        </w:rPr>
        <w:t>379 664,68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142"/>
          <w:tab w:val="left" w:pos="851"/>
          <w:tab w:val="left" w:pos="3600"/>
          <w:tab w:val="left" w:pos="5220"/>
          <w:tab w:val="right" w:pos="8306"/>
          <w:tab w:val="right" w:pos="9355"/>
        </w:tabs>
        <w:ind w:firstLine="142"/>
        <w:jc w:val="both"/>
      </w:pPr>
      <w:r>
        <w:rPr>
          <w:bCs/>
          <w:sz w:val="28"/>
          <w:szCs w:val="28"/>
        </w:rPr>
        <w:t xml:space="preserve">   - мероприятия по противодействию коррупции в сфере деятельности органов местного самоуправления предусмотрено</w:t>
      </w:r>
      <w:r w:rsidR="001904D2">
        <w:rPr>
          <w:bCs/>
          <w:sz w:val="28"/>
          <w:szCs w:val="28"/>
        </w:rPr>
        <w:t xml:space="preserve"> </w:t>
      </w:r>
      <w:r w:rsidR="001904D2" w:rsidRPr="00A07C20">
        <w:rPr>
          <w:bCs/>
          <w:sz w:val="28"/>
          <w:szCs w:val="28"/>
        </w:rPr>
        <w:t>15 000</w:t>
      </w:r>
      <w:r w:rsidR="005F53B6" w:rsidRPr="00A07C20">
        <w:rPr>
          <w:bCs/>
          <w:sz w:val="28"/>
          <w:szCs w:val="28"/>
        </w:rPr>
        <w:t>,00</w:t>
      </w:r>
      <w:r w:rsidRPr="00A07C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11D94" w:rsidRDefault="00811D94">
      <w:pPr>
        <w:tabs>
          <w:tab w:val="left" w:pos="851"/>
          <w:tab w:val="left" w:pos="3600"/>
          <w:tab w:val="left" w:pos="5220"/>
          <w:tab w:val="right" w:pos="8306"/>
          <w:tab w:val="right" w:pos="9355"/>
        </w:tabs>
        <w:ind w:firstLine="360"/>
        <w:jc w:val="both"/>
      </w:pPr>
      <w:r>
        <w:rPr>
          <w:sz w:val="28"/>
          <w:szCs w:val="28"/>
        </w:rPr>
        <w:t xml:space="preserve">- приобретение и содержание имущества, находящегося в муниципальной собственности Апанасенковского муниципального округа Ставропольского края предусмотрено </w:t>
      </w:r>
      <w:r w:rsidR="003A4781">
        <w:rPr>
          <w:sz w:val="28"/>
          <w:szCs w:val="28"/>
        </w:rPr>
        <w:t>и</w:t>
      </w:r>
      <w:r>
        <w:rPr>
          <w:sz w:val="28"/>
          <w:szCs w:val="28"/>
        </w:rPr>
        <w:t xml:space="preserve"> исполнено </w:t>
      </w:r>
      <w:r w:rsidR="003A4781">
        <w:rPr>
          <w:sz w:val="28"/>
          <w:szCs w:val="28"/>
        </w:rPr>
        <w:t>6 224 118 ,94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sz w:val="28"/>
          <w:szCs w:val="28"/>
        </w:rPr>
        <w:t xml:space="preserve">- материальное обеспечение деятельности депутатов Думы Ставропольского края и их помощников в избирательном округе предусмотрено </w:t>
      </w:r>
      <w:r w:rsidR="00971247">
        <w:rPr>
          <w:sz w:val="28"/>
          <w:szCs w:val="28"/>
        </w:rPr>
        <w:t xml:space="preserve">1 032 377,36 рублей </w:t>
      </w:r>
      <w:r>
        <w:rPr>
          <w:sz w:val="28"/>
          <w:szCs w:val="28"/>
        </w:rPr>
        <w:t>и исполнено 1</w:t>
      </w:r>
      <w:r w:rsidR="00971247">
        <w:rPr>
          <w:sz w:val="28"/>
          <w:szCs w:val="28"/>
        </w:rPr>
        <w:t> 010 262,84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/>
        <w:jc w:val="both"/>
      </w:pPr>
      <w:r>
        <w:rPr>
          <w:sz w:val="28"/>
          <w:szCs w:val="28"/>
        </w:rPr>
        <w:t xml:space="preserve">      - мероприятия в области градостроительной деятельности предусмотрено и исполнено </w:t>
      </w:r>
      <w:r w:rsidR="008C4141">
        <w:rPr>
          <w:sz w:val="28"/>
          <w:szCs w:val="28"/>
        </w:rPr>
        <w:t>599</w:t>
      </w:r>
      <w:r w:rsidR="005F53B6">
        <w:rPr>
          <w:sz w:val="28"/>
          <w:szCs w:val="28"/>
        </w:rPr>
        <w:t> </w:t>
      </w:r>
      <w:r w:rsidR="008C4141">
        <w:rPr>
          <w:sz w:val="28"/>
          <w:szCs w:val="28"/>
        </w:rPr>
        <w:t>400</w:t>
      </w:r>
      <w:r w:rsidR="005F53B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1A3704">
        <w:rPr>
          <w:sz w:val="28"/>
          <w:szCs w:val="28"/>
        </w:rPr>
        <w:t>р</w:t>
      </w:r>
      <w:r w:rsidR="001A3704" w:rsidRPr="001A3704">
        <w:rPr>
          <w:sz w:val="28"/>
          <w:szCs w:val="28"/>
        </w:rPr>
        <w:t>езервный фонд органов местного самоуправления</w:t>
      </w:r>
      <w:r w:rsidR="001A3704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</w:t>
      </w:r>
      <w:r w:rsidR="006734B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1A3704">
        <w:rPr>
          <w:sz w:val="28"/>
          <w:szCs w:val="28"/>
        </w:rPr>
        <w:t>7 085 924,66 рублей</w:t>
      </w:r>
      <w:r>
        <w:rPr>
          <w:sz w:val="28"/>
          <w:szCs w:val="28"/>
        </w:rPr>
        <w:t>;</w:t>
      </w:r>
    </w:p>
    <w:p w:rsidR="00231433" w:rsidRDefault="00231433">
      <w:pPr>
        <w:pStyle w:val="ac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  <w:r w:rsidRPr="00231433">
        <w:rPr>
          <w:sz w:val="28"/>
          <w:szCs w:val="28"/>
        </w:rPr>
        <w:t xml:space="preserve">      -  </w:t>
      </w:r>
      <w:r>
        <w:rPr>
          <w:sz w:val="28"/>
          <w:szCs w:val="28"/>
        </w:rPr>
        <w:t>п</w:t>
      </w:r>
      <w:r w:rsidRPr="00231433">
        <w:rPr>
          <w:sz w:val="28"/>
          <w:szCs w:val="28"/>
        </w:rPr>
        <w:t xml:space="preserve">роведение информационно-пропагандистских мероприятий, направленных на профилактику идеологии терроризма предусмотрено </w:t>
      </w:r>
      <w:r>
        <w:rPr>
          <w:sz w:val="28"/>
          <w:szCs w:val="28"/>
        </w:rPr>
        <w:t>и исполнено 105 263,16</w:t>
      </w:r>
      <w:r w:rsidRPr="00231433">
        <w:rPr>
          <w:sz w:val="28"/>
          <w:szCs w:val="28"/>
        </w:rPr>
        <w:t xml:space="preserve"> рублей;</w:t>
      </w:r>
    </w:p>
    <w:p w:rsidR="00EA1AE3" w:rsidRDefault="00EA1AE3" w:rsidP="00EA1AE3">
      <w:pPr>
        <w:pStyle w:val="ac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</w:t>
      </w:r>
      <w:r w:rsidRPr="00EA1AE3">
        <w:rPr>
          <w:sz w:val="28"/>
          <w:szCs w:val="28"/>
        </w:rPr>
        <w:t>роведение в 202</w:t>
      </w:r>
      <w:r w:rsidR="00286C60">
        <w:rPr>
          <w:sz w:val="28"/>
          <w:szCs w:val="28"/>
        </w:rPr>
        <w:t>0</w:t>
      </w:r>
      <w:r w:rsidRPr="00EA1AE3">
        <w:rPr>
          <w:sz w:val="28"/>
          <w:szCs w:val="28"/>
        </w:rPr>
        <w:t xml:space="preserve"> году мероприятий по преобразованию муниципальных образований Ставропольского края</w:t>
      </w:r>
      <w:r>
        <w:rPr>
          <w:sz w:val="28"/>
          <w:szCs w:val="28"/>
        </w:rPr>
        <w:t xml:space="preserve"> предусмотрено </w:t>
      </w:r>
      <w:r w:rsidR="00D97F98">
        <w:rPr>
          <w:sz w:val="28"/>
          <w:szCs w:val="28"/>
        </w:rPr>
        <w:t>366 810,00</w:t>
      </w:r>
      <w:r>
        <w:rPr>
          <w:sz w:val="28"/>
          <w:szCs w:val="28"/>
        </w:rPr>
        <w:t xml:space="preserve"> и исполнено </w:t>
      </w:r>
      <w:r w:rsidR="00D97F98">
        <w:rPr>
          <w:sz w:val="28"/>
          <w:szCs w:val="28"/>
        </w:rPr>
        <w:t>254 755,02</w:t>
      </w:r>
      <w:r>
        <w:rPr>
          <w:sz w:val="28"/>
          <w:szCs w:val="28"/>
        </w:rPr>
        <w:t xml:space="preserve"> рублей;</w:t>
      </w:r>
    </w:p>
    <w:p w:rsidR="00286C60" w:rsidRPr="00286C60" w:rsidRDefault="00286C60" w:rsidP="00286C60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/>
        <w:jc w:val="both"/>
      </w:pPr>
      <w:r w:rsidRPr="00286C60">
        <w:rPr>
          <w:sz w:val="28"/>
          <w:szCs w:val="28"/>
        </w:rPr>
        <w:lastRenderedPageBreak/>
        <w:t xml:space="preserve">      - мероприятия по организации сектора муниципального управления по ведению бюджетного учета, бухгалтерского учета учреждений предусмотрено </w:t>
      </w:r>
      <w:r>
        <w:rPr>
          <w:sz w:val="28"/>
          <w:szCs w:val="28"/>
        </w:rPr>
        <w:t>16 174 477,44</w:t>
      </w:r>
      <w:r w:rsidR="005F53B6">
        <w:rPr>
          <w:sz w:val="28"/>
          <w:szCs w:val="28"/>
        </w:rPr>
        <w:t xml:space="preserve"> рублей</w:t>
      </w:r>
      <w:r w:rsidRPr="00286C60">
        <w:rPr>
          <w:sz w:val="28"/>
          <w:szCs w:val="28"/>
        </w:rPr>
        <w:t xml:space="preserve"> и исполнено </w:t>
      </w:r>
      <w:r>
        <w:rPr>
          <w:sz w:val="28"/>
          <w:szCs w:val="28"/>
        </w:rPr>
        <w:t>16 141 066,08</w:t>
      </w:r>
      <w:r w:rsidRPr="00286C60">
        <w:rPr>
          <w:sz w:val="28"/>
          <w:szCs w:val="28"/>
        </w:rPr>
        <w:t xml:space="preserve"> рублей;</w:t>
      </w:r>
    </w:p>
    <w:p w:rsidR="00EA1AE3" w:rsidRDefault="00286C60" w:rsidP="00AF56C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/>
        <w:jc w:val="both"/>
      </w:pPr>
      <w:r w:rsidRPr="00286C60">
        <w:rPr>
          <w:sz w:val="28"/>
          <w:szCs w:val="28"/>
        </w:rPr>
        <w:t xml:space="preserve">      - </w:t>
      </w:r>
      <w:r w:rsidR="00722674" w:rsidRPr="00722674">
        <w:rPr>
          <w:sz w:val="28"/>
          <w:szCs w:val="28"/>
        </w:rPr>
        <w:t>мероприятия по содержанию центра по обслуживанию учреждений Апанасенковского муниципального округа Ставропольского края</w:t>
      </w:r>
      <w:r w:rsidRPr="00286C60">
        <w:rPr>
          <w:sz w:val="28"/>
          <w:szCs w:val="28"/>
        </w:rPr>
        <w:t xml:space="preserve"> предусмотрено </w:t>
      </w:r>
      <w:r w:rsidR="00722674">
        <w:rPr>
          <w:sz w:val="28"/>
          <w:szCs w:val="28"/>
        </w:rPr>
        <w:t>10 491 358,27</w:t>
      </w:r>
      <w:r w:rsidRPr="00286C60">
        <w:rPr>
          <w:sz w:val="28"/>
          <w:szCs w:val="28"/>
        </w:rPr>
        <w:t xml:space="preserve"> </w:t>
      </w:r>
      <w:r w:rsidR="005F53B6">
        <w:rPr>
          <w:sz w:val="28"/>
          <w:szCs w:val="28"/>
        </w:rPr>
        <w:t xml:space="preserve">рублей </w:t>
      </w:r>
      <w:r w:rsidRPr="00286C60">
        <w:rPr>
          <w:sz w:val="28"/>
          <w:szCs w:val="28"/>
        </w:rPr>
        <w:t xml:space="preserve">и исполнено </w:t>
      </w:r>
      <w:r w:rsidR="00722674">
        <w:rPr>
          <w:sz w:val="28"/>
          <w:szCs w:val="28"/>
        </w:rPr>
        <w:t>10 140 565,94</w:t>
      </w:r>
      <w:r w:rsidRPr="00286C60">
        <w:rPr>
          <w:sz w:val="28"/>
          <w:szCs w:val="28"/>
        </w:rPr>
        <w:t xml:space="preserve"> рублей</w:t>
      </w:r>
      <w:r w:rsidR="005F53B6">
        <w:rPr>
          <w:sz w:val="28"/>
          <w:szCs w:val="28"/>
        </w:rPr>
        <w:t>.</w:t>
      </w:r>
    </w:p>
    <w:p w:rsidR="00811D94" w:rsidRDefault="00811D94">
      <w:pPr>
        <w:pStyle w:val="ac"/>
        <w:tabs>
          <w:tab w:val="left" w:pos="800"/>
          <w:tab w:val="left" w:pos="852"/>
          <w:tab w:val="left" w:pos="5220"/>
          <w:tab w:val="right" w:pos="8306"/>
        </w:tabs>
        <w:ind w:firstLine="716"/>
        <w:jc w:val="center"/>
      </w:pPr>
      <w:r>
        <w:rPr>
          <w:sz w:val="28"/>
          <w:szCs w:val="28"/>
        </w:rPr>
        <w:t>На реализацию муниципальных программ:</w:t>
      </w:r>
    </w:p>
    <w:p w:rsidR="009212FF" w:rsidRDefault="009212FF">
      <w:pPr>
        <w:pStyle w:val="ac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2FF"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злоупо</w:t>
      </w:r>
      <w:r>
        <w:rPr>
          <w:sz w:val="28"/>
          <w:szCs w:val="28"/>
        </w:rPr>
        <w:t>требление алкогольной продукции»</w:t>
      </w:r>
      <w:r w:rsidRPr="009212FF">
        <w:rPr>
          <w:sz w:val="28"/>
          <w:szCs w:val="28"/>
        </w:rPr>
        <w:t xml:space="preserve"> предусмотрено</w:t>
      </w:r>
      <w:r>
        <w:rPr>
          <w:sz w:val="28"/>
          <w:szCs w:val="28"/>
        </w:rPr>
        <w:t xml:space="preserve"> и исполнено</w:t>
      </w:r>
      <w:r w:rsidRPr="009212FF">
        <w:rPr>
          <w:sz w:val="28"/>
          <w:szCs w:val="28"/>
        </w:rPr>
        <w:t xml:space="preserve"> </w:t>
      </w:r>
      <w:r>
        <w:rPr>
          <w:sz w:val="28"/>
          <w:szCs w:val="28"/>
        </w:rPr>
        <w:t>199</w:t>
      </w:r>
      <w:r w:rsidR="005F53B6">
        <w:rPr>
          <w:sz w:val="28"/>
          <w:szCs w:val="28"/>
        </w:rPr>
        <w:t> </w:t>
      </w:r>
      <w:r>
        <w:rPr>
          <w:sz w:val="28"/>
          <w:szCs w:val="28"/>
        </w:rPr>
        <w:t>050</w:t>
      </w:r>
      <w:r w:rsidR="005F53B6">
        <w:rPr>
          <w:sz w:val="28"/>
          <w:szCs w:val="28"/>
        </w:rPr>
        <w:t>,00</w:t>
      </w:r>
      <w:r w:rsidRPr="009212FF"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транспортной системы и обеспечение безопасности дорожного движения» предусмотрено </w:t>
      </w:r>
      <w:r w:rsidR="00996CA1">
        <w:rPr>
          <w:sz w:val="28"/>
          <w:szCs w:val="28"/>
        </w:rPr>
        <w:t>44</w:t>
      </w:r>
      <w:r w:rsidR="00655B09">
        <w:rPr>
          <w:sz w:val="28"/>
          <w:szCs w:val="28"/>
        </w:rPr>
        <w:t>1 725 148,72</w:t>
      </w:r>
      <w:r>
        <w:rPr>
          <w:sz w:val="28"/>
          <w:szCs w:val="28"/>
        </w:rPr>
        <w:t xml:space="preserve"> рублей, исполнено </w:t>
      </w:r>
      <w:r w:rsidR="00996CA1">
        <w:rPr>
          <w:sz w:val="28"/>
          <w:szCs w:val="28"/>
        </w:rPr>
        <w:t>27</w:t>
      </w:r>
      <w:r w:rsidR="00655B09">
        <w:rPr>
          <w:sz w:val="28"/>
          <w:szCs w:val="28"/>
        </w:rPr>
        <w:t>4 045 047,23</w:t>
      </w:r>
      <w:r>
        <w:rPr>
          <w:sz w:val="28"/>
          <w:szCs w:val="28"/>
        </w:rPr>
        <w:t xml:space="preserve"> рублей; </w:t>
      </w:r>
    </w:p>
    <w:p w:rsidR="00655B09" w:rsidRDefault="005F53B6">
      <w:pPr>
        <w:pStyle w:val="ac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</w:pPr>
      <w:r w:rsidRPr="004D78BE">
        <w:rPr>
          <w:sz w:val="28"/>
          <w:szCs w:val="28"/>
        </w:rPr>
        <w:t>«</w:t>
      </w:r>
      <w:r w:rsidR="00655B09" w:rsidRPr="004D78BE">
        <w:rPr>
          <w:sz w:val="28"/>
          <w:szCs w:val="28"/>
        </w:rPr>
        <w:t xml:space="preserve">Развитие </w:t>
      </w:r>
      <w:r w:rsidR="004D78BE" w:rsidRPr="004D78BE">
        <w:rPr>
          <w:sz w:val="28"/>
          <w:szCs w:val="28"/>
        </w:rPr>
        <w:t>жилищно-</w:t>
      </w:r>
      <w:r w:rsidR="00655B09" w:rsidRPr="004D78BE">
        <w:rPr>
          <w:sz w:val="28"/>
          <w:szCs w:val="28"/>
        </w:rPr>
        <w:t>коммунального хозяйства</w:t>
      </w:r>
      <w:r w:rsidRPr="004D78BE">
        <w:rPr>
          <w:sz w:val="28"/>
          <w:szCs w:val="28"/>
        </w:rPr>
        <w:t>»</w:t>
      </w:r>
      <w:r w:rsidR="00655B09">
        <w:rPr>
          <w:sz w:val="28"/>
          <w:szCs w:val="28"/>
        </w:rPr>
        <w:t xml:space="preserve"> предусмотрено и исполнено 1 264 405,56 рублей; </w:t>
      </w:r>
    </w:p>
    <w:p w:rsidR="00811D94" w:rsidRDefault="00811D94">
      <w:pPr>
        <w:pStyle w:val="ac"/>
        <w:tabs>
          <w:tab w:val="left" w:pos="709"/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502"/>
        <w:jc w:val="both"/>
      </w:pPr>
      <w:r>
        <w:rPr>
          <w:color w:val="000000"/>
          <w:sz w:val="28"/>
          <w:szCs w:val="28"/>
        </w:rPr>
        <w:t xml:space="preserve">    «Защита населения и территории от чрезвычайных ситуаций» предусмотрено</w:t>
      </w:r>
      <w:r w:rsidR="00AC1C87">
        <w:rPr>
          <w:color w:val="000000"/>
          <w:sz w:val="28"/>
          <w:szCs w:val="28"/>
        </w:rPr>
        <w:t xml:space="preserve"> </w:t>
      </w:r>
      <w:r w:rsidR="005A29E5">
        <w:rPr>
          <w:color w:val="000000"/>
          <w:sz w:val="28"/>
          <w:szCs w:val="28"/>
        </w:rPr>
        <w:t>7 854 825,81</w:t>
      </w:r>
      <w:r>
        <w:rPr>
          <w:color w:val="000000"/>
          <w:sz w:val="28"/>
          <w:szCs w:val="28"/>
        </w:rPr>
        <w:t xml:space="preserve"> рублей, исполнено </w:t>
      </w:r>
      <w:r w:rsidR="005A29E5">
        <w:rPr>
          <w:color w:val="000000"/>
          <w:sz w:val="28"/>
          <w:szCs w:val="28"/>
        </w:rPr>
        <w:t>7 821 852,14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</w:pPr>
      <w:r>
        <w:rPr>
          <w:sz w:val="28"/>
          <w:szCs w:val="28"/>
        </w:rPr>
        <w:t xml:space="preserve">«Развитие </w:t>
      </w:r>
      <w:r w:rsidR="005F53B6">
        <w:rPr>
          <w:sz w:val="28"/>
          <w:szCs w:val="28"/>
        </w:rPr>
        <w:t>экономики</w:t>
      </w:r>
      <w:r>
        <w:rPr>
          <w:sz w:val="28"/>
          <w:szCs w:val="28"/>
        </w:rPr>
        <w:t>» предусмотрено</w:t>
      </w:r>
      <w:r w:rsidR="003B370C">
        <w:rPr>
          <w:sz w:val="28"/>
          <w:szCs w:val="28"/>
        </w:rPr>
        <w:t xml:space="preserve"> и исполнено</w:t>
      </w:r>
      <w:r>
        <w:rPr>
          <w:sz w:val="28"/>
          <w:szCs w:val="28"/>
        </w:rPr>
        <w:t xml:space="preserve"> </w:t>
      </w:r>
      <w:r w:rsidR="003B370C">
        <w:rPr>
          <w:sz w:val="28"/>
          <w:szCs w:val="28"/>
        </w:rPr>
        <w:t>10 000 095,19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709"/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</w:pPr>
      <w:r>
        <w:rPr>
          <w:color w:val="000000"/>
          <w:sz w:val="28"/>
          <w:szCs w:val="28"/>
        </w:rPr>
        <w:t xml:space="preserve">«Молодежная политика» предусмотрено </w:t>
      </w:r>
      <w:r w:rsidR="00CB4735">
        <w:rPr>
          <w:color w:val="000000"/>
          <w:sz w:val="28"/>
          <w:szCs w:val="28"/>
        </w:rPr>
        <w:t>1 948 760</w:t>
      </w:r>
      <w:r>
        <w:rPr>
          <w:color w:val="000000"/>
          <w:sz w:val="28"/>
          <w:szCs w:val="28"/>
        </w:rPr>
        <w:t xml:space="preserve"> рублей, исполнено 1</w:t>
      </w:r>
      <w:r w:rsidR="00CB4735">
        <w:rPr>
          <w:color w:val="000000"/>
          <w:sz w:val="28"/>
          <w:szCs w:val="28"/>
        </w:rPr>
        <w:t> 947 255,29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c"/>
        <w:tabs>
          <w:tab w:val="left" w:pos="1500"/>
          <w:tab w:val="left" w:pos="3600"/>
          <w:tab w:val="left" w:pos="5220"/>
          <w:tab w:val="right" w:pos="8306"/>
        </w:tabs>
        <w:ind w:left="-142" w:firstLine="862"/>
        <w:jc w:val="both"/>
      </w:pPr>
      <w:r>
        <w:rPr>
          <w:color w:val="000000"/>
          <w:sz w:val="28"/>
          <w:szCs w:val="28"/>
        </w:rPr>
        <w:t xml:space="preserve">«Развитие физической культуры и спорта» предусмотрено </w:t>
      </w:r>
      <w:r w:rsidR="00CB4735">
        <w:rPr>
          <w:color w:val="000000"/>
          <w:sz w:val="28"/>
          <w:szCs w:val="28"/>
        </w:rPr>
        <w:t>17 206 995,36</w:t>
      </w:r>
      <w:r>
        <w:rPr>
          <w:color w:val="000000"/>
          <w:sz w:val="28"/>
          <w:szCs w:val="28"/>
        </w:rPr>
        <w:t xml:space="preserve"> рублей, исполнено </w:t>
      </w:r>
      <w:r w:rsidR="00CB4735">
        <w:rPr>
          <w:color w:val="000000"/>
          <w:sz w:val="28"/>
          <w:szCs w:val="28"/>
        </w:rPr>
        <w:t>17 172 804,88</w:t>
      </w:r>
      <w:r>
        <w:rPr>
          <w:color w:val="000000"/>
          <w:sz w:val="28"/>
          <w:szCs w:val="28"/>
        </w:rPr>
        <w:t xml:space="preserve"> рублей.</w:t>
      </w:r>
    </w:p>
    <w:p w:rsidR="00811D94" w:rsidRDefault="00811D94">
      <w:pPr>
        <w:tabs>
          <w:tab w:val="left" w:pos="709"/>
        </w:tabs>
        <w:spacing w:line="240" w:lineRule="exact"/>
        <w:ind w:firstLine="716"/>
        <w:jc w:val="both"/>
        <w:rPr>
          <w:color w:val="000000"/>
        </w:rPr>
      </w:pPr>
    </w:p>
    <w:p w:rsidR="00811D94" w:rsidRDefault="00811D94">
      <w:pPr>
        <w:pStyle w:val="ac"/>
        <w:ind w:left="284"/>
        <w:jc w:val="both"/>
        <w:rPr>
          <w:color w:val="000000"/>
        </w:rPr>
      </w:pPr>
      <w:r>
        <w:rPr>
          <w:sz w:val="28"/>
          <w:szCs w:val="28"/>
        </w:rPr>
        <w:t xml:space="preserve">    </w:t>
      </w: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администрации Апанасенковского муниципального округа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sz w:val="28"/>
        </w:rPr>
        <w:t xml:space="preserve"> глава </w:t>
      </w:r>
      <w:r w:rsidR="00504D8B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02</w:t>
      </w:r>
    </w:p>
    <w:p w:rsidR="00811D94" w:rsidRDefault="00811D94">
      <w:pPr>
        <w:pStyle w:val="2"/>
        <w:numPr>
          <w:ilvl w:val="0"/>
          <w:numId w:val="0"/>
        </w:numPr>
        <w:tabs>
          <w:tab w:val="left" w:pos="0"/>
        </w:tabs>
        <w:spacing w:line="240" w:lineRule="exact"/>
        <w:ind w:firstLine="716"/>
        <w:rPr>
          <w:rFonts w:eastAsia="Times New Roman"/>
        </w:rPr>
      </w:pP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  <w:r>
        <w:rPr>
          <w:sz w:val="28"/>
          <w:szCs w:val="28"/>
        </w:rPr>
        <w:t xml:space="preserve">Объем средств, предусмотренный отделу имущественных и земельных отношений администрации Апанасенковского муниципального округа Ставропольского края на 2021 год с учетом внесенных изменений, на реализацию муниципальной программы Апанасенковского муниципального округа Ставропольского края «Управление имуществом» составляет </w:t>
      </w:r>
      <w:r w:rsidR="002B1FE0">
        <w:rPr>
          <w:sz w:val="28"/>
          <w:szCs w:val="28"/>
        </w:rPr>
        <w:t xml:space="preserve">8 577 602,66 </w:t>
      </w:r>
      <w:r>
        <w:rPr>
          <w:sz w:val="28"/>
          <w:szCs w:val="28"/>
        </w:rPr>
        <w:t xml:space="preserve"> рублей, исполнение </w:t>
      </w:r>
      <w:r w:rsidR="002B1FE0">
        <w:rPr>
          <w:sz w:val="28"/>
          <w:szCs w:val="28"/>
        </w:rPr>
        <w:t xml:space="preserve">8 499 332,67 </w:t>
      </w:r>
      <w:r>
        <w:rPr>
          <w:sz w:val="28"/>
          <w:szCs w:val="28"/>
        </w:rPr>
        <w:t xml:space="preserve"> рублей, в том числе:</w:t>
      </w:r>
    </w:p>
    <w:p w:rsidR="00811D94" w:rsidRDefault="00811D94">
      <w:pPr>
        <w:pStyle w:val="a"/>
        <w:numPr>
          <w:ilvl w:val="0"/>
          <w:numId w:val="0"/>
        </w:numPr>
        <w:tabs>
          <w:tab w:val="clear" w:pos="1571"/>
          <w:tab w:val="left" w:pos="0"/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ab/>
        <w:t xml:space="preserve">- расходы на содержание отдела предусмотрены в сумме </w:t>
      </w:r>
      <w:r w:rsidR="00B76A8B">
        <w:rPr>
          <w:sz w:val="28"/>
          <w:szCs w:val="28"/>
        </w:rPr>
        <w:t>6 681 636,66</w:t>
      </w:r>
      <w:r>
        <w:rPr>
          <w:sz w:val="28"/>
          <w:szCs w:val="28"/>
        </w:rPr>
        <w:t xml:space="preserve"> рублей, исполнены</w:t>
      </w:r>
      <w:r w:rsidR="00205897">
        <w:rPr>
          <w:sz w:val="28"/>
          <w:szCs w:val="28"/>
        </w:rPr>
        <w:t xml:space="preserve"> </w:t>
      </w:r>
      <w:r w:rsidR="00B76A8B">
        <w:rPr>
          <w:sz w:val="28"/>
          <w:szCs w:val="28"/>
        </w:rPr>
        <w:t>6 680 592,37</w:t>
      </w:r>
      <w:r>
        <w:rPr>
          <w:sz w:val="28"/>
          <w:szCs w:val="28"/>
        </w:rPr>
        <w:t xml:space="preserve"> рублей;</w:t>
      </w:r>
    </w:p>
    <w:p w:rsidR="003F487B" w:rsidRDefault="00803D84" w:rsidP="008731E6">
      <w:pPr>
        <w:pStyle w:val="a"/>
        <w:numPr>
          <w:ilvl w:val="0"/>
          <w:numId w:val="0"/>
        </w:numPr>
        <w:tabs>
          <w:tab w:val="clear" w:pos="1571"/>
          <w:tab w:val="left" w:pos="0"/>
          <w:tab w:val="left" w:pos="708"/>
        </w:tabs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31E6">
        <w:rPr>
          <w:sz w:val="28"/>
          <w:szCs w:val="28"/>
        </w:rPr>
        <w:t xml:space="preserve">на </w:t>
      </w:r>
      <w:r w:rsidR="003F487B" w:rsidRPr="003F487B">
        <w:rPr>
          <w:sz w:val="28"/>
          <w:szCs w:val="28"/>
        </w:rPr>
        <w:t xml:space="preserve">проведение в 2020 году мероприятий по преобразованию муниципальных образований Ставропольского края предусмотрено </w:t>
      </w:r>
      <w:r w:rsidR="003F487B">
        <w:rPr>
          <w:sz w:val="28"/>
          <w:szCs w:val="28"/>
        </w:rPr>
        <w:t>29 114,00</w:t>
      </w:r>
      <w:r w:rsidR="003F487B" w:rsidRPr="003F487B">
        <w:rPr>
          <w:sz w:val="28"/>
          <w:szCs w:val="28"/>
        </w:rPr>
        <w:t xml:space="preserve"> </w:t>
      </w:r>
      <w:r w:rsidR="00CD2866">
        <w:rPr>
          <w:sz w:val="28"/>
          <w:szCs w:val="28"/>
        </w:rPr>
        <w:t xml:space="preserve">рублей </w:t>
      </w:r>
      <w:r w:rsidR="003F487B" w:rsidRPr="003F487B">
        <w:rPr>
          <w:sz w:val="28"/>
          <w:szCs w:val="28"/>
        </w:rPr>
        <w:t xml:space="preserve">и исполнено </w:t>
      </w:r>
      <w:r w:rsidR="003F487B">
        <w:rPr>
          <w:sz w:val="28"/>
          <w:szCs w:val="28"/>
        </w:rPr>
        <w:t>11 431,88</w:t>
      </w:r>
      <w:r w:rsidR="003F487B" w:rsidRPr="003F487B">
        <w:rPr>
          <w:sz w:val="28"/>
          <w:szCs w:val="28"/>
        </w:rPr>
        <w:t xml:space="preserve"> рублей;</w:t>
      </w:r>
    </w:p>
    <w:p w:rsidR="003F487B" w:rsidRDefault="004A6172" w:rsidP="00B76A8B">
      <w:pPr>
        <w:tabs>
          <w:tab w:val="left" w:pos="720"/>
          <w:tab w:val="left" w:pos="800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502"/>
        <w:jc w:val="both"/>
      </w:pPr>
      <w:r>
        <w:rPr>
          <w:color w:val="000000"/>
          <w:sz w:val="28"/>
          <w:szCs w:val="28"/>
        </w:rPr>
        <w:t xml:space="preserve">     </w:t>
      </w:r>
      <w:r w:rsidR="003F487B" w:rsidRPr="003F487B">
        <w:rPr>
          <w:color w:val="000000"/>
          <w:sz w:val="28"/>
          <w:szCs w:val="28"/>
        </w:rPr>
        <w:t xml:space="preserve">- </w:t>
      </w:r>
      <w:r w:rsidR="005A7B1C">
        <w:rPr>
          <w:color w:val="000000"/>
          <w:sz w:val="28"/>
          <w:szCs w:val="28"/>
        </w:rPr>
        <w:t xml:space="preserve">на </w:t>
      </w:r>
      <w:r w:rsidR="003F487B" w:rsidRPr="003F487B">
        <w:rPr>
          <w:color w:val="000000"/>
          <w:sz w:val="28"/>
          <w:szCs w:val="28"/>
        </w:rPr>
        <w:t xml:space="preserve">обеспечение гарантий муниципальных служащих предусмотрено и исполнено </w:t>
      </w:r>
      <w:r w:rsidR="003F487B">
        <w:rPr>
          <w:color w:val="000000"/>
          <w:sz w:val="28"/>
          <w:szCs w:val="28"/>
        </w:rPr>
        <w:t>10 662,00</w:t>
      </w:r>
      <w:r w:rsidR="003F487B" w:rsidRPr="003F487B"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</w:pPr>
      <w:r>
        <w:rPr>
          <w:sz w:val="28"/>
          <w:szCs w:val="28"/>
        </w:rPr>
        <w:tab/>
        <w:t xml:space="preserve">- расходы на 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пользование предусмотрены </w:t>
      </w:r>
      <w:r w:rsidR="006C6C57">
        <w:rPr>
          <w:sz w:val="28"/>
          <w:szCs w:val="28"/>
        </w:rPr>
        <w:t xml:space="preserve">1 856 190,00 </w:t>
      </w:r>
      <w:r w:rsidR="003F487B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и исполнены в сумме </w:t>
      </w:r>
      <w:r w:rsidR="006C6C57">
        <w:rPr>
          <w:sz w:val="28"/>
          <w:szCs w:val="28"/>
        </w:rPr>
        <w:lastRenderedPageBreak/>
        <w:t>1 796 646,42</w:t>
      </w:r>
      <w:r>
        <w:rPr>
          <w:sz w:val="28"/>
          <w:szCs w:val="28"/>
        </w:rPr>
        <w:t xml:space="preserve"> рублей.</w:t>
      </w: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</w:p>
    <w:p w:rsidR="00811D94" w:rsidRDefault="00811D94">
      <w:pPr>
        <w:pStyle w:val="1"/>
        <w:keepNext w:val="0"/>
        <w:ind w:left="0" w:firstLine="716"/>
      </w:pPr>
      <w:r>
        <w:rPr>
          <w:rFonts w:ascii="Times New Roman" w:hAnsi="Times New Roman" w:cs="Times New Roman"/>
          <w:bCs/>
          <w:sz w:val="28"/>
        </w:rPr>
        <w:t xml:space="preserve">Финансовое управление администрации Апанасенковского муниципального округа Ставропольского края глава </w:t>
      </w:r>
      <w:r w:rsidR="00EA09A7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>04</w:t>
      </w:r>
    </w:p>
    <w:p w:rsidR="00811D94" w:rsidRDefault="00811D94">
      <w:pPr>
        <w:ind w:firstLine="716"/>
      </w:pP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708"/>
        </w:tabs>
        <w:suppressAutoHyphens w:val="0"/>
        <w:spacing w:before="0"/>
        <w:ind w:firstLine="716"/>
      </w:pPr>
      <w:r>
        <w:rPr>
          <w:sz w:val="28"/>
          <w:szCs w:val="28"/>
        </w:rPr>
        <w:t xml:space="preserve">Объем средств, предусмотренный финансовому управлению администрации Апанасенковского муниципального округа Ставропольского края на 2021 год с учетом внесенных изменений, составляет </w:t>
      </w:r>
      <w:r w:rsidR="00AE7300">
        <w:rPr>
          <w:sz w:val="28"/>
          <w:szCs w:val="28"/>
        </w:rPr>
        <w:t>15 766 430,55</w:t>
      </w:r>
      <w:r>
        <w:rPr>
          <w:sz w:val="28"/>
          <w:szCs w:val="28"/>
        </w:rPr>
        <w:t xml:space="preserve"> рублей, исполнение </w:t>
      </w:r>
      <w:r w:rsidR="00AE7300">
        <w:rPr>
          <w:sz w:val="28"/>
          <w:szCs w:val="28"/>
        </w:rPr>
        <w:t>– 15 246 571,99</w:t>
      </w:r>
      <w:r>
        <w:rPr>
          <w:sz w:val="28"/>
          <w:szCs w:val="28"/>
        </w:rPr>
        <w:t xml:space="preserve"> рублей, в том числе расходы на:</w:t>
      </w:r>
    </w:p>
    <w:p w:rsidR="00811D94" w:rsidRDefault="00811D94">
      <w:pPr>
        <w:pStyle w:val="a"/>
        <w:numPr>
          <w:ilvl w:val="0"/>
          <w:numId w:val="0"/>
        </w:numPr>
        <w:tabs>
          <w:tab w:val="left" w:pos="0"/>
          <w:tab w:val="left" w:pos="284"/>
        </w:tabs>
        <w:suppressAutoHyphens w:val="0"/>
        <w:spacing w:before="0"/>
      </w:pPr>
      <w:r>
        <w:rPr>
          <w:color w:val="000000"/>
          <w:sz w:val="28"/>
          <w:szCs w:val="28"/>
        </w:rPr>
        <w:tab/>
        <w:t xml:space="preserve">        - содержание финансового управления предусмотрены в сумме </w:t>
      </w:r>
      <w:r w:rsidR="00677647">
        <w:rPr>
          <w:color w:val="000000"/>
          <w:sz w:val="28"/>
          <w:szCs w:val="28"/>
        </w:rPr>
        <w:t>15 240 992,00</w:t>
      </w:r>
      <w:r>
        <w:rPr>
          <w:color w:val="000000"/>
          <w:sz w:val="28"/>
          <w:szCs w:val="28"/>
        </w:rPr>
        <w:t xml:space="preserve"> рублей, исполнены </w:t>
      </w:r>
      <w:r w:rsidR="00677647">
        <w:rPr>
          <w:color w:val="000000"/>
          <w:sz w:val="28"/>
          <w:szCs w:val="28"/>
        </w:rPr>
        <w:t>– 14 971 182,08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 w:rsidP="002F098A">
      <w:pPr>
        <w:pStyle w:val="ac"/>
        <w:tabs>
          <w:tab w:val="left" w:pos="0"/>
          <w:tab w:val="left" w:pos="142"/>
          <w:tab w:val="left" w:pos="851"/>
          <w:tab w:val="left" w:pos="3600"/>
          <w:tab w:val="left" w:pos="5220"/>
          <w:tab w:val="right" w:pos="8306"/>
        </w:tabs>
        <w:suppressAutoHyphens w:val="0"/>
        <w:jc w:val="both"/>
      </w:pPr>
      <w:r>
        <w:rPr>
          <w:color w:val="000000"/>
          <w:sz w:val="28"/>
          <w:szCs w:val="28"/>
        </w:rPr>
        <w:tab/>
        <w:t xml:space="preserve">          - выплату гарантий муниципальным служащим предусмотрено </w:t>
      </w:r>
      <w:r w:rsidR="00CD2866">
        <w:rPr>
          <w:color w:val="000000"/>
          <w:sz w:val="28"/>
          <w:szCs w:val="28"/>
        </w:rPr>
        <w:t xml:space="preserve">в сумме </w:t>
      </w:r>
      <w:r w:rsidR="002F098A">
        <w:rPr>
          <w:color w:val="000000"/>
          <w:sz w:val="28"/>
          <w:szCs w:val="28"/>
        </w:rPr>
        <w:t>241 218,00</w:t>
      </w:r>
      <w:r>
        <w:rPr>
          <w:color w:val="000000"/>
          <w:sz w:val="28"/>
          <w:szCs w:val="28"/>
        </w:rPr>
        <w:t xml:space="preserve"> рублей, исполнено в сумме </w:t>
      </w:r>
      <w:r w:rsidR="002F098A">
        <w:rPr>
          <w:color w:val="000000"/>
          <w:sz w:val="28"/>
          <w:szCs w:val="28"/>
        </w:rPr>
        <w:t>213 522,96</w:t>
      </w:r>
      <w:r>
        <w:rPr>
          <w:color w:val="000000"/>
          <w:sz w:val="28"/>
          <w:szCs w:val="28"/>
        </w:rPr>
        <w:t xml:space="preserve"> рублей;            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    -</w:t>
      </w:r>
      <w:r w:rsidR="00980EA5">
        <w:rPr>
          <w:sz w:val="28"/>
          <w:szCs w:val="28"/>
        </w:rPr>
        <w:t xml:space="preserve"> р</w:t>
      </w:r>
      <w:r w:rsidR="00980EA5" w:rsidRPr="00980EA5">
        <w:rPr>
          <w:sz w:val="28"/>
          <w:szCs w:val="28"/>
        </w:rPr>
        <w:t xml:space="preserve">асходы </w:t>
      </w:r>
      <w:r w:rsidR="00980EA5">
        <w:rPr>
          <w:sz w:val="28"/>
          <w:szCs w:val="28"/>
        </w:rPr>
        <w:t>по</w:t>
      </w:r>
      <w:r w:rsidR="00980EA5" w:rsidRPr="00980EA5">
        <w:rPr>
          <w:sz w:val="28"/>
          <w:szCs w:val="28"/>
        </w:rPr>
        <w:t xml:space="preserve"> развити</w:t>
      </w:r>
      <w:r w:rsidR="00980EA5">
        <w:rPr>
          <w:sz w:val="28"/>
          <w:szCs w:val="28"/>
        </w:rPr>
        <w:t>ю</w:t>
      </w:r>
      <w:r w:rsidR="00980EA5" w:rsidRPr="00980EA5">
        <w:rPr>
          <w:sz w:val="28"/>
          <w:szCs w:val="28"/>
        </w:rPr>
        <w:t xml:space="preserve"> инициативного бюджетирования</w:t>
      </w:r>
      <w:r>
        <w:rPr>
          <w:sz w:val="28"/>
          <w:szCs w:val="28"/>
        </w:rPr>
        <w:t xml:space="preserve"> предусмотрены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980EA5">
        <w:rPr>
          <w:sz w:val="28"/>
          <w:szCs w:val="28"/>
        </w:rPr>
        <w:t>222 353,60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    -</w:t>
      </w:r>
      <w:r w:rsidR="006304AC">
        <w:rPr>
          <w:sz w:val="28"/>
          <w:szCs w:val="28"/>
        </w:rPr>
        <w:t xml:space="preserve"> п</w:t>
      </w:r>
      <w:r w:rsidR="006304AC" w:rsidRPr="006304AC">
        <w:rPr>
          <w:sz w:val="28"/>
          <w:szCs w:val="28"/>
        </w:rPr>
        <w:t>роведение в 2020 году мероприятий по преобразованию муниципальных образований Ставропольского края</w:t>
      </w:r>
      <w:r w:rsidR="006304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предусмотрены </w:t>
      </w:r>
      <w:r>
        <w:rPr>
          <w:color w:val="000000"/>
          <w:sz w:val="28"/>
          <w:szCs w:val="28"/>
        </w:rPr>
        <w:t>и исполнены</w:t>
      </w:r>
      <w:r>
        <w:rPr>
          <w:sz w:val="28"/>
          <w:szCs w:val="28"/>
        </w:rPr>
        <w:t xml:space="preserve"> в сумме </w:t>
      </w:r>
      <w:r w:rsidR="006304AC">
        <w:rPr>
          <w:sz w:val="28"/>
          <w:szCs w:val="28"/>
        </w:rPr>
        <w:t>61 866,95</w:t>
      </w:r>
      <w:r>
        <w:rPr>
          <w:sz w:val="28"/>
          <w:szCs w:val="28"/>
        </w:rPr>
        <w:t xml:space="preserve"> рублей.</w:t>
      </w:r>
    </w:p>
    <w:p w:rsidR="00811D94" w:rsidRDefault="00811D94">
      <w:pPr>
        <w:pStyle w:val="1"/>
        <w:keepNext w:val="0"/>
        <w:ind w:left="0" w:firstLine="716"/>
      </w:pPr>
    </w:p>
    <w:p w:rsidR="00811D94" w:rsidRDefault="00811D94">
      <w:pPr>
        <w:pStyle w:val="2"/>
        <w:ind w:left="0" w:firstLine="716"/>
      </w:pPr>
    </w:p>
    <w:p w:rsidR="00811D94" w:rsidRDefault="00811D94">
      <w:pPr>
        <w:pStyle w:val="2"/>
        <w:ind w:left="0" w:firstLine="716"/>
      </w:pPr>
      <w:r>
        <w:rPr>
          <w:rFonts w:eastAsia="Times New Roman"/>
          <w:b/>
          <w:bCs/>
          <w:szCs w:val="28"/>
        </w:rPr>
        <w:t xml:space="preserve">Отдел образования администрации Апанасенковского муниципального округа Ставропольского края глава </w:t>
      </w:r>
      <w:r w:rsidR="00655B09">
        <w:rPr>
          <w:rFonts w:eastAsia="Times New Roman"/>
          <w:b/>
          <w:bCs/>
          <w:szCs w:val="28"/>
        </w:rPr>
        <w:t>7</w:t>
      </w:r>
      <w:r>
        <w:rPr>
          <w:rFonts w:eastAsia="Times New Roman"/>
          <w:b/>
          <w:bCs/>
          <w:szCs w:val="28"/>
        </w:rPr>
        <w:t>06</w:t>
      </w:r>
    </w:p>
    <w:p w:rsidR="00811D94" w:rsidRDefault="00811D94">
      <w:pPr>
        <w:ind w:firstLine="716"/>
      </w:pPr>
    </w:p>
    <w:p w:rsidR="00811D94" w:rsidRDefault="00811D94">
      <w:pPr>
        <w:ind w:firstLine="716"/>
        <w:jc w:val="both"/>
      </w:pPr>
      <w:r>
        <w:rPr>
          <w:spacing w:val="6"/>
          <w:sz w:val="28"/>
          <w:szCs w:val="28"/>
        </w:rPr>
        <w:t xml:space="preserve">Общий объем средств, предусмотренный отделу </w:t>
      </w:r>
      <w:r>
        <w:rPr>
          <w:bCs/>
          <w:spacing w:val="6"/>
          <w:sz w:val="28"/>
          <w:szCs w:val="28"/>
        </w:rPr>
        <w:t xml:space="preserve">образования администрации Апанасенковского муниципального округа Ставропольского края </w:t>
      </w:r>
      <w:r>
        <w:rPr>
          <w:spacing w:val="6"/>
          <w:sz w:val="28"/>
          <w:szCs w:val="28"/>
        </w:rPr>
        <w:t xml:space="preserve">на 2021 год, </w:t>
      </w:r>
      <w:r>
        <w:rPr>
          <w:spacing w:val="6"/>
          <w:sz w:val="28"/>
          <w:szCs w:val="28"/>
          <w:lang w:eastAsia="ru-RU"/>
        </w:rPr>
        <w:t>с учетом внесенных изменений,</w:t>
      </w:r>
      <w:r>
        <w:rPr>
          <w:spacing w:val="6"/>
          <w:sz w:val="28"/>
          <w:szCs w:val="28"/>
        </w:rPr>
        <w:t xml:space="preserve"> составляет </w:t>
      </w:r>
      <w:r w:rsidR="007769C7">
        <w:rPr>
          <w:spacing w:val="6"/>
          <w:sz w:val="28"/>
          <w:szCs w:val="28"/>
        </w:rPr>
        <w:t>568 729 877,47</w:t>
      </w:r>
      <w:r>
        <w:rPr>
          <w:spacing w:val="6"/>
          <w:sz w:val="28"/>
          <w:szCs w:val="28"/>
        </w:rPr>
        <w:t xml:space="preserve"> рублей, исполнено </w:t>
      </w:r>
      <w:r w:rsidR="007769C7">
        <w:rPr>
          <w:spacing w:val="6"/>
          <w:sz w:val="28"/>
          <w:szCs w:val="28"/>
        </w:rPr>
        <w:t>556 931 177,09</w:t>
      </w:r>
      <w:r>
        <w:rPr>
          <w:spacing w:val="6"/>
          <w:sz w:val="28"/>
          <w:szCs w:val="28"/>
        </w:rPr>
        <w:t xml:space="preserve"> рублей, в том числе на реализацию: </w:t>
      </w:r>
      <w:r>
        <w:rPr>
          <w:color w:val="000000"/>
          <w:spacing w:val="6"/>
          <w:sz w:val="28"/>
          <w:szCs w:val="28"/>
        </w:rPr>
        <w:t>муниципальной программы АМР СК «Развитие образования»</w:t>
      </w:r>
      <w:r>
        <w:rPr>
          <w:color w:val="000000"/>
          <w:spacing w:val="2"/>
          <w:sz w:val="28"/>
          <w:szCs w:val="28"/>
        </w:rPr>
        <w:t xml:space="preserve"> составляет </w:t>
      </w:r>
      <w:r w:rsidR="00BD5107">
        <w:rPr>
          <w:color w:val="000000"/>
          <w:spacing w:val="2"/>
          <w:sz w:val="28"/>
          <w:szCs w:val="28"/>
        </w:rPr>
        <w:t>568 334 847,37</w:t>
      </w:r>
      <w:r>
        <w:rPr>
          <w:color w:val="000000"/>
          <w:spacing w:val="2"/>
          <w:sz w:val="28"/>
          <w:szCs w:val="28"/>
        </w:rPr>
        <w:t xml:space="preserve"> рублей, исполнение </w:t>
      </w:r>
      <w:r w:rsidR="00BD5107">
        <w:rPr>
          <w:color w:val="000000"/>
          <w:spacing w:val="2"/>
          <w:sz w:val="28"/>
          <w:szCs w:val="28"/>
        </w:rPr>
        <w:t>–</w:t>
      </w:r>
      <w:r>
        <w:rPr>
          <w:color w:val="000000"/>
          <w:spacing w:val="2"/>
          <w:sz w:val="28"/>
          <w:szCs w:val="28"/>
        </w:rPr>
        <w:t xml:space="preserve"> 5</w:t>
      </w:r>
      <w:r w:rsidR="00BD5107">
        <w:rPr>
          <w:color w:val="000000"/>
          <w:spacing w:val="2"/>
          <w:sz w:val="28"/>
          <w:szCs w:val="28"/>
        </w:rPr>
        <w:t>56 545 252,49</w:t>
      </w:r>
      <w:r>
        <w:rPr>
          <w:color w:val="000000"/>
          <w:spacing w:val="2"/>
          <w:sz w:val="28"/>
          <w:szCs w:val="28"/>
        </w:rPr>
        <w:t xml:space="preserve"> рублей.</w:t>
      </w:r>
    </w:p>
    <w:p w:rsidR="00811D94" w:rsidRDefault="00811D94">
      <w:pPr>
        <w:ind w:firstLine="716"/>
        <w:jc w:val="both"/>
      </w:pPr>
      <w:r>
        <w:rPr>
          <w:sz w:val="28"/>
        </w:rPr>
        <w:t xml:space="preserve">В объеме расходов отдела </w:t>
      </w:r>
      <w:r>
        <w:rPr>
          <w:bCs/>
          <w:sz w:val="28"/>
          <w:szCs w:val="28"/>
        </w:rPr>
        <w:t xml:space="preserve">образования администрации Апанасенковского муниципального округа Ставропольского края по муниципальной программе АМР СК «Развитие образования» </w:t>
      </w:r>
      <w:r>
        <w:rPr>
          <w:sz w:val="28"/>
        </w:rPr>
        <w:t>учтены средства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>на:</w:t>
      </w:r>
    </w:p>
    <w:p w:rsidR="00811D94" w:rsidRDefault="00811D94">
      <w:pPr>
        <w:ind w:firstLine="716"/>
        <w:jc w:val="both"/>
        <w:rPr>
          <w:bCs/>
        </w:rPr>
      </w:pPr>
      <w:r>
        <w:rPr>
          <w:bCs/>
          <w:sz w:val="28"/>
          <w:szCs w:val="28"/>
        </w:rPr>
        <w:t xml:space="preserve">подпрограмму "Развитие дошкольного, общего и дополнительного образования" предусмотрено </w:t>
      </w:r>
      <w:r w:rsidR="00314534">
        <w:rPr>
          <w:bCs/>
          <w:sz w:val="28"/>
          <w:szCs w:val="28"/>
        </w:rPr>
        <w:t>532 028 550,84</w:t>
      </w:r>
      <w:r>
        <w:rPr>
          <w:bCs/>
          <w:sz w:val="28"/>
          <w:szCs w:val="28"/>
        </w:rPr>
        <w:t xml:space="preserve"> рублей, исполнение </w:t>
      </w:r>
      <w:r w:rsidR="00314534">
        <w:rPr>
          <w:bCs/>
          <w:sz w:val="28"/>
          <w:szCs w:val="28"/>
        </w:rPr>
        <w:t>520 578 837,61</w:t>
      </w:r>
      <w:r>
        <w:rPr>
          <w:bCs/>
          <w:sz w:val="28"/>
          <w:szCs w:val="28"/>
        </w:rPr>
        <w:t xml:space="preserve"> рублей, из них на:</w:t>
      </w:r>
    </w:p>
    <w:p w:rsidR="00811D94" w:rsidRDefault="00811D94">
      <w:pPr>
        <w:tabs>
          <w:tab w:val="left" w:pos="540"/>
          <w:tab w:val="left" w:pos="1080"/>
        </w:tabs>
        <w:ind w:firstLine="1080"/>
        <w:jc w:val="both"/>
      </w:pPr>
      <w:r>
        <w:rPr>
          <w:sz w:val="28"/>
        </w:rPr>
        <w:t xml:space="preserve">- содержание детей в дошкольных учреждениях предусмотрено </w:t>
      </w:r>
      <w:r w:rsidR="002775A0">
        <w:rPr>
          <w:sz w:val="28"/>
        </w:rPr>
        <w:t>94 266 858,46 р</w:t>
      </w:r>
      <w:r>
        <w:rPr>
          <w:sz w:val="28"/>
        </w:rPr>
        <w:t xml:space="preserve">ублей, исполнение </w:t>
      </w:r>
      <w:r w:rsidR="002775A0">
        <w:rPr>
          <w:sz w:val="28"/>
        </w:rPr>
        <w:t>91 391 823,42</w:t>
      </w:r>
      <w:r>
        <w:rPr>
          <w:sz w:val="28"/>
        </w:rPr>
        <w:t xml:space="preserve"> рублей;</w:t>
      </w:r>
    </w:p>
    <w:p w:rsidR="00811D94" w:rsidRDefault="00811D94">
      <w:pPr>
        <w:ind w:firstLine="720"/>
        <w:jc w:val="both"/>
      </w:pPr>
      <w:r>
        <w:rPr>
          <w:sz w:val="28"/>
        </w:rPr>
        <w:t xml:space="preserve">      -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 предусмотрено </w:t>
      </w:r>
      <w:r w:rsidR="002B37E4">
        <w:rPr>
          <w:sz w:val="28"/>
        </w:rPr>
        <w:t xml:space="preserve">50 447 317,80 </w:t>
      </w:r>
      <w:r>
        <w:rPr>
          <w:sz w:val="28"/>
        </w:rPr>
        <w:t>рублей и исполнено 50</w:t>
      </w:r>
      <w:r w:rsidR="002B37E4">
        <w:t> </w:t>
      </w:r>
      <w:r w:rsidR="002B37E4">
        <w:rPr>
          <w:sz w:val="28"/>
          <w:szCs w:val="28"/>
        </w:rPr>
        <w:t>219 354,68</w:t>
      </w:r>
      <w:r>
        <w:rPr>
          <w:sz w:val="28"/>
        </w:rPr>
        <w:t xml:space="preserve"> рублей;</w:t>
      </w:r>
    </w:p>
    <w:p w:rsidR="00811D94" w:rsidRDefault="00811D94">
      <w:pPr>
        <w:tabs>
          <w:tab w:val="left" w:pos="360"/>
          <w:tab w:val="left" w:pos="720"/>
        </w:tabs>
        <w:ind w:firstLine="716"/>
        <w:jc w:val="both"/>
      </w:pPr>
      <w:r>
        <w:rPr>
          <w:bCs/>
          <w:sz w:val="28"/>
          <w:szCs w:val="28"/>
        </w:rPr>
        <w:t xml:space="preserve"> - расходы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</w:r>
      <w:r>
        <w:rPr>
          <w:bCs/>
          <w:sz w:val="28"/>
          <w:szCs w:val="28"/>
        </w:rPr>
        <w:lastRenderedPageBreak/>
        <w:t xml:space="preserve">дошкольного образования предусмотрены в сумме </w:t>
      </w:r>
      <w:r w:rsidR="002B37E4">
        <w:rPr>
          <w:bCs/>
          <w:sz w:val="28"/>
          <w:szCs w:val="28"/>
        </w:rPr>
        <w:t>2 933 210,74</w:t>
      </w:r>
      <w:r>
        <w:rPr>
          <w:bCs/>
          <w:sz w:val="28"/>
          <w:szCs w:val="28"/>
        </w:rPr>
        <w:t xml:space="preserve"> рублей, исполнены </w:t>
      </w:r>
      <w:r w:rsidR="002B37E4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2B37E4">
        <w:rPr>
          <w:bCs/>
          <w:sz w:val="28"/>
          <w:szCs w:val="28"/>
        </w:rPr>
        <w:t xml:space="preserve">2 523 488,12 </w:t>
      </w:r>
      <w:r>
        <w:rPr>
          <w:bCs/>
          <w:sz w:val="28"/>
          <w:szCs w:val="28"/>
        </w:rPr>
        <w:t>рублей;</w:t>
      </w:r>
    </w:p>
    <w:p w:rsidR="00811D94" w:rsidRDefault="00811D94">
      <w:pPr>
        <w:tabs>
          <w:tab w:val="left" w:pos="720"/>
        </w:tabs>
        <w:ind w:firstLine="716"/>
        <w:jc w:val="both"/>
      </w:pPr>
      <w:r>
        <w:rPr>
          <w:color w:val="000000"/>
          <w:sz w:val="28"/>
          <w:szCs w:val="28"/>
        </w:rPr>
        <w:t>- содержание школ - детских садов, школ начальных, неполных средних и средних предусмотрено в сумме 1</w:t>
      </w:r>
      <w:r w:rsidR="002B37E4">
        <w:rPr>
          <w:color w:val="000000"/>
          <w:sz w:val="28"/>
          <w:szCs w:val="28"/>
        </w:rPr>
        <w:t>36 407 507,33</w:t>
      </w:r>
      <w:r w:rsidR="00CD28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рублей, исполнено</w:t>
      </w:r>
      <w:r>
        <w:rPr>
          <w:color w:val="FF3333"/>
          <w:sz w:val="28"/>
          <w:szCs w:val="28"/>
        </w:rPr>
        <w:t xml:space="preserve"> </w:t>
      </w:r>
      <w:r w:rsidR="002B37E4">
        <w:rPr>
          <w:sz w:val="28"/>
          <w:szCs w:val="28"/>
        </w:rPr>
        <w:t>–</w:t>
      </w:r>
      <w:r>
        <w:rPr>
          <w:color w:val="FF3333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2B37E4">
        <w:rPr>
          <w:sz w:val="28"/>
          <w:szCs w:val="28"/>
        </w:rPr>
        <w:t>30 939 453,66</w:t>
      </w:r>
      <w:r>
        <w:rPr>
          <w:color w:val="000000"/>
          <w:sz w:val="28"/>
          <w:szCs w:val="28"/>
        </w:rPr>
        <w:t xml:space="preserve"> рублей; </w:t>
      </w:r>
    </w:p>
    <w:p w:rsidR="00811D94" w:rsidRDefault="00811D94">
      <w:pPr>
        <w:tabs>
          <w:tab w:val="left" w:pos="360"/>
        </w:tabs>
        <w:ind w:firstLine="716"/>
        <w:jc w:val="both"/>
      </w:pPr>
      <w:r>
        <w:rPr>
          <w:sz w:val="28"/>
          <w:szCs w:val="28"/>
        </w:rPr>
        <w:t xml:space="preserve"> -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 предусмотрено в сумме 16</w:t>
      </w:r>
      <w:r w:rsidR="002B37E4">
        <w:rPr>
          <w:sz w:val="28"/>
          <w:szCs w:val="28"/>
        </w:rPr>
        <w:t>4 422 705,41</w:t>
      </w:r>
      <w:r>
        <w:rPr>
          <w:sz w:val="28"/>
          <w:szCs w:val="28"/>
        </w:rPr>
        <w:t xml:space="preserve"> рублей и исполнено </w:t>
      </w:r>
      <w:r w:rsidR="002B37E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B37E4">
        <w:rPr>
          <w:sz w:val="28"/>
          <w:szCs w:val="28"/>
        </w:rPr>
        <w:t>164 042 791,92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720"/>
        </w:tabs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предусмотрено в сумме </w:t>
      </w:r>
      <w:r w:rsidR="002B37E4">
        <w:rPr>
          <w:color w:val="000000"/>
          <w:sz w:val="28"/>
          <w:szCs w:val="28"/>
        </w:rPr>
        <w:t>15 669 308,17</w:t>
      </w:r>
      <w:r>
        <w:rPr>
          <w:color w:val="000000"/>
          <w:sz w:val="28"/>
          <w:szCs w:val="28"/>
        </w:rPr>
        <w:t xml:space="preserve"> рублей, исполнено </w:t>
      </w:r>
      <w:r w:rsidR="002B37E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2B37E4">
        <w:rPr>
          <w:color w:val="000000"/>
          <w:sz w:val="28"/>
          <w:szCs w:val="28"/>
        </w:rPr>
        <w:t>15 023 957,88</w:t>
      </w:r>
      <w:r>
        <w:rPr>
          <w:color w:val="000000"/>
          <w:sz w:val="28"/>
          <w:szCs w:val="28"/>
        </w:rPr>
        <w:t xml:space="preserve"> рублей</w:t>
      </w:r>
      <w:r w:rsidR="00CD2866">
        <w:rPr>
          <w:color w:val="000000"/>
          <w:sz w:val="28"/>
          <w:szCs w:val="28"/>
        </w:rPr>
        <w:t>;</w:t>
      </w:r>
    </w:p>
    <w:p w:rsidR="00811D94" w:rsidRDefault="00811D94">
      <w:pPr>
        <w:tabs>
          <w:tab w:val="left" w:pos="716"/>
        </w:tabs>
        <w:ind w:firstLine="716"/>
        <w:jc w:val="both"/>
      </w:pPr>
      <w:r>
        <w:rPr>
          <w:color w:val="000000"/>
          <w:sz w:val="28"/>
          <w:szCs w:val="28"/>
        </w:rPr>
        <w:t xml:space="preserve"> - содержание учреждений по внешкольной работе с детьми предусмотрено в сумме 21</w:t>
      </w:r>
      <w:r w:rsidR="002B37E4">
        <w:rPr>
          <w:sz w:val="28"/>
        </w:rPr>
        <w:t> 463 191,33</w:t>
      </w:r>
      <w:r>
        <w:rPr>
          <w:color w:val="000000"/>
          <w:sz w:val="28"/>
          <w:szCs w:val="28"/>
        </w:rPr>
        <w:t xml:space="preserve"> рублей, исполнено </w:t>
      </w:r>
      <w:r w:rsidR="00C145F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</w:t>
      </w:r>
      <w:r w:rsidR="00C145FA">
        <w:rPr>
          <w:color w:val="000000"/>
          <w:sz w:val="28"/>
          <w:szCs w:val="28"/>
        </w:rPr>
        <w:t>1 102 974,24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720"/>
        </w:tabs>
        <w:ind w:firstLine="716"/>
        <w:jc w:val="both"/>
      </w:pPr>
      <w:r>
        <w:rPr>
          <w:color w:val="000000"/>
          <w:sz w:val="28"/>
          <w:szCs w:val="28"/>
        </w:rPr>
        <w:t xml:space="preserve">- 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предусмотрено в сумме </w:t>
      </w:r>
      <w:r w:rsidR="00032E2A">
        <w:rPr>
          <w:color w:val="000000"/>
          <w:sz w:val="28"/>
          <w:szCs w:val="28"/>
        </w:rPr>
        <w:t>16 459 311,04</w:t>
      </w:r>
      <w:r>
        <w:rPr>
          <w:color w:val="000000"/>
          <w:sz w:val="28"/>
          <w:szCs w:val="28"/>
        </w:rPr>
        <w:t xml:space="preserve"> рублей, исполнено </w:t>
      </w:r>
      <w:r w:rsidR="00032E2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032E2A">
        <w:rPr>
          <w:color w:val="000000"/>
          <w:sz w:val="28"/>
          <w:szCs w:val="28"/>
        </w:rPr>
        <w:t>16 459 311,04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 xml:space="preserve">- проведение работ по замене оконных блоков в муниципальных образовательных организациях Ставропольского края за счет средств местного и краевого бюджетов предусмотрено и исполнено </w:t>
      </w:r>
      <w:r w:rsidR="00032E2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032E2A">
        <w:rPr>
          <w:color w:val="000000"/>
          <w:sz w:val="28"/>
          <w:szCs w:val="28"/>
        </w:rPr>
        <w:t>1 290 162,46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C11054">
        <w:rPr>
          <w:color w:val="000000"/>
          <w:sz w:val="28"/>
          <w:szCs w:val="28"/>
        </w:rPr>
        <w:t>о</w:t>
      </w:r>
      <w:r w:rsidR="00C11054" w:rsidRPr="00C11054">
        <w:rPr>
          <w:color w:val="000000"/>
          <w:sz w:val="28"/>
          <w:szCs w:val="28"/>
        </w:rPr>
        <w:t>рганизаци</w:t>
      </w:r>
      <w:r w:rsidR="00C11054">
        <w:rPr>
          <w:color w:val="000000"/>
          <w:sz w:val="28"/>
          <w:szCs w:val="28"/>
        </w:rPr>
        <w:t>ю</w:t>
      </w:r>
      <w:r w:rsidR="00C11054" w:rsidRPr="00C11054">
        <w:rPr>
          <w:color w:val="000000"/>
          <w:sz w:val="28"/>
          <w:szCs w:val="28"/>
        </w:rPr>
        <w:t xml:space="preserve"> отдыха детей и подростков в каникулярное время в лагерях дневного пребывания детей</w:t>
      </w:r>
      <w:r>
        <w:rPr>
          <w:color w:val="000000"/>
          <w:sz w:val="28"/>
          <w:szCs w:val="28"/>
        </w:rPr>
        <w:t xml:space="preserve"> предусмотрено и исполнено </w:t>
      </w:r>
      <w:r w:rsidR="00C1105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C11054">
        <w:rPr>
          <w:color w:val="000000"/>
          <w:sz w:val="28"/>
          <w:szCs w:val="28"/>
        </w:rPr>
        <w:t>2 609 252,80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6E1407" w:rsidRPr="006E1407">
        <w:rPr>
          <w:color w:val="000000"/>
          <w:sz w:val="28"/>
          <w:szCs w:val="28"/>
        </w:rPr>
        <w:t>мероприятие "Проведение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края"</w:t>
      </w:r>
      <w:r w:rsidR="006E14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предусмотрено в сумме </w:t>
      </w:r>
      <w:r w:rsidR="006E1407">
        <w:rPr>
          <w:color w:val="000000"/>
          <w:sz w:val="28"/>
          <w:szCs w:val="28"/>
        </w:rPr>
        <w:t>2 897 810,53</w:t>
      </w:r>
      <w:r>
        <w:rPr>
          <w:color w:val="000000"/>
          <w:sz w:val="28"/>
          <w:szCs w:val="28"/>
        </w:rPr>
        <w:t xml:space="preserve"> рублей и исполнено </w:t>
      </w:r>
      <w:r w:rsidR="006E140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E1407">
        <w:rPr>
          <w:color w:val="000000"/>
          <w:sz w:val="28"/>
          <w:szCs w:val="28"/>
        </w:rPr>
        <w:t>2 875 127,00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>- создание в общеобразовательных организациях, расположенных сельской местности, условий для занятий физической культурой и спортом за счет средств местного и краевого бюджетов предусмотрено и исполнено в сумме</w:t>
      </w:r>
      <w:r w:rsidR="00B266F6">
        <w:rPr>
          <w:color w:val="000000"/>
          <w:sz w:val="28"/>
          <w:szCs w:val="28"/>
        </w:rPr>
        <w:t xml:space="preserve"> 1 825 431,00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624"/>
        <w:jc w:val="both"/>
      </w:pPr>
      <w:r>
        <w:rPr>
          <w:color w:val="000000"/>
          <w:sz w:val="28"/>
          <w:szCs w:val="28"/>
        </w:rPr>
        <w:t xml:space="preserve">- обеспечение деятельности центров образования цифрового и гуманитарного профилей предусмотрено в сумме </w:t>
      </w:r>
      <w:r w:rsidR="00CF5DE0">
        <w:rPr>
          <w:color w:val="000000"/>
          <w:sz w:val="28"/>
          <w:szCs w:val="28"/>
        </w:rPr>
        <w:t>5 603 323,77</w:t>
      </w:r>
      <w:r>
        <w:rPr>
          <w:color w:val="000000"/>
          <w:sz w:val="28"/>
          <w:szCs w:val="28"/>
        </w:rPr>
        <w:t xml:space="preserve"> рублей и исполнено </w:t>
      </w:r>
      <w:r w:rsidR="00CF5DE0">
        <w:rPr>
          <w:color w:val="000000"/>
          <w:sz w:val="28"/>
          <w:szCs w:val="28"/>
        </w:rPr>
        <w:t>– 5 580 734,57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color w:val="000000"/>
          <w:sz w:val="28"/>
          <w:szCs w:val="28"/>
        </w:rPr>
        <w:t xml:space="preserve"> предусмотрено в сумме </w:t>
      </w:r>
      <w:r w:rsidR="009B175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="009B1750">
        <w:rPr>
          <w:sz w:val="28"/>
        </w:rPr>
        <w:t> 077 160</w:t>
      </w:r>
      <w:r w:rsidR="009B1750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рублей и исполнено </w:t>
      </w:r>
      <w:r w:rsidR="009B175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9B1750">
        <w:rPr>
          <w:color w:val="000000"/>
          <w:sz w:val="28"/>
          <w:szCs w:val="28"/>
        </w:rPr>
        <w:t>14 063 842,52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новогодних подарков детям, обучающимся по </w:t>
      </w:r>
      <w:r>
        <w:rPr>
          <w:sz w:val="28"/>
          <w:szCs w:val="28"/>
        </w:rPr>
        <w:lastRenderedPageBreak/>
        <w:t>образовательным программам начального общего образования в муниципальных и частных образовательных организациях Ставропольского края</w:t>
      </w:r>
      <w:r>
        <w:rPr>
          <w:color w:val="000000"/>
          <w:sz w:val="28"/>
          <w:szCs w:val="28"/>
        </w:rPr>
        <w:t xml:space="preserve"> предусмотрено в сумме 65</w:t>
      </w:r>
      <w:r w:rsidR="002C6BFE">
        <w:rPr>
          <w:color w:val="000000"/>
          <w:sz w:val="28"/>
          <w:szCs w:val="28"/>
        </w:rPr>
        <w:t>6 000,00</w:t>
      </w:r>
      <w:r>
        <w:rPr>
          <w:color w:val="000000"/>
          <w:sz w:val="28"/>
          <w:szCs w:val="28"/>
        </w:rPr>
        <w:t xml:space="preserve"> рублей и исполнено </w:t>
      </w:r>
      <w:r w:rsidR="002C6BF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2C6BFE">
        <w:rPr>
          <w:color w:val="000000"/>
          <w:sz w:val="28"/>
          <w:szCs w:val="28"/>
        </w:rPr>
        <w:t>631 132,30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sz w:val="28"/>
          <w:szCs w:val="28"/>
        </w:rPr>
        <w:t>подпрограмму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предусмотрены и исполнены </w:t>
      </w:r>
      <w:r w:rsidR="000C5E94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 xml:space="preserve"> </w:t>
      </w:r>
      <w:r w:rsidR="0056149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1</w:t>
      </w:r>
      <w:r w:rsidR="006D6C34">
        <w:rPr>
          <w:sz w:val="28"/>
          <w:szCs w:val="28"/>
        </w:rPr>
        <w:t>1 798 904,00</w:t>
      </w:r>
      <w:r>
        <w:rPr>
          <w:sz w:val="28"/>
          <w:szCs w:val="28"/>
        </w:rPr>
        <w:t xml:space="preserve"> рублей, в том числе: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bCs/>
          <w:sz w:val="28"/>
        </w:rPr>
        <w:t xml:space="preserve">- на выплаты денежных средств на содержание ребенка опекуну (попечителю) предусмотрено </w:t>
      </w:r>
      <w:r>
        <w:rPr>
          <w:color w:val="000000"/>
          <w:sz w:val="28"/>
          <w:szCs w:val="28"/>
        </w:rPr>
        <w:t>и исполнено</w:t>
      </w:r>
      <w:r>
        <w:rPr>
          <w:bCs/>
          <w:color w:val="000000"/>
          <w:sz w:val="28"/>
          <w:szCs w:val="28"/>
        </w:rPr>
        <w:t xml:space="preserve"> в сумме </w:t>
      </w:r>
      <w:r>
        <w:rPr>
          <w:bCs/>
          <w:sz w:val="28"/>
        </w:rPr>
        <w:t>1</w:t>
      </w:r>
      <w:r>
        <w:rPr>
          <w:sz w:val="28"/>
        </w:rPr>
        <w:t xml:space="preserve"> </w:t>
      </w:r>
      <w:r>
        <w:rPr>
          <w:bCs/>
          <w:sz w:val="28"/>
        </w:rPr>
        <w:t>9</w:t>
      </w:r>
      <w:r w:rsidR="006D6C34">
        <w:rPr>
          <w:bCs/>
          <w:sz w:val="28"/>
        </w:rPr>
        <w:t xml:space="preserve">00 479,00 </w:t>
      </w:r>
      <w:r>
        <w:rPr>
          <w:bCs/>
          <w:sz w:val="28"/>
        </w:rPr>
        <w:t>рублей;</w:t>
      </w:r>
      <w:r>
        <w:t xml:space="preserve"> </w:t>
      </w:r>
    </w:p>
    <w:p w:rsidR="00811D94" w:rsidRDefault="00811D94">
      <w:pPr>
        <w:tabs>
          <w:tab w:val="left" w:pos="0"/>
        </w:tabs>
        <w:ind w:firstLine="716"/>
        <w:jc w:val="both"/>
        <w:rPr>
          <w:color w:val="FF0000"/>
        </w:rPr>
      </w:pPr>
      <w:r>
        <w:rPr>
          <w:bCs/>
          <w:sz w:val="28"/>
        </w:rPr>
        <w:t xml:space="preserve">- 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 предусмотрено </w:t>
      </w:r>
      <w:r w:rsidR="006D6C34">
        <w:rPr>
          <w:bCs/>
          <w:sz w:val="28"/>
        </w:rPr>
        <w:t>и</w:t>
      </w:r>
      <w:r>
        <w:rPr>
          <w:bCs/>
          <w:sz w:val="28"/>
        </w:rPr>
        <w:t xml:space="preserve"> исполнено </w:t>
      </w:r>
      <w:r w:rsidR="006D6C34">
        <w:rPr>
          <w:bCs/>
          <w:sz w:val="28"/>
        </w:rPr>
        <w:t>в сумме 9 898 425,00 рублей</w:t>
      </w:r>
      <w:r>
        <w:rPr>
          <w:bCs/>
          <w:sz w:val="28"/>
        </w:rPr>
        <w:t>;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 xml:space="preserve">подпрограмму «Обеспечение реализации муниципальной программы Апанасенковского округа Ставропольского края «Развитие образования» и общепрограммные мероприятия» предусмотрено в сумме </w:t>
      </w:r>
      <w:r w:rsidR="00896CC7">
        <w:rPr>
          <w:color w:val="000000"/>
          <w:sz w:val="28"/>
          <w:szCs w:val="28"/>
        </w:rPr>
        <w:t>24</w:t>
      </w:r>
      <w:r w:rsidR="00737C62">
        <w:rPr>
          <w:color w:val="000000"/>
          <w:sz w:val="28"/>
          <w:szCs w:val="28"/>
        </w:rPr>
        <w:t> 625 505,63</w:t>
      </w:r>
      <w:r>
        <w:rPr>
          <w:color w:val="000000"/>
          <w:sz w:val="28"/>
          <w:szCs w:val="28"/>
        </w:rPr>
        <w:t xml:space="preserve"> рубля, исполнение </w:t>
      </w:r>
      <w:r w:rsidR="00896CC7">
        <w:rPr>
          <w:color w:val="000000"/>
          <w:sz w:val="28"/>
          <w:szCs w:val="28"/>
        </w:rPr>
        <w:t>– 24</w:t>
      </w:r>
      <w:r w:rsidR="00737C62">
        <w:rPr>
          <w:color w:val="000000"/>
          <w:sz w:val="28"/>
          <w:szCs w:val="28"/>
        </w:rPr>
        <w:t> 285 623,98</w:t>
      </w:r>
      <w:r>
        <w:rPr>
          <w:color w:val="000000"/>
          <w:sz w:val="28"/>
          <w:szCs w:val="28"/>
        </w:rPr>
        <w:t xml:space="preserve"> рублей, из них на:</w:t>
      </w:r>
    </w:p>
    <w:p w:rsidR="00811D94" w:rsidRDefault="00811D94">
      <w:pPr>
        <w:tabs>
          <w:tab w:val="left" w:pos="0"/>
        </w:tabs>
        <w:ind w:firstLine="716"/>
        <w:jc w:val="both"/>
      </w:pPr>
      <w:r>
        <w:rPr>
          <w:color w:val="000000"/>
          <w:sz w:val="28"/>
          <w:szCs w:val="28"/>
        </w:rPr>
        <w:t>- руководство и управление отдела образования предусмотрено</w:t>
      </w:r>
      <w:r>
        <w:rPr>
          <w:bCs/>
          <w:color w:val="000000"/>
          <w:sz w:val="28"/>
          <w:szCs w:val="28"/>
        </w:rPr>
        <w:t xml:space="preserve"> в сумме     </w:t>
      </w:r>
      <w:r w:rsidR="00896CC7">
        <w:rPr>
          <w:bCs/>
          <w:color w:val="000000"/>
          <w:sz w:val="28"/>
          <w:szCs w:val="28"/>
        </w:rPr>
        <w:t>6 358 547,60</w:t>
      </w:r>
      <w:r>
        <w:rPr>
          <w:color w:val="000000"/>
          <w:sz w:val="28"/>
          <w:szCs w:val="28"/>
        </w:rPr>
        <w:t xml:space="preserve"> рублей и исполнено </w:t>
      </w:r>
      <w:r w:rsidR="00896CC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896CC7">
        <w:rPr>
          <w:color w:val="000000"/>
          <w:sz w:val="28"/>
          <w:szCs w:val="28"/>
        </w:rPr>
        <w:t>6 357 040,30</w:t>
      </w:r>
      <w:r>
        <w:rPr>
          <w:color w:val="000000"/>
          <w:sz w:val="28"/>
          <w:szCs w:val="28"/>
        </w:rPr>
        <w:t xml:space="preserve"> рублей, в том числе расходы из краевого Фонда компенсаций  на реализацию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организации и осуществлению деятельности по опеке и попечительству» - предусмотрено</w:t>
      </w:r>
      <w:r w:rsidR="0056149A">
        <w:rPr>
          <w:color w:val="000000"/>
          <w:sz w:val="28"/>
          <w:szCs w:val="28"/>
        </w:rPr>
        <w:t xml:space="preserve"> в сумме </w:t>
      </w:r>
      <w:r w:rsidR="00896CC7">
        <w:rPr>
          <w:color w:val="000000"/>
          <w:sz w:val="28"/>
          <w:szCs w:val="28"/>
        </w:rPr>
        <w:t>1 646 947,60</w:t>
      </w:r>
      <w:r w:rsidR="0056149A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 и исполнено в сумме </w:t>
      </w:r>
      <w:r w:rsidRPr="0007486C">
        <w:rPr>
          <w:color w:val="000000"/>
          <w:sz w:val="28"/>
          <w:szCs w:val="28"/>
        </w:rPr>
        <w:t>1</w:t>
      </w:r>
      <w:r w:rsidR="0007486C" w:rsidRPr="0007486C">
        <w:rPr>
          <w:sz w:val="28"/>
          <w:szCs w:val="28"/>
        </w:rPr>
        <w:t> 646 927,90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tabs>
          <w:tab w:val="left" w:pos="0"/>
        </w:tabs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содержание учебно-методического кабинета, группы хозяйственного обслуживания предусмотрено в сумме 1</w:t>
      </w:r>
      <w:r w:rsidR="00B1328C">
        <w:rPr>
          <w:color w:val="000000"/>
          <w:sz w:val="28"/>
          <w:szCs w:val="28"/>
        </w:rPr>
        <w:t>8 266 958,03</w:t>
      </w:r>
      <w:r>
        <w:rPr>
          <w:color w:val="000000"/>
          <w:sz w:val="28"/>
          <w:szCs w:val="28"/>
        </w:rPr>
        <w:t xml:space="preserve"> рублей, исполнено </w:t>
      </w:r>
      <w:r w:rsidR="00B1328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B1328C">
        <w:rPr>
          <w:color w:val="000000"/>
          <w:sz w:val="28"/>
          <w:szCs w:val="28"/>
        </w:rPr>
        <w:t>17 928 583,68</w:t>
      </w:r>
      <w:r>
        <w:rPr>
          <w:color w:val="000000"/>
          <w:sz w:val="28"/>
          <w:szCs w:val="28"/>
        </w:rPr>
        <w:t xml:space="preserve"> рублей.</w:t>
      </w:r>
    </w:p>
    <w:p w:rsidR="00811D94" w:rsidRDefault="00723B98">
      <w:pPr>
        <w:ind w:firstLine="716"/>
        <w:jc w:val="both"/>
      </w:pPr>
      <w:r>
        <w:rPr>
          <w:sz w:val="28"/>
          <w:szCs w:val="28"/>
        </w:rPr>
        <w:t>Н</w:t>
      </w:r>
      <w:r w:rsidR="00811D94">
        <w:rPr>
          <w:sz w:val="28"/>
          <w:szCs w:val="28"/>
        </w:rPr>
        <w:t>епрограммные расходы на проведение в 2021 году мероприятий по преобразованию муниципальных образований Ставропольского края</w:t>
      </w:r>
      <w:r w:rsidR="00811D94">
        <w:t xml:space="preserve"> </w:t>
      </w:r>
      <w:r w:rsidR="00811D94">
        <w:rPr>
          <w:sz w:val="28"/>
          <w:szCs w:val="28"/>
        </w:rPr>
        <w:t xml:space="preserve">предусмотрено в сумме </w:t>
      </w:r>
      <w:r w:rsidR="00CB2794">
        <w:rPr>
          <w:sz w:val="28"/>
          <w:szCs w:val="28"/>
        </w:rPr>
        <w:t>276 917 р</w:t>
      </w:r>
      <w:r w:rsidR="00811D94">
        <w:rPr>
          <w:sz w:val="28"/>
          <w:szCs w:val="28"/>
        </w:rPr>
        <w:t>ублей и исполнено</w:t>
      </w:r>
      <w:r w:rsidR="00811D94">
        <w:rPr>
          <w:color w:val="000000"/>
          <w:sz w:val="28"/>
          <w:szCs w:val="28"/>
        </w:rPr>
        <w:t xml:space="preserve"> </w:t>
      </w:r>
      <w:r w:rsidR="00CB2794">
        <w:rPr>
          <w:color w:val="000000"/>
          <w:sz w:val="28"/>
          <w:szCs w:val="28"/>
        </w:rPr>
        <w:t>–</w:t>
      </w:r>
      <w:r w:rsidR="00811D94">
        <w:rPr>
          <w:color w:val="000000"/>
          <w:sz w:val="28"/>
          <w:szCs w:val="28"/>
        </w:rPr>
        <w:t xml:space="preserve"> </w:t>
      </w:r>
      <w:r w:rsidR="00CB2794">
        <w:rPr>
          <w:color w:val="000000"/>
          <w:sz w:val="28"/>
          <w:szCs w:val="28"/>
        </w:rPr>
        <w:t>267 811,50</w:t>
      </w:r>
      <w:r w:rsidR="00811D94">
        <w:rPr>
          <w:color w:val="000000"/>
          <w:sz w:val="28"/>
          <w:szCs w:val="28"/>
        </w:rPr>
        <w:t xml:space="preserve"> рублей.</w:t>
      </w:r>
    </w:p>
    <w:p w:rsidR="00811D94" w:rsidRDefault="00811D94">
      <w:pPr>
        <w:pStyle w:val="ConsPlusNormal"/>
        <w:ind w:firstLine="0"/>
        <w:jc w:val="both"/>
        <w:rPr>
          <w:color w:val="FF0000"/>
        </w:rPr>
      </w:pP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 xml:space="preserve">Отдел культуры администрации Апанасенковского муниципального округа Ставропольского края глава </w:t>
      </w:r>
      <w:r w:rsidR="00DB7F0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07</w:t>
      </w:r>
    </w:p>
    <w:p w:rsidR="00811D94" w:rsidRDefault="00811D94">
      <w:pPr>
        <w:ind w:firstLine="716"/>
        <w:rPr>
          <w:bCs/>
          <w:sz w:val="28"/>
          <w:szCs w:val="28"/>
        </w:rPr>
      </w:pP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Объем средств, предусмотренный отделу культуры администрации Апанасенковского муниципального округа Ставропольского края на 2021 год, </w:t>
      </w:r>
      <w:r>
        <w:rPr>
          <w:sz w:val="28"/>
          <w:szCs w:val="28"/>
          <w:lang w:eastAsia="ru-RU"/>
        </w:rPr>
        <w:t xml:space="preserve">с учетом внесенных изменений, </w:t>
      </w:r>
      <w:r>
        <w:rPr>
          <w:spacing w:val="6"/>
          <w:sz w:val="28"/>
          <w:szCs w:val="28"/>
        </w:rPr>
        <w:t xml:space="preserve">составляет </w:t>
      </w:r>
      <w:r w:rsidR="00B85D7F">
        <w:rPr>
          <w:spacing w:val="6"/>
          <w:sz w:val="28"/>
          <w:szCs w:val="28"/>
        </w:rPr>
        <w:t>99 762 010,51</w:t>
      </w:r>
      <w:r>
        <w:rPr>
          <w:spacing w:val="6"/>
          <w:sz w:val="28"/>
          <w:szCs w:val="28"/>
        </w:rPr>
        <w:t xml:space="preserve"> рублей, исполнено </w:t>
      </w:r>
      <w:r w:rsidR="00EA09A7">
        <w:rPr>
          <w:spacing w:val="6"/>
          <w:sz w:val="28"/>
          <w:szCs w:val="28"/>
        </w:rPr>
        <w:t xml:space="preserve">98 463 503,29 </w:t>
      </w:r>
      <w:r>
        <w:rPr>
          <w:spacing w:val="6"/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11D94" w:rsidRDefault="00811D94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объеме расходов отдела культуры администрации Апанасенковского муниципального округа учтены расходы на реализацию муниципальной программы </w:t>
      </w:r>
      <w:r w:rsidR="00C51CFC" w:rsidRPr="00C51CFC">
        <w:rPr>
          <w:sz w:val="28"/>
          <w:szCs w:val="28"/>
        </w:rPr>
        <w:t>Апанасенковского муниципального округа Ставропольского края "Сохранение, развитие культуры и искусства"</w:t>
      </w:r>
      <w:r>
        <w:rPr>
          <w:sz w:val="28"/>
          <w:szCs w:val="28"/>
        </w:rPr>
        <w:t xml:space="preserve"> </w:t>
      </w:r>
      <w:r w:rsidR="00C51CFC" w:rsidRPr="00C51CFC">
        <w:rPr>
          <w:sz w:val="28"/>
          <w:szCs w:val="28"/>
        </w:rPr>
        <w:t>подпрограмму "Развитие дополнительного образования в Апанасенковском округе" предусмотрено</w:t>
      </w:r>
      <w:r w:rsidR="00C51CFC">
        <w:rPr>
          <w:sz w:val="28"/>
          <w:szCs w:val="28"/>
        </w:rPr>
        <w:t xml:space="preserve"> </w:t>
      </w:r>
      <w:r w:rsidR="00C51CFC" w:rsidRPr="00C51CFC">
        <w:rPr>
          <w:sz w:val="28"/>
          <w:szCs w:val="28"/>
        </w:rPr>
        <w:t xml:space="preserve">и </w:t>
      </w:r>
      <w:r w:rsidR="00C51CFC" w:rsidRPr="00C51CFC">
        <w:rPr>
          <w:sz w:val="28"/>
          <w:szCs w:val="28"/>
        </w:rPr>
        <w:lastRenderedPageBreak/>
        <w:t xml:space="preserve">исполнено в сумме </w:t>
      </w:r>
      <w:r w:rsidR="00C51CFC">
        <w:rPr>
          <w:sz w:val="28"/>
          <w:szCs w:val="28"/>
        </w:rPr>
        <w:t>13 478 708,66</w:t>
      </w:r>
      <w:r w:rsidR="00C51CFC" w:rsidRPr="00C51CFC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>в том числе на: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-реализацию дополнительных общеобразовательных предпрофессиональных и общеразвивающих программ предусмотрено и исполнено в сумме </w:t>
      </w:r>
      <w:r w:rsidR="005425E0">
        <w:rPr>
          <w:sz w:val="28"/>
          <w:szCs w:val="28"/>
        </w:rPr>
        <w:t>12 993 538,66</w:t>
      </w:r>
      <w:r>
        <w:rPr>
          <w:sz w:val="28"/>
          <w:szCs w:val="28"/>
        </w:rPr>
        <w:t xml:space="preserve"> рублей;</w:t>
      </w:r>
    </w:p>
    <w:p w:rsidR="00811D94" w:rsidRDefault="00811D94" w:rsidP="005425E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- 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предусмотрено и исполнено в сумме </w:t>
      </w:r>
      <w:r w:rsidR="005425E0">
        <w:rPr>
          <w:sz w:val="28"/>
          <w:szCs w:val="28"/>
        </w:rPr>
        <w:t>485 170,00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ind w:firstLine="716"/>
        <w:jc w:val="both"/>
      </w:pPr>
      <w:r>
        <w:rPr>
          <w:color w:val="000000"/>
          <w:sz w:val="28"/>
          <w:szCs w:val="28"/>
        </w:rPr>
        <w:t>подпрограмму</w:t>
      </w:r>
      <w:r>
        <w:rPr>
          <w:color w:val="800000"/>
          <w:sz w:val="28"/>
          <w:szCs w:val="28"/>
        </w:rPr>
        <w:t xml:space="preserve"> </w:t>
      </w:r>
      <w:r>
        <w:rPr>
          <w:sz w:val="28"/>
          <w:szCs w:val="28"/>
        </w:rPr>
        <w:t>«Организация культурно-досуговой деятельности в Апанасенковском округе» предусмотрено</w:t>
      </w:r>
      <w:r w:rsidR="00CE132F" w:rsidRPr="00CE132F">
        <w:t xml:space="preserve"> </w:t>
      </w:r>
      <w:r w:rsidR="00CE132F" w:rsidRPr="00CE132F">
        <w:rPr>
          <w:sz w:val="28"/>
          <w:szCs w:val="28"/>
        </w:rPr>
        <w:t>в сумме</w:t>
      </w:r>
      <w:r w:rsidR="00CE132F">
        <w:rPr>
          <w:sz w:val="28"/>
          <w:szCs w:val="28"/>
        </w:rPr>
        <w:t xml:space="preserve"> </w:t>
      </w:r>
      <w:r w:rsidR="00CE132F" w:rsidRPr="00CE132F">
        <w:rPr>
          <w:sz w:val="28"/>
          <w:szCs w:val="28"/>
        </w:rPr>
        <w:t>59 559 508,95</w:t>
      </w:r>
      <w:r w:rsidR="0056149A" w:rsidRPr="0056149A">
        <w:rPr>
          <w:sz w:val="28"/>
          <w:szCs w:val="28"/>
        </w:rPr>
        <w:t xml:space="preserve"> </w:t>
      </w:r>
      <w:r w:rsidR="0056149A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и исполнено </w:t>
      </w:r>
      <w:r w:rsidR="00CE132F">
        <w:rPr>
          <w:sz w:val="28"/>
          <w:szCs w:val="28"/>
        </w:rPr>
        <w:t xml:space="preserve">59 462 168,75 </w:t>
      </w:r>
      <w:r>
        <w:rPr>
          <w:sz w:val="28"/>
          <w:szCs w:val="28"/>
        </w:rPr>
        <w:t>рублей, из них на: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   - расходы на содержание по организации деятельности клубных формирований и формирований самодеятельного народного творчества предусмотрено</w:t>
      </w:r>
      <w:r w:rsidR="00D049AD" w:rsidRPr="00D049AD">
        <w:t xml:space="preserve"> </w:t>
      </w:r>
      <w:r w:rsidR="00D049AD" w:rsidRPr="00D049AD">
        <w:rPr>
          <w:sz w:val="28"/>
          <w:szCs w:val="28"/>
        </w:rPr>
        <w:t>в сумме</w:t>
      </w:r>
      <w:r w:rsidR="00D049AD">
        <w:rPr>
          <w:sz w:val="28"/>
          <w:szCs w:val="28"/>
        </w:rPr>
        <w:t xml:space="preserve"> 58 273 315,85</w:t>
      </w:r>
      <w:r>
        <w:rPr>
          <w:sz w:val="28"/>
          <w:szCs w:val="28"/>
        </w:rPr>
        <w:t xml:space="preserve"> </w:t>
      </w:r>
      <w:r w:rsidR="0056149A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и исполнено </w:t>
      </w:r>
      <w:r w:rsidR="00D049AD">
        <w:rPr>
          <w:sz w:val="28"/>
          <w:szCs w:val="28"/>
        </w:rPr>
        <w:t>58 175 975,65</w:t>
      </w:r>
      <w:r>
        <w:rPr>
          <w:sz w:val="28"/>
          <w:szCs w:val="28"/>
        </w:rPr>
        <w:t xml:space="preserve"> рублей;</w:t>
      </w:r>
    </w:p>
    <w:p w:rsidR="00811D94" w:rsidRPr="009B0F3C" w:rsidRDefault="00811D94">
      <w:pPr>
        <w:jc w:val="both"/>
      </w:pPr>
      <w:r w:rsidRPr="009B0F3C">
        <w:rPr>
          <w:sz w:val="28"/>
          <w:szCs w:val="28"/>
        </w:rPr>
        <w:t xml:space="preserve">          - </w:t>
      </w:r>
      <w:r w:rsidR="009B0F3C">
        <w:rPr>
          <w:sz w:val="28"/>
          <w:szCs w:val="28"/>
        </w:rPr>
        <w:t>р</w:t>
      </w:r>
      <w:r w:rsidR="009B0F3C" w:rsidRPr="009B0F3C">
        <w:rPr>
          <w:sz w:val="28"/>
          <w:szCs w:val="28"/>
        </w:rPr>
        <w:t>егиональный проект "Творческие люди"</w:t>
      </w:r>
      <w:r w:rsidR="009B0F3C" w:rsidRPr="009B0F3C">
        <w:t xml:space="preserve"> </w:t>
      </w:r>
      <w:r w:rsidR="0056149A" w:rsidRPr="0056149A">
        <w:rPr>
          <w:sz w:val="28"/>
          <w:szCs w:val="28"/>
        </w:rPr>
        <w:t xml:space="preserve">на </w:t>
      </w:r>
      <w:r w:rsidR="009B0F3C">
        <w:rPr>
          <w:sz w:val="28"/>
          <w:szCs w:val="28"/>
        </w:rPr>
        <w:t>г</w:t>
      </w:r>
      <w:r w:rsidR="009B0F3C" w:rsidRPr="009B0F3C">
        <w:rPr>
          <w:sz w:val="28"/>
          <w:szCs w:val="28"/>
        </w:rPr>
        <w:t>осударственн</w:t>
      </w:r>
      <w:r w:rsidR="009B0F3C">
        <w:rPr>
          <w:sz w:val="28"/>
          <w:szCs w:val="28"/>
        </w:rPr>
        <w:t>ую</w:t>
      </w:r>
      <w:r w:rsidR="009B0F3C" w:rsidRPr="009B0F3C">
        <w:rPr>
          <w:sz w:val="28"/>
          <w:szCs w:val="28"/>
        </w:rPr>
        <w:t xml:space="preserve"> поддержк</w:t>
      </w:r>
      <w:r w:rsidR="009B0F3C">
        <w:rPr>
          <w:sz w:val="28"/>
          <w:szCs w:val="28"/>
        </w:rPr>
        <w:t>у</w:t>
      </w:r>
      <w:r w:rsidR="009B0F3C" w:rsidRPr="009B0F3C">
        <w:rPr>
          <w:sz w:val="28"/>
          <w:szCs w:val="28"/>
        </w:rPr>
        <w:t xml:space="preserve"> отрасли культуры (государственная поддержка муниципальных учреждений культуры, находящихся в сельской местности)</w:t>
      </w:r>
      <w:r w:rsidRPr="009B0F3C">
        <w:rPr>
          <w:sz w:val="28"/>
          <w:szCs w:val="28"/>
        </w:rPr>
        <w:t xml:space="preserve"> предусмотрено и исполнено в сумме </w:t>
      </w:r>
      <w:r w:rsidR="009B0F3C">
        <w:rPr>
          <w:sz w:val="28"/>
          <w:szCs w:val="28"/>
        </w:rPr>
        <w:t>101 010,10</w:t>
      </w:r>
      <w:r w:rsidRPr="009B0F3C">
        <w:rPr>
          <w:sz w:val="28"/>
          <w:szCs w:val="28"/>
        </w:rPr>
        <w:t xml:space="preserve"> рублей;</w:t>
      </w:r>
    </w:p>
    <w:p w:rsidR="00811D94" w:rsidRPr="006B3F63" w:rsidRDefault="00811D94">
      <w:pPr>
        <w:jc w:val="both"/>
      </w:pPr>
      <w:r w:rsidRPr="006B3F63">
        <w:rPr>
          <w:sz w:val="28"/>
          <w:szCs w:val="28"/>
        </w:rPr>
        <w:t xml:space="preserve">          - </w:t>
      </w:r>
      <w:r w:rsidR="006B3F63" w:rsidRPr="006B3F63">
        <w:rPr>
          <w:sz w:val="28"/>
          <w:szCs w:val="28"/>
        </w:rPr>
        <w:t xml:space="preserve">мероприятие "Участие в программе поддержки местных инициатив Ставропольского края" </w:t>
      </w:r>
      <w:r w:rsidRPr="006B3F63">
        <w:rPr>
          <w:sz w:val="28"/>
          <w:szCs w:val="28"/>
        </w:rPr>
        <w:t xml:space="preserve">предусмотрено и исполнено в сумме </w:t>
      </w:r>
      <w:r w:rsidR="006B3F63">
        <w:rPr>
          <w:sz w:val="28"/>
          <w:szCs w:val="28"/>
        </w:rPr>
        <w:t xml:space="preserve">1 </w:t>
      </w:r>
      <w:r w:rsidR="009B0F3C">
        <w:rPr>
          <w:sz w:val="28"/>
          <w:szCs w:val="28"/>
        </w:rPr>
        <w:t>0</w:t>
      </w:r>
      <w:r w:rsidR="006B3F63">
        <w:rPr>
          <w:sz w:val="28"/>
          <w:szCs w:val="28"/>
        </w:rPr>
        <w:t>58 183,00</w:t>
      </w:r>
      <w:r w:rsidRPr="006B3F63">
        <w:rPr>
          <w:sz w:val="28"/>
          <w:szCs w:val="28"/>
        </w:rPr>
        <w:t xml:space="preserve"> рублей;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 - расходы на организацию и проведение в округе культурн</w:t>
      </w:r>
      <w:r w:rsidR="00D049AD">
        <w:rPr>
          <w:sz w:val="28"/>
          <w:szCs w:val="28"/>
        </w:rPr>
        <w:t>о-массовых мероприятий</w:t>
      </w:r>
      <w:r>
        <w:rPr>
          <w:sz w:val="28"/>
          <w:szCs w:val="28"/>
        </w:rPr>
        <w:t xml:space="preserve"> </w:t>
      </w:r>
      <w:r w:rsidR="00D049AD">
        <w:rPr>
          <w:sz w:val="28"/>
          <w:szCs w:val="28"/>
        </w:rPr>
        <w:t>учреждениями культурно-досугового типа</w:t>
      </w:r>
      <w:r>
        <w:rPr>
          <w:sz w:val="28"/>
          <w:szCs w:val="28"/>
        </w:rPr>
        <w:t xml:space="preserve"> в </w:t>
      </w:r>
      <w:r w:rsidR="00D049AD">
        <w:rPr>
          <w:sz w:val="28"/>
          <w:szCs w:val="28"/>
        </w:rPr>
        <w:t>Апанасенковском округе</w:t>
      </w:r>
      <w:r>
        <w:rPr>
          <w:sz w:val="28"/>
          <w:szCs w:val="28"/>
        </w:rPr>
        <w:t xml:space="preserve"> предусмотрено и исполнено в сумме </w:t>
      </w:r>
      <w:r w:rsidR="00D049AD">
        <w:rPr>
          <w:sz w:val="28"/>
          <w:szCs w:val="28"/>
        </w:rPr>
        <w:t>127</w:t>
      </w:r>
      <w:r w:rsidR="0056149A">
        <w:rPr>
          <w:sz w:val="28"/>
          <w:szCs w:val="28"/>
        </w:rPr>
        <w:t> </w:t>
      </w:r>
      <w:r w:rsidR="00D049AD">
        <w:rPr>
          <w:sz w:val="28"/>
          <w:szCs w:val="28"/>
        </w:rPr>
        <w:t>000</w:t>
      </w:r>
      <w:r w:rsidR="0056149A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подпрограмму «Развитие системы библиотечного обслуживания населения Апанасенковского округа» предусмотрено </w:t>
      </w:r>
      <w:r w:rsidR="00E36112" w:rsidRPr="00E36112">
        <w:rPr>
          <w:sz w:val="28"/>
          <w:szCs w:val="28"/>
        </w:rPr>
        <w:t xml:space="preserve">в сумме </w:t>
      </w:r>
      <w:r w:rsidR="00E36112">
        <w:rPr>
          <w:sz w:val="28"/>
          <w:szCs w:val="28"/>
        </w:rPr>
        <w:t xml:space="preserve">21 230 981,98 </w:t>
      </w:r>
      <w:r>
        <w:rPr>
          <w:sz w:val="28"/>
          <w:szCs w:val="28"/>
        </w:rPr>
        <w:t xml:space="preserve">и исполнено в сумме </w:t>
      </w:r>
      <w:r w:rsidR="00E36112">
        <w:rPr>
          <w:sz w:val="28"/>
          <w:szCs w:val="28"/>
        </w:rPr>
        <w:t>21 228 853,28</w:t>
      </w:r>
      <w:r>
        <w:rPr>
          <w:sz w:val="28"/>
          <w:szCs w:val="28"/>
        </w:rPr>
        <w:t xml:space="preserve"> рублей из них на:</w:t>
      </w: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- </w:t>
      </w:r>
      <w:r w:rsidR="00CD130E" w:rsidRPr="00CD130E">
        <w:rPr>
          <w:sz w:val="28"/>
          <w:szCs w:val="28"/>
        </w:rPr>
        <w:t>мероприятие "Библиотечное, библиографическое и информационное обслуживание пользователей библиотеки"</w:t>
      </w:r>
      <w:r>
        <w:rPr>
          <w:sz w:val="28"/>
          <w:szCs w:val="28"/>
        </w:rPr>
        <w:t xml:space="preserve"> предусмотрено в сумме </w:t>
      </w:r>
      <w:r w:rsidR="00CD130E">
        <w:rPr>
          <w:sz w:val="28"/>
          <w:szCs w:val="28"/>
        </w:rPr>
        <w:t>1</w:t>
      </w:r>
      <w:r w:rsidR="005B56CC">
        <w:rPr>
          <w:sz w:val="28"/>
          <w:szCs w:val="28"/>
        </w:rPr>
        <w:t>5 761 633,97</w:t>
      </w:r>
      <w:r>
        <w:rPr>
          <w:sz w:val="28"/>
          <w:szCs w:val="28"/>
        </w:rPr>
        <w:t xml:space="preserve"> рублей, исполнено </w:t>
      </w:r>
      <w:r w:rsidR="00CD13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D130E">
        <w:rPr>
          <w:sz w:val="28"/>
          <w:szCs w:val="28"/>
        </w:rPr>
        <w:t>1</w:t>
      </w:r>
      <w:r w:rsidR="005B56CC">
        <w:rPr>
          <w:sz w:val="28"/>
          <w:szCs w:val="28"/>
        </w:rPr>
        <w:t>5 759 505,27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- мероприятия по </w:t>
      </w:r>
      <w:r w:rsidR="0023213B">
        <w:rPr>
          <w:sz w:val="28"/>
          <w:szCs w:val="28"/>
        </w:rPr>
        <w:t>о</w:t>
      </w:r>
      <w:r w:rsidR="0023213B" w:rsidRPr="0023213B">
        <w:rPr>
          <w:sz w:val="28"/>
          <w:szCs w:val="28"/>
        </w:rPr>
        <w:t>рганизаци</w:t>
      </w:r>
      <w:r w:rsidR="0023213B">
        <w:rPr>
          <w:sz w:val="28"/>
          <w:szCs w:val="28"/>
        </w:rPr>
        <w:t>и</w:t>
      </w:r>
      <w:r w:rsidR="0023213B" w:rsidRPr="0023213B">
        <w:rPr>
          <w:sz w:val="28"/>
          <w:szCs w:val="28"/>
        </w:rPr>
        <w:t xml:space="preserve"> и проведени</w:t>
      </w:r>
      <w:r w:rsidR="0023213B">
        <w:rPr>
          <w:sz w:val="28"/>
          <w:szCs w:val="28"/>
        </w:rPr>
        <w:t>и</w:t>
      </w:r>
      <w:r w:rsidR="0023213B" w:rsidRPr="0023213B">
        <w:rPr>
          <w:sz w:val="28"/>
          <w:szCs w:val="28"/>
        </w:rPr>
        <w:t xml:space="preserve"> информационно-познавательных, досуговых мероприятий общедоступными библиотеками Апанасенковского муниципального округа</w:t>
      </w:r>
      <w:r w:rsidR="0023213B">
        <w:rPr>
          <w:sz w:val="28"/>
          <w:szCs w:val="28"/>
        </w:rPr>
        <w:t xml:space="preserve"> </w:t>
      </w:r>
      <w:r w:rsidR="0023213B" w:rsidRPr="0023213B">
        <w:rPr>
          <w:sz w:val="28"/>
          <w:szCs w:val="28"/>
        </w:rPr>
        <w:t xml:space="preserve">для несовершеннолетних </w:t>
      </w:r>
      <w:r>
        <w:rPr>
          <w:sz w:val="28"/>
          <w:szCs w:val="28"/>
        </w:rPr>
        <w:t>предусмотрено и исполнено в сумме 1</w:t>
      </w:r>
      <w:r w:rsidR="0023213B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jc w:val="both"/>
      </w:pPr>
      <w:r>
        <w:rPr>
          <w:sz w:val="28"/>
          <w:szCs w:val="28"/>
        </w:rPr>
        <w:t xml:space="preserve">          - расходы, направленные на комплектование книжных фондов библиотеки за счет краевого и местного бюджетов предусмотрено </w:t>
      </w:r>
      <w:r w:rsidR="00132EE5">
        <w:rPr>
          <w:sz w:val="28"/>
          <w:szCs w:val="28"/>
        </w:rPr>
        <w:t xml:space="preserve">и </w:t>
      </w:r>
      <w:r w:rsidR="00132EE5" w:rsidRPr="00132EE5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 xml:space="preserve">в сумме </w:t>
      </w:r>
      <w:r w:rsidR="00132EE5">
        <w:rPr>
          <w:sz w:val="28"/>
          <w:szCs w:val="28"/>
        </w:rPr>
        <w:t>3</w:t>
      </w:r>
      <w:r w:rsidR="004F66A4">
        <w:rPr>
          <w:sz w:val="28"/>
          <w:szCs w:val="28"/>
        </w:rPr>
        <w:t>54 842,96</w:t>
      </w:r>
      <w:r w:rsidR="00132EE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811D94" w:rsidRDefault="00811D94">
      <w:pPr>
        <w:ind w:left="-142" w:firstLine="858"/>
        <w:jc w:val="both"/>
      </w:pPr>
      <w:r>
        <w:rPr>
          <w:sz w:val="28"/>
          <w:szCs w:val="28"/>
        </w:rPr>
        <w:t xml:space="preserve">- </w:t>
      </w:r>
      <w:r w:rsidR="0023213B">
        <w:rPr>
          <w:sz w:val="28"/>
          <w:szCs w:val="28"/>
        </w:rPr>
        <w:t>м</w:t>
      </w:r>
      <w:r w:rsidR="0023213B" w:rsidRPr="0023213B">
        <w:rPr>
          <w:sz w:val="28"/>
          <w:szCs w:val="28"/>
        </w:rPr>
        <w:t>ероприятие "Организация, проведение окружного конкурса профессионального мастерства "Лучший библиотекарь"</w:t>
      </w:r>
      <w:r>
        <w:rPr>
          <w:sz w:val="28"/>
          <w:szCs w:val="28"/>
        </w:rPr>
        <w:t xml:space="preserve"> предусмотрено и исполнено в сумме </w:t>
      </w:r>
      <w:r w:rsidR="0023213B">
        <w:rPr>
          <w:sz w:val="28"/>
          <w:szCs w:val="28"/>
        </w:rPr>
        <w:t>60 000,00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ind w:left="-142" w:firstLine="8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213B" w:rsidRPr="0023213B">
        <w:rPr>
          <w:sz w:val="28"/>
          <w:szCs w:val="28"/>
        </w:rPr>
        <w:t>мероприятие "Организация участников волонтерского движения "Волонтеры культуры"</w:t>
      </w:r>
      <w:r>
        <w:rPr>
          <w:sz w:val="28"/>
          <w:szCs w:val="28"/>
        </w:rPr>
        <w:t xml:space="preserve"> предусмотрено и исполнено </w:t>
      </w:r>
      <w:r w:rsidR="0023213B">
        <w:rPr>
          <w:sz w:val="28"/>
          <w:szCs w:val="28"/>
        </w:rPr>
        <w:t>3 000,00</w:t>
      </w:r>
      <w:r>
        <w:rPr>
          <w:sz w:val="28"/>
          <w:szCs w:val="28"/>
        </w:rPr>
        <w:t xml:space="preserve"> рублей;</w:t>
      </w:r>
    </w:p>
    <w:p w:rsidR="0023213B" w:rsidRDefault="0023213B" w:rsidP="0023213B">
      <w:pPr>
        <w:ind w:left="-142" w:firstLine="858"/>
        <w:jc w:val="both"/>
      </w:pPr>
      <w:r>
        <w:rPr>
          <w:sz w:val="28"/>
          <w:szCs w:val="28"/>
        </w:rPr>
        <w:t>- р</w:t>
      </w:r>
      <w:r w:rsidRPr="0023213B">
        <w:rPr>
          <w:sz w:val="28"/>
          <w:szCs w:val="28"/>
        </w:rPr>
        <w:t>егиональный проект "Культурная среда"</w:t>
      </w:r>
      <w:r>
        <w:rPr>
          <w:sz w:val="28"/>
          <w:szCs w:val="28"/>
        </w:rPr>
        <w:t xml:space="preserve"> с</w:t>
      </w:r>
      <w:r w:rsidRPr="0023213B">
        <w:rPr>
          <w:sz w:val="28"/>
          <w:szCs w:val="28"/>
        </w:rPr>
        <w:t xml:space="preserve">оздание модельных муниципальных библиотек за счет средств резервного фонда Правительства </w:t>
      </w:r>
      <w:r w:rsidRPr="0023213B">
        <w:rPr>
          <w:sz w:val="28"/>
          <w:szCs w:val="28"/>
        </w:rPr>
        <w:lastRenderedPageBreak/>
        <w:t>Российской Федерации</w:t>
      </w:r>
      <w:r>
        <w:rPr>
          <w:sz w:val="28"/>
          <w:szCs w:val="28"/>
        </w:rPr>
        <w:t xml:space="preserve"> предусмотрено и исполнено 5 000 000,00 рублей;</w:t>
      </w:r>
    </w:p>
    <w:p w:rsidR="0023213B" w:rsidRDefault="0023213B">
      <w:pPr>
        <w:ind w:left="-142" w:firstLine="8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A46">
        <w:rPr>
          <w:sz w:val="28"/>
          <w:szCs w:val="28"/>
        </w:rPr>
        <w:t>р</w:t>
      </w:r>
      <w:r w:rsidR="00703A46" w:rsidRPr="00703A46">
        <w:rPr>
          <w:sz w:val="28"/>
          <w:szCs w:val="28"/>
        </w:rPr>
        <w:t>егиональный проект "Творческие люди"</w:t>
      </w:r>
      <w:r w:rsidR="00703A46">
        <w:rPr>
          <w:sz w:val="28"/>
          <w:szCs w:val="28"/>
        </w:rPr>
        <w:t xml:space="preserve"> г</w:t>
      </w:r>
      <w:r w:rsidR="00703A46" w:rsidRPr="00703A46">
        <w:rPr>
          <w:sz w:val="28"/>
          <w:szCs w:val="28"/>
        </w:rPr>
        <w:t>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</w:r>
      <w:r>
        <w:rPr>
          <w:sz w:val="28"/>
          <w:szCs w:val="28"/>
        </w:rPr>
        <w:t xml:space="preserve"> предусмотрено и исполнено </w:t>
      </w:r>
      <w:r w:rsidR="00703A46">
        <w:rPr>
          <w:sz w:val="28"/>
          <w:szCs w:val="28"/>
        </w:rPr>
        <w:t>50 505,00</w:t>
      </w:r>
      <w:r>
        <w:rPr>
          <w:sz w:val="28"/>
          <w:szCs w:val="28"/>
        </w:rPr>
        <w:t xml:space="preserve"> рублей;</w:t>
      </w:r>
    </w:p>
    <w:p w:rsidR="00811D94" w:rsidRDefault="00094926">
      <w:pPr>
        <w:ind w:firstLine="716"/>
        <w:jc w:val="both"/>
        <w:rPr>
          <w:sz w:val="28"/>
          <w:szCs w:val="28"/>
        </w:rPr>
      </w:pPr>
      <w:r w:rsidRPr="00094926">
        <w:rPr>
          <w:sz w:val="28"/>
          <w:szCs w:val="28"/>
        </w:rPr>
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</w:r>
      <w:r w:rsidR="00811D94">
        <w:rPr>
          <w:sz w:val="28"/>
          <w:szCs w:val="28"/>
        </w:rPr>
        <w:t xml:space="preserve"> - предусмотрено</w:t>
      </w:r>
      <w:r w:rsidRPr="00094926">
        <w:t xml:space="preserve"> </w:t>
      </w:r>
      <w:r w:rsidRPr="00094926">
        <w:rPr>
          <w:sz w:val="28"/>
          <w:szCs w:val="28"/>
        </w:rPr>
        <w:t>в сумме</w:t>
      </w:r>
      <w:r w:rsidR="005B56CC">
        <w:rPr>
          <w:sz w:val="28"/>
          <w:szCs w:val="28"/>
        </w:rPr>
        <w:t xml:space="preserve"> </w:t>
      </w:r>
      <w:r>
        <w:rPr>
          <w:sz w:val="28"/>
          <w:szCs w:val="28"/>
        </w:rPr>
        <w:t>3 7</w:t>
      </w:r>
      <w:r w:rsidR="006A2DCD">
        <w:rPr>
          <w:sz w:val="28"/>
          <w:szCs w:val="28"/>
        </w:rPr>
        <w:t>4</w:t>
      </w:r>
      <w:r>
        <w:rPr>
          <w:sz w:val="28"/>
          <w:szCs w:val="28"/>
        </w:rPr>
        <w:t>8 </w:t>
      </w:r>
      <w:r w:rsidR="006A2DCD">
        <w:rPr>
          <w:sz w:val="28"/>
          <w:szCs w:val="28"/>
        </w:rPr>
        <w:t>397</w:t>
      </w:r>
      <w:r>
        <w:rPr>
          <w:sz w:val="28"/>
          <w:szCs w:val="28"/>
        </w:rPr>
        <w:t>,</w:t>
      </w:r>
      <w:r w:rsidR="006A2DC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811D94">
        <w:rPr>
          <w:sz w:val="28"/>
          <w:szCs w:val="28"/>
        </w:rPr>
        <w:t xml:space="preserve"> и исполнено 3</w:t>
      </w:r>
      <w:r>
        <w:rPr>
          <w:sz w:val="28"/>
        </w:rPr>
        <w:t> 7</w:t>
      </w:r>
      <w:r w:rsidR="006A2DCD">
        <w:rPr>
          <w:sz w:val="28"/>
        </w:rPr>
        <w:t>3</w:t>
      </w:r>
      <w:r>
        <w:rPr>
          <w:sz w:val="28"/>
        </w:rPr>
        <w:t>7 </w:t>
      </w:r>
      <w:r w:rsidR="006A2DCD">
        <w:rPr>
          <w:sz w:val="28"/>
        </w:rPr>
        <w:t>898</w:t>
      </w:r>
      <w:r>
        <w:rPr>
          <w:sz w:val="28"/>
        </w:rPr>
        <w:t>,</w:t>
      </w:r>
      <w:r w:rsidR="006A2DCD">
        <w:rPr>
          <w:sz w:val="28"/>
        </w:rPr>
        <w:t>0</w:t>
      </w:r>
      <w:r>
        <w:rPr>
          <w:sz w:val="28"/>
        </w:rPr>
        <w:t>0</w:t>
      </w:r>
      <w:r w:rsidR="00811D94">
        <w:rPr>
          <w:sz w:val="28"/>
          <w:szCs w:val="28"/>
        </w:rPr>
        <w:t xml:space="preserve"> рублей (на содержание аппарата отдела культуры).</w:t>
      </w:r>
    </w:p>
    <w:p w:rsidR="00094926" w:rsidRDefault="0056149A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По м</w:t>
      </w:r>
      <w:r w:rsidR="00094926" w:rsidRPr="0009492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="00094926" w:rsidRPr="0009492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="00094926" w:rsidRPr="00094926">
        <w:rPr>
          <w:sz w:val="28"/>
          <w:szCs w:val="28"/>
        </w:rPr>
        <w:t xml:space="preserve"> Апанасенковского муниципального округа Ставропольского края "Развитие сельского хозяйства"</w:t>
      </w:r>
      <w:r>
        <w:rPr>
          <w:sz w:val="28"/>
          <w:szCs w:val="28"/>
        </w:rPr>
        <w:t xml:space="preserve"> на</w:t>
      </w:r>
      <w:r w:rsidR="00094926" w:rsidRPr="00094926">
        <w:rPr>
          <w:sz w:val="28"/>
          <w:szCs w:val="28"/>
        </w:rPr>
        <w:t xml:space="preserve"> мероприятие "Благоустройство сельских территорий" предусмотрено 1 188 539,32 рублей;</w:t>
      </w:r>
    </w:p>
    <w:p w:rsidR="003376FA" w:rsidRDefault="00811D94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непрограммные </w:t>
      </w:r>
      <w:r w:rsidR="00094926">
        <w:rPr>
          <w:sz w:val="28"/>
          <w:szCs w:val="28"/>
        </w:rPr>
        <w:t>р</w:t>
      </w:r>
      <w:r w:rsidR="003362AF" w:rsidRPr="003362AF">
        <w:rPr>
          <w:sz w:val="28"/>
          <w:szCs w:val="28"/>
        </w:rPr>
        <w:t xml:space="preserve">асходы на проведение в 2020 году мероприятий по преобразованию муниципальных образований Ставропольского края предусмотрено и исполнено </w:t>
      </w:r>
      <w:r w:rsidR="00410CB4">
        <w:rPr>
          <w:sz w:val="28"/>
          <w:szCs w:val="28"/>
        </w:rPr>
        <w:t>219 100,00</w:t>
      </w:r>
      <w:r w:rsidR="003362AF" w:rsidRPr="003362AF">
        <w:rPr>
          <w:sz w:val="28"/>
          <w:szCs w:val="28"/>
        </w:rPr>
        <w:t xml:space="preserve"> рублей</w:t>
      </w:r>
      <w:r w:rsidR="003376FA" w:rsidRPr="003376FA">
        <w:rPr>
          <w:sz w:val="28"/>
          <w:szCs w:val="28"/>
        </w:rPr>
        <w:t>;</w:t>
      </w:r>
    </w:p>
    <w:p w:rsidR="006A2DCD" w:rsidRDefault="0056149A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A2DCD">
        <w:rPr>
          <w:sz w:val="28"/>
          <w:szCs w:val="28"/>
        </w:rPr>
        <w:t>а содержание аппарата</w:t>
      </w:r>
      <w:r w:rsidR="00087D50">
        <w:rPr>
          <w:sz w:val="28"/>
          <w:szCs w:val="28"/>
        </w:rPr>
        <w:t xml:space="preserve"> отдела культуры</w:t>
      </w:r>
      <w:r w:rsidR="006A2DCD" w:rsidRPr="003362AF">
        <w:rPr>
          <w:sz w:val="28"/>
          <w:szCs w:val="28"/>
        </w:rPr>
        <w:t xml:space="preserve"> предусмотрено и исполнено </w:t>
      </w:r>
      <w:r w:rsidR="00087D50">
        <w:rPr>
          <w:sz w:val="28"/>
          <w:szCs w:val="28"/>
        </w:rPr>
        <w:t>36 774,60</w:t>
      </w:r>
      <w:r w:rsidR="006A2DCD" w:rsidRPr="003362AF">
        <w:rPr>
          <w:sz w:val="28"/>
          <w:szCs w:val="28"/>
        </w:rPr>
        <w:t xml:space="preserve"> рублей</w:t>
      </w:r>
      <w:r w:rsidR="006A2DCD" w:rsidRPr="003376FA">
        <w:rPr>
          <w:sz w:val="28"/>
          <w:szCs w:val="28"/>
        </w:rPr>
        <w:t>;</w:t>
      </w:r>
    </w:p>
    <w:p w:rsidR="00811D94" w:rsidRDefault="0056149A">
      <w:pPr>
        <w:widowControl/>
        <w:ind w:firstLine="851"/>
        <w:jc w:val="both"/>
      </w:pPr>
      <w:r>
        <w:rPr>
          <w:sz w:val="28"/>
          <w:szCs w:val="28"/>
        </w:rPr>
        <w:t>н</w:t>
      </w:r>
      <w:r w:rsidR="003376FA">
        <w:rPr>
          <w:sz w:val="28"/>
          <w:szCs w:val="28"/>
        </w:rPr>
        <w:t>а п</w:t>
      </w:r>
      <w:r w:rsidR="003376FA" w:rsidRPr="003376FA">
        <w:rPr>
          <w:sz w:val="28"/>
          <w:szCs w:val="28"/>
        </w:rPr>
        <w:t>рочие мероприятия</w:t>
      </w:r>
      <w:r w:rsidR="003376FA">
        <w:rPr>
          <w:sz w:val="28"/>
          <w:szCs w:val="28"/>
        </w:rPr>
        <w:t xml:space="preserve"> и м</w:t>
      </w:r>
      <w:r w:rsidR="003376FA" w:rsidRPr="003376FA">
        <w:rPr>
          <w:sz w:val="28"/>
          <w:szCs w:val="28"/>
        </w:rPr>
        <w:t>ероприятия по профилактике терроризма и экстремизма в Апанасенковском муниципальном округе Ставропольского края</w:t>
      </w:r>
      <w:r w:rsidR="003376FA" w:rsidRPr="003376FA">
        <w:t xml:space="preserve"> </w:t>
      </w:r>
      <w:r w:rsidR="003376FA" w:rsidRPr="003376FA">
        <w:rPr>
          <w:sz w:val="28"/>
          <w:szCs w:val="28"/>
        </w:rPr>
        <w:t xml:space="preserve">предусмотрено и исполнено </w:t>
      </w:r>
      <w:r w:rsidR="003376FA">
        <w:rPr>
          <w:sz w:val="28"/>
          <w:szCs w:val="28"/>
        </w:rPr>
        <w:t>300 000,00</w:t>
      </w:r>
      <w:r w:rsidR="003376FA" w:rsidRPr="003376FA">
        <w:rPr>
          <w:sz w:val="28"/>
          <w:szCs w:val="28"/>
        </w:rPr>
        <w:t xml:space="preserve"> рублей</w:t>
      </w:r>
      <w:r w:rsidR="00811D94">
        <w:rPr>
          <w:sz w:val="28"/>
          <w:szCs w:val="28"/>
        </w:rPr>
        <w:t>.</w:t>
      </w:r>
    </w:p>
    <w:p w:rsidR="00811D94" w:rsidRDefault="00811D94">
      <w:pPr>
        <w:ind w:firstLine="716"/>
        <w:jc w:val="both"/>
        <w:rPr>
          <w:color w:val="000000"/>
          <w:sz w:val="28"/>
          <w:szCs w:val="28"/>
        </w:rPr>
      </w:pP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</w:t>
      </w: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 глава </w:t>
      </w:r>
      <w:r w:rsidR="00DB7F0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09</w:t>
      </w:r>
    </w:p>
    <w:p w:rsidR="00811D94" w:rsidRDefault="00811D94">
      <w:pPr>
        <w:ind w:firstLine="716"/>
      </w:pP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Объем средств, предусмотренный управлению труда и социальной защиты населения администрации Апанасенковского муниципального округа Ставропольского края на 2021 год, </w:t>
      </w:r>
      <w:r>
        <w:rPr>
          <w:sz w:val="28"/>
          <w:szCs w:val="28"/>
          <w:lang w:eastAsia="ru-RU"/>
        </w:rPr>
        <w:t xml:space="preserve">с учетом внесенных изменений, </w:t>
      </w:r>
      <w:r>
        <w:rPr>
          <w:sz w:val="28"/>
          <w:szCs w:val="28"/>
        </w:rPr>
        <w:t xml:space="preserve">составляет </w:t>
      </w:r>
      <w:r w:rsidR="009C7AA3">
        <w:rPr>
          <w:sz w:val="28"/>
          <w:szCs w:val="28"/>
        </w:rPr>
        <w:t xml:space="preserve">316 872 175,25 </w:t>
      </w:r>
      <w:r>
        <w:rPr>
          <w:sz w:val="28"/>
          <w:szCs w:val="28"/>
        </w:rPr>
        <w:t xml:space="preserve">рублей, исполнение </w:t>
      </w:r>
      <w:r w:rsidR="009C7AA3">
        <w:rPr>
          <w:sz w:val="28"/>
          <w:szCs w:val="28"/>
        </w:rPr>
        <w:t>316 626 087,87</w:t>
      </w:r>
      <w:r>
        <w:rPr>
          <w:sz w:val="28"/>
          <w:szCs w:val="28"/>
        </w:rPr>
        <w:t xml:space="preserve"> рублей, в том числе учтены расходы на реализацию муниципальной программы Апанасенковского муниципального округа Ставропольского края «Социальная поддержка граждан», предусмотрено </w:t>
      </w:r>
      <w:r w:rsidR="002100D9">
        <w:rPr>
          <w:sz w:val="28"/>
          <w:szCs w:val="28"/>
        </w:rPr>
        <w:t>31</w:t>
      </w:r>
      <w:r w:rsidR="0038713C">
        <w:rPr>
          <w:sz w:val="28"/>
          <w:szCs w:val="28"/>
        </w:rPr>
        <w:t>5 960 684,45</w:t>
      </w:r>
      <w:r w:rsidR="007C0C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исполнено </w:t>
      </w:r>
      <w:r w:rsidR="00CD22C9">
        <w:rPr>
          <w:sz w:val="28"/>
          <w:szCs w:val="28"/>
        </w:rPr>
        <w:t>315 917 052,72</w:t>
      </w:r>
      <w:r>
        <w:rPr>
          <w:sz w:val="28"/>
          <w:szCs w:val="28"/>
        </w:rPr>
        <w:t xml:space="preserve"> рублей, в том числе на:</w:t>
      </w:r>
    </w:p>
    <w:p w:rsidR="00811D94" w:rsidRDefault="00811D94">
      <w:pPr>
        <w:ind w:firstLine="716"/>
        <w:jc w:val="both"/>
      </w:pPr>
      <w:r>
        <w:rPr>
          <w:sz w:val="28"/>
          <w:szCs w:val="28"/>
        </w:rPr>
        <w:t xml:space="preserve">- подпрограмму «Социальное обеспечение населения» - предусмотрено </w:t>
      </w:r>
      <w:r w:rsidR="002100D9">
        <w:rPr>
          <w:sz w:val="28"/>
          <w:szCs w:val="28"/>
        </w:rPr>
        <w:t>302</w:t>
      </w:r>
      <w:r w:rsidR="005258A4">
        <w:rPr>
          <w:sz w:val="28"/>
          <w:szCs w:val="28"/>
        </w:rPr>
        <w:t> </w:t>
      </w:r>
      <w:r w:rsidR="000C5E94">
        <w:rPr>
          <w:sz w:val="28"/>
          <w:szCs w:val="28"/>
        </w:rPr>
        <w:t>6</w:t>
      </w:r>
      <w:r w:rsidR="005258A4">
        <w:rPr>
          <w:sz w:val="28"/>
          <w:szCs w:val="28"/>
        </w:rPr>
        <w:t>13 867,48</w:t>
      </w:r>
      <w:r w:rsidR="00210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исполнено</w:t>
      </w:r>
      <w:r w:rsidR="002100D9">
        <w:rPr>
          <w:sz w:val="28"/>
          <w:szCs w:val="28"/>
        </w:rPr>
        <w:t xml:space="preserve"> 302</w:t>
      </w:r>
      <w:r w:rsidR="0066099E">
        <w:rPr>
          <w:sz w:val="28"/>
          <w:szCs w:val="28"/>
        </w:rPr>
        <w:t> 570 235,75</w:t>
      </w:r>
      <w:r>
        <w:rPr>
          <w:sz w:val="28"/>
          <w:szCs w:val="28"/>
        </w:rPr>
        <w:t xml:space="preserve"> рублей, из них: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sz w:val="28"/>
          <w:szCs w:val="28"/>
        </w:rPr>
        <w:t>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- предусмотрено и исполнено 1</w:t>
      </w:r>
      <w:r w:rsidR="007C0C1F">
        <w:rPr>
          <w:sz w:val="28"/>
        </w:rPr>
        <w:t> 916 565,60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sz w:val="28"/>
          <w:szCs w:val="28"/>
        </w:rPr>
        <w:t xml:space="preserve"> на оплату жилищно-коммунальных услуг отдельным категориям граждан - предусмотрено и исполнено 18</w:t>
      </w:r>
      <w:r w:rsidR="007C0C1F">
        <w:rPr>
          <w:sz w:val="28"/>
          <w:szCs w:val="28"/>
        </w:rPr>
        <w:t> 650 000,00</w:t>
      </w:r>
      <w:r>
        <w:rPr>
          <w:sz w:val="28"/>
          <w:szCs w:val="28"/>
        </w:rPr>
        <w:t xml:space="preserve"> рублей; 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</w:r>
      <w:r w:rsidR="007C0C1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предусмотрено</w:t>
      </w:r>
      <w:r w:rsidR="007C0C1F">
        <w:rPr>
          <w:color w:val="000000"/>
          <w:sz w:val="28"/>
          <w:szCs w:val="28"/>
        </w:rPr>
        <w:t xml:space="preserve"> </w:t>
      </w:r>
      <w:r w:rsidR="007C0C1F">
        <w:rPr>
          <w:sz w:val="28"/>
          <w:szCs w:val="28"/>
        </w:rPr>
        <w:t>3</w:t>
      </w:r>
      <w:r w:rsidR="007C0C1F">
        <w:rPr>
          <w:color w:val="000000"/>
          <w:sz w:val="28"/>
          <w:szCs w:val="28"/>
        </w:rPr>
        <w:t xml:space="preserve"> 528,37 </w:t>
      </w:r>
      <w:r w:rsidR="00911A69">
        <w:rPr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 исполнено</w:t>
      </w:r>
      <w:r w:rsidR="007C0C1F">
        <w:rPr>
          <w:sz w:val="28"/>
          <w:szCs w:val="28"/>
        </w:rPr>
        <w:t>1 612,30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предоставление государственной социальной помощи малоимущим семьям, малоимущим одиноко проживающим гражданам предусмотрено</w:t>
      </w:r>
      <w:r w:rsidR="00AB58F9">
        <w:rPr>
          <w:color w:val="000000"/>
          <w:sz w:val="28"/>
          <w:szCs w:val="28"/>
        </w:rPr>
        <w:t xml:space="preserve"> 590 370,00</w:t>
      </w:r>
      <w:r>
        <w:rPr>
          <w:sz w:val="28"/>
          <w:szCs w:val="28"/>
        </w:rPr>
        <w:t xml:space="preserve"> </w:t>
      </w:r>
      <w:r w:rsidR="00911A69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и исполнено</w:t>
      </w:r>
      <w:r>
        <w:rPr>
          <w:color w:val="000000"/>
          <w:sz w:val="28"/>
          <w:szCs w:val="28"/>
        </w:rPr>
        <w:t xml:space="preserve"> </w:t>
      </w:r>
      <w:r w:rsidR="00AB58F9">
        <w:rPr>
          <w:color w:val="000000"/>
          <w:sz w:val="28"/>
          <w:szCs w:val="28"/>
        </w:rPr>
        <w:t>590 158,48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выплату социального пособия на погребение предусмотрено</w:t>
      </w:r>
      <w:r>
        <w:rPr>
          <w:sz w:val="28"/>
          <w:szCs w:val="28"/>
        </w:rPr>
        <w:t xml:space="preserve"> и исполнено</w:t>
      </w:r>
      <w:r>
        <w:rPr>
          <w:color w:val="000000"/>
          <w:sz w:val="28"/>
          <w:szCs w:val="28"/>
        </w:rPr>
        <w:t xml:space="preserve"> </w:t>
      </w:r>
      <w:r w:rsidR="00AB58F9">
        <w:rPr>
          <w:color w:val="000000"/>
          <w:sz w:val="28"/>
          <w:szCs w:val="28"/>
        </w:rPr>
        <w:t>199 174,38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предоставление компенсации расходов на уплату взноса на капитальный ремонт общего имущества в многоквартирном доме отдельным категориям граждан предусмотрено и исполнено </w:t>
      </w:r>
      <w:r w:rsidR="0062131F">
        <w:rPr>
          <w:color w:val="000000"/>
          <w:sz w:val="28"/>
          <w:szCs w:val="28"/>
        </w:rPr>
        <w:t>52 298,61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выплату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предусмотрено и исполнено </w:t>
      </w:r>
      <w:r w:rsidR="0062131F">
        <w:rPr>
          <w:color w:val="000000"/>
          <w:sz w:val="28"/>
          <w:szCs w:val="28"/>
        </w:rPr>
        <w:t>8 663 140,60</w:t>
      </w:r>
      <w:r>
        <w:rPr>
          <w:color w:val="000000"/>
          <w:sz w:val="28"/>
          <w:szCs w:val="28"/>
        </w:rPr>
        <w:t xml:space="preserve"> рублей;</w:t>
      </w:r>
    </w:p>
    <w:p w:rsidR="00811D94" w:rsidRPr="002F3567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обеспечение мер социальной поддержки ветеранов труда и тружеников тыла предусмотрено и исполнено 25</w:t>
      </w:r>
      <w:r w:rsidR="00576C89">
        <w:rPr>
          <w:color w:val="000000"/>
          <w:sz w:val="28"/>
          <w:szCs w:val="28"/>
        </w:rPr>
        <w:t> 125 190,03</w:t>
      </w:r>
      <w:r>
        <w:rPr>
          <w:color w:val="000000"/>
          <w:sz w:val="28"/>
          <w:szCs w:val="28"/>
        </w:rPr>
        <w:t xml:space="preserve"> рублей;</w:t>
      </w:r>
    </w:p>
    <w:p w:rsidR="002F3567" w:rsidRPr="002F3567" w:rsidRDefault="00E028F6" w:rsidP="002F3567">
      <w:pPr>
        <w:numPr>
          <w:ilvl w:val="0"/>
          <w:numId w:val="3"/>
        </w:numPr>
        <w:tabs>
          <w:tab w:val="clear" w:pos="70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2F3567">
        <w:rPr>
          <w:sz w:val="28"/>
          <w:szCs w:val="28"/>
        </w:rPr>
        <w:t>д</w:t>
      </w:r>
      <w:r w:rsidR="002F3567" w:rsidRPr="002F3567">
        <w:rPr>
          <w:sz w:val="28"/>
          <w:szCs w:val="28"/>
        </w:rPr>
        <w:t>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</w:r>
      <w:r w:rsidR="002F3567">
        <w:rPr>
          <w:sz w:val="28"/>
          <w:szCs w:val="28"/>
        </w:rPr>
        <w:t xml:space="preserve"> </w:t>
      </w:r>
      <w:r w:rsidR="002F3567">
        <w:rPr>
          <w:color w:val="000000"/>
          <w:sz w:val="28"/>
          <w:szCs w:val="28"/>
        </w:rPr>
        <w:t>предусмотрено и исполнено 143 719,40 рублей;</w:t>
      </w:r>
    </w:p>
    <w:p w:rsidR="002F3567" w:rsidRPr="002F3567" w:rsidRDefault="00E028F6" w:rsidP="002133F6">
      <w:pPr>
        <w:numPr>
          <w:ilvl w:val="0"/>
          <w:numId w:val="3"/>
        </w:numPr>
        <w:tabs>
          <w:tab w:val="clear" w:pos="70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2133F6">
        <w:rPr>
          <w:color w:val="000000"/>
          <w:sz w:val="28"/>
          <w:szCs w:val="28"/>
        </w:rPr>
        <w:t>о</w:t>
      </w:r>
      <w:r w:rsidR="002133F6" w:rsidRPr="002133F6">
        <w:rPr>
          <w:color w:val="000000"/>
          <w:sz w:val="28"/>
          <w:szCs w:val="28"/>
        </w:rPr>
        <w:t>казание государственной социальной помощи на основании социального контракта отдельным категориям граждан</w:t>
      </w:r>
      <w:r w:rsidR="002F3567" w:rsidRPr="002F3567">
        <w:rPr>
          <w:color w:val="000000"/>
          <w:sz w:val="28"/>
          <w:szCs w:val="28"/>
        </w:rPr>
        <w:t xml:space="preserve"> предусмотрено и исполнено </w:t>
      </w:r>
      <w:r w:rsidR="002133F6">
        <w:rPr>
          <w:color w:val="000000"/>
          <w:sz w:val="28"/>
          <w:szCs w:val="28"/>
        </w:rPr>
        <w:t>7 352 191,27</w:t>
      </w:r>
      <w:r w:rsidR="002F3567" w:rsidRPr="002F3567"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обеспечение мер социальной поддержки ветеранов труда Ставропольского края предусмотрено и исполнено 3</w:t>
      </w:r>
      <w:r w:rsidR="00F445F6">
        <w:rPr>
          <w:color w:val="000000"/>
          <w:sz w:val="28"/>
          <w:szCs w:val="28"/>
        </w:rPr>
        <w:t>7 373 538,22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обеспечение мер социальной поддержки реабилитированных лиц и лиц, признанных пострадавшими от политических репрессий предусмотрено и исполнено 2</w:t>
      </w:r>
      <w:r w:rsidR="00992A7B">
        <w:rPr>
          <w:color w:val="000000"/>
          <w:sz w:val="28"/>
          <w:szCs w:val="28"/>
        </w:rPr>
        <w:t> 398 354,49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выплату ежемесячной доплаты к пенсии гражданам, ставшим инвалидами при исполнении служебных обязанностей в округах боевых действий предусмотрено и исполнено </w:t>
      </w:r>
      <w:r w:rsidR="00992A7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992A7B">
        <w:rPr>
          <w:color w:val="000000"/>
          <w:sz w:val="28"/>
          <w:szCs w:val="28"/>
        </w:rPr>
        <w:t> 488,40</w:t>
      </w:r>
      <w:r>
        <w:rPr>
          <w:color w:val="000000"/>
          <w:sz w:val="28"/>
          <w:szCs w:val="28"/>
        </w:rPr>
        <w:t xml:space="preserve"> рублей; 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выплату ежемесячной денежной выплаты семьям погибших ветеранов боевых действий предусмотрено и исполнено </w:t>
      </w:r>
      <w:r w:rsidR="00E028F6">
        <w:rPr>
          <w:color w:val="000000"/>
          <w:sz w:val="28"/>
          <w:szCs w:val="28"/>
        </w:rPr>
        <w:t xml:space="preserve"> 43 323,00</w:t>
      </w:r>
      <w:r>
        <w:rPr>
          <w:color w:val="000000"/>
          <w:sz w:val="28"/>
          <w:szCs w:val="28"/>
        </w:rPr>
        <w:t xml:space="preserve"> рублей; </w:t>
      </w:r>
    </w:p>
    <w:p w:rsidR="00811D94" w:rsidRDefault="00E028F6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</w:t>
      </w:r>
      <w:r w:rsidR="00811D94">
        <w:rPr>
          <w:color w:val="000000"/>
          <w:sz w:val="28"/>
          <w:szCs w:val="28"/>
        </w:rPr>
        <w:t xml:space="preserve">предоставление гражданам субсидий на оплату жилого помещения и коммунальных услуг предусмотрено и исполнено </w:t>
      </w:r>
      <w:r>
        <w:rPr>
          <w:color w:val="000000"/>
          <w:sz w:val="28"/>
          <w:szCs w:val="28"/>
        </w:rPr>
        <w:t xml:space="preserve">9 785 093,18 </w:t>
      </w:r>
      <w:r w:rsidR="00811D94">
        <w:rPr>
          <w:color w:val="000000"/>
          <w:sz w:val="28"/>
          <w:szCs w:val="28"/>
        </w:rPr>
        <w:t>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sz w:val="28"/>
          <w:szCs w:val="28"/>
        </w:rPr>
        <w:t>на 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color w:val="000000"/>
          <w:sz w:val="28"/>
          <w:szCs w:val="28"/>
        </w:rPr>
        <w:t xml:space="preserve"> предусмотрено и исполнено </w:t>
      </w:r>
      <w:r w:rsidR="00932FC5">
        <w:rPr>
          <w:color w:val="000000"/>
          <w:sz w:val="28"/>
          <w:szCs w:val="28"/>
        </w:rPr>
        <w:t>69 201,39</w:t>
      </w:r>
      <w:r>
        <w:rPr>
          <w:color w:val="000000"/>
          <w:sz w:val="28"/>
          <w:szCs w:val="28"/>
        </w:rPr>
        <w:t xml:space="preserve"> рублей;</w:t>
      </w:r>
    </w:p>
    <w:p w:rsidR="00932FC5" w:rsidRDefault="00932FC5" w:rsidP="00932FC5">
      <w:pPr>
        <w:numPr>
          <w:ilvl w:val="0"/>
          <w:numId w:val="3"/>
        </w:numPr>
        <w:tabs>
          <w:tab w:val="clear" w:pos="708"/>
          <w:tab w:val="left" w:pos="0"/>
        </w:tabs>
        <w:ind w:left="0" w:firstLine="709"/>
        <w:jc w:val="both"/>
      </w:pPr>
      <w:r>
        <w:rPr>
          <w:color w:val="000000"/>
          <w:sz w:val="28"/>
          <w:szCs w:val="28"/>
        </w:rPr>
        <w:t>на выплату ежегодного пособия на проезд студентам предусмотрено  и исполнено 76 759,06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государственных пособий лицам, не подлежащим </w:t>
      </w:r>
      <w:r>
        <w:rPr>
          <w:sz w:val="28"/>
          <w:szCs w:val="28"/>
        </w:rPr>
        <w:lastRenderedPageBreak/>
        <w:t xml:space="preserve"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 предусмотрено </w:t>
      </w:r>
      <w:r>
        <w:rPr>
          <w:color w:val="000000"/>
          <w:sz w:val="28"/>
          <w:szCs w:val="28"/>
        </w:rPr>
        <w:t xml:space="preserve">и исполнено </w:t>
      </w:r>
      <w:r w:rsidR="00E028F6">
        <w:rPr>
          <w:color w:val="000000"/>
          <w:sz w:val="28"/>
          <w:szCs w:val="28"/>
        </w:rPr>
        <w:t>17 298 274,72</w:t>
      </w:r>
      <w:r>
        <w:rPr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sz w:val="28"/>
          <w:szCs w:val="28"/>
        </w:rPr>
        <w:t>на ежемесячную денежную выплату, назначаемую в случае рождения третьего ребенка или последующих детей до достижения ребенком возраста трех лет предусмотрено</w:t>
      </w:r>
      <w:r w:rsidR="004A3C0C">
        <w:rPr>
          <w:sz w:val="28"/>
          <w:szCs w:val="28"/>
        </w:rPr>
        <w:t xml:space="preserve"> 13 000,00 </w:t>
      </w:r>
      <w:r w:rsidR="00911A69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исполнено </w:t>
      </w:r>
      <w:r w:rsidR="004A3C0C">
        <w:rPr>
          <w:color w:val="000000"/>
          <w:sz w:val="28"/>
          <w:szCs w:val="28"/>
        </w:rPr>
        <w:t>11 935,89</w:t>
      </w:r>
      <w:r>
        <w:rPr>
          <w:sz w:val="28"/>
          <w:szCs w:val="28"/>
        </w:rPr>
        <w:t xml:space="preserve"> рублей;</w:t>
      </w:r>
    </w:p>
    <w:p w:rsidR="00811D94" w:rsidRDefault="004A3C0C">
      <w:pPr>
        <w:numPr>
          <w:ilvl w:val="0"/>
          <w:numId w:val="3"/>
        </w:numPr>
        <w:tabs>
          <w:tab w:val="left" w:pos="708"/>
        </w:tabs>
        <w:ind w:left="0" w:firstLine="716"/>
        <w:jc w:val="both"/>
        <w:rPr>
          <w:sz w:val="28"/>
          <w:szCs w:val="28"/>
        </w:rPr>
      </w:pPr>
      <w:r>
        <w:rPr>
          <w:sz w:val="28"/>
          <w:szCs w:val="28"/>
        </w:rPr>
        <w:t>на о</w:t>
      </w:r>
      <w:r w:rsidR="00811D94">
        <w:rPr>
          <w:sz w:val="28"/>
          <w:szCs w:val="28"/>
        </w:rPr>
        <w:t>существление ежемесячных выплат на детей в возрасте от трех до семи лет включительно предусмотрено</w:t>
      </w:r>
      <w:r>
        <w:rPr>
          <w:sz w:val="28"/>
          <w:szCs w:val="28"/>
        </w:rPr>
        <w:t xml:space="preserve"> </w:t>
      </w:r>
      <w:r w:rsidR="00511C83">
        <w:rPr>
          <w:sz w:val="28"/>
          <w:szCs w:val="28"/>
        </w:rPr>
        <w:t xml:space="preserve">и исполнено </w:t>
      </w:r>
      <w:r>
        <w:rPr>
          <w:sz w:val="28"/>
          <w:szCs w:val="28"/>
        </w:rPr>
        <w:t>36 034,68</w:t>
      </w:r>
      <w:r w:rsidR="00811D94">
        <w:rPr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sz w:val="28"/>
          <w:szCs w:val="28"/>
        </w:rPr>
        <w:t>на выплату ежемесячного пособия на ребенка предусмотрено</w:t>
      </w:r>
      <w:r>
        <w:rPr>
          <w:color w:val="000000"/>
          <w:sz w:val="28"/>
          <w:szCs w:val="28"/>
        </w:rPr>
        <w:t xml:space="preserve"> и исполнено</w:t>
      </w:r>
      <w:r>
        <w:rPr>
          <w:sz w:val="28"/>
          <w:szCs w:val="28"/>
        </w:rPr>
        <w:t xml:space="preserve"> </w:t>
      </w:r>
      <w:r w:rsidR="00B90C05">
        <w:rPr>
          <w:sz w:val="28"/>
          <w:szCs w:val="28"/>
        </w:rPr>
        <w:t xml:space="preserve">16 100 000,00 </w:t>
      </w:r>
      <w:r>
        <w:rPr>
          <w:sz w:val="28"/>
          <w:szCs w:val="28"/>
        </w:rPr>
        <w:t>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на ежемесячную выплату денежной компенсации на каждого ребенка в возрасте до 18 лет многодетным семьям предусмотрено и исполнено 1</w:t>
      </w:r>
      <w:r w:rsidR="004A3C0C">
        <w:rPr>
          <w:color w:val="000000"/>
          <w:sz w:val="28"/>
          <w:szCs w:val="28"/>
        </w:rPr>
        <w:t>3 984 222,05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>ежегодную денежную компенсацию многодетным семьям на каждого из детей не старше 18 лет, обучающихся в общеобразовательных организациях на приобретение школьной одежды, спортивной одежды и обуви и школьно-письменных принадлежностей предусмотрено</w:t>
      </w:r>
      <w:r w:rsidR="004A3C0C">
        <w:rPr>
          <w:color w:val="000000"/>
          <w:sz w:val="28"/>
          <w:szCs w:val="28"/>
        </w:rPr>
        <w:t xml:space="preserve"> 4 222 400,00</w:t>
      </w:r>
      <w:r w:rsidR="00911A69" w:rsidRPr="00911A69">
        <w:rPr>
          <w:sz w:val="28"/>
          <w:szCs w:val="28"/>
        </w:rPr>
        <w:t xml:space="preserve"> </w:t>
      </w:r>
      <w:r w:rsidR="00911A69">
        <w:rPr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и исполнено </w:t>
      </w:r>
      <w:r w:rsidR="004A3C0C">
        <w:rPr>
          <w:color w:val="000000"/>
          <w:sz w:val="28"/>
          <w:szCs w:val="28"/>
        </w:rPr>
        <w:t>4 216 960,00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numPr>
          <w:ilvl w:val="0"/>
          <w:numId w:val="3"/>
        </w:numPr>
        <w:tabs>
          <w:tab w:val="left" w:pos="708"/>
        </w:tabs>
        <w:ind w:left="0" w:firstLine="716"/>
        <w:jc w:val="both"/>
      </w:pPr>
      <w:r>
        <w:rPr>
          <w:color w:val="000000"/>
          <w:sz w:val="28"/>
          <w:szCs w:val="28"/>
        </w:rPr>
        <w:t xml:space="preserve">на выплату денежной компенсации семьям, в которых в период с 1 января 2011 года по 31 декабря 2015 года родился третий или последующий ребенок предусмотрено </w:t>
      </w:r>
      <w:r w:rsidR="004A3C0C">
        <w:rPr>
          <w:color w:val="000000"/>
          <w:sz w:val="28"/>
          <w:szCs w:val="28"/>
        </w:rPr>
        <w:t>90 000</w:t>
      </w:r>
      <w:r>
        <w:rPr>
          <w:color w:val="000000"/>
          <w:sz w:val="28"/>
          <w:szCs w:val="28"/>
        </w:rPr>
        <w:t xml:space="preserve"> рублей, исполнено </w:t>
      </w:r>
      <w:r w:rsidR="004A3C0C">
        <w:rPr>
          <w:color w:val="000000"/>
          <w:sz w:val="28"/>
          <w:szCs w:val="28"/>
        </w:rPr>
        <w:t xml:space="preserve">55 000,00 </w:t>
      </w:r>
      <w:r>
        <w:rPr>
          <w:color w:val="000000"/>
          <w:sz w:val="28"/>
          <w:szCs w:val="28"/>
        </w:rPr>
        <w:t>рублей;</w:t>
      </w:r>
    </w:p>
    <w:p w:rsidR="00811D94" w:rsidRPr="002133F6" w:rsidRDefault="002133F6" w:rsidP="002133F6">
      <w:pPr>
        <w:numPr>
          <w:ilvl w:val="0"/>
          <w:numId w:val="3"/>
        </w:numPr>
        <w:tabs>
          <w:tab w:val="clear" w:pos="70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133F6">
        <w:rPr>
          <w:sz w:val="28"/>
          <w:szCs w:val="28"/>
        </w:rPr>
        <w:t>существление ежемесячных выплат на детей в возрасте от трех до семи лет включительно</w:t>
      </w:r>
      <w:r>
        <w:rPr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предусмотрено</w:t>
      </w:r>
      <w:r>
        <w:rPr>
          <w:color w:val="000000"/>
          <w:sz w:val="28"/>
          <w:szCs w:val="28"/>
        </w:rPr>
        <w:t xml:space="preserve"> и </w:t>
      </w:r>
      <w:r w:rsidR="00811D94">
        <w:rPr>
          <w:color w:val="000000"/>
          <w:sz w:val="28"/>
          <w:szCs w:val="28"/>
        </w:rPr>
        <w:t xml:space="preserve"> исполнено </w:t>
      </w:r>
      <w:r>
        <w:rPr>
          <w:color w:val="000000"/>
          <w:sz w:val="28"/>
          <w:szCs w:val="28"/>
        </w:rPr>
        <w:t>85 511 875,00</w:t>
      </w:r>
      <w:r w:rsidR="00811D94">
        <w:rPr>
          <w:color w:val="000000"/>
          <w:sz w:val="28"/>
          <w:szCs w:val="28"/>
        </w:rPr>
        <w:t xml:space="preserve"> рублей;</w:t>
      </w:r>
    </w:p>
    <w:p w:rsidR="002133F6" w:rsidRDefault="002133F6" w:rsidP="002133F6">
      <w:pPr>
        <w:numPr>
          <w:ilvl w:val="0"/>
          <w:numId w:val="3"/>
        </w:numPr>
        <w:tabs>
          <w:tab w:val="left" w:pos="70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</w:r>
      <w:r>
        <w:rPr>
          <w:color w:val="000000"/>
          <w:sz w:val="28"/>
          <w:szCs w:val="28"/>
        </w:rPr>
        <w:t xml:space="preserve"> предусмотрено и исполнено 6 638 125,00 рублей;</w:t>
      </w:r>
    </w:p>
    <w:p w:rsidR="002133F6" w:rsidRDefault="001C51A7" w:rsidP="002133F6">
      <w:pPr>
        <w:numPr>
          <w:ilvl w:val="0"/>
          <w:numId w:val="3"/>
        </w:numPr>
        <w:tabs>
          <w:tab w:val="clear" w:pos="70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133F6" w:rsidRPr="002133F6">
        <w:rPr>
          <w:sz w:val="28"/>
          <w:szCs w:val="28"/>
        </w:rPr>
        <w:t>жемесячная денежная выплата, назначаемая в случае рождения третьего ребенка или последующих детей до достижения ребенком возраста трех лет</w:t>
      </w:r>
      <w:r w:rsidR="002133F6">
        <w:rPr>
          <w:color w:val="000000"/>
          <w:sz w:val="28"/>
          <w:szCs w:val="28"/>
        </w:rPr>
        <w:t xml:space="preserve"> предусмотрено 20 946 </w:t>
      </w:r>
      <w:r w:rsidR="00DC1BFE">
        <w:rPr>
          <w:color w:val="000000"/>
          <w:sz w:val="28"/>
          <w:szCs w:val="28"/>
        </w:rPr>
        <w:t>9</w:t>
      </w:r>
      <w:r w:rsidR="002133F6">
        <w:rPr>
          <w:color w:val="000000"/>
          <w:sz w:val="28"/>
          <w:szCs w:val="28"/>
        </w:rPr>
        <w:t>56,62 рублей, исполнено 20 946 956,59 рублей;</w:t>
      </w:r>
    </w:p>
    <w:p w:rsidR="002133F6" w:rsidRDefault="001C51A7" w:rsidP="00302826">
      <w:pPr>
        <w:numPr>
          <w:ilvl w:val="0"/>
          <w:numId w:val="3"/>
        </w:numPr>
        <w:tabs>
          <w:tab w:val="clear" w:pos="70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02826" w:rsidRPr="00302826">
        <w:rPr>
          <w:sz w:val="28"/>
          <w:szCs w:val="28"/>
        </w:rPr>
        <w:t>жемесячная денежная выплата, назначаемая в случае рождения третьего ребенка или последующих детей до достижения ребенком возраста трех лет</w:t>
      </w:r>
      <w:r w:rsidR="002133F6">
        <w:rPr>
          <w:color w:val="000000"/>
          <w:sz w:val="28"/>
          <w:szCs w:val="28"/>
        </w:rPr>
        <w:t xml:space="preserve"> </w:t>
      </w:r>
      <w:r w:rsidR="00302826">
        <w:rPr>
          <w:sz w:val="28"/>
          <w:szCs w:val="28"/>
        </w:rPr>
        <w:t>за счет средств резервного фонда Правительства Российской Федерации</w:t>
      </w:r>
      <w:r w:rsidR="00302826">
        <w:rPr>
          <w:color w:val="000000"/>
          <w:sz w:val="28"/>
          <w:szCs w:val="28"/>
        </w:rPr>
        <w:t xml:space="preserve"> </w:t>
      </w:r>
      <w:r w:rsidR="002133F6">
        <w:rPr>
          <w:color w:val="000000"/>
          <w:sz w:val="28"/>
          <w:szCs w:val="28"/>
        </w:rPr>
        <w:t xml:space="preserve">предусмотрено </w:t>
      </w:r>
      <w:r w:rsidR="00302826">
        <w:rPr>
          <w:color w:val="000000"/>
          <w:sz w:val="28"/>
          <w:szCs w:val="28"/>
        </w:rPr>
        <w:t>4 309 043,41</w:t>
      </w:r>
      <w:r w:rsidR="002133F6">
        <w:rPr>
          <w:color w:val="000000"/>
          <w:sz w:val="28"/>
          <w:szCs w:val="28"/>
        </w:rPr>
        <w:t xml:space="preserve"> рублей, исполнено </w:t>
      </w:r>
      <w:r w:rsidR="00302826">
        <w:rPr>
          <w:color w:val="000000"/>
          <w:sz w:val="28"/>
          <w:szCs w:val="28"/>
        </w:rPr>
        <w:t>4 309 043,41</w:t>
      </w:r>
      <w:r w:rsidR="002133F6">
        <w:rPr>
          <w:color w:val="000000"/>
          <w:sz w:val="28"/>
          <w:szCs w:val="28"/>
        </w:rPr>
        <w:t xml:space="preserve"> рублей;</w:t>
      </w:r>
    </w:p>
    <w:p w:rsidR="00811D94" w:rsidRPr="00302826" w:rsidRDefault="001C51A7" w:rsidP="00302826">
      <w:pPr>
        <w:numPr>
          <w:ilvl w:val="0"/>
          <w:numId w:val="3"/>
        </w:numPr>
        <w:tabs>
          <w:tab w:val="clear" w:pos="708"/>
        </w:tabs>
        <w:ind w:left="0" w:firstLine="71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</w:t>
      </w:r>
      <w:r w:rsidR="00302826" w:rsidRPr="00302826">
        <w:rPr>
          <w:sz w:val="28"/>
          <w:szCs w:val="28"/>
        </w:rPr>
        <w:t>жемесячная выплата в связи с рождением (усыновлением) первого ребенка</w:t>
      </w:r>
      <w:r w:rsidR="00302826" w:rsidRPr="00302826">
        <w:rPr>
          <w:color w:val="000000"/>
          <w:sz w:val="28"/>
          <w:szCs w:val="28"/>
        </w:rPr>
        <w:t xml:space="preserve"> предусмотрено </w:t>
      </w:r>
      <w:r w:rsidR="00302826">
        <w:rPr>
          <w:color w:val="000000"/>
          <w:sz w:val="28"/>
          <w:szCs w:val="28"/>
        </w:rPr>
        <w:t xml:space="preserve">и </w:t>
      </w:r>
      <w:r w:rsidR="00302826" w:rsidRPr="00302826">
        <w:rPr>
          <w:color w:val="000000"/>
          <w:sz w:val="28"/>
          <w:szCs w:val="28"/>
        </w:rPr>
        <w:t xml:space="preserve"> исполнено </w:t>
      </w:r>
      <w:r w:rsidR="00302826">
        <w:rPr>
          <w:color w:val="000000"/>
          <w:sz w:val="28"/>
          <w:szCs w:val="28"/>
        </w:rPr>
        <w:t>21 000 000,00</w:t>
      </w:r>
      <w:r w:rsidR="00302826" w:rsidRPr="00302826">
        <w:rPr>
          <w:color w:val="000000"/>
          <w:sz w:val="28"/>
          <w:szCs w:val="28"/>
        </w:rPr>
        <w:t xml:space="preserve"> рублей;</w:t>
      </w:r>
    </w:p>
    <w:p w:rsidR="00811D94" w:rsidRDefault="00811D94" w:rsidP="00A2720A">
      <w:pPr>
        <w:ind w:firstLine="71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подпрограмму «Обеспечение реализации муниципальной программы  Апанасенковского муниципального округа Ставропольского края «Социальная поддержка граждан» и общепрограммные мероприятия» - предусмотрено </w:t>
      </w:r>
      <w:r w:rsidR="00B90C05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исполнено </w:t>
      </w:r>
      <w:r w:rsidR="005258A4">
        <w:rPr>
          <w:color w:val="000000"/>
          <w:sz w:val="28"/>
          <w:szCs w:val="28"/>
        </w:rPr>
        <w:t>13</w:t>
      </w:r>
      <w:r w:rsidR="00026316">
        <w:rPr>
          <w:color w:val="000000"/>
          <w:sz w:val="28"/>
          <w:szCs w:val="28"/>
        </w:rPr>
        <w:t> 346 816,97</w:t>
      </w:r>
      <w:r w:rsidR="00B90C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рублей, из них: на  осуществление отдельных </w:t>
      </w:r>
      <w:r>
        <w:rPr>
          <w:color w:val="000000"/>
          <w:sz w:val="28"/>
          <w:szCs w:val="28"/>
        </w:rPr>
        <w:lastRenderedPageBreak/>
        <w:t xml:space="preserve">государственных полномочий в области социальной поддержки отдельных категорий граждан предусмотрено </w:t>
      </w:r>
      <w:r w:rsidR="00B90C05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исполнено </w:t>
      </w:r>
      <w:r w:rsidR="00B90C05">
        <w:rPr>
          <w:sz w:val="28"/>
        </w:rPr>
        <w:t> </w:t>
      </w:r>
      <w:r w:rsidR="005258A4">
        <w:rPr>
          <w:sz w:val="28"/>
        </w:rPr>
        <w:t>13 340 806,67</w:t>
      </w:r>
      <w:r>
        <w:rPr>
          <w:color w:val="000000"/>
          <w:sz w:val="28"/>
          <w:szCs w:val="28"/>
        </w:rPr>
        <w:t xml:space="preserve"> рублей; на  обеспечение функций органов местного самоуправления предусмотрено и исполнено </w:t>
      </w:r>
      <w:r w:rsidR="00B90C0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="00B90C05">
        <w:rPr>
          <w:color w:val="000000"/>
          <w:sz w:val="28"/>
          <w:szCs w:val="28"/>
        </w:rPr>
        <w:t>0 000,00</w:t>
      </w:r>
      <w:r>
        <w:rPr>
          <w:color w:val="000000"/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2F3567" w:rsidRDefault="00811D94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непрограммные расходы на проведение в 202</w:t>
      </w:r>
      <w:r w:rsidR="002F3567">
        <w:rPr>
          <w:sz w:val="28"/>
          <w:szCs w:val="28"/>
        </w:rPr>
        <w:t>0</w:t>
      </w:r>
      <w:r>
        <w:rPr>
          <w:sz w:val="28"/>
          <w:szCs w:val="28"/>
        </w:rPr>
        <w:t xml:space="preserve"> году мероприятий по преобразованию муниципальных образований Ставропольского края</w:t>
      </w:r>
      <w:r>
        <w:t xml:space="preserve"> </w:t>
      </w:r>
      <w:r>
        <w:rPr>
          <w:sz w:val="28"/>
          <w:szCs w:val="28"/>
        </w:rPr>
        <w:t xml:space="preserve">предусмотрено </w:t>
      </w:r>
      <w:r w:rsidR="002F3567">
        <w:rPr>
          <w:sz w:val="28"/>
          <w:szCs w:val="28"/>
        </w:rPr>
        <w:t>266 870,00</w:t>
      </w:r>
      <w:r>
        <w:rPr>
          <w:sz w:val="28"/>
          <w:szCs w:val="28"/>
        </w:rPr>
        <w:t xml:space="preserve"> рублей, исполнено</w:t>
      </w:r>
      <w:r w:rsidR="002F3567">
        <w:rPr>
          <w:sz w:val="28"/>
          <w:szCs w:val="28"/>
        </w:rPr>
        <w:t xml:space="preserve"> 266 252,69</w:t>
      </w:r>
      <w:r>
        <w:rPr>
          <w:sz w:val="28"/>
          <w:szCs w:val="28"/>
        </w:rPr>
        <w:t xml:space="preserve"> рублей</w:t>
      </w:r>
      <w:r w:rsidR="002F3567" w:rsidRPr="002F3567">
        <w:rPr>
          <w:sz w:val="28"/>
          <w:szCs w:val="28"/>
        </w:rPr>
        <w:t>;</w:t>
      </w:r>
    </w:p>
    <w:p w:rsidR="007A691A" w:rsidRDefault="00911A69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A691A">
        <w:rPr>
          <w:sz w:val="28"/>
          <w:szCs w:val="28"/>
        </w:rPr>
        <w:t>а содержание аппарата управления труда</w:t>
      </w:r>
      <w:r w:rsidR="007A691A" w:rsidRPr="003362AF">
        <w:rPr>
          <w:sz w:val="28"/>
          <w:szCs w:val="28"/>
        </w:rPr>
        <w:t xml:space="preserve"> предусмотрено и исполнено </w:t>
      </w:r>
      <w:r w:rsidR="007A691A">
        <w:rPr>
          <w:sz w:val="28"/>
          <w:szCs w:val="28"/>
        </w:rPr>
        <w:t>213 989,70</w:t>
      </w:r>
      <w:r w:rsidR="007A691A" w:rsidRPr="003362AF">
        <w:rPr>
          <w:sz w:val="28"/>
          <w:szCs w:val="28"/>
        </w:rPr>
        <w:t xml:space="preserve"> рублей</w:t>
      </w:r>
      <w:r w:rsidR="007A691A" w:rsidRPr="003376FA">
        <w:rPr>
          <w:sz w:val="28"/>
          <w:szCs w:val="28"/>
        </w:rPr>
        <w:t>;</w:t>
      </w:r>
    </w:p>
    <w:p w:rsidR="00811D94" w:rsidRDefault="002F3567">
      <w:pPr>
        <w:widowControl/>
        <w:ind w:firstLine="851"/>
        <w:jc w:val="both"/>
        <w:rPr>
          <w:sz w:val="28"/>
          <w:szCs w:val="28"/>
        </w:rPr>
      </w:pPr>
      <w:r w:rsidRPr="002F3567">
        <w:t xml:space="preserve"> </w:t>
      </w:r>
      <w:r w:rsidRPr="002F3567">
        <w:rPr>
          <w:sz w:val="28"/>
          <w:szCs w:val="28"/>
        </w:rPr>
        <w:t xml:space="preserve">на </w:t>
      </w:r>
      <w:r>
        <w:rPr>
          <w:sz w:val="28"/>
          <w:szCs w:val="28"/>
        </w:rPr>
        <w:t>п</w:t>
      </w:r>
      <w:r w:rsidRPr="002F3567">
        <w:rPr>
          <w:sz w:val="28"/>
          <w:szCs w:val="28"/>
        </w:rPr>
        <w:t>роведение Всероссийской переписи населения 2020 года</w:t>
      </w:r>
      <w:r>
        <w:rPr>
          <w:sz w:val="28"/>
          <w:szCs w:val="28"/>
        </w:rPr>
        <w:t xml:space="preserve"> </w:t>
      </w:r>
      <w:r w:rsidRPr="002F3567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>430 631,10</w:t>
      </w:r>
      <w:r w:rsidRPr="002F3567">
        <w:rPr>
          <w:sz w:val="28"/>
          <w:szCs w:val="28"/>
        </w:rPr>
        <w:t xml:space="preserve"> рублей, исполнено </w:t>
      </w:r>
      <w:r>
        <w:rPr>
          <w:sz w:val="28"/>
          <w:szCs w:val="28"/>
        </w:rPr>
        <w:t>228 792,76</w:t>
      </w:r>
      <w:r w:rsidRPr="002F3567">
        <w:rPr>
          <w:sz w:val="28"/>
          <w:szCs w:val="28"/>
        </w:rPr>
        <w:t xml:space="preserve"> рублей.</w:t>
      </w:r>
    </w:p>
    <w:p w:rsidR="00811D94" w:rsidRDefault="00811D94">
      <w:pPr>
        <w:pStyle w:val="1"/>
        <w:ind w:left="0" w:firstLine="716"/>
      </w:pP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сельского хозяйства и охраны окружающей среды администрации Апанасенковского муниципального округа Ставропольского края глава </w:t>
      </w:r>
      <w:r w:rsidR="00DB7F02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</w:p>
    <w:p w:rsidR="00811D94" w:rsidRDefault="00811D94">
      <w:pPr>
        <w:ind w:firstLine="716"/>
        <w:jc w:val="both"/>
        <w:rPr>
          <w:color w:val="000000"/>
          <w:sz w:val="28"/>
          <w:szCs w:val="28"/>
        </w:rPr>
      </w:pPr>
    </w:p>
    <w:p w:rsidR="00811D94" w:rsidRDefault="00811D94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Объем расходов, предусмотренных  управлению сельского хозяйства и охраны окружающей среды администрации Апанасенковского муниципального округа  за счет средств краевого, окру</w:t>
      </w:r>
      <w:r w:rsidR="00CC38BF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 xml:space="preserve">ного и федерального бюджетов на 2021 год, </w:t>
      </w:r>
      <w:r>
        <w:rPr>
          <w:color w:val="000000"/>
          <w:sz w:val="28"/>
          <w:szCs w:val="28"/>
          <w:lang w:eastAsia="ru-RU"/>
        </w:rPr>
        <w:t xml:space="preserve">с учетом внесенных изменений </w:t>
      </w:r>
      <w:r>
        <w:rPr>
          <w:color w:val="000000"/>
          <w:sz w:val="28"/>
          <w:szCs w:val="28"/>
        </w:rPr>
        <w:t xml:space="preserve">составляет </w:t>
      </w:r>
      <w:r w:rsidR="00A31048">
        <w:rPr>
          <w:color w:val="000000"/>
          <w:sz w:val="28"/>
          <w:szCs w:val="28"/>
        </w:rPr>
        <w:t>7 421 801,57</w:t>
      </w:r>
      <w:r>
        <w:rPr>
          <w:color w:val="000000"/>
          <w:sz w:val="28"/>
          <w:szCs w:val="28"/>
        </w:rPr>
        <w:t xml:space="preserve"> рубл</w:t>
      </w:r>
      <w:r w:rsidR="008B5DBF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, исполнение </w:t>
      </w:r>
      <w:r w:rsidR="00A31048">
        <w:rPr>
          <w:color w:val="000000"/>
          <w:sz w:val="28"/>
          <w:szCs w:val="28"/>
        </w:rPr>
        <w:t>7 342 426,57</w:t>
      </w:r>
      <w:r>
        <w:rPr>
          <w:color w:val="000000"/>
          <w:sz w:val="28"/>
          <w:szCs w:val="28"/>
        </w:rPr>
        <w:t xml:space="preserve"> рублей,  в том числе учтены расходы на реализацию муниципальной программы Апанасенковского муниципального округа Ставропольского края «Развитие сельского хозяйства» предусмотрено </w:t>
      </w:r>
      <w:r w:rsidR="00A31048">
        <w:rPr>
          <w:color w:val="000000"/>
          <w:sz w:val="28"/>
          <w:szCs w:val="28"/>
        </w:rPr>
        <w:t>7</w:t>
      </w:r>
      <w:r w:rsidR="006D05CB">
        <w:rPr>
          <w:color w:val="000000"/>
          <w:sz w:val="28"/>
          <w:szCs w:val="28"/>
        </w:rPr>
        <w:t> 317 194,76</w:t>
      </w:r>
      <w:r w:rsidR="00A31048"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 рубл</w:t>
      </w:r>
      <w:r w:rsidR="008B5DBF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, исполнение </w:t>
      </w:r>
      <w:r w:rsidR="00A3104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A31048">
        <w:rPr>
          <w:color w:val="000000"/>
          <w:sz w:val="28"/>
          <w:szCs w:val="28"/>
        </w:rPr>
        <w:t>7</w:t>
      </w:r>
      <w:r w:rsidR="006D05CB">
        <w:rPr>
          <w:color w:val="000000"/>
          <w:sz w:val="28"/>
          <w:szCs w:val="28"/>
        </w:rPr>
        <w:t> 252 745,56</w:t>
      </w:r>
      <w:r>
        <w:rPr>
          <w:color w:val="000000"/>
          <w:sz w:val="28"/>
          <w:szCs w:val="28"/>
        </w:rPr>
        <w:t xml:space="preserve"> рублей, в том числе на:</w:t>
      </w:r>
    </w:p>
    <w:p w:rsidR="00811D94" w:rsidRDefault="00C054E4">
      <w:pPr>
        <w:ind w:firstLine="716"/>
        <w:jc w:val="both"/>
      </w:pPr>
      <w:r>
        <w:rPr>
          <w:color w:val="000000"/>
          <w:sz w:val="28"/>
          <w:szCs w:val="28"/>
        </w:rPr>
        <w:t>п</w:t>
      </w:r>
      <w:r w:rsidRPr="00C054E4">
        <w:rPr>
          <w:color w:val="000000"/>
          <w:sz w:val="28"/>
          <w:szCs w:val="28"/>
        </w:rPr>
        <w:t>одпрограмма "Обеспечение санитарно-эпидемиологического благополучия населения Апанасенковского муниципального округа Ставропольского края"</w:t>
      </w:r>
      <w:r w:rsidR="00811D94">
        <w:rPr>
          <w:color w:val="000000"/>
          <w:sz w:val="28"/>
          <w:szCs w:val="28"/>
        </w:rPr>
        <w:t xml:space="preserve"> предусмотрено </w:t>
      </w:r>
      <w:r w:rsidR="004807DE">
        <w:rPr>
          <w:color w:val="000000"/>
          <w:sz w:val="28"/>
          <w:szCs w:val="28"/>
        </w:rPr>
        <w:t xml:space="preserve">1 055 028,84 </w:t>
      </w:r>
      <w:r w:rsidR="008B5DBF">
        <w:rPr>
          <w:sz w:val="28"/>
          <w:szCs w:val="28"/>
        </w:rPr>
        <w:t>рублей</w:t>
      </w:r>
      <w:r w:rsidR="008B5DBF">
        <w:rPr>
          <w:color w:val="000000"/>
          <w:sz w:val="28"/>
          <w:szCs w:val="28"/>
        </w:rPr>
        <w:t xml:space="preserve"> </w:t>
      </w:r>
      <w:r w:rsidR="004807DE">
        <w:rPr>
          <w:color w:val="000000"/>
          <w:sz w:val="28"/>
          <w:szCs w:val="28"/>
        </w:rPr>
        <w:t xml:space="preserve">и исполнено 1 054 885,21 </w:t>
      </w:r>
      <w:r w:rsidR="00811D94">
        <w:rPr>
          <w:color w:val="000000"/>
          <w:sz w:val="28"/>
          <w:szCs w:val="28"/>
        </w:rPr>
        <w:t>рублей, из них на:</w:t>
      </w:r>
    </w:p>
    <w:p w:rsidR="00811D94" w:rsidRDefault="00811D94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54E4">
        <w:rPr>
          <w:color w:val="000000"/>
          <w:sz w:val="28"/>
          <w:szCs w:val="28"/>
        </w:rPr>
        <w:t>о</w:t>
      </w:r>
      <w:r w:rsidR="00C054E4" w:rsidRPr="00C054E4">
        <w:rPr>
          <w:color w:val="000000"/>
          <w:sz w:val="28"/>
          <w:szCs w:val="28"/>
        </w:rPr>
        <w:t>рганизация и проведение мероприятий по борьбе с иксодовыми клещами-переносчиками Крымской геморрагической лихорадки в природных биотопах</w:t>
      </w:r>
      <w:r w:rsidR="00C054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предусмотрено </w:t>
      </w:r>
      <w:r w:rsidR="00160FE8">
        <w:rPr>
          <w:color w:val="000000"/>
          <w:sz w:val="28"/>
          <w:szCs w:val="28"/>
        </w:rPr>
        <w:t>и исполнено 806 085,21</w:t>
      </w:r>
      <w:r>
        <w:rPr>
          <w:color w:val="000000"/>
          <w:sz w:val="28"/>
          <w:szCs w:val="28"/>
        </w:rPr>
        <w:t xml:space="preserve"> рублей;</w:t>
      </w:r>
    </w:p>
    <w:p w:rsidR="00C054E4" w:rsidRPr="00C054E4" w:rsidRDefault="00C054E4">
      <w:pPr>
        <w:ind w:firstLine="716"/>
        <w:jc w:val="both"/>
        <w:rPr>
          <w:sz w:val="28"/>
          <w:szCs w:val="28"/>
        </w:rPr>
      </w:pPr>
      <w:r w:rsidRPr="00C054E4">
        <w:rPr>
          <w:sz w:val="28"/>
          <w:szCs w:val="28"/>
        </w:rPr>
        <w:t>-</w:t>
      </w:r>
      <w:r>
        <w:rPr>
          <w:sz w:val="28"/>
          <w:szCs w:val="28"/>
        </w:rPr>
        <w:t xml:space="preserve"> о</w:t>
      </w:r>
      <w:r w:rsidRPr="00C054E4">
        <w:rPr>
          <w:sz w:val="28"/>
          <w:szCs w:val="28"/>
        </w:rPr>
        <w:t>существлени</w:t>
      </w:r>
      <w:r>
        <w:rPr>
          <w:sz w:val="28"/>
          <w:szCs w:val="28"/>
        </w:rPr>
        <w:t>е</w:t>
      </w:r>
      <w:r w:rsidRPr="00C054E4">
        <w:rPr>
          <w:sz w:val="28"/>
          <w:szCs w:val="28"/>
        </w:rPr>
        <w:t xml:space="preserve"> деятельности по обращению с животными без владельцев</w:t>
      </w:r>
      <w:r w:rsidRPr="00C054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предусмотрено </w:t>
      </w:r>
      <w:r w:rsidR="000673A2">
        <w:rPr>
          <w:color w:val="000000"/>
          <w:sz w:val="28"/>
          <w:szCs w:val="28"/>
        </w:rPr>
        <w:t>248 943,63</w:t>
      </w:r>
      <w:r>
        <w:rPr>
          <w:color w:val="000000"/>
          <w:sz w:val="28"/>
          <w:szCs w:val="28"/>
        </w:rPr>
        <w:t xml:space="preserve"> рублей</w:t>
      </w:r>
      <w:r w:rsidR="000673A2" w:rsidRPr="000673A2">
        <w:rPr>
          <w:color w:val="000000"/>
          <w:sz w:val="28"/>
          <w:szCs w:val="28"/>
        </w:rPr>
        <w:t xml:space="preserve"> </w:t>
      </w:r>
      <w:r w:rsidR="000673A2">
        <w:rPr>
          <w:color w:val="000000"/>
          <w:sz w:val="28"/>
          <w:szCs w:val="28"/>
        </w:rPr>
        <w:t>и исполнено 248 800 рублей;</w:t>
      </w:r>
    </w:p>
    <w:p w:rsidR="00811D94" w:rsidRDefault="005339A3" w:rsidP="00E251C7">
      <w:pPr>
        <w:tabs>
          <w:tab w:val="left" w:pos="54"/>
        </w:tabs>
        <w:ind w:firstLine="716"/>
        <w:jc w:val="both"/>
      </w:pPr>
      <w:r w:rsidRPr="005339A3">
        <w:rPr>
          <w:color w:val="000000"/>
          <w:sz w:val="28"/>
          <w:szCs w:val="28"/>
        </w:rPr>
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</w:r>
      <w:r w:rsidR="00811D94">
        <w:rPr>
          <w:color w:val="000000"/>
          <w:sz w:val="28"/>
          <w:szCs w:val="28"/>
        </w:rPr>
        <w:t xml:space="preserve"> предусмотрено</w:t>
      </w:r>
      <w:r w:rsidR="00E251C7">
        <w:rPr>
          <w:color w:val="000000"/>
          <w:sz w:val="28"/>
          <w:szCs w:val="28"/>
        </w:rPr>
        <w:t xml:space="preserve"> 6</w:t>
      </w:r>
      <w:r w:rsidR="001C581D">
        <w:rPr>
          <w:color w:val="000000"/>
          <w:sz w:val="28"/>
          <w:szCs w:val="28"/>
        </w:rPr>
        <w:t> 262 165,92</w:t>
      </w:r>
      <w:r w:rsidR="00E251C7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 xml:space="preserve">рублей, исполнено </w:t>
      </w:r>
      <w:r w:rsidR="00E251C7">
        <w:rPr>
          <w:color w:val="000000"/>
          <w:sz w:val="28"/>
          <w:szCs w:val="28"/>
        </w:rPr>
        <w:t>6</w:t>
      </w:r>
      <w:r w:rsidR="001C581D">
        <w:rPr>
          <w:color w:val="000000"/>
          <w:sz w:val="28"/>
          <w:szCs w:val="28"/>
        </w:rPr>
        <w:t> 197 860,35</w:t>
      </w:r>
      <w:r w:rsidR="00811D94">
        <w:rPr>
          <w:color w:val="000000"/>
          <w:sz w:val="28"/>
          <w:szCs w:val="28"/>
        </w:rPr>
        <w:t xml:space="preserve"> рублей, из них на:</w:t>
      </w:r>
    </w:p>
    <w:p w:rsidR="00811D94" w:rsidRDefault="00811D94">
      <w:pPr>
        <w:ind w:firstLine="716"/>
        <w:jc w:val="both"/>
      </w:pPr>
      <w:r>
        <w:rPr>
          <w:color w:val="000000"/>
          <w:sz w:val="28"/>
          <w:szCs w:val="28"/>
        </w:rPr>
        <w:t xml:space="preserve">- осуществление руководства и управления в сфере установленных функций за счет средств местного бюджета предусмотрено </w:t>
      </w:r>
      <w:r w:rsidR="003D6AA2">
        <w:rPr>
          <w:color w:val="000000"/>
          <w:sz w:val="28"/>
          <w:szCs w:val="28"/>
        </w:rPr>
        <w:t>4 142 505,08</w:t>
      </w:r>
      <w:r>
        <w:rPr>
          <w:color w:val="000000"/>
          <w:sz w:val="28"/>
          <w:szCs w:val="28"/>
        </w:rPr>
        <w:t xml:space="preserve"> рублей, исполнено </w:t>
      </w:r>
      <w:r w:rsidR="005339A3">
        <w:rPr>
          <w:color w:val="000000"/>
          <w:sz w:val="28"/>
          <w:szCs w:val="28"/>
        </w:rPr>
        <w:t>4</w:t>
      </w:r>
      <w:r w:rsidR="003D6AA2">
        <w:rPr>
          <w:color w:val="000000"/>
          <w:sz w:val="28"/>
          <w:szCs w:val="28"/>
        </w:rPr>
        <w:t> 078 199,51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jc w:val="both"/>
      </w:pPr>
      <w:r>
        <w:rPr>
          <w:color w:val="000000"/>
          <w:sz w:val="28"/>
          <w:szCs w:val="28"/>
        </w:rPr>
        <w:t xml:space="preserve">         - расходы по проведению соревнований</w:t>
      </w:r>
      <w:r w:rsidR="00F60685">
        <w:rPr>
          <w:color w:val="000000"/>
          <w:sz w:val="28"/>
          <w:szCs w:val="28"/>
        </w:rPr>
        <w:t xml:space="preserve"> в агропромышленном комплексе</w:t>
      </w:r>
      <w:r>
        <w:rPr>
          <w:color w:val="000000"/>
          <w:sz w:val="28"/>
          <w:szCs w:val="28"/>
        </w:rPr>
        <w:t xml:space="preserve"> предусмотрено и исполнено 129</w:t>
      </w:r>
      <w:r w:rsidR="008B5DBF">
        <w:rPr>
          <w:color w:val="000000"/>
          <w:sz w:val="28"/>
          <w:szCs w:val="28"/>
        </w:rPr>
        <w:t> </w:t>
      </w:r>
      <w:r w:rsidR="00F60685">
        <w:rPr>
          <w:color w:val="000000"/>
          <w:sz w:val="28"/>
          <w:szCs w:val="28"/>
        </w:rPr>
        <w:t>000</w:t>
      </w:r>
      <w:r w:rsidR="008B5DBF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рублей;</w:t>
      </w:r>
    </w:p>
    <w:p w:rsidR="00811D94" w:rsidRDefault="00811D94">
      <w:pPr>
        <w:widowControl/>
        <w:ind w:firstLine="708"/>
        <w:jc w:val="both"/>
      </w:pPr>
      <w:r>
        <w:rPr>
          <w:color w:val="000000"/>
          <w:sz w:val="28"/>
          <w:szCs w:val="28"/>
        </w:rPr>
        <w:lastRenderedPageBreak/>
        <w:t>- осуществление управленческих функций по реализации отдельных государственных полномочий в области сельского хозяйства за счет средств краевого бюджета предусмотрено рублей</w:t>
      </w:r>
      <w:r w:rsidR="004C4E3A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исполнено </w:t>
      </w:r>
      <w:r w:rsidR="004C4E3A" w:rsidRPr="004C4E3A">
        <w:rPr>
          <w:color w:val="000000"/>
          <w:sz w:val="28"/>
          <w:szCs w:val="28"/>
        </w:rPr>
        <w:t xml:space="preserve">2 067 272,85 </w:t>
      </w:r>
      <w:r>
        <w:rPr>
          <w:color w:val="000000"/>
          <w:sz w:val="28"/>
          <w:szCs w:val="28"/>
        </w:rPr>
        <w:t>рублей.</w:t>
      </w:r>
    </w:p>
    <w:p w:rsidR="00FA4FFF" w:rsidRDefault="00811D94">
      <w:pPr>
        <w:widowControl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Расходы на проведение в 202</w:t>
      </w:r>
      <w:r w:rsidR="00350AD3">
        <w:rPr>
          <w:sz w:val="28"/>
          <w:szCs w:val="28"/>
        </w:rPr>
        <w:t>0</w:t>
      </w:r>
      <w:r>
        <w:rPr>
          <w:sz w:val="28"/>
          <w:szCs w:val="28"/>
        </w:rPr>
        <w:t xml:space="preserve"> году мероприятий по преобразованию муниципальных образований Ставропольского края</w:t>
      </w:r>
      <w:r>
        <w:t xml:space="preserve"> </w:t>
      </w:r>
      <w:r>
        <w:rPr>
          <w:sz w:val="28"/>
          <w:szCs w:val="28"/>
        </w:rPr>
        <w:t xml:space="preserve">предусмотрено </w:t>
      </w:r>
      <w:r w:rsidR="00350AD3">
        <w:rPr>
          <w:sz w:val="28"/>
          <w:szCs w:val="28"/>
        </w:rPr>
        <w:t xml:space="preserve">27 994,80 </w:t>
      </w:r>
      <w:r>
        <w:rPr>
          <w:sz w:val="28"/>
          <w:szCs w:val="28"/>
        </w:rPr>
        <w:t>рублей, исполнено</w:t>
      </w:r>
      <w:r w:rsidR="00350AD3">
        <w:rPr>
          <w:sz w:val="28"/>
          <w:szCs w:val="28"/>
        </w:rPr>
        <w:t xml:space="preserve"> 13</w:t>
      </w:r>
      <w:r w:rsidR="00C42A3E">
        <w:rPr>
          <w:sz w:val="28"/>
          <w:szCs w:val="28"/>
        </w:rPr>
        <w:t xml:space="preserve"> </w:t>
      </w:r>
      <w:r w:rsidR="00350AD3">
        <w:rPr>
          <w:sz w:val="28"/>
          <w:szCs w:val="28"/>
        </w:rPr>
        <w:t>069,00</w:t>
      </w:r>
      <w:r>
        <w:rPr>
          <w:sz w:val="28"/>
          <w:szCs w:val="28"/>
        </w:rPr>
        <w:t xml:space="preserve"> рублей</w:t>
      </w:r>
      <w:r w:rsidR="00FA4FFF">
        <w:rPr>
          <w:color w:val="000000"/>
          <w:sz w:val="28"/>
          <w:szCs w:val="28"/>
        </w:rPr>
        <w:t>;</w:t>
      </w:r>
    </w:p>
    <w:p w:rsidR="00811D94" w:rsidRDefault="008B5DBF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A4FFF">
        <w:rPr>
          <w:sz w:val="28"/>
          <w:szCs w:val="28"/>
        </w:rPr>
        <w:t>а содержание аппарата управления сельского хозяйства</w:t>
      </w:r>
      <w:r w:rsidR="00FA4FFF" w:rsidRPr="003362AF">
        <w:rPr>
          <w:sz w:val="28"/>
          <w:szCs w:val="28"/>
        </w:rPr>
        <w:t xml:space="preserve"> предусмотрено и исполнено </w:t>
      </w:r>
      <w:r w:rsidR="00FA4FFF">
        <w:rPr>
          <w:sz w:val="28"/>
          <w:szCs w:val="28"/>
        </w:rPr>
        <w:t>76 612,01</w:t>
      </w:r>
      <w:r w:rsidR="00FA4FFF" w:rsidRPr="003362AF">
        <w:rPr>
          <w:sz w:val="28"/>
          <w:szCs w:val="28"/>
        </w:rPr>
        <w:t xml:space="preserve"> рублей</w:t>
      </w:r>
      <w:r w:rsidR="00811D94">
        <w:rPr>
          <w:sz w:val="28"/>
          <w:szCs w:val="28"/>
        </w:rPr>
        <w:t>.</w:t>
      </w:r>
    </w:p>
    <w:p w:rsidR="007B527C" w:rsidRDefault="007B527C">
      <w:pPr>
        <w:widowControl/>
        <w:ind w:firstLine="851"/>
        <w:jc w:val="both"/>
        <w:rPr>
          <w:sz w:val="28"/>
          <w:szCs w:val="28"/>
        </w:rPr>
      </w:pPr>
    </w:p>
    <w:p w:rsidR="007B527C" w:rsidRDefault="007B527C" w:rsidP="007B527C">
      <w:pPr>
        <w:pStyle w:val="1"/>
        <w:tabs>
          <w:tab w:val="num" w:pos="0"/>
        </w:tabs>
        <w:rPr>
          <w:rFonts w:ascii="Times New Roman" w:hAnsi="Times New Roman" w:cs="Times New Roman"/>
          <w:bCs/>
          <w:sz w:val="28"/>
        </w:rPr>
      </w:pPr>
      <w:r w:rsidRPr="00862B7B">
        <w:rPr>
          <w:rFonts w:ascii="Times New Roman" w:hAnsi="Times New Roman" w:cs="Times New Roman"/>
          <w:bCs/>
          <w:sz w:val="28"/>
        </w:rPr>
        <w:t>Контрольно-счетн</w:t>
      </w:r>
      <w:r>
        <w:rPr>
          <w:rFonts w:ascii="Times New Roman" w:hAnsi="Times New Roman" w:cs="Times New Roman"/>
          <w:bCs/>
          <w:sz w:val="28"/>
        </w:rPr>
        <w:t>ая</w:t>
      </w:r>
      <w:r w:rsidRPr="00862B7B">
        <w:rPr>
          <w:rFonts w:ascii="Times New Roman" w:hAnsi="Times New Roman" w:cs="Times New Roman"/>
          <w:bCs/>
          <w:sz w:val="28"/>
        </w:rPr>
        <w:t xml:space="preserve"> палат</w:t>
      </w:r>
      <w:r>
        <w:rPr>
          <w:rFonts w:ascii="Times New Roman" w:hAnsi="Times New Roman" w:cs="Times New Roman"/>
          <w:bCs/>
          <w:sz w:val="28"/>
        </w:rPr>
        <w:t>а Апанасенковского муниципального округа Ставропольского края глава 745</w:t>
      </w:r>
    </w:p>
    <w:p w:rsidR="007B527C" w:rsidRPr="00862B7B" w:rsidRDefault="007B527C" w:rsidP="007B527C"/>
    <w:p w:rsidR="007B527C" w:rsidRDefault="007B527C" w:rsidP="007B527C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н</w:t>
      </w:r>
      <w:r w:rsidRPr="00862B7B">
        <w:rPr>
          <w:sz w:val="28"/>
          <w:szCs w:val="28"/>
        </w:rPr>
        <w:t xml:space="preserve">епрограммные расходы в рамках обеспечения деятельности Контрольно-счетной палаты Апанасенковского муниципального округа Ставропольского края </w:t>
      </w:r>
      <w:r>
        <w:rPr>
          <w:sz w:val="28"/>
          <w:szCs w:val="28"/>
        </w:rPr>
        <w:t>предусмотрено 167 980,27 рублей, исполнено 167 980,24  рублей.</w:t>
      </w:r>
    </w:p>
    <w:p w:rsidR="00811D94" w:rsidRDefault="00811D94">
      <w:pPr>
        <w:widowControl/>
        <w:rPr>
          <w:sz w:val="28"/>
        </w:rPr>
      </w:pPr>
    </w:p>
    <w:p w:rsidR="00586706" w:rsidRDefault="00586706" w:rsidP="00586706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bCs/>
          <w:sz w:val="28"/>
        </w:rPr>
        <w:t xml:space="preserve">Администрация 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</w:p>
    <w:p w:rsidR="00586706" w:rsidRDefault="00586706" w:rsidP="00586706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Ставропольского края глава 752</w:t>
      </w:r>
    </w:p>
    <w:p w:rsidR="00534125" w:rsidRPr="00534125" w:rsidRDefault="00534125" w:rsidP="00534125"/>
    <w:p w:rsidR="002E33EE" w:rsidRDefault="002E33EE" w:rsidP="002E33EE">
      <w:pPr>
        <w:pStyle w:val="ac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D76F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п</w:t>
      </w:r>
      <w:r w:rsidRPr="00EA1AE3">
        <w:rPr>
          <w:sz w:val="28"/>
          <w:szCs w:val="28"/>
        </w:rPr>
        <w:t>роведение в 202</w:t>
      </w:r>
      <w:r>
        <w:rPr>
          <w:sz w:val="28"/>
          <w:szCs w:val="28"/>
        </w:rPr>
        <w:t>0</w:t>
      </w:r>
      <w:r w:rsidRPr="00EA1AE3">
        <w:rPr>
          <w:sz w:val="28"/>
          <w:szCs w:val="28"/>
        </w:rPr>
        <w:t xml:space="preserve"> году мероприятий по преобразованию муниципальных образований Ставропольского края</w:t>
      </w:r>
      <w:r>
        <w:rPr>
          <w:sz w:val="28"/>
          <w:szCs w:val="28"/>
        </w:rPr>
        <w:t xml:space="preserve"> предусмотрено </w:t>
      </w:r>
      <w:r w:rsidR="003D76F2">
        <w:rPr>
          <w:sz w:val="28"/>
          <w:szCs w:val="28"/>
        </w:rPr>
        <w:t xml:space="preserve">607 059,55 </w:t>
      </w:r>
      <w:r w:rsidR="00DE12DE">
        <w:rPr>
          <w:sz w:val="28"/>
          <w:szCs w:val="28"/>
        </w:rPr>
        <w:t xml:space="preserve">рублей </w:t>
      </w:r>
      <w:r w:rsidR="003D76F2">
        <w:rPr>
          <w:sz w:val="28"/>
          <w:szCs w:val="28"/>
        </w:rPr>
        <w:t>и исполнено 599 528,55 рублей.</w:t>
      </w:r>
    </w:p>
    <w:p w:rsidR="00F83F0B" w:rsidRDefault="00F83F0B" w:rsidP="00F83F0B">
      <w:pPr>
        <w:pStyle w:val="ac"/>
        <w:ind w:left="284"/>
        <w:jc w:val="both"/>
        <w:rPr>
          <w:color w:val="000000"/>
        </w:rPr>
      </w:pPr>
    </w:p>
    <w:p w:rsidR="00F83F0B" w:rsidRDefault="00F83F0B" w:rsidP="008B5DBF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администрации 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F83F0B" w:rsidRDefault="00F83F0B" w:rsidP="00F83F0B">
      <w:pPr>
        <w:pStyle w:val="1"/>
        <w:ind w:left="0" w:firstLine="71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глава 753</w:t>
      </w:r>
    </w:p>
    <w:p w:rsidR="00534125" w:rsidRPr="00534125" w:rsidRDefault="00534125" w:rsidP="00534125"/>
    <w:p w:rsidR="00F83F0B" w:rsidRDefault="00534125" w:rsidP="002E33EE">
      <w:pPr>
        <w:pStyle w:val="ac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  <w:r w:rsidRPr="00534125">
        <w:rPr>
          <w:sz w:val="28"/>
          <w:szCs w:val="28"/>
        </w:rPr>
        <w:t xml:space="preserve">      На  проведение в 2020 году мероприятий по преобразованию муниципальных образований Ставропольского края предусмотрено </w:t>
      </w:r>
      <w:r>
        <w:rPr>
          <w:sz w:val="28"/>
          <w:szCs w:val="28"/>
        </w:rPr>
        <w:t>58 152,88</w:t>
      </w:r>
      <w:r w:rsidR="008B5DBF">
        <w:rPr>
          <w:sz w:val="28"/>
          <w:szCs w:val="28"/>
        </w:rPr>
        <w:t xml:space="preserve"> </w:t>
      </w:r>
      <w:r w:rsidR="000756A0">
        <w:rPr>
          <w:sz w:val="28"/>
          <w:szCs w:val="28"/>
        </w:rPr>
        <w:t>рублей</w:t>
      </w:r>
      <w:r w:rsidRPr="00534125">
        <w:rPr>
          <w:sz w:val="28"/>
          <w:szCs w:val="28"/>
        </w:rPr>
        <w:t xml:space="preserve"> и исполнено </w:t>
      </w:r>
      <w:r>
        <w:rPr>
          <w:sz w:val="28"/>
          <w:szCs w:val="28"/>
        </w:rPr>
        <w:t>55 702,88</w:t>
      </w:r>
      <w:r w:rsidRPr="00534125">
        <w:rPr>
          <w:sz w:val="28"/>
          <w:szCs w:val="28"/>
        </w:rPr>
        <w:t xml:space="preserve"> рублей.</w:t>
      </w:r>
    </w:p>
    <w:p w:rsidR="00534125" w:rsidRDefault="00534125" w:rsidP="002E33EE">
      <w:pPr>
        <w:pStyle w:val="ac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/>
        <w:jc w:val="both"/>
        <w:rPr>
          <w:sz w:val="28"/>
          <w:szCs w:val="28"/>
        </w:rPr>
      </w:pPr>
    </w:p>
    <w:p w:rsidR="002E33EE" w:rsidRDefault="002E33EE" w:rsidP="008B5DBF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Финансовое управление администрации 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  <w:r>
        <w:rPr>
          <w:rFonts w:ascii="Times New Roman" w:hAnsi="Times New Roman" w:cs="Times New Roman"/>
          <w:bCs/>
          <w:sz w:val="28"/>
        </w:rPr>
        <w:t xml:space="preserve"> Ставропольского края глава 7</w:t>
      </w:r>
      <w:r w:rsidR="00F83F0B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>4</w:t>
      </w:r>
    </w:p>
    <w:p w:rsidR="007B527C" w:rsidRPr="007B527C" w:rsidRDefault="007B527C" w:rsidP="007B527C"/>
    <w:p w:rsidR="00862B7B" w:rsidRPr="00862B7B" w:rsidRDefault="007B527C" w:rsidP="00A2720A">
      <w:pPr>
        <w:widowControl/>
        <w:jc w:val="both"/>
        <w:rPr>
          <w:sz w:val="28"/>
          <w:szCs w:val="28"/>
        </w:rPr>
      </w:pPr>
      <w:r>
        <w:rPr>
          <w:sz w:val="28"/>
        </w:rPr>
        <w:t xml:space="preserve">     На </w:t>
      </w:r>
      <w:r w:rsidR="002E33EE"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 и исполнено </w:t>
      </w:r>
      <w:r>
        <w:rPr>
          <w:sz w:val="28"/>
        </w:rPr>
        <w:t>121 606,21</w:t>
      </w:r>
      <w:r w:rsidR="00CA2E81">
        <w:rPr>
          <w:sz w:val="28"/>
        </w:rPr>
        <w:t xml:space="preserve"> рублей.</w:t>
      </w:r>
    </w:p>
    <w:p w:rsidR="00F83F0B" w:rsidRDefault="00F83F0B">
      <w:pPr>
        <w:widowControl/>
        <w:rPr>
          <w:sz w:val="28"/>
        </w:rPr>
      </w:pPr>
    </w:p>
    <w:p w:rsidR="00F83F0B" w:rsidRPr="00CA2E81" w:rsidRDefault="00F83F0B" w:rsidP="00CA2E81">
      <w:pPr>
        <w:pStyle w:val="1"/>
        <w:numPr>
          <w:ilvl w:val="0"/>
          <w:numId w:val="0"/>
        </w:numPr>
        <w:tabs>
          <w:tab w:val="left" w:pos="0"/>
        </w:tabs>
        <w:rPr>
          <w:bCs/>
          <w:szCs w:val="28"/>
        </w:rPr>
      </w:pPr>
      <w:r w:rsidRPr="00CA2E81">
        <w:rPr>
          <w:rFonts w:ascii="Times New Roman" w:hAnsi="Times New Roman" w:cs="Times New Roman"/>
          <w:bCs/>
          <w:sz w:val="28"/>
          <w:szCs w:val="28"/>
        </w:rPr>
        <w:t xml:space="preserve">Отдел образования администрации Апанасенковского муниципального </w:t>
      </w:r>
      <w:r w:rsidR="00DE12DE" w:rsidRPr="00CA2E81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b w:val="0"/>
          <w:bCs/>
          <w:szCs w:val="28"/>
        </w:rPr>
        <w:t xml:space="preserve"> </w:t>
      </w:r>
      <w:r w:rsidRPr="00CA2E81">
        <w:rPr>
          <w:rFonts w:ascii="Times New Roman" w:hAnsi="Times New Roman" w:cs="Times New Roman"/>
          <w:bCs/>
          <w:sz w:val="28"/>
          <w:szCs w:val="28"/>
        </w:rPr>
        <w:t>Ставропольского края глава 755</w:t>
      </w:r>
      <w:r w:rsidR="00C53DBF" w:rsidRPr="00CA2E81">
        <w:rPr>
          <w:bCs/>
          <w:szCs w:val="28"/>
        </w:rPr>
        <w:t xml:space="preserve"> </w:t>
      </w:r>
    </w:p>
    <w:p w:rsidR="00C53DBF" w:rsidRDefault="00C53DBF" w:rsidP="00C53DBF"/>
    <w:p w:rsidR="00C53DBF" w:rsidRDefault="00C53DBF" w:rsidP="00990ECE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 и исполнено </w:t>
      </w:r>
      <w:r>
        <w:rPr>
          <w:sz w:val="28"/>
        </w:rPr>
        <w:t>186 617,52</w:t>
      </w:r>
      <w:r w:rsidR="00990ECE">
        <w:rPr>
          <w:sz w:val="28"/>
        </w:rPr>
        <w:t xml:space="preserve"> рублей.</w:t>
      </w:r>
    </w:p>
    <w:p w:rsidR="008B5DBF" w:rsidRDefault="008B5DBF" w:rsidP="008B5DBF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11D94" w:rsidRDefault="00F83F0B" w:rsidP="008B5DBF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A2720A">
        <w:rPr>
          <w:rFonts w:ascii="Times New Roman" w:hAnsi="Times New Roman" w:cs="Times New Roman"/>
          <w:sz w:val="28"/>
          <w:szCs w:val="28"/>
        </w:rPr>
        <w:t xml:space="preserve">Отдел культуры администрации 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  <w:r w:rsidRPr="00A2720A">
        <w:rPr>
          <w:rFonts w:ascii="Times New Roman" w:hAnsi="Times New Roman" w:cs="Times New Roman"/>
          <w:sz w:val="28"/>
          <w:szCs w:val="28"/>
        </w:rPr>
        <w:t xml:space="preserve"> Ставропольского края глава </w:t>
      </w:r>
      <w:r w:rsidR="00B62165" w:rsidRPr="00A2720A">
        <w:rPr>
          <w:rFonts w:ascii="Times New Roman" w:hAnsi="Times New Roman" w:cs="Times New Roman"/>
          <w:sz w:val="28"/>
          <w:szCs w:val="28"/>
        </w:rPr>
        <w:t>7</w:t>
      </w:r>
      <w:r w:rsidRPr="00A2720A">
        <w:rPr>
          <w:rFonts w:ascii="Times New Roman" w:hAnsi="Times New Roman" w:cs="Times New Roman"/>
          <w:sz w:val="28"/>
          <w:szCs w:val="28"/>
        </w:rPr>
        <w:t>56</w:t>
      </w:r>
    </w:p>
    <w:p w:rsidR="00A2720A" w:rsidRPr="00A2720A" w:rsidRDefault="00A2720A" w:rsidP="00A2720A"/>
    <w:p w:rsidR="00F83F0B" w:rsidRDefault="00C53DBF" w:rsidP="00A2720A">
      <w:pPr>
        <w:widowControl/>
        <w:ind w:firstLine="426"/>
        <w:jc w:val="both"/>
        <w:rPr>
          <w:sz w:val="28"/>
        </w:rPr>
      </w:pPr>
      <w:r>
        <w:rPr>
          <w:sz w:val="28"/>
        </w:rPr>
        <w:t>На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 и исполнено </w:t>
      </w:r>
      <w:r w:rsidR="006B3F71">
        <w:rPr>
          <w:sz w:val="28"/>
        </w:rPr>
        <w:t>49 149,37</w:t>
      </w:r>
      <w:r w:rsidR="00C32FA0">
        <w:rPr>
          <w:sz w:val="28"/>
        </w:rPr>
        <w:t xml:space="preserve"> рублей.</w:t>
      </w:r>
    </w:p>
    <w:p w:rsidR="00DE12DE" w:rsidRDefault="00DE12DE" w:rsidP="00A2720A">
      <w:pPr>
        <w:widowControl/>
        <w:ind w:firstLine="426"/>
        <w:jc w:val="both"/>
        <w:rPr>
          <w:sz w:val="28"/>
        </w:rPr>
      </w:pPr>
    </w:p>
    <w:p w:rsidR="00F83F0B" w:rsidRDefault="00F83F0B" w:rsidP="00F83F0B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</w:t>
      </w:r>
    </w:p>
    <w:p w:rsidR="008B5DBF" w:rsidRDefault="00F83F0B" w:rsidP="008B5DBF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F83F0B" w:rsidRDefault="00F83F0B" w:rsidP="008B5DBF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sz w:val="28"/>
          <w:szCs w:val="28"/>
        </w:rPr>
        <w:t>глава 757</w:t>
      </w:r>
    </w:p>
    <w:p w:rsidR="00F83F0B" w:rsidRDefault="00F83F0B">
      <w:pPr>
        <w:widowControl/>
        <w:spacing w:line="240" w:lineRule="exact"/>
        <w:rPr>
          <w:sz w:val="28"/>
        </w:rPr>
      </w:pPr>
    </w:p>
    <w:p w:rsidR="00BD284B" w:rsidRDefault="00BD284B" w:rsidP="00BD284B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предусмотрено </w:t>
      </w:r>
      <w:r w:rsidR="005C5CD5">
        <w:rPr>
          <w:sz w:val="28"/>
        </w:rPr>
        <w:t>78 007,83</w:t>
      </w:r>
      <w:r w:rsidR="005B2397">
        <w:rPr>
          <w:sz w:val="28"/>
        </w:rPr>
        <w:t xml:space="preserve"> рублей</w:t>
      </w:r>
      <w:r w:rsidR="008B5DBF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5C5CD5">
        <w:rPr>
          <w:sz w:val="28"/>
        </w:rPr>
        <w:t>68 976,62</w:t>
      </w:r>
      <w:r w:rsidR="005B2397">
        <w:rPr>
          <w:sz w:val="28"/>
        </w:rPr>
        <w:t xml:space="preserve"> рублей.</w:t>
      </w:r>
    </w:p>
    <w:p w:rsidR="00F83F0B" w:rsidRDefault="00F83F0B">
      <w:pPr>
        <w:widowControl/>
        <w:spacing w:line="240" w:lineRule="exact"/>
        <w:rPr>
          <w:sz w:val="28"/>
        </w:rPr>
      </w:pPr>
    </w:p>
    <w:p w:rsidR="00F83F0B" w:rsidRDefault="00F83F0B">
      <w:pPr>
        <w:widowControl/>
        <w:spacing w:line="240" w:lineRule="exact"/>
        <w:rPr>
          <w:sz w:val="28"/>
        </w:rPr>
      </w:pPr>
    </w:p>
    <w:p w:rsidR="00F83F0B" w:rsidRDefault="00F83F0B" w:rsidP="008B5DBF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сельского хозяйства и охраны окружающей среды администрации Апанасенковского муниципального </w:t>
      </w:r>
      <w:r w:rsidR="00DE12DE">
        <w:rPr>
          <w:rFonts w:ascii="Times New Roman" w:hAnsi="Times New Roman" w:cs="Times New Roman"/>
          <w:bCs/>
          <w:sz w:val="28"/>
        </w:rPr>
        <w:t>района</w:t>
      </w:r>
      <w:r w:rsidR="008B5DB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 глава 758</w:t>
      </w:r>
    </w:p>
    <w:p w:rsidR="00950EE4" w:rsidRDefault="00950EE4" w:rsidP="00950EE4"/>
    <w:p w:rsidR="00950EE4" w:rsidRDefault="00950EE4" w:rsidP="00950EE4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предусмотрено </w:t>
      </w:r>
      <w:r>
        <w:rPr>
          <w:sz w:val="28"/>
        </w:rPr>
        <w:t>179 081,0</w:t>
      </w:r>
      <w:r w:rsidR="00DF5552">
        <w:rPr>
          <w:sz w:val="28"/>
        </w:rPr>
        <w:t>1</w:t>
      </w:r>
      <w:r w:rsidR="005B2397">
        <w:rPr>
          <w:sz w:val="28"/>
        </w:rPr>
        <w:t xml:space="preserve"> рублей</w:t>
      </w:r>
      <w:r w:rsidRPr="002E33EE">
        <w:rPr>
          <w:sz w:val="28"/>
        </w:rPr>
        <w:t xml:space="preserve"> и исполнено </w:t>
      </w:r>
      <w:r>
        <w:rPr>
          <w:sz w:val="28"/>
        </w:rPr>
        <w:t>176 540,01</w:t>
      </w:r>
      <w:r w:rsidR="005B2397">
        <w:rPr>
          <w:sz w:val="28"/>
        </w:rPr>
        <w:t xml:space="preserve"> рублей.</w:t>
      </w:r>
    </w:p>
    <w:p w:rsidR="00AE7532" w:rsidRPr="00AE7532" w:rsidRDefault="00AE7532" w:rsidP="00AE7532"/>
    <w:p w:rsidR="00E51436" w:rsidRDefault="00E51436" w:rsidP="00AE7532">
      <w:pPr>
        <w:jc w:val="center"/>
        <w:rPr>
          <w:b/>
          <w:sz w:val="28"/>
          <w:szCs w:val="28"/>
        </w:rPr>
      </w:pPr>
      <w:r w:rsidRPr="00AE7532">
        <w:rPr>
          <w:b/>
          <w:sz w:val="28"/>
          <w:szCs w:val="28"/>
        </w:rPr>
        <w:t>Администрация муниципального образования Айгурского сельсовета Апанасенковского района Ставропольского края</w:t>
      </w:r>
      <w:r w:rsidR="00022A74">
        <w:rPr>
          <w:b/>
          <w:sz w:val="28"/>
          <w:szCs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  <w:szCs w:val="28"/>
        </w:rPr>
        <w:t>759</w:t>
      </w:r>
    </w:p>
    <w:p w:rsidR="00022A74" w:rsidRDefault="00022A74" w:rsidP="00AE7532">
      <w:pPr>
        <w:jc w:val="center"/>
        <w:rPr>
          <w:b/>
          <w:sz w:val="28"/>
          <w:szCs w:val="28"/>
        </w:rPr>
      </w:pPr>
    </w:p>
    <w:p w:rsidR="00022A74" w:rsidRDefault="00022A74" w:rsidP="00C752E7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предусмотрено </w:t>
      </w:r>
      <w:r>
        <w:rPr>
          <w:sz w:val="28"/>
        </w:rPr>
        <w:t>257 696,76</w:t>
      </w:r>
      <w:r w:rsidR="000756A0" w:rsidRPr="000756A0">
        <w:rPr>
          <w:sz w:val="28"/>
        </w:rPr>
        <w:t xml:space="preserve"> </w:t>
      </w:r>
      <w:r w:rsidR="000756A0">
        <w:rPr>
          <w:sz w:val="28"/>
        </w:rPr>
        <w:t>рублей</w:t>
      </w:r>
      <w:r w:rsidRPr="002E33EE">
        <w:rPr>
          <w:sz w:val="28"/>
        </w:rPr>
        <w:t xml:space="preserve"> и исполнено </w:t>
      </w:r>
      <w:r>
        <w:rPr>
          <w:sz w:val="28"/>
        </w:rPr>
        <w:t>226 772,47</w:t>
      </w:r>
      <w:r w:rsidR="00205765">
        <w:rPr>
          <w:sz w:val="28"/>
        </w:rPr>
        <w:t xml:space="preserve"> рублей.</w:t>
      </w:r>
    </w:p>
    <w:p w:rsidR="00AE7532" w:rsidRPr="00AE7532" w:rsidRDefault="00AE7532" w:rsidP="00AE7532">
      <w:pPr>
        <w:jc w:val="center"/>
        <w:rPr>
          <w:b/>
          <w:sz w:val="28"/>
          <w:szCs w:val="28"/>
        </w:rPr>
      </w:pPr>
    </w:p>
    <w:p w:rsidR="00AE7532" w:rsidRDefault="00E51436" w:rsidP="00AE7532">
      <w:pPr>
        <w:jc w:val="center"/>
        <w:rPr>
          <w:b/>
          <w:sz w:val="28"/>
          <w:szCs w:val="28"/>
        </w:rPr>
      </w:pPr>
      <w:r w:rsidRPr="00AE7532">
        <w:rPr>
          <w:b/>
          <w:sz w:val="28"/>
          <w:szCs w:val="28"/>
        </w:rPr>
        <w:t xml:space="preserve">Администрация муниципального образования </w:t>
      </w:r>
      <w:r w:rsidR="00065EA4">
        <w:rPr>
          <w:b/>
          <w:sz w:val="28"/>
          <w:szCs w:val="28"/>
        </w:rPr>
        <w:t>села</w:t>
      </w:r>
      <w:r w:rsidRPr="00AE7532">
        <w:rPr>
          <w:b/>
          <w:sz w:val="28"/>
          <w:szCs w:val="28"/>
        </w:rPr>
        <w:t xml:space="preserve"> Апанасенковского </w:t>
      </w:r>
      <w:r w:rsidR="00065EA4" w:rsidRPr="00AE7532">
        <w:rPr>
          <w:b/>
          <w:sz w:val="28"/>
          <w:szCs w:val="28"/>
        </w:rPr>
        <w:t xml:space="preserve">Апанасенковского </w:t>
      </w:r>
      <w:r w:rsidRPr="00AE7532">
        <w:rPr>
          <w:b/>
          <w:sz w:val="28"/>
          <w:szCs w:val="28"/>
        </w:rPr>
        <w:t>района Ставропольского края</w:t>
      </w:r>
      <w:r w:rsidR="00065EA4">
        <w:rPr>
          <w:b/>
          <w:sz w:val="28"/>
          <w:szCs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  <w:szCs w:val="28"/>
        </w:rPr>
        <w:t>760</w:t>
      </w:r>
    </w:p>
    <w:p w:rsidR="00065EA4" w:rsidRDefault="00065EA4" w:rsidP="00AE7532">
      <w:pPr>
        <w:jc w:val="center"/>
        <w:rPr>
          <w:b/>
          <w:sz w:val="28"/>
          <w:szCs w:val="28"/>
        </w:rPr>
      </w:pPr>
    </w:p>
    <w:p w:rsidR="00065EA4" w:rsidRDefault="00065EA4" w:rsidP="00065EA4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предусмотрено </w:t>
      </w:r>
      <w:r>
        <w:rPr>
          <w:sz w:val="28"/>
        </w:rPr>
        <w:t>207 919,55</w:t>
      </w:r>
      <w:r w:rsidRPr="002E33EE">
        <w:rPr>
          <w:sz w:val="28"/>
        </w:rPr>
        <w:t xml:space="preserve"> </w:t>
      </w:r>
      <w:r w:rsidR="000756A0">
        <w:rPr>
          <w:sz w:val="28"/>
        </w:rPr>
        <w:t>рублей</w:t>
      </w:r>
      <w:r w:rsidR="000756A0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207 919,55</w:t>
      </w:r>
      <w:r w:rsidR="00205765">
        <w:rPr>
          <w:sz w:val="28"/>
        </w:rPr>
        <w:t xml:space="preserve"> рублей.</w:t>
      </w:r>
    </w:p>
    <w:p w:rsidR="00AE7532" w:rsidRDefault="00AE7532" w:rsidP="00AE7532">
      <w:pPr>
        <w:jc w:val="center"/>
        <w:rPr>
          <w:b/>
          <w:sz w:val="28"/>
          <w:szCs w:val="28"/>
        </w:rPr>
      </w:pPr>
    </w:p>
    <w:p w:rsidR="00AE4867" w:rsidRDefault="00AE4867" w:rsidP="00AE7532">
      <w:pPr>
        <w:jc w:val="center"/>
        <w:rPr>
          <w:b/>
          <w:sz w:val="28"/>
          <w:szCs w:val="28"/>
        </w:rPr>
      </w:pPr>
      <w:r w:rsidRPr="00AE7532">
        <w:rPr>
          <w:b/>
          <w:sz w:val="28"/>
          <w:szCs w:val="28"/>
        </w:rPr>
        <w:t>Администрация муниципального образования села Белые Копани Апанасенковского района Ставропольского края</w:t>
      </w:r>
      <w:r w:rsidR="00D05D97">
        <w:rPr>
          <w:b/>
          <w:sz w:val="28"/>
          <w:szCs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  <w:szCs w:val="28"/>
        </w:rPr>
        <w:t>761</w:t>
      </w:r>
    </w:p>
    <w:p w:rsidR="00D05D97" w:rsidRDefault="00D05D97" w:rsidP="00AE7532">
      <w:pPr>
        <w:jc w:val="center"/>
        <w:rPr>
          <w:b/>
          <w:sz w:val="28"/>
          <w:szCs w:val="28"/>
        </w:rPr>
      </w:pPr>
    </w:p>
    <w:p w:rsidR="00D05D97" w:rsidRDefault="00D05D97" w:rsidP="00FF78DC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предусмотрено и исполнено </w:t>
      </w:r>
      <w:r>
        <w:rPr>
          <w:sz w:val="28"/>
        </w:rPr>
        <w:t>67 080,18</w:t>
      </w:r>
      <w:r w:rsidR="00205765">
        <w:rPr>
          <w:sz w:val="28"/>
        </w:rPr>
        <w:t xml:space="preserve"> рублей.</w:t>
      </w:r>
    </w:p>
    <w:p w:rsidR="00AE7532" w:rsidRPr="00AE7532" w:rsidRDefault="00AE7532" w:rsidP="00AE7532">
      <w:pPr>
        <w:jc w:val="center"/>
        <w:rPr>
          <w:b/>
          <w:sz w:val="28"/>
          <w:szCs w:val="28"/>
        </w:rPr>
      </w:pPr>
    </w:p>
    <w:p w:rsidR="001459C6" w:rsidRDefault="00AE5187" w:rsidP="00AE7532">
      <w:pPr>
        <w:jc w:val="center"/>
        <w:rPr>
          <w:b/>
          <w:sz w:val="28"/>
          <w:szCs w:val="28"/>
        </w:rPr>
      </w:pPr>
      <w:r w:rsidRPr="00AE7532">
        <w:rPr>
          <w:b/>
          <w:sz w:val="28"/>
          <w:szCs w:val="28"/>
        </w:rPr>
        <w:lastRenderedPageBreak/>
        <w:t>Администрация муниципального образования села Воздвиженского Апанасенковского района Ставропольского края</w:t>
      </w:r>
      <w:r w:rsidR="00D05D97">
        <w:rPr>
          <w:b/>
          <w:sz w:val="28"/>
          <w:szCs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  <w:szCs w:val="28"/>
        </w:rPr>
        <w:t>762</w:t>
      </w:r>
    </w:p>
    <w:p w:rsidR="00A61959" w:rsidRDefault="00A61959" w:rsidP="00AE7532">
      <w:pPr>
        <w:jc w:val="center"/>
        <w:rPr>
          <w:b/>
          <w:sz w:val="28"/>
          <w:szCs w:val="28"/>
        </w:rPr>
      </w:pPr>
    </w:p>
    <w:p w:rsidR="00AE7532" w:rsidRDefault="001459C6" w:rsidP="00A2720A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 w:rsidR="00E546FF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354 470,10</w:t>
      </w:r>
      <w:r w:rsidR="00205765">
        <w:rPr>
          <w:sz w:val="28"/>
        </w:rPr>
        <w:t xml:space="preserve"> рублей.</w:t>
      </w:r>
    </w:p>
    <w:p w:rsidR="00205765" w:rsidRPr="00AE7532" w:rsidRDefault="00205765" w:rsidP="00A2720A">
      <w:pPr>
        <w:widowControl/>
        <w:ind w:firstLine="426"/>
        <w:jc w:val="both"/>
        <w:rPr>
          <w:b/>
          <w:sz w:val="28"/>
          <w:szCs w:val="28"/>
        </w:rPr>
      </w:pPr>
    </w:p>
    <w:p w:rsidR="00F83F0B" w:rsidRDefault="00AE5187" w:rsidP="00AE7532">
      <w:pPr>
        <w:widowControl/>
        <w:spacing w:line="240" w:lineRule="exact"/>
        <w:jc w:val="center"/>
        <w:rPr>
          <w:b/>
          <w:sz w:val="28"/>
          <w:szCs w:val="28"/>
        </w:rPr>
      </w:pPr>
      <w:r w:rsidRPr="00AE7532">
        <w:rPr>
          <w:b/>
          <w:sz w:val="28"/>
          <w:szCs w:val="28"/>
        </w:rPr>
        <w:t>Администрация муниципального образования села Вознесеновского Апанасенковского района Ставропольского края</w:t>
      </w:r>
      <w:r w:rsidR="00FF78DC">
        <w:rPr>
          <w:b/>
          <w:sz w:val="28"/>
          <w:szCs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  <w:szCs w:val="28"/>
        </w:rPr>
        <w:t>763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  <w:szCs w:val="28"/>
        </w:rPr>
      </w:pPr>
    </w:p>
    <w:p w:rsidR="00FF78DC" w:rsidRDefault="00FF78DC" w:rsidP="00A61959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A61959">
        <w:rPr>
          <w:sz w:val="28"/>
        </w:rPr>
        <w:t>152 643,53</w:t>
      </w:r>
      <w:r w:rsidR="00C752E7">
        <w:rPr>
          <w:sz w:val="28"/>
        </w:rPr>
        <w:t xml:space="preserve"> </w:t>
      </w:r>
      <w:r w:rsidR="000756A0">
        <w:rPr>
          <w:sz w:val="28"/>
        </w:rPr>
        <w:t>р</w:t>
      </w:r>
      <w:r w:rsidR="00C752E7">
        <w:rPr>
          <w:sz w:val="28"/>
        </w:rPr>
        <w:t>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  <w:szCs w:val="28"/>
        </w:rPr>
      </w:pPr>
    </w:p>
    <w:p w:rsidR="00AE5187" w:rsidRDefault="00AE5187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Дербетовского сельсовета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764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FF78DC" w:rsidRDefault="00FF78DC" w:rsidP="00A61959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C8598E">
        <w:rPr>
          <w:sz w:val="28"/>
        </w:rPr>
        <w:t>56 375,01</w:t>
      </w:r>
      <w:r w:rsidR="00975159">
        <w:rPr>
          <w:sz w:val="28"/>
        </w:rPr>
        <w:t xml:space="preserve"> рублей </w:t>
      </w:r>
      <w:r w:rsidRPr="002E33EE">
        <w:rPr>
          <w:sz w:val="28"/>
        </w:rPr>
        <w:t xml:space="preserve">и исполнено </w:t>
      </w:r>
      <w:r w:rsidR="00C8598E">
        <w:rPr>
          <w:sz w:val="28"/>
        </w:rPr>
        <w:t>56 375,01</w:t>
      </w:r>
      <w:r w:rsidR="00C752E7"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A61959" w:rsidRDefault="00B324AC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села Дивного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765</w:t>
      </w:r>
    </w:p>
    <w:p w:rsidR="00A61959" w:rsidRDefault="00A61959" w:rsidP="00AE7532">
      <w:pPr>
        <w:widowControl/>
        <w:spacing w:line="240" w:lineRule="exact"/>
        <w:jc w:val="center"/>
        <w:rPr>
          <w:b/>
          <w:sz w:val="28"/>
        </w:rPr>
      </w:pPr>
    </w:p>
    <w:p w:rsidR="00FF78DC" w:rsidRDefault="00FF78DC" w:rsidP="00FF78DC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C8598E">
        <w:rPr>
          <w:sz w:val="28"/>
        </w:rPr>
        <w:t>684 966,67</w:t>
      </w:r>
      <w:r w:rsidR="00975159">
        <w:rPr>
          <w:sz w:val="28"/>
        </w:rPr>
        <w:t xml:space="preserve"> 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C8598E">
        <w:rPr>
          <w:sz w:val="28"/>
        </w:rPr>
        <w:t>303 634,87</w:t>
      </w:r>
      <w:r w:rsidR="00C752E7"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B324AC" w:rsidRDefault="00B324AC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села Киевка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766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FF78DC" w:rsidRDefault="00FF78DC" w:rsidP="00C752E7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>На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CF6FC4">
        <w:rPr>
          <w:sz w:val="28"/>
        </w:rPr>
        <w:t>133 884,73</w:t>
      </w:r>
      <w:r w:rsidR="000756A0">
        <w:rPr>
          <w:sz w:val="28"/>
        </w:rPr>
        <w:t xml:space="preserve"> </w:t>
      </w:r>
      <w:r w:rsidRPr="002E33EE">
        <w:rPr>
          <w:sz w:val="28"/>
        </w:rPr>
        <w:t>рублей</w:t>
      </w:r>
      <w:r w:rsidR="00C752E7">
        <w:rPr>
          <w:sz w:val="28"/>
        </w:rPr>
        <w:t>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B324AC" w:rsidRDefault="00B324AC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села Малая Джалга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767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FF78DC" w:rsidRDefault="00FF78DC" w:rsidP="00FF78DC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>На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8E7382">
        <w:rPr>
          <w:sz w:val="28"/>
        </w:rPr>
        <w:t>201 701,35</w:t>
      </w:r>
      <w:r w:rsidR="00975159">
        <w:rPr>
          <w:sz w:val="28"/>
        </w:rPr>
        <w:t xml:space="preserve"> 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8E7382">
        <w:rPr>
          <w:sz w:val="28"/>
        </w:rPr>
        <w:t>178 405,36</w:t>
      </w:r>
      <w:r w:rsidR="00C752E7">
        <w:rPr>
          <w:sz w:val="28"/>
        </w:rPr>
        <w:t xml:space="preserve"> рублей.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B324AC" w:rsidRDefault="00B324AC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села М</w:t>
      </w:r>
      <w:r w:rsidR="00BD0556">
        <w:rPr>
          <w:b/>
          <w:sz w:val="28"/>
        </w:rPr>
        <w:t>анычского</w:t>
      </w:r>
      <w:r w:rsidRPr="00AE7532">
        <w:rPr>
          <w:b/>
          <w:sz w:val="28"/>
        </w:rPr>
        <w:t xml:space="preserve">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768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FF78DC" w:rsidRDefault="00FF78DC" w:rsidP="00FF78DC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B55A0C">
        <w:rPr>
          <w:sz w:val="28"/>
        </w:rPr>
        <w:t xml:space="preserve">141 986,76  </w:t>
      </w:r>
      <w:r w:rsidR="00C752E7">
        <w:rPr>
          <w:sz w:val="28"/>
        </w:rPr>
        <w:t>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B324AC" w:rsidRDefault="00B324AC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lastRenderedPageBreak/>
        <w:t>Администрация муниципального образования села Рагули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769</w:t>
      </w:r>
    </w:p>
    <w:p w:rsidR="00FF78DC" w:rsidRDefault="00FF78DC" w:rsidP="00AE7532">
      <w:pPr>
        <w:widowControl/>
        <w:spacing w:line="240" w:lineRule="exact"/>
        <w:jc w:val="center"/>
        <w:rPr>
          <w:b/>
          <w:sz w:val="28"/>
        </w:rPr>
      </w:pPr>
    </w:p>
    <w:p w:rsidR="00AE7532" w:rsidRDefault="00FF78DC" w:rsidP="00A2720A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BD0556">
        <w:rPr>
          <w:sz w:val="28"/>
        </w:rPr>
        <w:t>146 731,71</w:t>
      </w:r>
      <w:r w:rsidR="00975159">
        <w:rPr>
          <w:sz w:val="28"/>
        </w:rPr>
        <w:t xml:space="preserve"> 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BD0556">
        <w:rPr>
          <w:sz w:val="28"/>
        </w:rPr>
        <w:t>100 141,20</w:t>
      </w:r>
      <w:r w:rsidR="00C752E7">
        <w:rPr>
          <w:sz w:val="28"/>
        </w:rPr>
        <w:t xml:space="preserve"> рублей.</w:t>
      </w:r>
    </w:p>
    <w:p w:rsidR="00C752E7" w:rsidRPr="00AE7532" w:rsidRDefault="00C752E7" w:rsidP="00A2720A">
      <w:pPr>
        <w:widowControl/>
        <w:ind w:firstLine="426"/>
        <w:jc w:val="both"/>
        <w:rPr>
          <w:b/>
          <w:sz w:val="28"/>
        </w:rPr>
      </w:pPr>
    </w:p>
    <w:p w:rsidR="00B54865" w:rsidRDefault="00BD0556" w:rsidP="00AE7532">
      <w:pPr>
        <w:widowControl/>
        <w:spacing w:line="240" w:lineRule="exact"/>
        <w:jc w:val="center"/>
        <w:rPr>
          <w:b/>
          <w:sz w:val="28"/>
        </w:rPr>
      </w:pPr>
      <w:r>
        <w:rPr>
          <w:b/>
          <w:sz w:val="28"/>
          <w:szCs w:val="28"/>
        </w:rPr>
        <w:t>Айгурский</w:t>
      </w:r>
      <w:r w:rsidR="00B54865" w:rsidRPr="00AE7532">
        <w:rPr>
          <w:b/>
          <w:sz w:val="28"/>
        </w:rPr>
        <w:t xml:space="preserve"> </w:t>
      </w:r>
      <w:r>
        <w:rPr>
          <w:b/>
          <w:sz w:val="28"/>
        </w:rPr>
        <w:t>т</w:t>
      </w:r>
      <w:r w:rsidRPr="00AE7532">
        <w:rPr>
          <w:b/>
          <w:sz w:val="28"/>
        </w:rPr>
        <w:t>ерриториальный отдел администрации Апанасенковского муниципальн</w:t>
      </w:r>
      <w:r>
        <w:rPr>
          <w:b/>
          <w:sz w:val="28"/>
        </w:rPr>
        <w:t xml:space="preserve">ого округа Ставропольского края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="009D72FF" w:rsidRPr="00AE7532">
        <w:rPr>
          <w:b/>
          <w:sz w:val="28"/>
        </w:rPr>
        <w:t>771</w:t>
      </w:r>
      <w:r w:rsidR="00BA066B">
        <w:rPr>
          <w:b/>
          <w:sz w:val="28"/>
        </w:rPr>
        <w:t xml:space="preserve">  </w:t>
      </w:r>
    </w:p>
    <w:p w:rsidR="00BA066B" w:rsidRDefault="00BA066B" w:rsidP="00AE7532">
      <w:pPr>
        <w:widowControl/>
        <w:spacing w:line="240" w:lineRule="exact"/>
        <w:jc w:val="center"/>
        <w:rPr>
          <w:b/>
          <w:sz w:val="28"/>
        </w:rPr>
      </w:pPr>
    </w:p>
    <w:p w:rsidR="00D376DD" w:rsidRDefault="001924C2" w:rsidP="00BA066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>
        <w:rPr>
          <w:sz w:val="28"/>
          <w:szCs w:val="28"/>
        </w:rPr>
        <w:t>Айгурскому</w:t>
      </w:r>
      <w:r w:rsidRPr="001924C2">
        <w:rPr>
          <w:sz w:val="28"/>
        </w:rPr>
        <w:t xml:space="preserve"> 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4 711 819,96 </w:t>
      </w:r>
      <w:r w:rsidRPr="001924C2">
        <w:rPr>
          <w:sz w:val="28"/>
          <w:szCs w:val="28"/>
        </w:rPr>
        <w:t xml:space="preserve">рублей, исполнение </w:t>
      </w:r>
      <w:r>
        <w:rPr>
          <w:sz w:val="28"/>
          <w:szCs w:val="28"/>
        </w:rPr>
        <w:t>4 259 340,59</w:t>
      </w:r>
      <w:r w:rsidRPr="001924C2">
        <w:rPr>
          <w:sz w:val="28"/>
          <w:szCs w:val="28"/>
        </w:rPr>
        <w:t xml:space="preserve"> рублей, в том числе</w:t>
      </w:r>
      <w:r w:rsidR="00D376DD">
        <w:rPr>
          <w:sz w:val="28"/>
          <w:szCs w:val="28"/>
        </w:rPr>
        <w:t xml:space="preserve"> на:</w:t>
      </w:r>
    </w:p>
    <w:p w:rsidR="00E6013A" w:rsidRDefault="00E6013A" w:rsidP="00BA066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2 559 910,51 </w:t>
      </w:r>
      <w:r w:rsidR="000756A0">
        <w:rPr>
          <w:sz w:val="28"/>
        </w:rPr>
        <w:t>рублей</w:t>
      </w:r>
      <w:r w:rsidR="000756A0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2 489 207,56</w:t>
      </w:r>
      <w:r w:rsidRPr="002E33EE">
        <w:rPr>
          <w:sz w:val="28"/>
        </w:rPr>
        <w:t xml:space="preserve"> руб</w:t>
      </w:r>
      <w:r w:rsidR="001924C2">
        <w:rPr>
          <w:sz w:val="28"/>
        </w:rPr>
        <w:t>лей</w:t>
      </w:r>
      <w:r w:rsidR="001924C2" w:rsidRPr="002E33EE">
        <w:rPr>
          <w:sz w:val="28"/>
        </w:rPr>
        <w:t>;</w:t>
      </w:r>
    </w:p>
    <w:p w:rsidR="00BA066B" w:rsidRDefault="00BA066B" w:rsidP="00BA066B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D975E2">
        <w:rPr>
          <w:sz w:val="28"/>
        </w:rPr>
        <w:t xml:space="preserve">159 762,00 </w:t>
      </w:r>
      <w:r w:rsidR="000756A0">
        <w:rPr>
          <w:sz w:val="28"/>
        </w:rPr>
        <w:t>рублей</w:t>
      </w:r>
      <w:r w:rsidR="000756A0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975E2">
        <w:rPr>
          <w:sz w:val="28"/>
        </w:rPr>
        <w:t>14 620,00</w:t>
      </w:r>
      <w:r w:rsidRPr="002E33EE">
        <w:rPr>
          <w:sz w:val="28"/>
        </w:rPr>
        <w:t xml:space="preserve"> рублей;</w:t>
      </w:r>
    </w:p>
    <w:p w:rsidR="00E6013A" w:rsidRDefault="00E6013A" w:rsidP="00E6013A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>предусмотрено 15 000,00 рублей</w:t>
      </w:r>
      <w:r w:rsidRPr="002E33EE">
        <w:rPr>
          <w:sz w:val="28"/>
        </w:rPr>
        <w:t>;</w:t>
      </w:r>
    </w:p>
    <w:p w:rsidR="0073635F" w:rsidRDefault="00E6013A" w:rsidP="00E6013A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825 000,00</w:t>
      </w:r>
      <w:r w:rsidR="000756A0" w:rsidRPr="000756A0">
        <w:rPr>
          <w:sz w:val="28"/>
        </w:rPr>
        <w:t xml:space="preserve"> </w:t>
      </w:r>
      <w:r w:rsidR="000756A0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687 024,76</w:t>
      </w:r>
      <w:r w:rsidRPr="002E33EE">
        <w:rPr>
          <w:sz w:val="28"/>
        </w:rPr>
        <w:t xml:space="preserve"> рублей</w:t>
      </w:r>
      <w:r w:rsidR="000756A0">
        <w:rPr>
          <w:sz w:val="28"/>
        </w:rPr>
        <w:t>,</w:t>
      </w:r>
      <w:r w:rsidR="00D376DD">
        <w:rPr>
          <w:sz w:val="28"/>
        </w:rPr>
        <w:t xml:space="preserve"> из них</w:t>
      </w:r>
      <w:r w:rsidR="0073635F">
        <w:rPr>
          <w:sz w:val="28"/>
        </w:rPr>
        <w:t>:</w:t>
      </w:r>
    </w:p>
    <w:p w:rsidR="00E6013A" w:rsidRDefault="0073635F" w:rsidP="0073635F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 xml:space="preserve">предусмотрено </w:t>
      </w:r>
      <w:r>
        <w:rPr>
          <w:sz w:val="28"/>
        </w:rPr>
        <w:t>171 000,00</w:t>
      </w:r>
      <w:r w:rsidR="000756A0" w:rsidRPr="000756A0">
        <w:rPr>
          <w:sz w:val="28"/>
        </w:rPr>
        <w:t xml:space="preserve"> </w:t>
      </w:r>
      <w:r w:rsidR="000756A0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149 622,76</w:t>
      </w:r>
      <w:r w:rsidRPr="002E33EE">
        <w:rPr>
          <w:sz w:val="28"/>
        </w:rPr>
        <w:t xml:space="preserve"> рублей</w:t>
      </w:r>
      <w:r w:rsidR="00E6013A" w:rsidRPr="002E33EE">
        <w:rPr>
          <w:sz w:val="28"/>
        </w:rPr>
        <w:t>;</w:t>
      </w:r>
    </w:p>
    <w:p w:rsidR="0073635F" w:rsidRDefault="0073635F" w:rsidP="0073635F">
      <w:pPr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="00173C77">
        <w:rPr>
          <w:sz w:val="28"/>
        </w:rPr>
        <w:t xml:space="preserve">из </w:t>
      </w:r>
      <w:r>
        <w:rPr>
          <w:sz w:val="28"/>
        </w:rPr>
        <w:t xml:space="preserve">средств местного бюджета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654 000,00</w:t>
      </w:r>
      <w:r w:rsidR="000756A0" w:rsidRPr="000756A0">
        <w:rPr>
          <w:sz w:val="28"/>
        </w:rPr>
        <w:t xml:space="preserve"> </w:t>
      </w:r>
      <w:r w:rsidR="000756A0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537 402,00</w:t>
      </w:r>
      <w:r w:rsidRPr="002E33EE">
        <w:rPr>
          <w:sz w:val="28"/>
        </w:rPr>
        <w:t xml:space="preserve"> рублей;</w:t>
      </w:r>
    </w:p>
    <w:p w:rsidR="00E6013A" w:rsidRDefault="00E6013A" w:rsidP="00173C77">
      <w:pPr>
        <w:widowControl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</w:t>
      </w:r>
      <w:r w:rsidR="006E2126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>
        <w:rPr>
          <w:sz w:val="28"/>
        </w:rPr>
        <w:t xml:space="preserve">1 152 147,45 </w:t>
      </w:r>
      <w:r w:rsidR="000756A0">
        <w:rPr>
          <w:sz w:val="28"/>
        </w:rPr>
        <w:t>рублей</w:t>
      </w:r>
      <w:r w:rsidR="000756A0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1 068 4</w:t>
      </w:r>
      <w:r w:rsidR="00B55A0C">
        <w:rPr>
          <w:sz w:val="28"/>
        </w:rPr>
        <w:t>8</w:t>
      </w:r>
      <w:r>
        <w:rPr>
          <w:sz w:val="28"/>
        </w:rPr>
        <w:t>8,27</w:t>
      </w:r>
      <w:r w:rsidR="00CC38BF">
        <w:rPr>
          <w:sz w:val="28"/>
        </w:rPr>
        <w:t xml:space="preserve"> рублей.</w:t>
      </w:r>
    </w:p>
    <w:p w:rsidR="00BA066B" w:rsidRDefault="00BA066B" w:rsidP="00AE7532">
      <w:pPr>
        <w:widowControl/>
        <w:spacing w:line="240" w:lineRule="exact"/>
        <w:jc w:val="center"/>
        <w:rPr>
          <w:b/>
          <w:sz w:val="28"/>
        </w:rPr>
      </w:pP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BD0556" w:rsidP="00AE7532">
      <w:pPr>
        <w:widowControl/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Т</w:t>
      </w:r>
      <w:r w:rsidRPr="00AE7532">
        <w:rPr>
          <w:b/>
          <w:sz w:val="28"/>
        </w:rPr>
        <w:t xml:space="preserve">ерриториальный отдел </w:t>
      </w:r>
      <w:r>
        <w:rPr>
          <w:b/>
          <w:sz w:val="28"/>
          <w:szCs w:val="28"/>
        </w:rPr>
        <w:t>села</w:t>
      </w:r>
      <w:r w:rsidRPr="00AE7532">
        <w:rPr>
          <w:b/>
          <w:sz w:val="28"/>
          <w:szCs w:val="28"/>
        </w:rPr>
        <w:t xml:space="preserve"> Апанасенковского </w:t>
      </w:r>
      <w:r w:rsidR="00E04127" w:rsidRPr="00AE7532">
        <w:rPr>
          <w:b/>
          <w:sz w:val="28"/>
        </w:rPr>
        <w:t>администрации Апанасенковского муниципальн</w:t>
      </w:r>
      <w:r w:rsidR="00E04127">
        <w:rPr>
          <w:b/>
          <w:sz w:val="28"/>
        </w:rPr>
        <w:t>ого округа Ставропольского края</w:t>
      </w:r>
      <w:r w:rsidR="00E04127" w:rsidRPr="00AE7532">
        <w:rPr>
          <w:b/>
          <w:sz w:val="28"/>
        </w:rPr>
        <w:t xml:space="preserve"> </w:t>
      </w:r>
    </w:p>
    <w:p w:rsidR="009D72FF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9D72FF" w:rsidRPr="00AE7532">
        <w:rPr>
          <w:b/>
          <w:sz w:val="28"/>
        </w:rPr>
        <w:t>772</w:t>
      </w:r>
    </w:p>
    <w:p w:rsidR="00BA066B" w:rsidRDefault="00BA066B" w:rsidP="00AE7532">
      <w:pPr>
        <w:widowControl/>
        <w:spacing w:line="240" w:lineRule="exact"/>
        <w:jc w:val="center"/>
        <w:rPr>
          <w:b/>
          <w:sz w:val="28"/>
        </w:rPr>
      </w:pPr>
    </w:p>
    <w:p w:rsidR="00173C77" w:rsidRDefault="00173C77" w:rsidP="00173C77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="004D78BE">
        <w:rPr>
          <w:sz w:val="28"/>
        </w:rPr>
        <w:t xml:space="preserve"> </w:t>
      </w:r>
      <w:r w:rsidRPr="001924C2">
        <w:rPr>
          <w:sz w:val="28"/>
        </w:rPr>
        <w:t>отдел</w:t>
      </w:r>
      <w:r>
        <w:rPr>
          <w:sz w:val="28"/>
        </w:rPr>
        <w:t>у</w:t>
      </w:r>
      <w:r w:rsidR="004D78BE">
        <w:rPr>
          <w:sz w:val="28"/>
        </w:rPr>
        <w:t xml:space="preserve"> </w:t>
      </w:r>
      <w:r>
        <w:rPr>
          <w:sz w:val="28"/>
        </w:rPr>
        <w:t xml:space="preserve">села Апанасенковского </w:t>
      </w:r>
      <w:r w:rsidRPr="001924C2">
        <w:rPr>
          <w:sz w:val="28"/>
        </w:rPr>
        <w:t>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22 231 836,91 </w:t>
      </w:r>
      <w:r w:rsidRPr="001924C2">
        <w:rPr>
          <w:sz w:val="28"/>
          <w:szCs w:val="28"/>
        </w:rPr>
        <w:t>рублей, исполнение</w:t>
      </w:r>
      <w:r w:rsidR="007463DC">
        <w:rPr>
          <w:sz w:val="28"/>
          <w:szCs w:val="28"/>
        </w:rPr>
        <w:t xml:space="preserve"> </w:t>
      </w:r>
      <w:r>
        <w:rPr>
          <w:sz w:val="28"/>
          <w:szCs w:val="28"/>
        </w:rPr>
        <w:t>14 108 098,85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>
        <w:rPr>
          <w:sz w:val="28"/>
        </w:rPr>
        <w:t xml:space="preserve">2 978 483,94  </w:t>
      </w:r>
      <w:r w:rsidR="007463DC">
        <w:rPr>
          <w:sz w:val="28"/>
        </w:rPr>
        <w:t>рублей</w:t>
      </w:r>
      <w:r w:rsidR="007463D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2 886 298,70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B61E2A" w:rsidRDefault="00B61E2A" w:rsidP="00173C77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</w:t>
      </w:r>
      <w:r w:rsidRPr="00E6013A">
        <w:rPr>
          <w:sz w:val="28"/>
          <w:szCs w:val="28"/>
        </w:rPr>
        <w:lastRenderedPageBreak/>
        <w:t xml:space="preserve">выполнение мероприятий по пожарной безопасности </w:t>
      </w:r>
      <w:r>
        <w:rPr>
          <w:sz w:val="28"/>
          <w:szCs w:val="28"/>
        </w:rPr>
        <w:t xml:space="preserve">предусмотрено 40 000,00 </w:t>
      </w:r>
      <w:r w:rsidR="007463DC">
        <w:rPr>
          <w:sz w:val="28"/>
        </w:rPr>
        <w:t>рублей</w:t>
      </w:r>
      <w:r w:rsidR="007463DC">
        <w:rPr>
          <w:sz w:val="28"/>
          <w:szCs w:val="28"/>
        </w:rPr>
        <w:t xml:space="preserve"> </w:t>
      </w:r>
      <w:r>
        <w:rPr>
          <w:sz w:val="28"/>
          <w:szCs w:val="28"/>
        </w:rPr>
        <w:t>и исполнено 31 780,20</w:t>
      </w:r>
      <w:r w:rsidR="004A0A9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2E33EE">
        <w:rPr>
          <w:sz w:val="28"/>
        </w:rPr>
        <w:t>;</w:t>
      </w:r>
    </w:p>
    <w:p w:rsidR="00173C77" w:rsidRDefault="00173C77" w:rsidP="00173C77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75 762,53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50 615,07</w:t>
      </w:r>
      <w:r w:rsidRPr="002E33EE">
        <w:rPr>
          <w:sz w:val="28"/>
        </w:rPr>
        <w:t xml:space="preserve"> рублей;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D40E21">
        <w:rPr>
          <w:sz w:val="28"/>
        </w:rPr>
        <w:t>17 499 590,44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40E21">
        <w:rPr>
          <w:sz w:val="28"/>
        </w:rPr>
        <w:t>9 787 294,35</w:t>
      </w:r>
      <w:r w:rsidR="00D40E21" w:rsidRPr="002E33EE">
        <w:rPr>
          <w:sz w:val="28"/>
        </w:rPr>
        <w:t xml:space="preserve"> </w:t>
      </w:r>
      <w:r w:rsidRPr="002E33EE">
        <w:rPr>
          <w:sz w:val="28"/>
        </w:rPr>
        <w:t>рублей</w:t>
      </w:r>
      <w:r>
        <w:rPr>
          <w:sz w:val="28"/>
        </w:rPr>
        <w:t xml:space="preserve"> из них:</w:t>
      </w:r>
    </w:p>
    <w:p w:rsidR="00173C77" w:rsidRDefault="00173C77" w:rsidP="00173C77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D40E21">
        <w:rPr>
          <w:sz w:val="28"/>
        </w:rPr>
        <w:t>1 006 539,63</w:t>
      </w:r>
      <w:r>
        <w:rPr>
          <w:sz w:val="28"/>
        </w:rPr>
        <w:t xml:space="preserve"> </w:t>
      </w:r>
      <w:r w:rsidR="007463DC">
        <w:rPr>
          <w:sz w:val="28"/>
        </w:rPr>
        <w:t>рублей</w:t>
      </w:r>
      <w:r w:rsidR="007463D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40E21">
        <w:rPr>
          <w:sz w:val="28"/>
        </w:rPr>
        <w:t>1 001 737,00</w:t>
      </w:r>
      <w:r w:rsidR="007463DC">
        <w:rPr>
          <w:sz w:val="28"/>
        </w:rPr>
        <w:t xml:space="preserve"> </w:t>
      </w:r>
      <w:r w:rsidRPr="002E33EE">
        <w:rPr>
          <w:sz w:val="28"/>
        </w:rPr>
        <w:t>рублей;</w:t>
      </w:r>
    </w:p>
    <w:p w:rsidR="00173C77" w:rsidRDefault="00173C77" w:rsidP="00173C77">
      <w:pPr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8F2F9F">
        <w:rPr>
          <w:sz w:val="28"/>
        </w:rPr>
        <w:t>16 493 050,81</w:t>
      </w:r>
      <w:r>
        <w:rPr>
          <w:sz w:val="28"/>
        </w:rPr>
        <w:t xml:space="preserve"> </w:t>
      </w:r>
      <w:r w:rsidR="007463DC">
        <w:rPr>
          <w:sz w:val="28"/>
        </w:rPr>
        <w:t>рублей</w:t>
      </w:r>
      <w:r w:rsidR="007463D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8F2F9F">
        <w:rPr>
          <w:sz w:val="28"/>
        </w:rPr>
        <w:t>8 785 557,35</w:t>
      </w:r>
      <w:r w:rsidRPr="002E33EE">
        <w:rPr>
          <w:sz w:val="28"/>
        </w:rPr>
        <w:t xml:space="preserve"> рублей</w:t>
      </w:r>
      <w:r w:rsidR="00C06EAB">
        <w:rPr>
          <w:sz w:val="28"/>
        </w:rPr>
        <w:t xml:space="preserve"> (средства краевого бюджета </w:t>
      </w:r>
      <w:r w:rsidR="00C06EAB" w:rsidRPr="002E33EE">
        <w:rPr>
          <w:sz w:val="28"/>
        </w:rPr>
        <w:t>предусмотрен</w:t>
      </w:r>
      <w:r w:rsidR="00C06EAB">
        <w:rPr>
          <w:sz w:val="28"/>
        </w:rPr>
        <w:t xml:space="preserve">ы </w:t>
      </w:r>
      <w:r w:rsidR="008B1F83">
        <w:rPr>
          <w:sz w:val="28"/>
        </w:rPr>
        <w:t>14 518 235,16</w:t>
      </w:r>
      <w:r w:rsidR="00C06EAB">
        <w:rPr>
          <w:sz w:val="28"/>
        </w:rPr>
        <w:t xml:space="preserve"> </w:t>
      </w:r>
      <w:r w:rsidR="007463DC">
        <w:rPr>
          <w:sz w:val="28"/>
        </w:rPr>
        <w:t xml:space="preserve">рублей </w:t>
      </w:r>
      <w:r w:rsidR="00C06EAB">
        <w:rPr>
          <w:sz w:val="28"/>
        </w:rPr>
        <w:t xml:space="preserve">и исполнены </w:t>
      </w:r>
      <w:r w:rsidR="008B1F83">
        <w:rPr>
          <w:sz w:val="28"/>
        </w:rPr>
        <w:t>7 196 116,64</w:t>
      </w:r>
      <w:r w:rsidR="00C06EAB">
        <w:rPr>
          <w:sz w:val="28"/>
        </w:rPr>
        <w:t xml:space="preserve"> рублей)</w:t>
      </w:r>
      <w:r w:rsidRPr="002E33EE">
        <w:rPr>
          <w:sz w:val="28"/>
        </w:rPr>
        <w:t>;</w:t>
      </w:r>
    </w:p>
    <w:p w:rsidR="00BA066B" w:rsidRDefault="00173C77" w:rsidP="008F2F9F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D40E21">
        <w:rPr>
          <w:sz w:val="28"/>
        </w:rPr>
        <w:t>1 638 000,00</w:t>
      </w:r>
      <w:r>
        <w:rPr>
          <w:sz w:val="28"/>
        </w:rPr>
        <w:t xml:space="preserve"> </w:t>
      </w:r>
      <w:r w:rsidR="007463DC">
        <w:rPr>
          <w:sz w:val="28"/>
        </w:rPr>
        <w:t>рублей</w:t>
      </w:r>
      <w:r w:rsidR="007463D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40E21">
        <w:rPr>
          <w:sz w:val="28"/>
        </w:rPr>
        <w:t>1 352 110,53</w:t>
      </w:r>
      <w:r>
        <w:rPr>
          <w:sz w:val="28"/>
        </w:rPr>
        <w:t xml:space="preserve"> рублей.</w:t>
      </w:r>
    </w:p>
    <w:p w:rsidR="008F2F9F" w:rsidRPr="00AE7532" w:rsidRDefault="008F2F9F" w:rsidP="00BA066B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BA066B" w:rsidP="00AE7532">
      <w:pPr>
        <w:widowControl/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Т</w:t>
      </w:r>
      <w:r w:rsidRPr="00AE7532">
        <w:rPr>
          <w:b/>
          <w:sz w:val="28"/>
        </w:rPr>
        <w:t xml:space="preserve">ерриториальный отдел </w:t>
      </w:r>
      <w:r>
        <w:rPr>
          <w:b/>
          <w:sz w:val="28"/>
          <w:szCs w:val="28"/>
        </w:rPr>
        <w:t>села</w:t>
      </w:r>
      <w:r w:rsidRPr="00AE75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Белые Копани</w:t>
      </w:r>
      <w:r w:rsidRPr="00AE7532">
        <w:rPr>
          <w:b/>
          <w:sz w:val="28"/>
          <w:szCs w:val="28"/>
        </w:rPr>
        <w:t xml:space="preserve"> </w:t>
      </w:r>
      <w:r w:rsidRPr="00AE7532">
        <w:rPr>
          <w:b/>
          <w:sz w:val="28"/>
        </w:rPr>
        <w:t>администрации Апанасенковского муниципальн</w:t>
      </w:r>
      <w:r>
        <w:rPr>
          <w:b/>
          <w:sz w:val="28"/>
        </w:rPr>
        <w:t>ого округа Ставропольского края</w:t>
      </w:r>
      <w:r w:rsidRPr="00AE7532">
        <w:rPr>
          <w:b/>
          <w:sz w:val="28"/>
        </w:rPr>
        <w:t xml:space="preserve"> </w:t>
      </w:r>
    </w:p>
    <w:p w:rsidR="009D72FF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9D72FF" w:rsidRPr="00AE7532">
        <w:rPr>
          <w:b/>
          <w:sz w:val="28"/>
        </w:rPr>
        <w:t>773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173C77" w:rsidRDefault="00173C77" w:rsidP="00173C77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="004902F7" w:rsidRPr="004902F7">
        <w:rPr>
          <w:sz w:val="28"/>
          <w:szCs w:val="28"/>
        </w:rPr>
        <w:t xml:space="preserve">села Белые Копани </w:t>
      </w:r>
      <w:r w:rsidRPr="004902F7">
        <w:rPr>
          <w:sz w:val="28"/>
        </w:rPr>
        <w:t>администрации Апанасенковского муниципального округа</w:t>
      </w:r>
      <w:r w:rsidRPr="001924C2">
        <w:rPr>
          <w:sz w:val="28"/>
        </w:rPr>
        <w:t xml:space="preserve">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4902F7">
        <w:rPr>
          <w:sz w:val="28"/>
          <w:szCs w:val="28"/>
        </w:rPr>
        <w:t>8 050 828,65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 xml:space="preserve">рублей, исполнение </w:t>
      </w:r>
      <w:r>
        <w:rPr>
          <w:sz w:val="28"/>
          <w:szCs w:val="28"/>
        </w:rPr>
        <w:t>4</w:t>
      </w:r>
      <w:r w:rsidR="004902F7">
        <w:rPr>
          <w:sz w:val="28"/>
          <w:szCs w:val="28"/>
        </w:rPr>
        <w:t> 274 837,39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2</w:t>
      </w:r>
      <w:r w:rsidR="00A74D89">
        <w:rPr>
          <w:sz w:val="28"/>
        </w:rPr>
        <w:t> 823 821,39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2</w:t>
      </w:r>
      <w:r w:rsidR="00346537">
        <w:rPr>
          <w:sz w:val="28"/>
        </w:rPr>
        <w:t> 755 202,61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194DCA" w:rsidRDefault="00173C77" w:rsidP="00194DCA">
      <w:pPr>
        <w:widowControl/>
        <w:ind w:firstLine="426"/>
        <w:jc w:val="both"/>
        <w:rPr>
          <w:sz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</w:t>
      </w:r>
      <w:r w:rsidR="00194DCA">
        <w:rPr>
          <w:sz w:val="28"/>
        </w:rPr>
        <w:t>о</w:t>
      </w:r>
      <w:r>
        <w:rPr>
          <w:sz w:val="28"/>
        </w:rPr>
        <w:t xml:space="preserve"> </w:t>
      </w:r>
      <w:r w:rsidR="00194DCA">
        <w:rPr>
          <w:sz w:val="28"/>
        </w:rPr>
        <w:t>120 802,30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 w:rsidR="00194DCA">
        <w:rPr>
          <w:sz w:val="28"/>
        </w:rPr>
        <w:t xml:space="preserve"> </w:t>
      </w:r>
      <w:r w:rsidR="00194DCA" w:rsidRPr="002E33EE">
        <w:rPr>
          <w:sz w:val="28"/>
        </w:rPr>
        <w:t xml:space="preserve">и исполнено </w:t>
      </w:r>
      <w:r w:rsidR="00194DCA">
        <w:rPr>
          <w:sz w:val="28"/>
        </w:rPr>
        <w:t>47 112,00</w:t>
      </w:r>
      <w:r w:rsidR="00194DCA" w:rsidRPr="002E33EE">
        <w:rPr>
          <w:sz w:val="28"/>
        </w:rPr>
        <w:t xml:space="preserve"> рублей;</w:t>
      </w:r>
    </w:p>
    <w:p w:rsidR="00173C77" w:rsidRDefault="00173C77" w:rsidP="00173C77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 xml:space="preserve">предусмотрено </w:t>
      </w:r>
      <w:r w:rsidR="00194DCA">
        <w:rPr>
          <w:sz w:val="28"/>
          <w:szCs w:val="28"/>
        </w:rPr>
        <w:t>40</w:t>
      </w:r>
      <w:r w:rsidR="00A53533">
        <w:rPr>
          <w:sz w:val="28"/>
          <w:szCs w:val="28"/>
        </w:rPr>
        <w:t> </w:t>
      </w:r>
      <w:r w:rsidR="00194DCA">
        <w:rPr>
          <w:sz w:val="28"/>
          <w:szCs w:val="28"/>
        </w:rPr>
        <w:t>000</w:t>
      </w:r>
      <w:r w:rsidR="00A53533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  <w:r w:rsidR="00194DCA">
        <w:rPr>
          <w:sz w:val="28"/>
          <w:szCs w:val="28"/>
        </w:rPr>
        <w:t xml:space="preserve"> и исполнено 3 639,00 рублей</w:t>
      </w:r>
      <w:r w:rsidRPr="002E33EE">
        <w:rPr>
          <w:sz w:val="28"/>
        </w:rPr>
        <w:t>;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 xml:space="preserve">предусмотрено </w:t>
      </w:r>
      <w:r w:rsidR="00205D8B">
        <w:rPr>
          <w:sz w:val="28"/>
        </w:rPr>
        <w:t>4 330 204,96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205D8B">
        <w:rPr>
          <w:sz w:val="28"/>
        </w:rPr>
        <w:t>831 953,96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из них:</w:t>
      </w:r>
    </w:p>
    <w:p w:rsidR="00173C77" w:rsidRDefault="00173C77" w:rsidP="00173C77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BA2D64">
        <w:rPr>
          <w:sz w:val="28"/>
        </w:rPr>
        <w:t>159 000,00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49</w:t>
      </w:r>
      <w:r w:rsidR="00BA2D64">
        <w:rPr>
          <w:sz w:val="28"/>
        </w:rPr>
        <w:t> 219,00</w:t>
      </w:r>
      <w:r w:rsidRPr="002E33EE">
        <w:rPr>
          <w:sz w:val="28"/>
        </w:rPr>
        <w:t xml:space="preserve"> рублей;</w:t>
      </w:r>
    </w:p>
    <w:p w:rsidR="00173C77" w:rsidRDefault="00173C77" w:rsidP="00173C77">
      <w:pPr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BA2D64">
        <w:rPr>
          <w:sz w:val="28"/>
        </w:rPr>
        <w:t>4 171 204,96</w:t>
      </w:r>
      <w:r w:rsidR="007463DC" w:rsidRPr="007463DC">
        <w:rPr>
          <w:sz w:val="28"/>
        </w:rPr>
        <w:t xml:space="preserve"> </w:t>
      </w:r>
      <w:r w:rsidR="007463D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BA2D64">
        <w:rPr>
          <w:sz w:val="28"/>
        </w:rPr>
        <w:t>782 734,96</w:t>
      </w:r>
      <w:r w:rsidRPr="002E33EE">
        <w:rPr>
          <w:sz w:val="28"/>
        </w:rPr>
        <w:t xml:space="preserve"> рублей</w:t>
      </w:r>
      <w:r w:rsidR="00205D8B">
        <w:rPr>
          <w:sz w:val="28"/>
        </w:rPr>
        <w:t xml:space="preserve"> (средства краевого бюджета </w:t>
      </w:r>
      <w:r w:rsidR="00205D8B" w:rsidRPr="002E33EE">
        <w:rPr>
          <w:sz w:val="28"/>
        </w:rPr>
        <w:t>предусмотрен</w:t>
      </w:r>
      <w:r w:rsidR="00205D8B">
        <w:rPr>
          <w:sz w:val="28"/>
        </w:rPr>
        <w:t>ы 2 496 628,28 рублей)</w:t>
      </w:r>
      <w:r w:rsidR="00205D8B" w:rsidRPr="002E33EE">
        <w:rPr>
          <w:sz w:val="28"/>
        </w:rPr>
        <w:t>;</w:t>
      </w:r>
    </w:p>
    <w:p w:rsidR="00173C77" w:rsidRDefault="00173C77" w:rsidP="00173C77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205D8B">
        <w:rPr>
          <w:sz w:val="28"/>
        </w:rPr>
        <w:t>736 000,00</w:t>
      </w:r>
      <w:r>
        <w:rPr>
          <w:sz w:val="28"/>
        </w:rPr>
        <w:t xml:space="preserve"> </w:t>
      </w:r>
      <w:r w:rsidR="00A53533">
        <w:rPr>
          <w:sz w:val="28"/>
        </w:rPr>
        <w:t>рублей</w:t>
      </w:r>
      <w:r w:rsidR="00A53533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205D8B">
        <w:rPr>
          <w:sz w:val="28"/>
        </w:rPr>
        <w:t>636 929,82</w:t>
      </w:r>
      <w:r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8B5DBF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9D72FF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lastRenderedPageBreak/>
        <w:t>Территориальный отдел села Воздвиженского администрации Апанасенковского муниципального округа Ставропольского края</w:t>
      </w:r>
      <w:r w:rsidR="00D975E2">
        <w:rPr>
          <w:b/>
          <w:sz w:val="28"/>
        </w:rPr>
        <w:t xml:space="preserve"> </w:t>
      </w:r>
    </w:p>
    <w:p w:rsidR="009D72FF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9D72FF" w:rsidRPr="00AE7532">
        <w:rPr>
          <w:b/>
          <w:sz w:val="28"/>
        </w:rPr>
        <w:t>774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E16E52" w:rsidRDefault="00E16E52" w:rsidP="00E16E52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Pr="004902F7">
        <w:rPr>
          <w:sz w:val="28"/>
          <w:szCs w:val="28"/>
        </w:rPr>
        <w:t xml:space="preserve">села </w:t>
      </w:r>
      <w:r w:rsidRPr="00E16E52">
        <w:rPr>
          <w:sz w:val="28"/>
        </w:rPr>
        <w:t>Воздвиженского</w:t>
      </w:r>
      <w:r w:rsidRPr="004902F7">
        <w:rPr>
          <w:sz w:val="28"/>
          <w:szCs w:val="28"/>
        </w:rPr>
        <w:t xml:space="preserve"> </w:t>
      </w:r>
      <w:r w:rsidRPr="004902F7">
        <w:rPr>
          <w:sz w:val="28"/>
        </w:rPr>
        <w:t>администрации Апанасенковского муниципального округа</w:t>
      </w:r>
      <w:r w:rsidRPr="001924C2">
        <w:rPr>
          <w:sz w:val="28"/>
        </w:rPr>
        <w:t xml:space="preserve">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</w:p>
    <w:p w:rsidR="00E16E52" w:rsidRDefault="00E16E52" w:rsidP="00E16E52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6 432 371,94 </w:t>
      </w:r>
      <w:r w:rsidRPr="001924C2">
        <w:rPr>
          <w:sz w:val="28"/>
          <w:szCs w:val="28"/>
        </w:rPr>
        <w:t xml:space="preserve">рублей, исполнение </w:t>
      </w:r>
      <w:r>
        <w:rPr>
          <w:sz w:val="28"/>
          <w:szCs w:val="28"/>
        </w:rPr>
        <w:t>3 821 525,33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E16E52" w:rsidRDefault="00E16E52" w:rsidP="00E16E52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 xml:space="preserve">предусмотрено </w:t>
      </w:r>
      <w:r w:rsidR="00744687">
        <w:rPr>
          <w:sz w:val="28"/>
        </w:rPr>
        <w:t>3 123 304,32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744687">
        <w:rPr>
          <w:sz w:val="28"/>
        </w:rPr>
        <w:t>2 533 280,92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1130B5" w:rsidRPr="00AE7532" w:rsidRDefault="00E16E52" w:rsidP="001130B5">
      <w:pPr>
        <w:widowControl/>
        <w:ind w:firstLine="426"/>
        <w:jc w:val="both"/>
        <w:rPr>
          <w:b/>
          <w:sz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</w:t>
      </w:r>
      <w:r>
        <w:rPr>
          <w:sz w:val="28"/>
        </w:rPr>
        <w:t>о</w:t>
      </w:r>
      <w:r w:rsidRPr="002E33EE">
        <w:rPr>
          <w:sz w:val="28"/>
        </w:rPr>
        <w:t xml:space="preserve"> </w:t>
      </w:r>
      <w:r w:rsidR="001130B5">
        <w:rPr>
          <w:sz w:val="28"/>
        </w:rPr>
        <w:t>114 468,45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 w:rsidR="001130B5">
        <w:rPr>
          <w:sz w:val="28"/>
        </w:rPr>
        <w:t xml:space="preserve"> </w:t>
      </w:r>
      <w:r w:rsidR="001130B5" w:rsidRPr="002E33EE">
        <w:rPr>
          <w:sz w:val="28"/>
        </w:rPr>
        <w:t xml:space="preserve">и исполнено </w:t>
      </w:r>
      <w:r w:rsidR="001130B5">
        <w:rPr>
          <w:sz w:val="28"/>
        </w:rPr>
        <w:t>20 922,08</w:t>
      </w:r>
      <w:r w:rsidR="001130B5" w:rsidRPr="002E33EE">
        <w:rPr>
          <w:sz w:val="28"/>
        </w:rPr>
        <w:t xml:space="preserve"> рублей;</w:t>
      </w:r>
    </w:p>
    <w:p w:rsidR="00E16E52" w:rsidRDefault="00E16E52" w:rsidP="00E16E52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>предусмотрено 40</w:t>
      </w:r>
      <w:r w:rsidR="007E7AE5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7E7AE5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и исполнено </w:t>
      </w:r>
      <w:r w:rsidR="008B3718">
        <w:rPr>
          <w:sz w:val="28"/>
          <w:szCs w:val="28"/>
        </w:rPr>
        <w:t>17 467,00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E16E52" w:rsidRDefault="00E16E52" w:rsidP="00E16E52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8B3718">
        <w:rPr>
          <w:sz w:val="28"/>
        </w:rPr>
        <w:t>2 212 778,00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>и исполнено</w:t>
      </w:r>
      <w:r w:rsidR="008B3718">
        <w:rPr>
          <w:sz w:val="28"/>
        </w:rPr>
        <w:t xml:space="preserve"> 641 674,10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из них:</w:t>
      </w:r>
    </w:p>
    <w:p w:rsidR="00E16E52" w:rsidRDefault="00E16E52" w:rsidP="00E16E52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E91868">
        <w:rPr>
          <w:sz w:val="28"/>
        </w:rPr>
        <w:t>233 000,00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91868">
        <w:rPr>
          <w:sz w:val="28"/>
        </w:rPr>
        <w:t>19 730,00</w:t>
      </w:r>
      <w:r w:rsidRPr="002E33EE">
        <w:rPr>
          <w:sz w:val="28"/>
        </w:rPr>
        <w:t xml:space="preserve"> рублей;</w:t>
      </w:r>
    </w:p>
    <w:p w:rsidR="00E16E52" w:rsidRDefault="00E16E52" w:rsidP="00E16E52">
      <w:pPr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E91868">
        <w:rPr>
          <w:sz w:val="28"/>
        </w:rPr>
        <w:t xml:space="preserve">1 979 778,00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91868">
        <w:rPr>
          <w:sz w:val="28"/>
        </w:rPr>
        <w:t>621 944,00</w:t>
      </w:r>
      <w:r w:rsidRPr="00E16E52">
        <w:rPr>
          <w:sz w:val="28"/>
        </w:rPr>
        <w:t xml:space="preserve"> </w:t>
      </w:r>
      <w:r w:rsidRPr="002E33EE">
        <w:rPr>
          <w:sz w:val="28"/>
        </w:rPr>
        <w:t>рублей</w:t>
      </w:r>
      <w:r>
        <w:rPr>
          <w:sz w:val="28"/>
        </w:rPr>
        <w:t xml:space="preserve"> (средства краевого бюджета </w:t>
      </w:r>
      <w:r w:rsidRPr="002E33EE">
        <w:rPr>
          <w:sz w:val="28"/>
        </w:rPr>
        <w:t>предусмотрен</w:t>
      </w:r>
      <w:r>
        <w:rPr>
          <w:sz w:val="28"/>
        </w:rPr>
        <w:t xml:space="preserve">ы </w:t>
      </w:r>
      <w:r w:rsidR="007E7AE5">
        <w:rPr>
          <w:sz w:val="28"/>
        </w:rPr>
        <w:t xml:space="preserve">в сумме </w:t>
      </w:r>
      <w:r w:rsidR="00E91868">
        <w:rPr>
          <w:sz w:val="28"/>
        </w:rPr>
        <w:t xml:space="preserve">828 542,00 </w:t>
      </w:r>
      <w:r>
        <w:rPr>
          <w:sz w:val="28"/>
        </w:rPr>
        <w:t>рублей)</w:t>
      </w:r>
      <w:r w:rsidRPr="002E33EE">
        <w:rPr>
          <w:sz w:val="28"/>
        </w:rPr>
        <w:t>;</w:t>
      </w:r>
    </w:p>
    <w:p w:rsidR="00E16E52" w:rsidRDefault="00E16E52" w:rsidP="00E16E52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9B19DB">
        <w:rPr>
          <w:sz w:val="28"/>
        </w:rPr>
        <w:t>941 821,17</w:t>
      </w:r>
      <w:r>
        <w:rPr>
          <w:sz w:val="28"/>
        </w:rPr>
        <w:t xml:space="preserve"> </w:t>
      </w:r>
      <w:r w:rsidR="007E7AE5">
        <w:rPr>
          <w:sz w:val="28"/>
        </w:rPr>
        <w:t>рублей</w:t>
      </w:r>
      <w:r w:rsidR="007E7AE5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B19DB">
        <w:rPr>
          <w:sz w:val="28"/>
        </w:rPr>
        <w:t>608 181,23</w:t>
      </w:r>
      <w:r>
        <w:rPr>
          <w:sz w:val="28"/>
        </w:rPr>
        <w:t xml:space="preserve"> рублей.</w:t>
      </w:r>
    </w:p>
    <w:p w:rsidR="00E16E52" w:rsidRPr="00AE7532" w:rsidRDefault="00E16E52" w:rsidP="00E16E5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D975E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Территориальный отдел села</w:t>
      </w:r>
      <w:r w:rsidR="00313E82" w:rsidRPr="00AE7532">
        <w:rPr>
          <w:b/>
          <w:sz w:val="28"/>
        </w:rPr>
        <w:t xml:space="preserve"> В</w:t>
      </w:r>
      <w:r>
        <w:rPr>
          <w:b/>
          <w:sz w:val="28"/>
        </w:rPr>
        <w:t>ознесеновского</w:t>
      </w:r>
      <w:r w:rsidR="00313E82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</w:p>
    <w:p w:rsidR="00B324AC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313E82" w:rsidRPr="00AE7532">
        <w:rPr>
          <w:b/>
          <w:sz w:val="28"/>
        </w:rPr>
        <w:t>775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173C77" w:rsidRDefault="00173C77" w:rsidP="00173C77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="00ED55C1" w:rsidRPr="00ED55C1">
        <w:rPr>
          <w:sz w:val="28"/>
        </w:rPr>
        <w:t>Вознесеновского</w:t>
      </w:r>
      <w:r w:rsidRPr="00ED55C1">
        <w:rPr>
          <w:sz w:val="28"/>
        </w:rPr>
        <w:t xml:space="preserve">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ED55C1">
        <w:rPr>
          <w:sz w:val="28"/>
          <w:szCs w:val="28"/>
        </w:rPr>
        <w:t>11 562 013,96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>рублей, исполнение</w:t>
      </w:r>
      <w:r w:rsidR="006E0E60">
        <w:rPr>
          <w:sz w:val="28"/>
          <w:szCs w:val="28"/>
        </w:rPr>
        <w:t xml:space="preserve"> </w:t>
      </w:r>
      <w:r w:rsidR="00ED55C1">
        <w:rPr>
          <w:sz w:val="28"/>
          <w:szCs w:val="28"/>
        </w:rPr>
        <w:t>5 891 419,20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6A0E73">
        <w:rPr>
          <w:sz w:val="28"/>
        </w:rPr>
        <w:t>3 336 143,74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6A0E73">
        <w:rPr>
          <w:sz w:val="28"/>
        </w:rPr>
        <w:t>3 311 875,99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3A1383" w:rsidRDefault="00173C77" w:rsidP="003A1383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3A1383" w:rsidRPr="002E33EE">
        <w:rPr>
          <w:sz w:val="28"/>
        </w:rPr>
        <w:t xml:space="preserve">и исполнено </w:t>
      </w:r>
      <w:r w:rsidR="003A1383">
        <w:rPr>
          <w:sz w:val="28"/>
        </w:rPr>
        <w:t>88 072,00</w:t>
      </w:r>
      <w:r w:rsidR="003A1383" w:rsidRPr="002E33EE">
        <w:rPr>
          <w:sz w:val="28"/>
        </w:rPr>
        <w:t xml:space="preserve"> рублей;</w:t>
      </w:r>
    </w:p>
    <w:p w:rsidR="00173C77" w:rsidRDefault="00173C77" w:rsidP="00173C77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</w:t>
      </w:r>
      <w:r w:rsidRPr="00E6013A">
        <w:rPr>
          <w:sz w:val="28"/>
          <w:szCs w:val="28"/>
        </w:rPr>
        <w:lastRenderedPageBreak/>
        <w:t xml:space="preserve">выполнение мероприятий по пожарной безопасности </w:t>
      </w:r>
      <w:r>
        <w:rPr>
          <w:sz w:val="28"/>
          <w:szCs w:val="28"/>
        </w:rPr>
        <w:t>предусмотрено</w:t>
      </w:r>
      <w:r w:rsidR="003A1383">
        <w:rPr>
          <w:sz w:val="28"/>
          <w:szCs w:val="28"/>
        </w:rPr>
        <w:t xml:space="preserve"> и исполнено</w:t>
      </w:r>
      <w:r>
        <w:rPr>
          <w:sz w:val="28"/>
          <w:szCs w:val="28"/>
        </w:rPr>
        <w:t xml:space="preserve"> </w:t>
      </w:r>
      <w:r w:rsidR="003A1383">
        <w:rPr>
          <w:sz w:val="28"/>
          <w:szCs w:val="28"/>
        </w:rPr>
        <w:t>35 720,40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173C77" w:rsidRDefault="00173C77" w:rsidP="00173C77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 xml:space="preserve">предусмотрено </w:t>
      </w:r>
      <w:r w:rsidR="003A1383">
        <w:rPr>
          <w:sz w:val="28"/>
        </w:rPr>
        <w:t>7 060 178,83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3A1383">
        <w:rPr>
          <w:sz w:val="28"/>
        </w:rPr>
        <w:t>1 457 853,40</w:t>
      </w:r>
      <w:r w:rsidRPr="002E33EE">
        <w:rPr>
          <w:sz w:val="28"/>
        </w:rPr>
        <w:t xml:space="preserve"> рублей</w:t>
      </w:r>
      <w:r w:rsidR="00880BE1">
        <w:rPr>
          <w:sz w:val="28"/>
        </w:rPr>
        <w:t>,</w:t>
      </w:r>
      <w:r>
        <w:rPr>
          <w:sz w:val="28"/>
        </w:rPr>
        <w:t xml:space="preserve"> из них:</w:t>
      </w:r>
    </w:p>
    <w:p w:rsidR="00173C77" w:rsidRDefault="00173C77" w:rsidP="00173C77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BB4E9D">
        <w:rPr>
          <w:sz w:val="28"/>
        </w:rPr>
        <w:t>160 438,83</w:t>
      </w:r>
      <w:r w:rsidR="00880BE1" w:rsidRPr="00880BE1">
        <w:rPr>
          <w:sz w:val="28"/>
        </w:rPr>
        <w:t xml:space="preserve">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BB4E9D">
        <w:rPr>
          <w:sz w:val="28"/>
        </w:rPr>
        <w:t>155 853,40</w:t>
      </w:r>
      <w:r w:rsidRPr="002E33EE">
        <w:rPr>
          <w:sz w:val="28"/>
        </w:rPr>
        <w:t xml:space="preserve"> рублей;</w:t>
      </w:r>
    </w:p>
    <w:p w:rsidR="00173C77" w:rsidRDefault="00173C77" w:rsidP="008A720F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7430ED">
        <w:rPr>
          <w:sz w:val="28"/>
        </w:rPr>
        <w:t xml:space="preserve">6 899 740,00 </w:t>
      </w:r>
      <w:r w:rsidR="00880BE1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880BE1">
        <w:rPr>
          <w:sz w:val="28"/>
        </w:rPr>
        <w:t xml:space="preserve">                  </w:t>
      </w:r>
      <w:r w:rsidR="007430ED">
        <w:rPr>
          <w:sz w:val="28"/>
        </w:rPr>
        <w:t>1 302 000</w:t>
      </w:r>
      <w:r>
        <w:rPr>
          <w:sz w:val="28"/>
        </w:rPr>
        <w:t>,00</w:t>
      </w:r>
      <w:r w:rsidRPr="002E33EE">
        <w:rPr>
          <w:sz w:val="28"/>
        </w:rPr>
        <w:t xml:space="preserve"> рублей</w:t>
      </w:r>
      <w:r w:rsidR="008836DD">
        <w:rPr>
          <w:sz w:val="28"/>
        </w:rPr>
        <w:t xml:space="preserve"> (средства краевого бюджета </w:t>
      </w:r>
      <w:r w:rsidR="008836DD" w:rsidRPr="002E33EE">
        <w:rPr>
          <w:sz w:val="28"/>
        </w:rPr>
        <w:t>предусмотрен</w:t>
      </w:r>
      <w:r w:rsidR="008836DD">
        <w:rPr>
          <w:sz w:val="28"/>
        </w:rPr>
        <w:t>ы 4 236 616,49 рублей)</w:t>
      </w:r>
      <w:r w:rsidR="008836DD" w:rsidRPr="002E33EE">
        <w:rPr>
          <w:sz w:val="28"/>
        </w:rPr>
        <w:t>;</w:t>
      </w:r>
    </w:p>
    <w:p w:rsidR="00173C77" w:rsidRDefault="00173C77" w:rsidP="00173C77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 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>
        <w:rPr>
          <w:sz w:val="28"/>
        </w:rPr>
        <w:t>1</w:t>
      </w:r>
      <w:r w:rsidR="00197AB1">
        <w:rPr>
          <w:sz w:val="28"/>
        </w:rPr>
        <w:t> 041 898,99</w:t>
      </w:r>
      <w:r>
        <w:rPr>
          <w:sz w:val="28"/>
        </w:rPr>
        <w:t xml:space="preserve"> </w:t>
      </w:r>
      <w:r w:rsidR="00880BE1">
        <w:rPr>
          <w:sz w:val="28"/>
        </w:rPr>
        <w:t>рублей</w:t>
      </w:r>
      <w:r w:rsidR="00880BE1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197AB1">
        <w:rPr>
          <w:sz w:val="28"/>
        </w:rPr>
        <w:t>997 897,41</w:t>
      </w:r>
      <w:r>
        <w:rPr>
          <w:sz w:val="28"/>
        </w:rPr>
        <w:t xml:space="preserve"> рублей</w:t>
      </w:r>
      <w:r w:rsidR="008836DD">
        <w:rPr>
          <w:sz w:val="28"/>
        </w:rPr>
        <w:t>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313E82" w:rsidRDefault="00313E8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Дербетовский территориальный отдел администрации Апанасенковского муниципального округа Ставропольского края</w:t>
      </w:r>
      <w:r w:rsidR="00D975E2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776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77407B" w:rsidRDefault="0077407B" w:rsidP="0077407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="000153F9" w:rsidRPr="000153F9">
        <w:rPr>
          <w:sz w:val="28"/>
        </w:rPr>
        <w:t>Дербетовскому</w:t>
      </w:r>
      <w:r w:rsidRPr="000153F9">
        <w:rPr>
          <w:sz w:val="28"/>
        </w:rPr>
        <w:t xml:space="preserve">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0153F9">
        <w:rPr>
          <w:sz w:val="28"/>
          <w:szCs w:val="28"/>
        </w:rPr>
        <w:t>5 159 683,48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 xml:space="preserve">рублей, исполнение </w:t>
      </w:r>
      <w:r w:rsidR="000153F9">
        <w:rPr>
          <w:sz w:val="28"/>
          <w:szCs w:val="28"/>
        </w:rPr>
        <w:t>4 599 955,28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0153F9">
        <w:rPr>
          <w:sz w:val="28"/>
        </w:rPr>
        <w:t>2 688 276,48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0153F9">
        <w:rPr>
          <w:sz w:val="28"/>
        </w:rPr>
        <w:t>2 479 442,39</w:t>
      </w:r>
      <w:r>
        <w:rPr>
          <w:sz w:val="28"/>
        </w:rPr>
        <w:t xml:space="preserve"> </w:t>
      </w:r>
      <w:r w:rsidRPr="002E33EE">
        <w:rPr>
          <w:sz w:val="28"/>
        </w:rPr>
        <w:t>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предусмотрено</w:t>
      </w:r>
      <w:r w:rsidR="00F01303">
        <w:rPr>
          <w:sz w:val="28"/>
        </w:rPr>
        <w:t xml:space="preserve"> 192 646,00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 w:rsidR="00F01303">
        <w:rPr>
          <w:sz w:val="28"/>
        </w:rPr>
        <w:t xml:space="preserve"> </w:t>
      </w:r>
      <w:r w:rsidR="00F01303" w:rsidRPr="002E33EE">
        <w:rPr>
          <w:sz w:val="28"/>
        </w:rPr>
        <w:t xml:space="preserve">и исполнено </w:t>
      </w:r>
      <w:r w:rsidR="00F01303">
        <w:rPr>
          <w:sz w:val="28"/>
        </w:rPr>
        <w:t>45 525,00</w:t>
      </w:r>
      <w:r w:rsidR="00F01303"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>предусмотрено</w:t>
      </w:r>
      <w:r w:rsidR="001320BA">
        <w:rPr>
          <w:sz w:val="28"/>
          <w:szCs w:val="28"/>
        </w:rPr>
        <w:t xml:space="preserve"> 40 000,00 </w:t>
      </w:r>
      <w:r w:rsidR="003828CC">
        <w:rPr>
          <w:sz w:val="28"/>
        </w:rPr>
        <w:t>рублей</w:t>
      </w:r>
      <w:r>
        <w:rPr>
          <w:sz w:val="28"/>
          <w:szCs w:val="28"/>
        </w:rPr>
        <w:t xml:space="preserve"> и исполнено </w:t>
      </w:r>
      <w:r w:rsidR="001320BA">
        <w:rPr>
          <w:sz w:val="28"/>
          <w:szCs w:val="28"/>
        </w:rPr>
        <w:t>23 569,00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>дорожное хозяйство</w:t>
      </w:r>
      <w:r w:rsidRPr="00E6013A">
        <w:rPr>
          <w:sz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1320BA">
        <w:rPr>
          <w:sz w:val="28"/>
        </w:rPr>
        <w:t>1 052 761,00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</w:t>
      </w:r>
      <w:r w:rsidR="001320BA">
        <w:rPr>
          <w:sz w:val="28"/>
        </w:rPr>
        <w:t xml:space="preserve"> 000 761,00 </w:t>
      </w:r>
      <w:r w:rsidRPr="002E33EE">
        <w:rPr>
          <w:sz w:val="28"/>
        </w:rPr>
        <w:t>рублей</w:t>
      </w:r>
      <w:r w:rsidR="003828CC">
        <w:rPr>
          <w:sz w:val="28"/>
        </w:rPr>
        <w:t>,</w:t>
      </w:r>
      <w:r>
        <w:rPr>
          <w:sz w:val="28"/>
        </w:rPr>
        <w:t xml:space="preserve"> из них:</w:t>
      </w:r>
    </w:p>
    <w:p w:rsidR="0077407B" w:rsidRDefault="0077407B" w:rsidP="0077407B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DB3B1E">
        <w:rPr>
          <w:sz w:val="28"/>
        </w:rPr>
        <w:t xml:space="preserve">52 000,00 </w:t>
      </w:r>
      <w:r w:rsidRPr="002E33EE">
        <w:rPr>
          <w:sz w:val="28"/>
        </w:rPr>
        <w:t>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="00A736A2">
        <w:rPr>
          <w:sz w:val="28"/>
        </w:rPr>
        <w:t xml:space="preserve">из средств местного бюджета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700D7">
        <w:rPr>
          <w:sz w:val="28"/>
        </w:rPr>
        <w:t>1 000 761,00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>
        <w:rPr>
          <w:sz w:val="28"/>
        </w:rPr>
        <w:t>1</w:t>
      </w:r>
      <w:r w:rsidR="00E700D7">
        <w:rPr>
          <w:sz w:val="28"/>
        </w:rPr>
        <w:t xml:space="preserve"> 186 000,00 </w:t>
      </w:r>
      <w:r w:rsidR="00326E20">
        <w:rPr>
          <w:sz w:val="28"/>
        </w:rPr>
        <w:t>рублей</w:t>
      </w:r>
      <w:r w:rsidR="00326E20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700D7">
        <w:rPr>
          <w:sz w:val="28"/>
        </w:rPr>
        <w:t xml:space="preserve">1 050 657,89 </w:t>
      </w:r>
      <w:r>
        <w:rPr>
          <w:sz w:val="28"/>
        </w:rPr>
        <w:t>рублей.</w:t>
      </w:r>
    </w:p>
    <w:p w:rsidR="00A736A2" w:rsidRDefault="00A736A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313E82" w:rsidRDefault="00D975E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Территориальный отдел села</w:t>
      </w:r>
      <w:r w:rsidR="00313E82" w:rsidRPr="00AE7532">
        <w:rPr>
          <w:b/>
          <w:sz w:val="28"/>
        </w:rPr>
        <w:t xml:space="preserve"> Д</w:t>
      </w:r>
      <w:r>
        <w:rPr>
          <w:b/>
          <w:sz w:val="28"/>
        </w:rPr>
        <w:t>ивного</w:t>
      </w:r>
      <w:r w:rsidR="00313E82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="00313E82" w:rsidRPr="00AE7532">
        <w:rPr>
          <w:b/>
          <w:sz w:val="28"/>
        </w:rPr>
        <w:t>778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BE6781" w:rsidRDefault="00BE6781" w:rsidP="00B05CC5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Pr="004902F7">
        <w:rPr>
          <w:sz w:val="28"/>
          <w:szCs w:val="28"/>
        </w:rPr>
        <w:t xml:space="preserve">села </w:t>
      </w:r>
      <w:r w:rsidR="00B05CC5">
        <w:rPr>
          <w:sz w:val="28"/>
        </w:rPr>
        <w:t>Дивного</w:t>
      </w:r>
      <w:r w:rsidRPr="004902F7">
        <w:rPr>
          <w:sz w:val="28"/>
          <w:szCs w:val="28"/>
        </w:rPr>
        <w:t xml:space="preserve"> </w:t>
      </w:r>
      <w:r w:rsidRPr="004902F7">
        <w:rPr>
          <w:sz w:val="28"/>
        </w:rPr>
        <w:t>администрации Апанасенковского муниципального округа</w:t>
      </w:r>
      <w:r w:rsidRPr="001924C2">
        <w:rPr>
          <w:sz w:val="28"/>
        </w:rPr>
        <w:t xml:space="preserve"> Ставропольского </w:t>
      </w:r>
      <w:r w:rsidRPr="001924C2">
        <w:rPr>
          <w:sz w:val="28"/>
        </w:rPr>
        <w:lastRenderedPageBreak/>
        <w:t>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37 437 816,37 </w:t>
      </w:r>
      <w:r w:rsidRPr="001924C2">
        <w:rPr>
          <w:sz w:val="28"/>
          <w:szCs w:val="28"/>
        </w:rPr>
        <w:t xml:space="preserve">рублей, исполнение </w:t>
      </w:r>
      <w:r>
        <w:rPr>
          <w:sz w:val="28"/>
          <w:szCs w:val="28"/>
        </w:rPr>
        <w:t>32 742 095,98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BE6781" w:rsidRDefault="00BE6781" w:rsidP="00BE6781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4434E4">
        <w:rPr>
          <w:sz w:val="28"/>
        </w:rPr>
        <w:t>7 975 916,73</w:t>
      </w:r>
      <w:r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4E431E">
        <w:rPr>
          <w:sz w:val="28"/>
        </w:rPr>
        <w:t>7</w:t>
      </w:r>
      <w:r w:rsidR="004434E4">
        <w:rPr>
          <w:sz w:val="28"/>
        </w:rPr>
        <w:t> 863 038,56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8E560F" w:rsidRDefault="00BE6781" w:rsidP="008E560F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Pr="002E33EE">
        <w:rPr>
          <w:sz w:val="28"/>
        </w:rPr>
        <w:t xml:space="preserve"> проведение в 2020 году мероприятий по преобразованию муниципальных образований Ставропольского края предусмотрен</w:t>
      </w:r>
      <w:r>
        <w:rPr>
          <w:sz w:val="28"/>
        </w:rPr>
        <w:t>о</w:t>
      </w:r>
      <w:r w:rsidRPr="002E33EE">
        <w:rPr>
          <w:sz w:val="28"/>
        </w:rPr>
        <w:t xml:space="preserve"> </w:t>
      </w:r>
      <w:r w:rsidR="008E560F">
        <w:rPr>
          <w:sz w:val="28"/>
        </w:rPr>
        <w:t xml:space="preserve">50 924,59 </w:t>
      </w:r>
      <w:r w:rsidR="003828CC">
        <w:rPr>
          <w:sz w:val="28"/>
        </w:rPr>
        <w:t>рублей</w:t>
      </w:r>
      <w:r w:rsidR="003828CC" w:rsidRPr="002E33EE">
        <w:rPr>
          <w:sz w:val="28"/>
        </w:rPr>
        <w:t xml:space="preserve"> </w:t>
      </w:r>
      <w:r w:rsidR="008E560F" w:rsidRPr="002E33EE">
        <w:rPr>
          <w:sz w:val="28"/>
        </w:rPr>
        <w:t xml:space="preserve">и исполнено </w:t>
      </w:r>
      <w:r w:rsidR="008E560F">
        <w:rPr>
          <w:sz w:val="28"/>
        </w:rPr>
        <w:t>23 838,53</w:t>
      </w:r>
      <w:r w:rsidR="008E560F" w:rsidRPr="002E33EE">
        <w:rPr>
          <w:sz w:val="28"/>
        </w:rPr>
        <w:t xml:space="preserve"> рублей;</w:t>
      </w:r>
    </w:p>
    <w:p w:rsidR="00BE6781" w:rsidRDefault="00BE6781" w:rsidP="00BE6781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 xml:space="preserve">предусмотрено </w:t>
      </w:r>
      <w:r w:rsidR="00B17848">
        <w:rPr>
          <w:sz w:val="28"/>
          <w:szCs w:val="28"/>
        </w:rPr>
        <w:t>782 500,00</w:t>
      </w:r>
      <w:r>
        <w:rPr>
          <w:sz w:val="28"/>
          <w:szCs w:val="28"/>
        </w:rPr>
        <w:t xml:space="preserve"> рублей и исполнено </w:t>
      </w:r>
      <w:r w:rsidR="00B17848">
        <w:rPr>
          <w:sz w:val="28"/>
          <w:szCs w:val="28"/>
        </w:rPr>
        <w:t>781 247,58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BE6781" w:rsidRDefault="00BE6781" w:rsidP="00BE6781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6463E7">
        <w:rPr>
          <w:sz w:val="28"/>
        </w:rPr>
        <w:t xml:space="preserve">в сумме </w:t>
      </w:r>
      <w:r w:rsidR="00B17848">
        <w:rPr>
          <w:sz w:val="28"/>
        </w:rPr>
        <w:t>18 222 696,28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>и исполнено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 w:rsidR="00B17848">
        <w:rPr>
          <w:sz w:val="28"/>
        </w:rPr>
        <w:t>16 924 761,10</w:t>
      </w:r>
      <w:r w:rsidRPr="002E33EE">
        <w:rPr>
          <w:sz w:val="28"/>
        </w:rPr>
        <w:t xml:space="preserve"> рублей</w:t>
      </w:r>
      <w:r w:rsidR="003828CC">
        <w:rPr>
          <w:sz w:val="28"/>
        </w:rPr>
        <w:t>,</w:t>
      </w:r>
      <w:r>
        <w:rPr>
          <w:sz w:val="28"/>
        </w:rPr>
        <w:t xml:space="preserve"> из них:</w:t>
      </w:r>
    </w:p>
    <w:p w:rsidR="00BE6781" w:rsidRDefault="00BE6781" w:rsidP="00BE6781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E330B5">
        <w:rPr>
          <w:sz w:val="28"/>
        </w:rPr>
        <w:t>5 172 </w:t>
      </w:r>
      <w:r w:rsidR="006463E7">
        <w:rPr>
          <w:sz w:val="28"/>
        </w:rPr>
        <w:t>1</w:t>
      </w:r>
      <w:r w:rsidR="00E330B5">
        <w:rPr>
          <w:sz w:val="28"/>
        </w:rPr>
        <w:t>00,00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330B5">
        <w:rPr>
          <w:sz w:val="28"/>
        </w:rPr>
        <w:t>4 770 537,86</w:t>
      </w:r>
      <w:r w:rsidRPr="002E33EE">
        <w:rPr>
          <w:sz w:val="28"/>
        </w:rPr>
        <w:t xml:space="preserve"> рублей;</w:t>
      </w:r>
    </w:p>
    <w:p w:rsidR="00BE6781" w:rsidRDefault="00BE6781" w:rsidP="00BE6781">
      <w:pPr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5B039D">
        <w:rPr>
          <w:sz w:val="28"/>
        </w:rPr>
        <w:t>13 050 596,28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5B039D">
        <w:rPr>
          <w:sz w:val="28"/>
        </w:rPr>
        <w:t>12 154 223,24</w:t>
      </w:r>
      <w:r w:rsidRPr="00E16E52">
        <w:rPr>
          <w:sz w:val="28"/>
        </w:rPr>
        <w:t xml:space="preserve"> </w:t>
      </w:r>
      <w:r w:rsidRPr="002E33EE">
        <w:rPr>
          <w:sz w:val="28"/>
        </w:rPr>
        <w:t>рублей</w:t>
      </w:r>
      <w:r w:rsidR="00326E20">
        <w:rPr>
          <w:sz w:val="28"/>
        </w:rPr>
        <w:t xml:space="preserve"> </w:t>
      </w:r>
      <w:r>
        <w:rPr>
          <w:sz w:val="28"/>
        </w:rPr>
        <w:t xml:space="preserve">(средства краевого бюджета </w:t>
      </w:r>
      <w:r w:rsidRPr="002E33EE">
        <w:rPr>
          <w:sz w:val="28"/>
        </w:rPr>
        <w:t>предусмотрен</w:t>
      </w:r>
      <w:r>
        <w:rPr>
          <w:sz w:val="28"/>
        </w:rPr>
        <w:t xml:space="preserve">ы </w:t>
      </w:r>
      <w:r w:rsidR="009603D7">
        <w:rPr>
          <w:sz w:val="28"/>
        </w:rPr>
        <w:t>7 322 736,79</w:t>
      </w:r>
      <w:r>
        <w:rPr>
          <w:sz w:val="28"/>
        </w:rPr>
        <w:t xml:space="preserve"> рублей</w:t>
      </w:r>
      <w:r w:rsidR="009603D7" w:rsidRPr="009603D7">
        <w:rPr>
          <w:sz w:val="28"/>
        </w:rPr>
        <w:t xml:space="preserve"> </w:t>
      </w:r>
      <w:r w:rsidR="009603D7" w:rsidRPr="002E33EE">
        <w:rPr>
          <w:sz w:val="28"/>
        </w:rPr>
        <w:t xml:space="preserve">и исполнено </w:t>
      </w:r>
      <w:r w:rsidR="009603D7">
        <w:rPr>
          <w:sz w:val="28"/>
        </w:rPr>
        <w:t>6 467 738,03 рублей</w:t>
      </w:r>
      <w:r>
        <w:rPr>
          <w:sz w:val="28"/>
        </w:rPr>
        <w:t>)</w:t>
      </w:r>
      <w:r w:rsidRPr="002E33EE">
        <w:rPr>
          <w:sz w:val="28"/>
        </w:rPr>
        <w:t>;</w:t>
      </w:r>
    </w:p>
    <w:p w:rsidR="00BE6781" w:rsidRDefault="00BE6781" w:rsidP="00BE6781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 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>предусмотрено</w:t>
      </w:r>
      <w:r w:rsidR="00801EDB">
        <w:rPr>
          <w:sz w:val="28"/>
        </w:rPr>
        <w:t xml:space="preserve"> </w:t>
      </w:r>
      <w:r w:rsidR="00E5267C">
        <w:rPr>
          <w:sz w:val="28"/>
        </w:rPr>
        <w:t>8 421 573,57</w:t>
      </w:r>
      <w:r>
        <w:rPr>
          <w:sz w:val="28"/>
        </w:rPr>
        <w:t xml:space="preserve"> </w:t>
      </w:r>
      <w:r w:rsidR="003828CC">
        <w:rPr>
          <w:sz w:val="28"/>
        </w:rPr>
        <w:t>рублей</w:t>
      </w:r>
      <w:r w:rsidR="003828C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5267C">
        <w:rPr>
          <w:sz w:val="28"/>
        </w:rPr>
        <w:t>6 981 583,29</w:t>
      </w:r>
      <w:r>
        <w:rPr>
          <w:sz w:val="28"/>
        </w:rPr>
        <w:t xml:space="preserve"> рублей</w:t>
      </w:r>
      <w:r w:rsidR="003828CC">
        <w:rPr>
          <w:sz w:val="28"/>
        </w:rPr>
        <w:t>;</w:t>
      </w:r>
    </w:p>
    <w:p w:rsidR="00D975E2" w:rsidRDefault="00D975E2" w:rsidP="00D975E2">
      <w:pPr>
        <w:widowControl/>
        <w:ind w:firstLine="426"/>
        <w:jc w:val="both"/>
        <w:rPr>
          <w:sz w:val="28"/>
        </w:rPr>
      </w:pPr>
      <w:r w:rsidRPr="002E33EE">
        <w:rPr>
          <w:sz w:val="28"/>
        </w:rPr>
        <w:t xml:space="preserve"> </w:t>
      </w:r>
      <w:r w:rsidR="00E5267C">
        <w:rPr>
          <w:sz w:val="28"/>
        </w:rPr>
        <w:t xml:space="preserve">социальное обеспечение населения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E5267C">
        <w:rPr>
          <w:sz w:val="28"/>
        </w:rPr>
        <w:t>70 000,00</w:t>
      </w:r>
      <w:r>
        <w:rPr>
          <w:sz w:val="28"/>
        </w:rPr>
        <w:t xml:space="preserve"> </w:t>
      </w:r>
      <w:r w:rsidR="003828CC">
        <w:rPr>
          <w:sz w:val="28"/>
        </w:rPr>
        <w:t>рублей</w:t>
      </w:r>
      <w:r w:rsidR="003828CC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5267C">
        <w:rPr>
          <w:sz w:val="28"/>
        </w:rPr>
        <w:t>18 317,92</w:t>
      </w:r>
      <w:r w:rsidRPr="002E33EE">
        <w:rPr>
          <w:sz w:val="28"/>
        </w:rPr>
        <w:t xml:space="preserve"> рублей;</w:t>
      </w:r>
    </w:p>
    <w:p w:rsidR="00E5267C" w:rsidRDefault="00E5267C" w:rsidP="00E5267C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 xml:space="preserve"> </w:t>
      </w:r>
      <w:r>
        <w:rPr>
          <w:sz w:val="28"/>
        </w:rPr>
        <w:t xml:space="preserve">мероприятия по физической культуре и спорту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1 914 205,20</w:t>
      </w:r>
      <w:r w:rsidR="003828CC" w:rsidRPr="003828CC">
        <w:rPr>
          <w:sz w:val="28"/>
        </w:rPr>
        <w:t xml:space="preserve"> </w:t>
      </w:r>
      <w:r w:rsidR="003828CC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149 309,00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313E82" w:rsidRDefault="00313E8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Территориальный отдел села Киевка администрации Апанасенковского муниципального округа Ставропольского края</w:t>
      </w:r>
      <w:r w:rsidR="00D975E2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779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77407B" w:rsidRDefault="0077407B" w:rsidP="0077407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="00FB5D08">
        <w:rPr>
          <w:sz w:val="28"/>
        </w:rPr>
        <w:t xml:space="preserve"> </w:t>
      </w:r>
      <w:r w:rsidRPr="001924C2">
        <w:rPr>
          <w:sz w:val="28"/>
        </w:rPr>
        <w:t>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="00BA3585">
        <w:rPr>
          <w:sz w:val="28"/>
        </w:rPr>
        <w:t xml:space="preserve">села Киевка </w:t>
      </w:r>
      <w:r w:rsidRPr="001924C2">
        <w:rPr>
          <w:sz w:val="28"/>
        </w:rPr>
        <w:t>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7A7A19">
        <w:rPr>
          <w:sz w:val="28"/>
          <w:szCs w:val="28"/>
        </w:rPr>
        <w:t>12 837 857,23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>рублей, исполнение</w:t>
      </w:r>
      <w:r>
        <w:rPr>
          <w:sz w:val="28"/>
          <w:szCs w:val="28"/>
        </w:rPr>
        <w:t xml:space="preserve"> </w:t>
      </w:r>
      <w:r w:rsidR="00FB5D08">
        <w:rPr>
          <w:sz w:val="28"/>
          <w:szCs w:val="28"/>
        </w:rPr>
        <w:t>-</w:t>
      </w:r>
      <w:r w:rsidR="007A7A19">
        <w:rPr>
          <w:sz w:val="28"/>
          <w:szCs w:val="28"/>
        </w:rPr>
        <w:t>11 </w:t>
      </w:r>
      <w:r w:rsidR="008670AD">
        <w:rPr>
          <w:sz w:val="28"/>
          <w:szCs w:val="28"/>
        </w:rPr>
        <w:t>99</w:t>
      </w:r>
      <w:r w:rsidR="007A7A19">
        <w:rPr>
          <w:sz w:val="28"/>
          <w:szCs w:val="28"/>
        </w:rPr>
        <w:t>4 296,83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 w:rsidR="00EB251D">
        <w:rPr>
          <w:sz w:val="28"/>
        </w:rPr>
        <w:t>2 950 925,20</w:t>
      </w:r>
      <w:r>
        <w:rPr>
          <w:sz w:val="28"/>
        </w:rPr>
        <w:t xml:space="preserve">  </w:t>
      </w:r>
      <w:r w:rsidR="00FB5D08">
        <w:rPr>
          <w:sz w:val="28"/>
        </w:rPr>
        <w:t>рублей</w:t>
      </w:r>
      <w:r w:rsidR="00FB5D08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EB251D">
        <w:rPr>
          <w:sz w:val="28"/>
        </w:rPr>
        <w:t>2 914 061,09</w:t>
      </w:r>
      <w:r>
        <w:rPr>
          <w:sz w:val="28"/>
        </w:rPr>
        <w:t xml:space="preserve"> 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EB251D" w:rsidRDefault="0077407B" w:rsidP="00EB251D">
      <w:pPr>
        <w:widowControl/>
        <w:ind w:firstLine="426"/>
        <w:jc w:val="both"/>
        <w:rPr>
          <w:b/>
          <w:sz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 w:rsidR="00EB251D">
        <w:rPr>
          <w:sz w:val="28"/>
        </w:rPr>
        <w:t xml:space="preserve"> </w:t>
      </w:r>
      <w:r w:rsidR="00EB251D" w:rsidRPr="002E33EE">
        <w:rPr>
          <w:sz w:val="28"/>
        </w:rPr>
        <w:t xml:space="preserve">и исполнено </w:t>
      </w:r>
      <w:r w:rsidR="00EB251D">
        <w:rPr>
          <w:sz w:val="28"/>
        </w:rPr>
        <w:t>89 575,22</w:t>
      </w:r>
      <w:r w:rsidR="00EB251D"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 xml:space="preserve">предусмотрено и исполнено </w:t>
      </w:r>
      <w:r w:rsidR="00436F20">
        <w:rPr>
          <w:sz w:val="28"/>
          <w:szCs w:val="28"/>
        </w:rPr>
        <w:t>38 114,44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дорожное хозяйство </w:t>
      </w:r>
      <w:r w:rsidRPr="002E33EE">
        <w:rPr>
          <w:sz w:val="28"/>
        </w:rPr>
        <w:t xml:space="preserve">предусмотрено </w:t>
      </w:r>
      <w:r w:rsidR="00810A84">
        <w:rPr>
          <w:sz w:val="28"/>
        </w:rPr>
        <w:t>6 164 983,20</w:t>
      </w:r>
      <w:r>
        <w:rPr>
          <w:sz w:val="28"/>
        </w:rPr>
        <w:t xml:space="preserve"> </w:t>
      </w:r>
      <w:r w:rsidR="00FB5D08">
        <w:rPr>
          <w:sz w:val="28"/>
        </w:rPr>
        <w:t>рублей</w:t>
      </w:r>
      <w:r w:rsidR="00FB5D08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810A84">
        <w:rPr>
          <w:sz w:val="28"/>
        </w:rPr>
        <w:t>5 518 730,46</w:t>
      </w:r>
      <w:r w:rsidRPr="002E33EE">
        <w:rPr>
          <w:sz w:val="28"/>
        </w:rPr>
        <w:t xml:space="preserve"> рублей</w:t>
      </w:r>
      <w:r w:rsidR="00FB5D08">
        <w:rPr>
          <w:sz w:val="28"/>
        </w:rPr>
        <w:t>,</w:t>
      </w:r>
      <w:r>
        <w:rPr>
          <w:sz w:val="28"/>
        </w:rPr>
        <w:t xml:space="preserve"> из них:</w:t>
      </w:r>
    </w:p>
    <w:p w:rsidR="0077407B" w:rsidRDefault="0077407B" w:rsidP="0077407B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566020">
        <w:rPr>
          <w:sz w:val="28"/>
        </w:rPr>
        <w:t>235 000,00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566020">
        <w:rPr>
          <w:sz w:val="28"/>
        </w:rPr>
        <w:t>219 970,42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 xml:space="preserve">предусмотрено </w:t>
      </w:r>
      <w:r w:rsidR="001120E0">
        <w:rPr>
          <w:sz w:val="28"/>
        </w:rPr>
        <w:t>5 929 983,20</w:t>
      </w:r>
      <w:r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1120E0">
        <w:rPr>
          <w:sz w:val="28"/>
        </w:rPr>
        <w:t>5 298 760,04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(средства краевого бюджета </w:t>
      </w:r>
      <w:r w:rsidRPr="002E33EE">
        <w:rPr>
          <w:sz w:val="28"/>
        </w:rPr>
        <w:t>предусмотрен</w:t>
      </w:r>
      <w:r w:rsidR="008C1492">
        <w:rPr>
          <w:sz w:val="28"/>
        </w:rPr>
        <w:t>ы 4 402 135,65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 w:rsidR="008C1492">
        <w:rPr>
          <w:sz w:val="28"/>
        </w:rPr>
        <w:t xml:space="preserve"> </w:t>
      </w:r>
      <w:r w:rsidR="008C1492" w:rsidRPr="002E33EE">
        <w:rPr>
          <w:sz w:val="28"/>
        </w:rPr>
        <w:t xml:space="preserve">и исполнено </w:t>
      </w:r>
      <w:r w:rsidR="008C1492">
        <w:rPr>
          <w:sz w:val="28"/>
        </w:rPr>
        <w:t>3 895 889,96</w:t>
      </w:r>
      <w:r w:rsidR="008C1492" w:rsidRPr="002E33EE">
        <w:rPr>
          <w:sz w:val="28"/>
        </w:rPr>
        <w:t xml:space="preserve"> рублей</w:t>
      </w:r>
      <w:r>
        <w:rPr>
          <w:sz w:val="28"/>
        </w:rPr>
        <w:t>)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 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 w:rsidR="0071403D">
        <w:rPr>
          <w:sz w:val="28"/>
          <w:szCs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801EDB">
        <w:rPr>
          <w:sz w:val="28"/>
        </w:rPr>
        <w:t>3</w:t>
      </w:r>
      <w:r w:rsidR="00810A84">
        <w:rPr>
          <w:sz w:val="28"/>
        </w:rPr>
        <w:t> 594 259,17</w:t>
      </w:r>
      <w:r>
        <w:rPr>
          <w:sz w:val="28"/>
        </w:rPr>
        <w:t xml:space="preserve"> </w:t>
      </w:r>
      <w:r w:rsidR="00FB5D08">
        <w:rPr>
          <w:sz w:val="28"/>
        </w:rPr>
        <w:t>рублей</w:t>
      </w:r>
      <w:r w:rsidR="00FB5D08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810A84">
        <w:rPr>
          <w:sz w:val="28"/>
        </w:rPr>
        <w:t>3 433 815,62</w:t>
      </w:r>
      <w:r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313E8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>Территориальный отдел села Малая Джалга администрации Апанасенковского муниципального округа Ставропольского края</w:t>
      </w:r>
      <w:r w:rsidR="00D975E2">
        <w:rPr>
          <w:b/>
          <w:sz w:val="28"/>
        </w:rPr>
        <w:t xml:space="preserve"> </w:t>
      </w:r>
    </w:p>
    <w:p w:rsidR="00313E82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313E82" w:rsidRPr="00AE7532">
        <w:rPr>
          <w:b/>
          <w:sz w:val="28"/>
        </w:rPr>
        <w:t>780</w:t>
      </w:r>
    </w:p>
    <w:p w:rsidR="00D975E2" w:rsidRDefault="00D975E2" w:rsidP="00AE7532">
      <w:pPr>
        <w:widowControl/>
        <w:spacing w:line="240" w:lineRule="exact"/>
        <w:jc w:val="center"/>
        <w:rPr>
          <w:b/>
          <w:sz w:val="28"/>
        </w:rPr>
      </w:pPr>
    </w:p>
    <w:p w:rsidR="0077407B" w:rsidRDefault="0077407B" w:rsidP="0077407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="004429C0" w:rsidRPr="004429C0">
        <w:rPr>
          <w:b/>
          <w:sz w:val="28"/>
        </w:rPr>
        <w:t xml:space="preserve"> </w:t>
      </w:r>
      <w:r w:rsidR="004429C0" w:rsidRPr="004429C0">
        <w:rPr>
          <w:sz w:val="28"/>
        </w:rPr>
        <w:t>села Малая Джалга</w:t>
      </w:r>
      <w:r w:rsidRPr="004429C0">
        <w:rPr>
          <w:sz w:val="28"/>
        </w:rPr>
        <w:t xml:space="preserve"> администрации Апанасенковского муниципального округа</w:t>
      </w:r>
      <w:r w:rsidRPr="001924C2">
        <w:rPr>
          <w:sz w:val="28"/>
        </w:rPr>
        <w:t xml:space="preserve">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</w:t>
      </w:r>
      <w:r w:rsidR="00B06C3B">
        <w:rPr>
          <w:sz w:val="28"/>
          <w:szCs w:val="28"/>
        </w:rPr>
        <w:t xml:space="preserve">0 373 160,99 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>рублей, исполнение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 xml:space="preserve"> </w:t>
      </w:r>
      <w:r w:rsidR="00B06C3B">
        <w:rPr>
          <w:sz w:val="28"/>
          <w:szCs w:val="28"/>
        </w:rPr>
        <w:t>9 536 305,37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>
        <w:rPr>
          <w:sz w:val="28"/>
        </w:rPr>
        <w:t>3</w:t>
      </w:r>
      <w:r w:rsidR="009809DD">
        <w:rPr>
          <w:sz w:val="28"/>
        </w:rPr>
        <w:t> 025 208,04</w:t>
      </w:r>
      <w:r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809DD">
        <w:rPr>
          <w:sz w:val="28"/>
        </w:rPr>
        <w:t>2 823 493,17</w:t>
      </w:r>
      <w:r>
        <w:rPr>
          <w:sz w:val="28"/>
        </w:rPr>
        <w:t xml:space="preserve"> 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B06C3B" w:rsidRDefault="0077407B" w:rsidP="00B06C3B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B06C3B">
        <w:rPr>
          <w:sz w:val="28"/>
        </w:rPr>
        <w:t xml:space="preserve">54 862,37 </w:t>
      </w:r>
      <w:r w:rsidR="00FB5D08">
        <w:rPr>
          <w:sz w:val="28"/>
        </w:rPr>
        <w:t>рублей</w:t>
      </w:r>
      <w:r w:rsidR="00FB5D08" w:rsidRPr="002E33EE">
        <w:rPr>
          <w:sz w:val="28"/>
        </w:rPr>
        <w:t xml:space="preserve"> </w:t>
      </w:r>
      <w:r w:rsidR="00B06C3B" w:rsidRPr="002E33EE">
        <w:rPr>
          <w:sz w:val="28"/>
        </w:rPr>
        <w:t xml:space="preserve">и исполнено </w:t>
      </w:r>
      <w:r w:rsidR="00B06C3B">
        <w:rPr>
          <w:sz w:val="28"/>
        </w:rPr>
        <w:t>51 855,82</w:t>
      </w:r>
      <w:r w:rsidR="00B06C3B"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>предусмотрено</w:t>
      </w:r>
      <w:r w:rsidR="009809DD">
        <w:rPr>
          <w:sz w:val="28"/>
          <w:szCs w:val="28"/>
        </w:rPr>
        <w:t xml:space="preserve"> 35 000,00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  <w:szCs w:val="28"/>
        </w:rPr>
        <w:t xml:space="preserve"> и исполнено 3</w:t>
      </w:r>
      <w:r w:rsidR="009809DD">
        <w:rPr>
          <w:sz w:val="28"/>
          <w:szCs w:val="28"/>
        </w:rPr>
        <w:t> 639,00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="00FB5D08">
        <w:rPr>
          <w:sz w:val="28"/>
          <w:szCs w:val="28"/>
        </w:rPr>
        <w:t>п</w:t>
      </w:r>
      <w:r w:rsidRPr="002E33EE">
        <w:rPr>
          <w:sz w:val="28"/>
        </w:rPr>
        <w:t xml:space="preserve">редусмотрено </w:t>
      </w:r>
      <w:r w:rsidR="009809DD">
        <w:rPr>
          <w:sz w:val="28"/>
        </w:rPr>
        <w:t>5 625 115,58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809DD">
        <w:rPr>
          <w:sz w:val="28"/>
        </w:rPr>
        <w:t>5 291 724,04</w:t>
      </w:r>
      <w:r w:rsidRPr="002E33EE">
        <w:rPr>
          <w:sz w:val="28"/>
        </w:rPr>
        <w:t xml:space="preserve"> рублей</w:t>
      </w:r>
      <w:r w:rsidR="00FB5D08">
        <w:rPr>
          <w:sz w:val="28"/>
        </w:rPr>
        <w:t>,</w:t>
      </w:r>
      <w:r>
        <w:rPr>
          <w:sz w:val="28"/>
        </w:rPr>
        <w:t xml:space="preserve"> из них:</w:t>
      </w:r>
    </w:p>
    <w:p w:rsidR="0077407B" w:rsidRDefault="0077407B" w:rsidP="0077407B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53710E">
        <w:rPr>
          <w:sz w:val="28"/>
        </w:rPr>
        <w:t>365 752,67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53710E">
        <w:rPr>
          <w:sz w:val="28"/>
        </w:rPr>
        <w:t>365 697,60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DE132E">
        <w:rPr>
          <w:sz w:val="28"/>
        </w:rPr>
        <w:t>5 259 362,91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E132E">
        <w:rPr>
          <w:sz w:val="28"/>
        </w:rPr>
        <w:t>4 926 026,44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(средства краевого бюджета </w:t>
      </w:r>
      <w:r w:rsidRPr="002E33EE">
        <w:rPr>
          <w:sz w:val="28"/>
        </w:rPr>
        <w:t>предусмотрен</w:t>
      </w:r>
      <w:r>
        <w:rPr>
          <w:sz w:val="28"/>
        </w:rPr>
        <w:t xml:space="preserve">ы </w:t>
      </w:r>
      <w:r w:rsidR="00DE132E">
        <w:rPr>
          <w:sz w:val="28"/>
        </w:rPr>
        <w:t>3 410 356, 73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 w:rsidR="00DE132E">
        <w:rPr>
          <w:sz w:val="28"/>
        </w:rPr>
        <w:t xml:space="preserve"> и исполнены 3 093 687,08</w:t>
      </w:r>
      <w:r>
        <w:rPr>
          <w:sz w:val="28"/>
        </w:rPr>
        <w:t xml:space="preserve"> рублей)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9809DD">
        <w:rPr>
          <w:sz w:val="28"/>
        </w:rPr>
        <w:t>1 632 975,00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809DD">
        <w:rPr>
          <w:sz w:val="28"/>
        </w:rPr>
        <w:t>1 365 593,34</w:t>
      </w:r>
      <w:r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8B5DBF" w:rsidRDefault="00D975E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 xml:space="preserve">Территориальный отдел села </w:t>
      </w:r>
      <w:r w:rsidR="00313E82" w:rsidRPr="00AE7532">
        <w:rPr>
          <w:b/>
          <w:sz w:val="28"/>
        </w:rPr>
        <w:t>М</w:t>
      </w:r>
      <w:r>
        <w:rPr>
          <w:b/>
          <w:sz w:val="28"/>
        </w:rPr>
        <w:t>анычского</w:t>
      </w:r>
      <w:r w:rsidR="00313E82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администрации Апанасенковского муниципального округа Ставропольского края</w:t>
      </w:r>
      <w:r>
        <w:rPr>
          <w:b/>
          <w:sz w:val="28"/>
        </w:rPr>
        <w:t xml:space="preserve"> </w:t>
      </w:r>
    </w:p>
    <w:p w:rsidR="00313E82" w:rsidRDefault="008B5DBF" w:rsidP="00AE7532">
      <w:pPr>
        <w:widowControl/>
        <w:spacing w:line="240" w:lineRule="exact"/>
        <w:jc w:val="center"/>
        <w:rPr>
          <w:b/>
          <w:sz w:val="28"/>
        </w:rPr>
      </w:pPr>
      <w:r w:rsidRPr="008B5DBF">
        <w:rPr>
          <w:b/>
          <w:bCs/>
          <w:color w:val="000000"/>
          <w:sz w:val="28"/>
          <w:szCs w:val="28"/>
        </w:rPr>
        <w:t>глава</w:t>
      </w:r>
      <w:r w:rsidRPr="00AE7532">
        <w:rPr>
          <w:b/>
          <w:sz w:val="28"/>
        </w:rPr>
        <w:t xml:space="preserve"> </w:t>
      </w:r>
      <w:r w:rsidR="000A2302" w:rsidRPr="00AE7532">
        <w:rPr>
          <w:b/>
          <w:sz w:val="28"/>
        </w:rPr>
        <w:t>781</w:t>
      </w:r>
    </w:p>
    <w:p w:rsidR="00B06C3B" w:rsidRDefault="00B06C3B" w:rsidP="00AE7532">
      <w:pPr>
        <w:widowControl/>
        <w:spacing w:line="240" w:lineRule="exact"/>
        <w:jc w:val="center"/>
        <w:rPr>
          <w:b/>
          <w:sz w:val="28"/>
        </w:rPr>
      </w:pPr>
    </w:p>
    <w:p w:rsidR="0077407B" w:rsidRDefault="0077407B" w:rsidP="0077407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="00E80791" w:rsidRPr="00E80791">
        <w:rPr>
          <w:sz w:val="28"/>
        </w:rPr>
        <w:t xml:space="preserve">села  Манычского </w:t>
      </w:r>
      <w:r w:rsidRPr="00E80791">
        <w:rPr>
          <w:sz w:val="28"/>
        </w:rPr>
        <w:t xml:space="preserve">администрации Апанасенковского муниципального округа </w:t>
      </w:r>
      <w:r w:rsidRPr="001924C2">
        <w:rPr>
          <w:sz w:val="28"/>
        </w:rPr>
        <w:lastRenderedPageBreak/>
        <w:t>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E80791">
        <w:rPr>
          <w:sz w:val="28"/>
          <w:szCs w:val="28"/>
        </w:rPr>
        <w:t>25 207 841,14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>рублей, исполнение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 xml:space="preserve"> </w:t>
      </w:r>
      <w:r w:rsidR="00E80791">
        <w:rPr>
          <w:sz w:val="28"/>
          <w:szCs w:val="28"/>
        </w:rPr>
        <w:t>17 180 683,80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 w:rsidR="00125834">
        <w:rPr>
          <w:sz w:val="28"/>
        </w:rPr>
        <w:t>2 863 819,33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 </w:t>
      </w:r>
      <w:r w:rsidRPr="002E33EE">
        <w:rPr>
          <w:sz w:val="28"/>
        </w:rPr>
        <w:t xml:space="preserve">и исполнено </w:t>
      </w:r>
      <w:r w:rsidR="00125834">
        <w:rPr>
          <w:sz w:val="28"/>
        </w:rPr>
        <w:t>2 854 396,77</w:t>
      </w:r>
      <w:r>
        <w:rPr>
          <w:sz w:val="28"/>
        </w:rPr>
        <w:t xml:space="preserve"> </w:t>
      </w:r>
      <w:r w:rsidRPr="002E33EE">
        <w:rPr>
          <w:sz w:val="28"/>
        </w:rPr>
        <w:t>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125834" w:rsidRDefault="0077407B" w:rsidP="00125834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 xml:space="preserve">проведение в 2020 году мероприятий по преобразованию муниципальных образований Ставропольского края </w:t>
      </w:r>
      <w:r w:rsidR="00125834" w:rsidRPr="002E33EE">
        <w:rPr>
          <w:sz w:val="28"/>
        </w:rPr>
        <w:t>предусмотрено</w:t>
      </w:r>
      <w:r w:rsidR="00125834">
        <w:rPr>
          <w:sz w:val="28"/>
        </w:rPr>
        <w:t xml:space="preserve"> 82 430,93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 w:rsidR="00125834">
        <w:rPr>
          <w:sz w:val="28"/>
        </w:rPr>
        <w:t xml:space="preserve"> </w:t>
      </w:r>
      <w:r w:rsidR="00125834" w:rsidRPr="002E33EE">
        <w:rPr>
          <w:sz w:val="28"/>
        </w:rPr>
        <w:t xml:space="preserve">и исполнено </w:t>
      </w:r>
      <w:r w:rsidR="00125834">
        <w:rPr>
          <w:sz w:val="28"/>
        </w:rPr>
        <w:t>82 430,93</w:t>
      </w:r>
      <w:r w:rsidR="00125834"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>предусмотрено и исполнено 3</w:t>
      </w:r>
      <w:r w:rsidR="00174C53">
        <w:rPr>
          <w:sz w:val="28"/>
          <w:szCs w:val="28"/>
        </w:rPr>
        <w:t>3 563,75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дорожное хозяйство </w:t>
      </w:r>
      <w:r w:rsidRPr="002E33EE">
        <w:rPr>
          <w:sz w:val="28"/>
        </w:rPr>
        <w:t xml:space="preserve">предусмотрено </w:t>
      </w:r>
      <w:r w:rsidR="009E2876">
        <w:rPr>
          <w:sz w:val="28"/>
        </w:rPr>
        <w:t>1</w:t>
      </w:r>
      <w:r>
        <w:rPr>
          <w:sz w:val="28"/>
        </w:rPr>
        <w:t>7 </w:t>
      </w:r>
      <w:r w:rsidR="009E2876">
        <w:rPr>
          <w:sz w:val="28"/>
        </w:rPr>
        <w:t>155 152,24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E2876">
        <w:rPr>
          <w:sz w:val="28"/>
        </w:rPr>
        <w:t>9 217 063,50</w:t>
      </w:r>
      <w:r w:rsidRPr="002E33EE">
        <w:rPr>
          <w:sz w:val="28"/>
        </w:rPr>
        <w:t xml:space="preserve"> рублей</w:t>
      </w:r>
      <w:r w:rsidR="00FB5D08">
        <w:rPr>
          <w:sz w:val="28"/>
        </w:rPr>
        <w:t>,</w:t>
      </w:r>
      <w:r>
        <w:rPr>
          <w:sz w:val="28"/>
        </w:rPr>
        <w:t xml:space="preserve"> из них:</w:t>
      </w:r>
    </w:p>
    <w:p w:rsidR="0077407B" w:rsidRDefault="0077407B" w:rsidP="0077407B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B16B67">
        <w:rPr>
          <w:sz w:val="28"/>
        </w:rPr>
        <w:t>256 841,46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t xml:space="preserve">     на дорожный фонд </w:t>
      </w:r>
      <w:r w:rsidRPr="002E33EE">
        <w:rPr>
          <w:sz w:val="28"/>
        </w:rPr>
        <w:t xml:space="preserve">предусмотрено </w:t>
      </w:r>
      <w:r w:rsidR="004655EF">
        <w:rPr>
          <w:sz w:val="28"/>
        </w:rPr>
        <w:t>1</w:t>
      </w:r>
      <w:r>
        <w:rPr>
          <w:sz w:val="28"/>
        </w:rPr>
        <w:t>6 89</w:t>
      </w:r>
      <w:r w:rsidR="004655EF">
        <w:rPr>
          <w:sz w:val="28"/>
        </w:rPr>
        <w:t>8</w:t>
      </w:r>
      <w:r>
        <w:rPr>
          <w:sz w:val="28"/>
        </w:rPr>
        <w:t> </w:t>
      </w:r>
      <w:r w:rsidR="004655EF">
        <w:rPr>
          <w:sz w:val="28"/>
        </w:rPr>
        <w:t>310</w:t>
      </w:r>
      <w:r>
        <w:rPr>
          <w:sz w:val="28"/>
        </w:rPr>
        <w:t>,</w:t>
      </w:r>
      <w:r w:rsidR="004655EF">
        <w:rPr>
          <w:sz w:val="28"/>
        </w:rPr>
        <w:t>78</w:t>
      </w:r>
      <w:r w:rsidR="00FB5D08" w:rsidRPr="00FB5D08">
        <w:rPr>
          <w:sz w:val="28"/>
        </w:rPr>
        <w:t xml:space="preserve"> </w:t>
      </w:r>
      <w:r w:rsidR="00FB5D08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0C12BD">
        <w:rPr>
          <w:sz w:val="28"/>
        </w:rPr>
        <w:t>8 960 222,04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(средства краевого бюджета </w:t>
      </w:r>
      <w:r w:rsidRPr="002E33EE">
        <w:rPr>
          <w:sz w:val="28"/>
        </w:rPr>
        <w:t>предусмотрен</w:t>
      </w:r>
      <w:r>
        <w:rPr>
          <w:sz w:val="28"/>
        </w:rPr>
        <w:t xml:space="preserve">ы </w:t>
      </w:r>
      <w:r w:rsidR="00B3464C">
        <w:rPr>
          <w:sz w:val="28"/>
        </w:rPr>
        <w:t xml:space="preserve">в сумме </w:t>
      </w:r>
      <w:bookmarkStart w:id="0" w:name="_GoBack"/>
      <w:bookmarkEnd w:id="0"/>
      <w:r w:rsidR="001A747C">
        <w:rPr>
          <w:sz w:val="28"/>
        </w:rPr>
        <w:t xml:space="preserve">13 320 205,47 </w:t>
      </w:r>
      <w:r w:rsidR="009724BA">
        <w:rPr>
          <w:sz w:val="28"/>
        </w:rPr>
        <w:t xml:space="preserve">рублей </w:t>
      </w:r>
      <w:r w:rsidR="001A747C">
        <w:rPr>
          <w:sz w:val="28"/>
        </w:rPr>
        <w:t>и исполнено 5 795 631,53</w:t>
      </w:r>
      <w:r>
        <w:rPr>
          <w:sz w:val="28"/>
        </w:rPr>
        <w:t xml:space="preserve"> рублей)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  <w:szCs w:val="28"/>
        </w:rPr>
        <w:t xml:space="preserve"> 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 w:rsidR="0071403D">
        <w:rPr>
          <w:sz w:val="28"/>
          <w:szCs w:val="28"/>
        </w:rPr>
        <w:t xml:space="preserve"> </w:t>
      </w:r>
      <w:r w:rsidRPr="002E33EE">
        <w:rPr>
          <w:sz w:val="28"/>
        </w:rPr>
        <w:t>предусмотрено</w:t>
      </w:r>
      <w:r w:rsidR="00801EDB">
        <w:rPr>
          <w:sz w:val="28"/>
        </w:rPr>
        <w:t xml:space="preserve"> 5</w:t>
      </w:r>
      <w:r w:rsidR="009E2876">
        <w:rPr>
          <w:sz w:val="28"/>
        </w:rPr>
        <w:t> 072 874,89</w:t>
      </w:r>
      <w:r>
        <w:rPr>
          <w:sz w:val="28"/>
        </w:rPr>
        <w:t xml:space="preserve"> </w:t>
      </w:r>
      <w:r w:rsidR="009724BA">
        <w:rPr>
          <w:sz w:val="28"/>
        </w:rPr>
        <w:t>рублей</w:t>
      </w:r>
      <w:r w:rsidR="009724BA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9E2876">
        <w:rPr>
          <w:sz w:val="28"/>
        </w:rPr>
        <w:t>4 993 228,85</w:t>
      </w:r>
      <w:r>
        <w:rPr>
          <w:sz w:val="28"/>
        </w:rPr>
        <w:t xml:space="preserve"> рублей.</w:t>
      </w:r>
    </w:p>
    <w:p w:rsidR="00AE7532" w:rsidRPr="00AE7532" w:rsidRDefault="00AE7532" w:rsidP="00AE7532">
      <w:pPr>
        <w:widowControl/>
        <w:spacing w:line="240" w:lineRule="exact"/>
        <w:jc w:val="center"/>
        <w:rPr>
          <w:b/>
          <w:sz w:val="28"/>
        </w:rPr>
      </w:pPr>
    </w:p>
    <w:p w:rsidR="009724BA" w:rsidRDefault="009724BA" w:rsidP="00AE7532">
      <w:pPr>
        <w:widowControl/>
        <w:spacing w:line="240" w:lineRule="exact"/>
        <w:jc w:val="center"/>
        <w:rPr>
          <w:b/>
          <w:sz w:val="28"/>
        </w:rPr>
      </w:pPr>
    </w:p>
    <w:p w:rsidR="000A2302" w:rsidRPr="00AE7532" w:rsidRDefault="000A2302" w:rsidP="00AE7532">
      <w:pPr>
        <w:widowControl/>
        <w:spacing w:line="240" w:lineRule="exact"/>
        <w:jc w:val="center"/>
        <w:rPr>
          <w:b/>
          <w:sz w:val="28"/>
        </w:rPr>
      </w:pPr>
      <w:r w:rsidRPr="00AE7532">
        <w:rPr>
          <w:b/>
          <w:sz w:val="28"/>
        </w:rPr>
        <w:t xml:space="preserve">Территориальный отдел села Рагули </w:t>
      </w:r>
      <w:r w:rsidR="00D975E2" w:rsidRPr="00AE7532">
        <w:rPr>
          <w:b/>
          <w:sz w:val="28"/>
        </w:rPr>
        <w:t>администрации Апанасенковского муниципального округа Ставропольского края</w:t>
      </w:r>
      <w:r w:rsidR="00D975E2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782</w:t>
      </w:r>
    </w:p>
    <w:p w:rsidR="00D975E2" w:rsidRDefault="00D975E2">
      <w:pPr>
        <w:widowControl/>
        <w:spacing w:line="240" w:lineRule="exact"/>
        <w:rPr>
          <w:sz w:val="28"/>
        </w:rPr>
      </w:pPr>
      <w:r>
        <w:rPr>
          <w:sz w:val="28"/>
        </w:rPr>
        <w:t xml:space="preserve"> </w:t>
      </w:r>
    </w:p>
    <w:p w:rsidR="0077407B" w:rsidRDefault="0077407B" w:rsidP="0077407B">
      <w:pPr>
        <w:widowControl/>
        <w:ind w:firstLine="426"/>
        <w:jc w:val="both"/>
        <w:rPr>
          <w:sz w:val="28"/>
          <w:szCs w:val="28"/>
        </w:rPr>
      </w:pPr>
      <w:r w:rsidRPr="001924C2">
        <w:rPr>
          <w:sz w:val="28"/>
          <w:szCs w:val="28"/>
        </w:rPr>
        <w:t xml:space="preserve">Объем средств, предусмотренный </w:t>
      </w:r>
      <w:r w:rsidRPr="00ED55C1">
        <w:rPr>
          <w:sz w:val="28"/>
        </w:rPr>
        <w:t xml:space="preserve"> </w:t>
      </w:r>
      <w:r w:rsidRPr="001924C2">
        <w:rPr>
          <w:sz w:val="28"/>
        </w:rPr>
        <w:t>тер</w:t>
      </w:r>
      <w:r>
        <w:rPr>
          <w:sz w:val="28"/>
        </w:rPr>
        <w:t>риториальному</w:t>
      </w:r>
      <w:r w:rsidRPr="001924C2">
        <w:rPr>
          <w:sz w:val="28"/>
        </w:rPr>
        <w:t xml:space="preserve"> отдел</w:t>
      </w:r>
      <w:r>
        <w:rPr>
          <w:sz w:val="28"/>
        </w:rPr>
        <w:t>у</w:t>
      </w:r>
      <w:r w:rsidRPr="001924C2">
        <w:rPr>
          <w:sz w:val="28"/>
        </w:rPr>
        <w:t xml:space="preserve"> </w:t>
      </w:r>
      <w:r w:rsidR="00D529BF" w:rsidRPr="00D529BF">
        <w:rPr>
          <w:sz w:val="28"/>
        </w:rPr>
        <w:t>села Рагули</w:t>
      </w:r>
      <w:r w:rsidR="00D529BF" w:rsidRPr="00AE7532">
        <w:rPr>
          <w:b/>
          <w:sz w:val="28"/>
        </w:rPr>
        <w:t xml:space="preserve"> </w:t>
      </w:r>
      <w:r w:rsidRPr="001924C2">
        <w:rPr>
          <w:sz w:val="28"/>
        </w:rPr>
        <w:t>администрации Апанасенковского муниципального округа Ставропольского края</w:t>
      </w:r>
      <w:r w:rsidRPr="001924C2">
        <w:rPr>
          <w:sz w:val="28"/>
          <w:szCs w:val="28"/>
        </w:rPr>
        <w:t xml:space="preserve"> на 2021 год, </w:t>
      </w:r>
      <w:r w:rsidRPr="001924C2">
        <w:rPr>
          <w:sz w:val="28"/>
          <w:szCs w:val="28"/>
          <w:lang w:eastAsia="ru-RU"/>
        </w:rPr>
        <w:t xml:space="preserve">с учетом внесенных изменений, </w:t>
      </w:r>
      <w:r w:rsidRPr="001924C2">
        <w:rPr>
          <w:sz w:val="28"/>
          <w:szCs w:val="28"/>
        </w:rPr>
        <w:t xml:space="preserve">составляет </w:t>
      </w:r>
      <w:r w:rsidR="00D529BF">
        <w:rPr>
          <w:sz w:val="28"/>
          <w:szCs w:val="28"/>
        </w:rPr>
        <w:t>6 055 540,56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>рублей, исполнение</w:t>
      </w:r>
      <w:r>
        <w:rPr>
          <w:sz w:val="28"/>
          <w:szCs w:val="28"/>
        </w:rPr>
        <w:t xml:space="preserve"> </w:t>
      </w:r>
      <w:r w:rsidRPr="001924C2">
        <w:rPr>
          <w:sz w:val="28"/>
          <w:szCs w:val="28"/>
        </w:rPr>
        <w:t xml:space="preserve"> </w:t>
      </w:r>
      <w:r w:rsidR="00D529BF">
        <w:rPr>
          <w:sz w:val="28"/>
          <w:szCs w:val="28"/>
        </w:rPr>
        <w:t>5 377 736,70</w:t>
      </w:r>
      <w:r w:rsidRPr="001924C2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 на: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</w:rPr>
        <w:t>о</w:t>
      </w:r>
      <w:r w:rsidRPr="00E6013A">
        <w:rPr>
          <w:sz w:val="28"/>
        </w:rPr>
        <w:t xml:space="preserve">беспечение деятельности территориальных отделов администрации Апанасенковского муниципального округа Ставропольского края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Pr="002E33EE">
        <w:rPr>
          <w:sz w:val="28"/>
        </w:rPr>
        <w:t xml:space="preserve"> </w:t>
      </w:r>
      <w:r w:rsidR="00D529BF">
        <w:rPr>
          <w:sz w:val="28"/>
        </w:rPr>
        <w:t>2 934 689,95</w:t>
      </w:r>
      <w:r>
        <w:rPr>
          <w:sz w:val="28"/>
        </w:rPr>
        <w:t xml:space="preserve"> </w:t>
      </w:r>
      <w:r w:rsidR="009724BA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529BF">
        <w:rPr>
          <w:sz w:val="28"/>
        </w:rPr>
        <w:t>2 606 918,45</w:t>
      </w:r>
      <w:r>
        <w:rPr>
          <w:sz w:val="28"/>
        </w:rPr>
        <w:t xml:space="preserve"> </w:t>
      </w:r>
      <w:r w:rsidRPr="002E33EE">
        <w:rPr>
          <w:sz w:val="28"/>
        </w:rPr>
        <w:t xml:space="preserve"> руб</w:t>
      </w:r>
      <w:r>
        <w:rPr>
          <w:sz w:val="28"/>
        </w:rPr>
        <w:t>лей</w:t>
      </w:r>
      <w:r w:rsidRPr="002E33EE">
        <w:rPr>
          <w:sz w:val="28"/>
        </w:rPr>
        <w:t>;</w:t>
      </w:r>
    </w:p>
    <w:p w:rsidR="00D529BF" w:rsidRDefault="0077407B" w:rsidP="00D529BF">
      <w:pPr>
        <w:widowControl/>
        <w:ind w:firstLine="426"/>
        <w:jc w:val="both"/>
        <w:rPr>
          <w:b/>
          <w:sz w:val="28"/>
          <w:szCs w:val="28"/>
        </w:rPr>
      </w:pPr>
      <w:r w:rsidRPr="002E33EE">
        <w:rPr>
          <w:sz w:val="28"/>
        </w:rPr>
        <w:t>проведение в 2020 году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D529BF">
        <w:rPr>
          <w:sz w:val="28"/>
        </w:rPr>
        <w:t>137 850,61</w:t>
      </w:r>
      <w:r w:rsidR="009724BA" w:rsidRPr="009724BA">
        <w:rPr>
          <w:sz w:val="28"/>
        </w:rPr>
        <w:t xml:space="preserve"> </w:t>
      </w:r>
      <w:r w:rsidR="009724BA">
        <w:rPr>
          <w:sz w:val="28"/>
        </w:rPr>
        <w:t>рублей</w:t>
      </w:r>
      <w:r w:rsidR="00D529BF">
        <w:rPr>
          <w:sz w:val="28"/>
        </w:rPr>
        <w:t xml:space="preserve"> </w:t>
      </w:r>
      <w:r w:rsidR="00D529BF" w:rsidRPr="002E33EE">
        <w:rPr>
          <w:sz w:val="28"/>
        </w:rPr>
        <w:t xml:space="preserve">и исполнено </w:t>
      </w:r>
      <w:r w:rsidR="00D529BF">
        <w:rPr>
          <w:sz w:val="28"/>
        </w:rPr>
        <w:t>57 826,39</w:t>
      </w:r>
      <w:r w:rsidR="00D529BF"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Pr="00E6013A">
        <w:rPr>
          <w:sz w:val="28"/>
          <w:szCs w:val="28"/>
        </w:rPr>
        <w:t xml:space="preserve">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</w:t>
      </w:r>
      <w:r>
        <w:rPr>
          <w:sz w:val="28"/>
          <w:szCs w:val="28"/>
        </w:rPr>
        <w:t xml:space="preserve">предусмотрено </w:t>
      </w:r>
      <w:r w:rsidR="00AF13A5">
        <w:rPr>
          <w:sz w:val="28"/>
          <w:szCs w:val="28"/>
        </w:rPr>
        <w:t>40 000,00</w:t>
      </w:r>
      <w:r>
        <w:rPr>
          <w:sz w:val="28"/>
          <w:szCs w:val="28"/>
        </w:rPr>
        <w:t xml:space="preserve"> рублей</w:t>
      </w:r>
      <w:r w:rsidRPr="002E33EE">
        <w:rPr>
          <w:sz w:val="28"/>
        </w:rPr>
        <w:t>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>дорожное хозяйство (дорожные фонды)</w:t>
      </w:r>
      <w:r w:rsidRPr="00E6013A">
        <w:rPr>
          <w:sz w:val="28"/>
        </w:rPr>
        <w:t xml:space="preserve"> </w:t>
      </w:r>
      <w:r w:rsidRPr="002E33EE">
        <w:rPr>
          <w:sz w:val="28"/>
        </w:rPr>
        <w:t xml:space="preserve">предусмотрено </w:t>
      </w:r>
      <w:r w:rsidR="00AF13A5">
        <w:rPr>
          <w:sz w:val="28"/>
        </w:rPr>
        <w:t>1 932 000,00</w:t>
      </w:r>
      <w:r w:rsidR="009724BA" w:rsidRPr="009724BA">
        <w:rPr>
          <w:sz w:val="28"/>
        </w:rPr>
        <w:t xml:space="preserve"> </w:t>
      </w:r>
      <w:r w:rsidR="009724BA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</w:t>
      </w:r>
      <w:r w:rsidR="00AF13A5">
        <w:rPr>
          <w:sz w:val="28"/>
        </w:rPr>
        <w:t> 792 231,98</w:t>
      </w:r>
      <w:r w:rsidRPr="002E33EE">
        <w:rPr>
          <w:sz w:val="28"/>
        </w:rPr>
        <w:t xml:space="preserve"> рублей</w:t>
      </w:r>
      <w:r>
        <w:rPr>
          <w:sz w:val="28"/>
        </w:rPr>
        <w:t xml:space="preserve"> из них:</w:t>
      </w:r>
    </w:p>
    <w:p w:rsidR="0077407B" w:rsidRDefault="0077407B" w:rsidP="0077407B">
      <w:pPr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на м</w:t>
      </w:r>
      <w:r w:rsidRPr="0073635F">
        <w:rPr>
          <w:sz w:val="28"/>
          <w:szCs w:val="28"/>
          <w:lang w:eastAsia="ru-RU"/>
        </w:rPr>
        <w:t>ероприятия по обеспечению безопасности дорожного движения</w:t>
      </w:r>
      <w:r>
        <w:rPr>
          <w:sz w:val="28"/>
          <w:szCs w:val="28"/>
          <w:lang w:eastAsia="ru-RU"/>
        </w:rPr>
        <w:t>, а также содержание автомобильных дорог</w:t>
      </w:r>
      <w:r w:rsidRPr="0073635F">
        <w:rPr>
          <w:sz w:val="28"/>
        </w:rPr>
        <w:t xml:space="preserve">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</w:t>
      </w:r>
      <w:r w:rsidR="00EC0152">
        <w:rPr>
          <w:sz w:val="28"/>
        </w:rPr>
        <w:t>281 000,00</w:t>
      </w:r>
      <w:r w:rsidR="009724BA" w:rsidRPr="009724BA">
        <w:rPr>
          <w:sz w:val="28"/>
        </w:rPr>
        <w:t xml:space="preserve"> </w:t>
      </w:r>
      <w:r w:rsidR="009724BA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</w:t>
      </w:r>
      <w:r w:rsidR="00EC0152">
        <w:rPr>
          <w:sz w:val="28"/>
        </w:rPr>
        <w:t>4</w:t>
      </w:r>
      <w:r>
        <w:rPr>
          <w:sz w:val="28"/>
        </w:rPr>
        <w:t>5</w:t>
      </w:r>
      <w:r w:rsidR="00EC0152">
        <w:rPr>
          <w:sz w:val="28"/>
        </w:rPr>
        <w:t> 104,13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b/>
          <w:sz w:val="28"/>
        </w:rPr>
      </w:pPr>
      <w:r>
        <w:rPr>
          <w:sz w:val="28"/>
        </w:rPr>
        <w:lastRenderedPageBreak/>
        <w:t>на дорожный фонд</w:t>
      </w:r>
      <w:r w:rsidR="00EC0152">
        <w:rPr>
          <w:sz w:val="28"/>
        </w:rPr>
        <w:t xml:space="preserve"> </w:t>
      </w:r>
      <w:r w:rsidR="00B3464C">
        <w:rPr>
          <w:sz w:val="28"/>
        </w:rPr>
        <w:t>за счет</w:t>
      </w:r>
      <w:r w:rsidR="00EC0152">
        <w:rPr>
          <w:sz w:val="28"/>
        </w:rPr>
        <w:t xml:space="preserve"> средств местного бюджета </w:t>
      </w:r>
      <w:r w:rsidRPr="002E33EE">
        <w:rPr>
          <w:sz w:val="28"/>
        </w:rPr>
        <w:t xml:space="preserve">предусмотрено </w:t>
      </w:r>
      <w:r w:rsidR="00B3464C">
        <w:rPr>
          <w:sz w:val="28"/>
        </w:rPr>
        <w:t xml:space="preserve">             </w:t>
      </w:r>
      <w:r w:rsidR="00EC0152">
        <w:rPr>
          <w:sz w:val="28"/>
        </w:rPr>
        <w:t xml:space="preserve">1 </w:t>
      </w:r>
      <w:r>
        <w:rPr>
          <w:sz w:val="28"/>
        </w:rPr>
        <w:t>6</w:t>
      </w:r>
      <w:r w:rsidR="00EC0152">
        <w:rPr>
          <w:sz w:val="28"/>
        </w:rPr>
        <w:t>51 000,00</w:t>
      </w:r>
      <w:r w:rsidR="009724BA" w:rsidRPr="009724BA">
        <w:rPr>
          <w:sz w:val="28"/>
        </w:rPr>
        <w:t xml:space="preserve"> </w:t>
      </w:r>
      <w:r w:rsidR="009724BA">
        <w:rPr>
          <w:sz w:val="28"/>
        </w:rPr>
        <w:t>рублей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1</w:t>
      </w:r>
      <w:r w:rsidR="00EC0152">
        <w:rPr>
          <w:sz w:val="28"/>
        </w:rPr>
        <w:t> 647 127,85</w:t>
      </w:r>
      <w:r w:rsidRPr="002E33EE">
        <w:rPr>
          <w:sz w:val="28"/>
        </w:rPr>
        <w:t xml:space="preserve"> рублей;</w:t>
      </w:r>
    </w:p>
    <w:p w:rsidR="0077407B" w:rsidRDefault="0077407B" w:rsidP="0077407B">
      <w:pPr>
        <w:widowControl/>
        <w:ind w:firstLine="426"/>
        <w:jc w:val="both"/>
        <w:rPr>
          <w:sz w:val="28"/>
        </w:rPr>
      </w:pPr>
      <w:r>
        <w:rPr>
          <w:sz w:val="28"/>
          <w:szCs w:val="28"/>
        </w:rPr>
        <w:t xml:space="preserve"> благоустройство </w:t>
      </w:r>
      <w:r w:rsidR="0071403D">
        <w:rPr>
          <w:sz w:val="28"/>
          <w:szCs w:val="28"/>
        </w:rPr>
        <w:t>территори</w:t>
      </w:r>
      <w:r w:rsidR="00801EDB">
        <w:rPr>
          <w:sz w:val="28"/>
          <w:szCs w:val="28"/>
        </w:rPr>
        <w:t>и</w:t>
      </w:r>
      <w:r w:rsidR="0071403D">
        <w:rPr>
          <w:sz w:val="28"/>
          <w:szCs w:val="28"/>
        </w:rPr>
        <w:t xml:space="preserve"> </w:t>
      </w:r>
      <w:r w:rsidRPr="002E33EE">
        <w:rPr>
          <w:sz w:val="28"/>
        </w:rPr>
        <w:t xml:space="preserve">предусмотрено </w:t>
      </w:r>
      <w:r>
        <w:rPr>
          <w:sz w:val="28"/>
        </w:rPr>
        <w:t>1 0</w:t>
      </w:r>
      <w:r w:rsidR="00AF13A5">
        <w:rPr>
          <w:sz w:val="28"/>
        </w:rPr>
        <w:t>0</w:t>
      </w:r>
      <w:r>
        <w:rPr>
          <w:sz w:val="28"/>
        </w:rPr>
        <w:t>1</w:t>
      </w:r>
      <w:r w:rsidR="00AF13A5">
        <w:rPr>
          <w:sz w:val="28"/>
        </w:rPr>
        <w:t> 000,00</w:t>
      </w:r>
      <w:r>
        <w:rPr>
          <w:sz w:val="28"/>
        </w:rPr>
        <w:t xml:space="preserve"> </w:t>
      </w:r>
      <w:r w:rsidR="009724BA">
        <w:rPr>
          <w:sz w:val="28"/>
        </w:rPr>
        <w:t>рублей</w:t>
      </w:r>
      <w:r w:rsidR="009724BA" w:rsidRPr="002E33EE"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>
        <w:rPr>
          <w:sz w:val="28"/>
        </w:rPr>
        <w:t>9</w:t>
      </w:r>
      <w:r w:rsidR="00AF13A5">
        <w:rPr>
          <w:sz w:val="28"/>
        </w:rPr>
        <w:t>20 759,88</w:t>
      </w:r>
      <w:r>
        <w:rPr>
          <w:sz w:val="28"/>
        </w:rPr>
        <w:t xml:space="preserve"> рублей</w:t>
      </w:r>
      <w:r w:rsidR="009724BA">
        <w:rPr>
          <w:sz w:val="28"/>
        </w:rPr>
        <w:t>;</w:t>
      </w:r>
    </w:p>
    <w:p w:rsidR="00221574" w:rsidRDefault="00221574" w:rsidP="00221574">
      <w:pPr>
        <w:widowControl/>
        <w:ind w:firstLine="426"/>
        <w:jc w:val="both"/>
        <w:rPr>
          <w:sz w:val="28"/>
        </w:rPr>
      </w:pPr>
      <w:r>
        <w:rPr>
          <w:sz w:val="28"/>
        </w:rPr>
        <w:t xml:space="preserve">социальное обеспечение населения </w:t>
      </w:r>
      <w:r w:rsidRPr="002E33EE">
        <w:rPr>
          <w:sz w:val="28"/>
        </w:rPr>
        <w:t>предусмотрено</w:t>
      </w:r>
      <w:r>
        <w:rPr>
          <w:sz w:val="28"/>
        </w:rPr>
        <w:t xml:space="preserve"> 10 000,00</w:t>
      </w:r>
      <w:r w:rsidRPr="002E33EE">
        <w:rPr>
          <w:sz w:val="28"/>
        </w:rPr>
        <w:t xml:space="preserve"> рублей</w:t>
      </w:r>
      <w:r w:rsidR="009724BA">
        <w:rPr>
          <w:sz w:val="28"/>
        </w:rPr>
        <w:t>.</w:t>
      </w:r>
    </w:p>
    <w:p w:rsidR="00F83F0B" w:rsidRDefault="00F83F0B">
      <w:pPr>
        <w:widowControl/>
        <w:spacing w:line="240" w:lineRule="exact"/>
        <w:rPr>
          <w:sz w:val="28"/>
        </w:rPr>
      </w:pPr>
    </w:p>
    <w:p w:rsidR="00F83F0B" w:rsidRDefault="00F83F0B">
      <w:pPr>
        <w:widowControl/>
        <w:spacing w:line="240" w:lineRule="exact"/>
        <w:rPr>
          <w:sz w:val="28"/>
        </w:rPr>
      </w:pPr>
    </w:p>
    <w:p w:rsidR="00ED18A0" w:rsidRDefault="00ED18A0">
      <w:pPr>
        <w:widowControl/>
        <w:spacing w:line="240" w:lineRule="exact"/>
        <w:rPr>
          <w:sz w:val="28"/>
        </w:rPr>
      </w:pPr>
    </w:p>
    <w:p w:rsidR="00ED18A0" w:rsidRDefault="00ED18A0">
      <w:pPr>
        <w:widowControl/>
        <w:spacing w:line="240" w:lineRule="exact"/>
        <w:rPr>
          <w:sz w:val="28"/>
        </w:rPr>
      </w:pPr>
    </w:p>
    <w:p w:rsidR="00811D94" w:rsidRDefault="00811D94">
      <w:pPr>
        <w:widowControl/>
        <w:spacing w:line="240" w:lineRule="exact"/>
      </w:pPr>
      <w:r>
        <w:rPr>
          <w:sz w:val="28"/>
        </w:rPr>
        <w:t>Начальник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финансового управления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администрации Апанасенковского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муниципального округа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>Ставропольского края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  <w:t>Е.И.Медяник</w:t>
      </w:r>
    </w:p>
    <w:p w:rsidR="00811D94" w:rsidRDefault="00811D94">
      <w:pPr>
        <w:ind w:firstLine="716"/>
      </w:pPr>
    </w:p>
    <w:sectPr w:rsidR="00811D94">
      <w:headerReference w:type="default" r:id="rId8"/>
      <w:headerReference w:type="first" r:id="rId9"/>
      <w:pgSz w:w="11906" w:h="16838"/>
      <w:pgMar w:top="1191" w:right="1080" w:bottom="1134" w:left="1080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D06" w:rsidRDefault="00C50D06">
      <w:r>
        <w:separator/>
      </w:r>
    </w:p>
  </w:endnote>
  <w:endnote w:type="continuationSeparator" w:id="0">
    <w:p w:rsidR="00C50D06" w:rsidRDefault="00C5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D06" w:rsidRDefault="00C50D06">
      <w:r>
        <w:separator/>
      </w:r>
    </w:p>
  </w:footnote>
  <w:footnote w:type="continuationSeparator" w:id="0">
    <w:p w:rsidR="00C50D06" w:rsidRDefault="00C5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DCD" w:rsidRDefault="006A2DCD">
    <w:pPr>
      <w:pStyle w:val="aa"/>
      <w:tabs>
        <w:tab w:val="right" w:pos="9300"/>
      </w:tabs>
      <w:ind w:firstLine="9468"/>
    </w:pPr>
    <w:r>
      <w:fldChar w:fldCharType="begin"/>
    </w:r>
    <w:r>
      <w:instrText xml:space="preserve"> PAGE </w:instrText>
    </w:r>
    <w:r>
      <w:fldChar w:fldCharType="separate"/>
    </w:r>
    <w:r w:rsidR="00EE0B1A">
      <w:rPr>
        <w:noProof/>
      </w:rPr>
      <w:t>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DCD" w:rsidRDefault="006A2DCD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Liberation Serif" w:hAnsi="Liberation Serif" w:cs="Liberation Serif"/>
        <w:color w:val="00000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/>
        <w:color w:val="00000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/>
        <w:color w:val="000000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/>
        <w:color w:val="000000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/>
        <w:color w:val="00000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/>
        <w:color w:val="000000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/>
        <w:color w:val="000000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/>
        <w:color w:val="000000"/>
      </w:rPr>
    </w:lvl>
  </w:abstractNum>
  <w:abstractNum w:abstractNumId="3" w15:restartNumberingAfterBreak="0">
    <w:nsid w:val="4E3E7219"/>
    <w:multiLevelType w:val="multilevel"/>
    <w:tmpl w:val="4E3E7219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67AD"/>
    <w:rsid w:val="00005856"/>
    <w:rsid w:val="0000665F"/>
    <w:rsid w:val="0001441A"/>
    <w:rsid w:val="00014A56"/>
    <w:rsid w:val="000153F9"/>
    <w:rsid w:val="00015A25"/>
    <w:rsid w:val="00020FCE"/>
    <w:rsid w:val="00022A74"/>
    <w:rsid w:val="00026316"/>
    <w:rsid w:val="00032E2A"/>
    <w:rsid w:val="00035B2E"/>
    <w:rsid w:val="00035D57"/>
    <w:rsid w:val="00042A57"/>
    <w:rsid w:val="00044726"/>
    <w:rsid w:val="000453A3"/>
    <w:rsid w:val="00052FDE"/>
    <w:rsid w:val="00063B75"/>
    <w:rsid w:val="00065EA4"/>
    <w:rsid w:val="000673A2"/>
    <w:rsid w:val="00071374"/>
    <w:rsid w:val="00072595"/>
    <w:rsid w:val="0007486C"/>
    <w:rsid w:val="000756A0"/>
    <w:rsid w:val="00080302"/>
    <w:rsid w:val="00081284"/>
    <w:rsid w:val="00087D50"/>
    <w:rsid w:val="00093CD1"/>
    <w:rsid w:val="00094926"/>
    <w:rsid w:val="000A2302"/>
    <w:rsid w:val="000A6DFE"/>
    <w:rsid w:val="000B0B3D"/>
    <w:rsid w:val="000B52D1"/>
    <w:rsid w:val="000C12BD"/>
    <w:rsid w:val="000C13C5"/>
    <w:rsid w:val="000C32B5"/>
    <w:rsid w:val="000C5E94"/>
    <w:rsid w:val="000D2644"/>
    <w:rsid w:val="000D75AC"/>
    <w:rsid w:val="000E4C29"/>
    <w:rsid w:val="000E54CD"/>
    <w:rsid w:val="000F2363"/>
    <w:rsid w:val="000F65FD"/>
    <w:rsid w:val="001067AD"/>
    <w:rsid w:val="00107F0B"/>
    <w:rsid w:val="001120E0"/>
    <w:rsid w:val="001130B5"/>
    <w:rsid w:val="00116D55"/>
    <w:rsid w:val="00125834"/>
    <w:rsid w:val="001320BA"/>
    <w:rsid w:val="00132EE5"/>
    <w:rsid w:val="00134957"/>
    <w:rsid w:val="00134B85"/>
    <w:rsid w:val="00135090"/>
    <w:rsid w:val="00140EF3"/>
    <w:rsid w:val="001459B6"/>
    <w:rsid w:val="001459C6"/>
    <w:rsid w:val="00151584"/>
    <w:rsid w:val="00156BCD"/>
    <w:rsid w:val="00160FE8"/>
    <w:rsid w:val="00172927"/>
    <w:rsid w:val="00173C77"/>
    <w:rsid w:val="00174C53"/>
    <w:rsid w:val="00184F39"/>
    <w:rsid w:val="001904D2"/>
    <w:rsid w:val="00190CDD"/>
    <w:rsid w:val="001924C2"/>
    <w:rsid w:val="001935C2"/>
    <w:rsid w:val="00194DCA"/>
    <w:rsid w:val="001954F6"/>
    <w:rsid w:val="00195575"/>
    <w:rsid w:val="0019660A"/>
    <w:rsid w:val="00197AB1"/>
    <w:rsid w:val="001A3704"/>
    <w:rsid w:val="001A37AE"/>
    <w:rsid w:val="001A747C"/>
    <w:rsid w:val="001A7F38"/>
    <w:rsid w:val="001B259A"/>
    <w:rsid w:val="001B2E7A"/>
    <w:rsid w:val="001B4C5E"/>
    <w:rsid w:val="001B511D"/>
    <w:rsid w:val="001B6301"/>
    <w:rsid w:val="001B770B"/>
    <w:rsid w:val="001C2059"/>
    <w:rsid w:val="001C51A7"/>
    <w:rsid w:val="001C581D"/>
    <w:rsid w:val="001C7E3D"/>
    <w:rsid w:val="001D5CA0"/>
    <w:rsid w:val="001E28D6"/>
    <w:rsid w:val="001E59D8"/>
    <w:rsid w:val="001F358B"/>
    <w:rsid w:val="001F530E"/>
    <w:rsid w:val="001F5E43"/>
    <w:rsid w:val="001F60A0"/>
    <w:rsid w:val="001F6FD2"/>
    <w:rsid w:val="00200339"/>
    <w:rsid w:val="0020268F"/>
    <w:rsid w:val="00205765"/>
    <w:rsid w:val="00205897"/>
    <w:rsid w:val="00205D8B"/>
    <w:rsid w:val="002100D9"/>
    <w:rsid w:val="002133F6"/>
    <w:rsid w:val="002169B8"/>
    <w:rsid w:val="0021785F"/>
    <w:rsid w:val="0022001D"/>
    <w:rsid w:val="002214C0"/>
    <w:rsid w:val="00221574"/>
    <w:rsid w:val="0022378F"/>
    <w:rsid w:val="00226181"/>
    <w:rsid w:val="00226FF1"/>
    <w:rsid w:val="00231433"/>
    <w:rsid w:val="0023213B"/>
    <w:rsid w:val="00255DF5"/>
    <w:rsid w:val="00256936"/>
    <w:rsid w:val="00270F2E"/>
    <w:rsid w:val="00273F81"/>
    <w:rsid w:val="002771B6"/>
    <w:rsid w:val="002775A0"/>
    <w:rsid w:val="00280225"/>
    <w:rsid w:val="00286C60"/>
    <w:rsid w:val="002928FA"/>
    <w:rsid w:val="002B1FE0"/>
    <w:rsid w:val="002B37E4"/>
    <w:rsid w:val="002B4567"/>
    <w:rsid w:val="002B5E7B"/>
    <w:rsid w:val="002C6BFE"/>
    <w:rsid w:val="002C772D"/>
    <w:rsid w:val="002D0DE6"/>
    <w:rsid w:val="002D2089"/>
    <w:rsid w:val="002E33EE"/>
    <w:rsid w:val="002F098A"/>
    <w:rsid w:val="002F3567"/>
    <w:rsid w:val="002F4B10"/>
    <w:rsid w:val="00301FC7"/>
    <w:rsid w:val="00302826"/>
    <w:rsid w:val="003047E1"/>
    <w:rsid w:val="00311FC0"/>
    <w:rsid w:val="00313DC2"/>
    <w:rsid w:val="00313E82"/>
    <w:rsid w:val="00314534"/>
    <w:rsid w:val="00317B74"/>
    <w:rsid w:val="00325A26"/>
    <w:rsid w:val="00326E20"/>
    <w:rsid w:val="00327FA2"/>
    <w:rsid w:val="0033151A"/>
    <w:rsid w:val="003362AF"/>
    <w:rsid w:val="003376FA"/>
    <w:rsid w:val="00346537"/>
    <w:rsid w:val="00350AD3"/>
    <w:rsid w:val="00350D49"/>
    <w:rsid w:val="00353C2C"/>
    <w:rsid w:val="00353FAC"/>
    <w:rsid w:val="00354BEC"/>
    <w:rsid w:val="00360FE7"/>
    <w:rsid w:val="003627C9"/>
    <w:rsid w:val="003828CC"/>
    <w:rsid w:val="0038713C"/>
    <w:rsid w:val="003903E0"/>
    <w:rsid w:val="00392267"/>
    <w:rsid w:val="00392476"/>
    <w:rsid w:val="00396D8C"/>
    <w:rsid w:val="003A00C6"/>
    <w:rsid w:val="003A1383"/>
    <w:rsid w:val="003A4781"/>
    <w:rsid w:val="003A4CC4"/>
    <w:rsid w:val="003A5001"/>
    <w:rsid w:val="003B2320"/>
    <w:rsid w:val="003B370C"/>
    <w:rsid w:val="003C0FAF"/>
    <w:rsid w:val="003C182C"/>
    <w:rsid w:val="003C1E32"/>
    <w:rsid w:val="003C2810"/>
    <w:rsid w:val="003C409B"/>
    <w:rsid w:val="003C77DF"/>
    <w:rsid w:val="003D1244"/>
    <w:rsid w:val="003D40E6"/>
    <w:rsid w:val="003D6AA2"/>
    <w:rsid w:val="003D76F2"/>
    <w:rsid w:val="003F487B"/>
    <w:rsid w:val="003F7831"/>
    <w:rsid w:val="004036DF"/>
    <w:rsid w:val="00404B9F"/>
    <w:rsid w:val="00406CC3"/>
    <w:rsid w:val="00410CB4"/>
    <w:rsid w:val="00414B75"/>
    <w:rsid w:val="00415583"/>
    <w:rsid w:val="00434AAD"/>
    <w:rsid w:val="00435879"/>
    <w:rsid w:val="00436F20"/>
    <w:rsid w:val="004429C0"/>
    <w:rsid w:val="004434E4"/>
    <w:rsid w:val="00460073"/>
    <w:rsid w:val="00461B8A"/>
    <w:rsid w:val="00463582"/>
    <w:rsid w:val="004655EF"/>
    <w:rsid w:val="004672CC"/>
    <w:rsid w:val="0046761D"/>
    <w:rsid w:val="004705CB"/>
    <w:rsid w:val="00472619"/>
    <w:rsid w:val="004754BE"/>
    <w:rsid w:val="004762BD"/>
    <w:rsid w:val="004807DE"/>
    <w:rsid w:val="00483BBA"/>
    <w:rsid w:val="004902F7"/>
    <w:rsid w:val="004A0A9A"/>
    <w:rsid w:val="004A3C0C"/>
    <w:rsid w:val="004A6172"/>
    <w:rsid w:val="004A71C0"/>
    <w:rsid w:val="004B08C3"/>
    <w:rsid w:val="004B7A0E"/>
    <w:rsid w:val="004C4E3A"/>
    <w:rsid w:val="004C7961"/>
    <w:rsid w:val="004D6172"/>
    <w:rsid w:val="004D6C02"/>
    <w:rsid w:val="004D78BE"/>
    <w:rsid w:val="004E431E"/>
    <w:rsid w:val="004F102A"/>
    <w:rsid w:val="004F4985"/>
    <w:rsid w:val="004F66A4"/>
    <w:rsid w:val="005005D7"/>
    <w:rsid w:val="00504D8B"/>
    <w:rsid w:val="00511C83"/>
    <w:rsid w:val="00514640"/>
    <w:rsid w:val="005258A4"/>
    <w:rsid w:val="00526353"/>
    <w:rsid w:val="00531045"/>
    <w:rsid w:val="00532454"/>
    <w:rsid w:val="005339A3"/>
    <w:rsid w:val="00534125"/>
    <w:rsid w:val="0053710E"/>
    <w:rsid w:val="005401F5"/>
    <w:rsid w:val="005408CC"/>
    <w:rsid w:val="005425E0"/>
    <w:rsid w:val="00545FD6"/>
    <w:rsid w:val="00555A9B"/>
    <w:rsid w:val="00555CB9"/>
    <w:rsid w:val="00560C8C"/>
    <w:rsid w:val="0056149A"/>
    <w:rsid w:val="00566020"/>
    <w:rsid w:val="00574C19"/>
    <w:rsid w:val="0057645D"/>
    <w:rsid w:val="00576C89"/>
    <w:rsid w:val="005866FF"/>
    <w:rsid w:val="00586706"/>
    <w:rsid w:val="00591559"/>
    <w:rsid w:val="00595255"/>
    <w:rsid w:val="005A0A2C"/>
    <w:rsid w:val="005A29E5"/>
    <w:rsid w:val="005A4265"/>
    <w:rsid w:val="005A53CE"/>
    <w:rsid w:val="005A5696"/>
    <w:rsid w:val="005A57E0"/>
    <w:rsid w:val="005A7B1C"/>
    <w:rsid w:val="005B039D"/>
    <w:rsid w:val="005B2397"/>
    <w:rsid w:val="005B56CC"/>
    <w:rsid w:val="005C02DE"/>
    <w:rsid w:val="005C5CD5"/>
    <w:rsid w:val="005D2CB0"/>
    <w:rsid w:val="005D3797"/>
    <w:rsid w:val="005E434E"/>
    <w:rsid w:val="005F407A"/>
    <w:rsid w:val="005F53B6"/>
    <w:rsid w:val="005F55B3"/>
    <w:rsid w:val="0060167D"/>
    <w:rsid w:val="00610F59"/>
    <w:rsid w:val="006120FF"/>
    <w:rsid w:val="00614978"/>
    <w:rsid w:val="0062131F"/>
    <w:rsid w:val="00624E2E"/>
    <w:rsid w:val="006304AC"/>
    <w:rsid w:val="00636879"/>
    <w:rsid w:val="006451C9"/>
    <w:rsid w:val="006463E7"/>
    <w:rsid w:val="00647BF3"/>
    <w:rsid w:val="00655B09"/>
    <w:rsid w:val="0066099E"/>
    <w:rsid w:val="006734B7"/>
    <w:rsid w:val="00677647"/>
    <w:rsid w:val="00680056"/>
    <w:rsid w:val="00684E41"/>
    <w:rsid w:val="006A0E73"/>
    <w:rsid w:val="006A2DCD"/>
    <w:rsid w:val="006A43B8"/>
    <w:rsid w:val="006A6476"/>
    <w:rsid w:val="006A6B73"/>
    <w:rsid w:val="006B10D9"/>
    <w:rsid w:val="006B3A19"/>
    <w:rsid w:val="006B3F63"/>
    <w:rsid w:val="006B3F71"/>
    <w:rsid w:val="006C159E"/>
    <w:rsid w:val="006C6C57"/>
    <w:rsid w:val="006D05CB"/>
    <w:rsid w:val="006D0DDB"/>
    <w:rsid w:val="006D524D"/>
    <w:rsid w:val="006D6C34"/>
    <w:rsid w:val="006E0E60"/>
    <w:rsid w:val="006E1407"/>
    <w:rsid w:val="006E2126"/>
    <w:rsid w:val="006F1C76"/>
    <w:rsid w:val="006F2DF5"/>
    <w:rsid w:val="00703A46"/>
    <w:rsid w:val="00704D5E"/>
    <w:rsid w:val="007060CA"/>
    <w:rsid w:val="007067E8"/>
    <w:rsid w:val="00707241"/>
    <w:rsid w:val="0071244B"/>
    <w:rsid w:val="0071403D"/>
    <w:rsid w:val="00717C16"/>
    <w:rsid w:val="00722674"/>
    <w:rsid w:val="00723B98"/>
    <w:rsid w:val="00727793"/>
    <w:rsid w:val="0073635F"/>
    <w:rsid w:val="007371FE"/>
    <w:rsid w:val="00737C62"/>
    <w:rsid w:val="007430ED"/>
    <w:rsid w:val="00744687"/>
    <w:rsid w:val="007463DC"/>
    <w:rsid w:val="00750121"/>
    <w:rsid w:val="00750CF8"/>
    <w:rsid w:val="00755DE8"/>
    <w:rsid w:val="00756DC0"/>
    <w:rsid w:val="007570E7"/>
    <w:rsid w:val="00757C73"/>
    <w:rsid w:val="007672CB"/>
    <w:rsid w:val="0077007B"/>
    <w:rsid w:val="00770546"/>
    <w:rsid w:val="0077407B"/>
    <w:rsid w:val="007769C7"/>
    <w:rsid w:val="00783B83"/>
    <w:rsid w:val="007A691A"/>
    <w:rsid w:val="007A6C00"/>
    <w:rsid w:val="007A7A19"/>
    <w:rsid w:val="007B527C"/>
    <w:rsid w:val="007B7E36"/>
    <w:rsid w:val="007C0C1F"/>
    <w:rsid w:val="007C208E"/>
    <w:rsid w:val="007C4412"/>
    <w:rsid w:val="007C5413"/>
    <w:rsid w:val="007C7FF5"/>
    <w:rsid w:val="007E7AE5"/>
    <w:rsid w:val="007F0821"/>
    <w:rsid w:val="007F23C3"/>
    <w:rsid w:val="007F622C"/>
    <w:rsid w:val="00801B31"/>
    <w:rsid w:val="00801EDB"/>
    <w:rsid w:val="00803D84"/>
    <w:rsid w:val="00810862"/>
    <w:rsid w:val="00810A84"/>
    <w:rsid w:val="00811903"/>
    <w:rsid w:val="00811D94"/>
    <w:rsid w:val="00817402"/>
    <w:rsid w:val="0082426D"/>
    <w:rsid w:val="008352DE"/>
    <w:rsid w:val="00847E4E"/>
    <w:rsid w:val="008500C7"/>
    <w:rsid w:val="00855B09"/>
    <w:rsid w:val="00862B7B"/>
    <w:rsid w:val="008630E3"/>
    <w:rsid w:val="0086529A"/>
    <w:rsid w:val="008670AD"/>
    <w:rsid w:val="008709C8"/>
    <w:rsid w:val="00870C88"/>
    <w:rsid w:val="008731E6"/>
    <w:rsid w:val="0087704A"/>
    <w:rsid w:val="00880BE1"/>
    <w:rsid w:val="0088133C"/>
    <w:rsid w:val="008836DD"/>
    <w:rsid w:val="00883991"/>
    <w:rsid w:val="008867AD"/>
    <w:rsid w:val="00896CC7"/>
    <w:rsid w:val="00896D9D"/>
    <w:rsid w:val="008A720F"/>
    <w:rsid w:val="008B0F1E"/>
    <w:rsid w:val="008B1F83"/>
    <w:rsid w:val="008B3718"/>
    <w:rsid w:val="008B5DBF"/>
    <w:rsid w:val="008B7001"/>
    <w:rsid w:val="008C0B50"/>
    <w:rsid w:val="008C1492"/>
    <w:rsid w:val="008C386E"/>
    <w:rsid w:val="008C4141"/>
    <w:rsid w:val="008C52C9"/>
    <w:rsid w:val="008D2EFB"/>
    <w:rsid w:val="008D4BF7"/>
    <w:rsid w:val="008E0CD2"/>
    <w:rsid w:val="008E560F"/>
    <w:rsid w:val="008E7382"/>
    <w:rsid w:val="008F152D"/>
    <w:rsid w:val="008F2A9D"/>
    <w:rsid w:val="008F2F9F"/>
    <w:rsid w:val="00911A69"/>
    <w:rsid w:val="009201A8"/>
    <w:rsid w:val="009212FF"/>
    <w:rsid w:val="00924BC7"/>
    <w:rsid w:val="00932FC5"/>
    <w:rsid w:val="009443E1"/>
    <w:rsid w:val="00950DA5"/>
    <w:rsid w:val="00950EE4"/>
    <w:rsid w:val="00952487"/>
    <w:rsid w:val="00955ADE"/>
    <w:rsid w:val="009603D7"/>
    <w:rsid w:val="009617C8"/>
    <w:rsid w:val="00971247"/>
    <w:rsid w:val="009724BA"/>
    <w:rsid w:val="00975159"/>
    <w:rsid w:val="0097681B"/>
    <w:rsid w:val="009809DD"/>
    <w:rsid w:val="00980EA5"/>
    <w:rsid w:val="00990ECE"/>
    <w:rsid w:val="00992A7B"/>
    <w:rsid w:val="00993580"/>
    <w:rsid w:val="00996CA1"/>
    <w:rsid w:val="009977B1"/>
    <w:rsid w:val="009A3399"/>
    <w:rsid w:val="009B0F3C"/>
    <w:rsid w:val="009B1750"/>
    <w:rsid w:val="009B19DB"/>
    <w:rsid w:val="009B33E4"/>
    <w:rsid w:val="009B492C"/>
    <w:rsid w:val="009B70DF"/>
    <w:rsid w:val="009C31F2"/>
    <w:rsid w:val="009C7AA3"/>
    <w:rsid w:val="009D0CCA"/>
    <w:rsid w:val="009D72FF"/>
    <w:rsid w:val="009E2876"/>
    <w:rsid w:val="009F39E2"/>
    <w:rsid w:val="00A07C20"/>
    <w:rsid w:val="00A2720A"/>
    <w:rsid w:val="00A31048"/>
    <w:rsid w:val="00A346A8"/>
    <w:rsid w:val="00A362F0"/>
    <w:rsid w:val="00A40A34"/>
    <w:rsid w:val="00A4177D"/>
    <w:rsid w:val="00A42077"/>
    <w:rsid w:val="00A500FB"/>
    <w:rsid w:val="00A53533"/>
    <w:rsid w:val="00A53FA8"/>
    <w:rsid w:val="00A55EAA"/>
    <w:rsid w:val="00A61959"/>
    <w:rsid w:val="00A64826"/>
    <w:rsid w:val="00A722FC"/>
    <w:rsid w:val="00A736A2"/>
    <w:rsid w:val="00A74D89"/>
    <w:rsid w:val="00A84668"/>
    <w:rsid w:val="00A90000"/>
    <w:rsid w:val="00A925AB"/>
    <w:rsid w:val="00AA287A"/>
    <w:rsid w:val="00AA2C44"/>
    <w:rsid w:val="00AA5E6C"/>
    <w:rsid w:val="00AA6B44"/>
    <w:rsid w:val="00AA7EAF"/>
    <w:rsid w:val="00AB012E"/>
    <w:rsid w:val="00AB58F9"/>
    <w:rsid w:val="00AC1C87"/>
    <w:rsid w:val="00AC661A"/>
    <w:rsid w:val="00AC72AB"/>
    <w:rsid w:val="00AE4659"/>
    <w:rsid w:val="00AE4867"/>
    <w:rsid w:val="00AE4BF8"/>
    <w:rsid w:val="00AE5187"/>
    <w:rsid w:val="00AE7300"/>
    <w:rsid w:val="00AE7532"/>
    <w:rsid w:val="00AF13A5"/>
    <w:rsid w:val="00AF3946"/>
    <w:rsid w:val="00AF56C9"/>
    <w:rsid w:val="00B05CC5"/>
    <w:rsid w:val="00B06C3B"/>
    <w:rsid w:val="00B1328C"/>
    <w:rsid w:val="00B16B67"/>
    <w:rsid w:val="00B17848"/>
    <w:rsid w:val="00B20F2B"/>
    <w:rsid w:val="00B261D5"/>
    <w:rsid w:val="00B266F6"/>
    <w:rsid w:val="00B27B0B"/>
    <w:rsid w:val="00B324AC"/>
    <w:rsid w:val="00B3464C"/>
    <w:rsid w:val="00B41D73"/>
    <w:rsid w:val="00B5079C"/>
    <w:rsid w:val="00B54827"/>
    <w:rsid w:val="00B54865"/>
    <w:rsid w:val="00B55A0C"/>
    <w:rsid w:val="00B61E2A"/>
    <w:rsid w:val="00B62165"/>
    <w:rsid w:val="00B62BD4"/>
    <w:rsid w:val="00B6630E"/>
    <w:rsid w:val="00B6784C"/>
    <w:rsid w:val="00B67C76"/>
    <w:rsid w:val="00B741BF"/>
    <w:rsid w:val="00B75D34"/>
    <w:rsid w:val="00B76A8B"/>
    <w:rsid w:val="00B85D7F"/>
    <w:rsid w:val="00B90C05"/>
    <w:rsid w:val="00B935B1"/>
    <w:rsid w:val="00BA066B"/>
    <w:rsid w:val="00BA09C5"/>
    <w:rsid w:val="00BA2D64"/>
    <w:rsid w:val="00BA3585"/>
    <w:rsid w:val="00BA6FB0"/>
    <w:rsid w:val="00BB4E9D"/>
    <w:rsid w:val="00BB7BAA"/>
    <w:rsid w:val="00BC0275"/>
    <w:rsid w:val="00BC23FE"/>
    <w:rsid w:val="00BC3D53"/>
    <w:rsid w:val="00BC5079"/>
    <w:rsid w:val="00BC7A13"/>
    <w:rsid w:val="00BD0556"/>
    <w:rsid w:val="00BD284B"/>
    <w:rsid w:val="00BD5107"/>
    <w:rsid w:val="00BD75E3"/>
    <w:rsid w:val="00BE0E9C"/>
    <w:rsid w:val="00BE47DA"/>
    <w:rsid w:val="00BE6781"/>
    <w:rsid w:val="00BE6913"/>
    <w:rsid w:val="00BF3EDB"/>
    <w:rsid w:val="00BF6117"/>
    <w:rsid w:val="00BF7806"/>
    <w:rsid w:val="00C03B25"/>
    <w:rsid w:val="00C054E4"/>
    <w:rsid w:val="00C06EAB"/>
    <w:rsid w:val="00C11054"/>
    <w:rsid w:val="00C11560"/>
    <w:rsid w:val="00C145FA"/>
    <w:rsid w:val="00C2322A"/>
    <w:rsid w:val="00C23781"/>
    <w:rsid w:val="00C27CCA"/>
    <w:rsid w:val="00C32FA0"/>
    <w:rsid w:val="00C36CBC"/>
    <w:rsid w:val="00C375D8"/>
    <w:rsid w:val="00C42A3E"/>
    <w:rsid w:val="00C50D06"/>
    <w:rsid w:val="00C51CFC"/>
    <w:rsid w:val="00C53DBF"/>
    <w:rsid w:val="00C73303"/>
    <w:rsid w:val="00C752E7"/>
    <w:rsid w:val="00C811B1"/>
    <w:rsid w:val="00C8333F"/>
    <w:rsid w:val="00C8598E"/>
    <w:rsid w:val="00C86F50"/>
    <w:rsid w:val="00C87A79"/>
    <w:rsid w:val="00C90DE9"/>
    <w:rsid w:val="00C95439"/>
    <w:rsid w:val="00C9769E"/>
    <w:rsid w:val="00CA2E81"/>
    <w:rsid w:val="00CB2794"/>
    <w:rsid w:val="00CB4735"/>
    <w:rsid w:val="00CB4E0F"/>
    <w:rsid w:val="00CC0A59"/>
    <w:rsid w:val="00CC38BF"/>
    <w:rsid w:val="00CD130E"/>
    <w:rsid w:val="00CD16B9"/>
    <w:rsid w:val="00CD22C9"/>
    <w:rsid w:val="00CD2866"/>
    <w:rsid w:val="00CD28A9"/>
    <w:rsid w:val="00CE132F"/>
    <w:rsid w:val="00CF0E44"/>
    <w:rsid w:val="00CF1C49"/>
    <w:rsid w:val="00CF5DE0"/>
    <w:rsid w:val="00CF6FC4"/>
    <w:rsid w:val="00D04110"/>
    <w:rsid w:val="00D049AD"/>
    <w:rsid w:val="00D05D97"/>
    <w:rsid w:val="00D33A67"/>
    <w:rsid w:val="00D376DD"/>
    <w:rsid w:val="00D40E21"/>
    <w:rsid w:val="00D50598"/>
    <w:rsid w:val="00D529BF"/>
    <w:rsid w:val="00D53D56"/>
    <w:rsid w:val="00D75FE1"/>
    <w:rsid w:val="00D8382D"/>
    <w:rsid w:val="00D84380"/>
    <w:rsid w:val="00D866D2"/>
    <w:rsid w:val="00D923ED"/>
    <w:rsid w:val="00D975E2"/>
    <w:rsid w:val="00D979F4"/>
    <w:rsid w:val="00D97F98"/>
    <w:rsid w:val="00DA1AF1"/>
    <w:rsid w:val="00DA7EA1"/>
    <w:rsid w:val="00DB3B1E"/>
    <w:rsid w:val="00DB7F02"/>
    <w:rsid w:val="00DC1BFE"/>
    <w:rsid w:val="00DC2EA9"/>
    <w:rsid w:val="00DC3865"/>
    <w:rsid w:val="00DC68E5"/>
    <w:rsid w:val="00DE12DE"/>
    <w:rsid w:val="00DE132E"/>
    <w:rsid w:val="00DE41E5"/>
    <w:rsid w:val="00DE6277"/>
    <w:rsid w:val="00DE640D"/>
    <w:rsid w:val="00DE7D11"/>
    <w:rsid w:val="00DF5437"/>
    <w:rsid w:val="00DF5552"/>
    <w:rsid w:val="00E028F6"/>
    <w:rsid w:val="00E04127"/>
    <w:rsid w:val="00E10196"/>
    <w:rsid w:val="00E13FC1"/>
    <w:rsid w:val="00E15B9B"/>
    <w:rsid w:val="00E16E52"/>
    <w:rsid w:val="00E22E03"/>
    <w:rsid w:val="00E251C7"/>
    <w:rsid w:val="00E26ED1"/>
    <w:rsid w:val="00E3054C"/>
    <w:rsid w:val="00E330B5"/>
    <w:rsid w:val="00E36112"/>
    <w:rsid w:val="00E3775B"/>
    <w:rsid w:val="00E40E40"/>
    <w:rsid w:val="00E50F8E"/>
    <w:rsid w:val="00E51436"/>
    <w:rsid w:val="00E5245F"/>
    <w:rsid w:val="00E5267C"/>
    <w:rsid w:val="00E546FF"/>
    <w:rsid w:val="00E6013A"/>
    <w:rsid w:val="00E650F2"/>
    <w:rsid w:val="00E700D7"/>
    <w:rsid w:val="00E75242"/>
    <w:rsid w:val="00E76842"/>
    <w:rsid w:val="00E80791"/>
    <w:rsid w:val="00E848F7"/>
    <w:rsid w:val="00E91868"/>
    <w:rsid w:val="00E93421"/>
    <w:rsid w:val="00E95A06"/>
    <w:rsid w:val="00EA09A7"/>
    <w:rsid w:val="00EA1AE3"/>
    <w:rsid w:val="00EB1F5F"/>
    <w:rsid w:val="00EB251D"/>
    <w:rsid w:val="00EB436E"/>
    <w:rsid w:val="00EB45ED"/>
    <w:rsid w:val="00EB7F96"/>
    <w:rsid w:val="00EC0152"/>
    <w:rsid w:val="00ED18A0"/>
    <w:rsid w:val="00ED4105"/>
    <w:rsid w:val="00ED4542"/>
    <w:rsid w:val="00ED55C1"/>
    <w:rsid w:val="00ED55C8"/>
    <w:rsid w:val="00ED7C46"/>
    <w:rsid w:val="00EE0228"/>
    <w:rsid w:val="00EE0B1A"/>
    <w:rsid w:val="00EE6125"/>
    <w:rsid w:val="00EE6770"/>
    <w:rsid w:val="00EE6C05"/>
    <w:rsid w:val="00EF4717"/>
    <w:rsid w:val="00EF4994"/>
    <w:rsid w:val="00F01303"/>
    <w:rsid w:val="00F02061"/>
    <w:rsid w:val="00F039E7"/>
    <w:rsid w:val="00F05E52"/>
    <w:rsid w:val="00F1327E"/>
    <w:rsid w:val="00F22307"/>
    <w:rsid w:val="00F225F6"/>
    <w:rsid w:val="00F445F6"/>
    <w:rsid w:val="00F60685"/>
    <w:rsid w:val="00F837F9"/>
    <w:rsid w:val="00F83F0B"/>
    <w:rsid w:val="00F9336D"/>
    <w:rsid w:val="00FA4FFF"/>
    <w:rsid w:val="00FA6455"/>
    <w:rsid w:val="00FB0AC0"/>
    <w:rsid w:val="00FB1F43"/>
    <w:rsid w:val="00FB5D08"/>
    <w:rsid w:val="00FD2F2B"/>
    <w:rsid w:val="00FD42B2"/>
    <w:rsid w:val="00FD670C"/>
    <w:rsid w:val="00FE03A8"/>
    <w:rsid w:val="00FF63D8"/>
    <w:rsid w:val="00FF741F"/>
    <w:rsid w:val="00FF78DC"/>
    <w:rsid w:val="1B0126A6"/>
    <w:rsid w:val="3BD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2F2547"/>
  <w15:chartTrackingRefBased/>
  <w15:docId w15:val="{51ED53B5-6895-45EC-819D-2D579B7F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67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50EE4"/>
    <w:pPr>
      <w:widowControl w:val="0"/>
      <w:suppressAutoHyphens/>
    </w:pPr>
    <w:rPr>
      <w:lang w:eastAsia="zh-CN"/>
    </w:rPr>
  </w:style>
  <w:style w:type="paragraph" w:styleId="1">
    <w:name w:val="heading 1"/>
    <w:basedOn w:val="a0"/>
    <w:next w:val="a0"/>
    <w:link w:val="10"/>
    <w:qFormat/>
    <w:pPr>
      <w:keepNext/>
      <w:numPr>
        <w:numId w:val="1"/>
      </w:numPr>
      <w:tabs>
        <w:tab w:val="left" w:pos="0"/>
      </w:tabs>
      <w:snapToGrid w:val="0"/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1"/>
    <w:next w:val="a2"/>
    <w:qFormat/>
    <w:pPr>
      <w:numPr>
        <w:ilvl w:val="2"/>
        <w:numId w:val="1"/>
      </w:numPr>
      <w:tabs>
        <w:tab w:val="left" w:pos="0"/>
      </w:tabs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1"/>
    <w:next w:val="a2"/>
    <w:qFormat/>
    <w:pPr>
      <w:numPr>
        <w:ilvl w:val="4"/>
        <w:numId w:val="1"/>
      </w:numPr>
      <w:tabs>
        <w:tab w:val="left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pPr>
      <w:numPr>
        <w:ilvl w:val="5"/>
        <w:numId w:val="1"/>
      </w:numPr>
      <w:tabs>
        <w:tab w:val="left" w:pos="0"/>
      </w:tabs>
      <w:outlineLvl w:val="5"/>
    </w:pPr>
    <w:rPr>
      <w:b/>
      <w:bCs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Название"/>
    <w:basedOn w:val="a0"/>
    <w:next w:val="a2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2">
    <w:name w:val="Body Text"/>
    <w:basedOn w:val="a0"/>
    <w:uiPriority w:val="67"/>
    <w:pPr>
      <w:jc w:val="center"/>
    </w:pPr>
    <w:rPr>
      <w:b/>
      <w:bCs/>
      <w:sz w:val="28"/>
    </w:rPr>
  </w:style>
  <w:style w:type="character" w:styleId="a6">
    <w:name w:val="page number"/>
  </w:style>
  <w:style w:type="character" w:customStyle="1" w:styleId="11">
    <w:name w:val="Основной шрифт абзаца1"/>
  </w:style>
  <w:style w:type="character" w:styleId="a7">
    <w:name w:val="line number"/>
  </w:style>
  <w:style w:type="paragraph" w:styleId="a8">
    <w:name w:val="Balloon Text"/>
    <w:basedOn w:val="a0"/>
    <w:link w:val="12"/>
    <w:uiPriority w:val="99"/>
    <w:unhideWhenUsed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8"/>
    <w:uiPriority w:val="99"/>
    <w:semiHidden/>
    <w:rPr>
      <w:rFonts w:ascii="Tahoma" w:hAnsi="Tahoma" w:cs="Tahoma"/>
      <w:sz w:val="16"/>
      <w:szCs w:val="16"/>
      <w:lang w:eastAsia="zh-CN"/>
    </w:rPr>
  </w:style>
  <w:style w:type="paragraph" w:styleId="a9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pPr>
      <w:tabs>
        <w:tab w:val="center" w:pos="4677"/>
        <w:tab w:val="right" w:pos="9355"/>
      </w:tabs>
    </w:pPr>
  </w:style>
  <w:style w:type="paragraph" w:styleId="ab">
    <w:name w:val="Body Text Indent"/>
    <w:basedOn w:val="a0"/>
    <w:pPr>
      <w:spacing w:after="120"/>
      <w:ind w:left="283"/>
    </w:pPr>
  </w:style>
  <w:style w:type="paragraph" w:styleId="ac">
    <w:name w:val="footer"/>
    <w:basedOn w:val="a0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Pr>
      <w:lang w:eastAsia="zh-CN"/>
    </w:rPr>
  </w:style>
  <w:style w:type="paragraph" w:styleId="ae">
    <w:name w:val="List"/>
    <w:basedOn w:val="a2"/>
    <w:rPr>
      <w:rFonts w:cs="Mangal"/>
    </w:rPr>
  </w:style>
  <w:style w:type="paragraph" w:styleId="af">
    <w:name w:val="Subtitle"/>
    <w:basedOn w:val="a1"/>
    <w:next w:val="a2"/>
    <w:qFormat/>
    <w:pPr>
      <w:jc w:val="center"/>
    </w:pPr>
    <w:rPr>
      <w:i/>
      <w:iCs/>
    </w:rPr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Symbol" w:hAnsi="Symbol" w:cs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  <w:sz w:val="28"/>
      <w:szCs w:val="28"/>
      <w:lang w:val="ru-RU" w:eastAsia="ru-RU"/>
    </w:rPr>
  </w:style>
  <w:style w:type="character" w:customStyle="1" w:styleId="WW8Num3z1">
    <w:name w:val="WW8Num3z1"/>
    <w:rPr>
      <w:rFonts w:ascii="Wingdings" w:hAnsi="Wingdings" w:cs="OpenSymbol"/>
    </w:rPr>
  </w:style>
  <w:style w:type="character" w:customStyle="1" w:styleId="WW8Num4z0">
    <w:name w:val="WW8Num4z0"/>
    <w:rPr>
      <w:rFonts w:ascii="Symbol" w:hAnsi="Symbol" w:cs="OpenSymbol"/>
      <w:sz w:val="28"/>
      <w:szCs w:val="28"/>
      <w:lang w:eastAsia="ru-RU"/>
    </w:rPr>
  </w:style>
  <w:style w:type="character" w:customStyle="1" w:styleId="WW8Num5z0">
    <w:name w:val="WW8Num5z0"/>
    <w:rPr>
      <w:rFonts w:ascii="Symbol" w:hAnsi="Symbol" w:cs="OpenSymbol"/>
      <w:color w:val="000000"/>
      <w:sz w:val="28"/>
      <w:szCs w:val="28"/>
    </w:rPr>
  </w:style>
  <w:style w:type="character" w:customStyle="1" w:styleId="WW8Num6z0">
    <w:name w:val="WW8Num6z0"/>
    <w:rPr>
      <w:rFonts w:ascii="Symbol" w:hAnsi="Symbol" w:cs="OpenSymbol"/>
      <w:sz w:val="28"/>
    </w:rPr>
  </w:style>
  <w:style w:type="character" w:customStyle="1" w:styleId="WW8Num7z0">
    <w:name w:val="WW8Num7z0"/>
    <w:rPr>
      <w:rFonts w:ascii="Symbol" w:hAnsi="Symbol" w:cs="OpenSymbol"/>
      <w:color w:val="000000"/>
      <w:sz w:val="28"/>
      <w:szCs w:val="28"/>
    </w:rPr>
  </w:style>
  <w:style w:type="character" w:customStyle="1" w:styleId="WW8Num8z0">
    <w:name w:val="WW8Num8z0"/>
    <w:rPr>
      <w:rFonts w:ascii="Symbol" w:hAnsi="Symbol" w:cs="Symbol"/>
      <w:sz w:val="28"/>
    </w:rPr>
  </w:style>
  <w:style w:type="character" w:customStyle="1" w:styleId="WW8Num9z0">
    <w:name w:val="WW8Num9z0"/>
    <w:rPr>
      <w:rFonts w:ascii="Symbol" w:hAnsi="Symbol" w:cs="OpenSymbol"/>
      <w:sz w:val="28"/>
      <w:szCs w:val="28"/>
    </w:rPr>
  </w:style>
  <w:style w:type="character" w:customStyle="1" w:styleId="WW8Num10z0">
    <w:name w:val="WW8Num10z0"/>
    <w:rPr>
      <w:rFonts w:ascii="Symbol" w:hAnsi="Symbol" w:cs="OpenSymbol"/>
      <w:color w:val="000000"/>
      <w:sz w:val="28"/>
      <w:szCs w:val="28"/>
    </w:rPr>
  </w:style>
  <w:style w:type="character" w:customStyle="1" w:styleId="WW8Num10z1">
    <w:name w:val="WW8Num10z1"/>
    <w:rPr>
      <w:rFonts w:ascii="Liberation Serif" w:hAnsi="Liberation Serif" w:cs="Liberation Serif"/>
      <w:color w:val="000000"/>
    </w:rPr>
  </w:style>
  <w:style w:type="character" w:customStyle="1" w:styleId="WW8Num11z0">
    <w:name w:val="WW8Num11z0"/>
    <w:rPr>
      <w:rFonts w:ascii="Symbol" w:hAnsi="Symbol" w:cs="OpenSymbol"/>
      <w:color w:val="000000"/>
      <w:sz w:val="28"/>
      <w:szCs w:val="28"/>
    </w:rPr>
  </w:style>
  <w:style w:type="character" w:customStyle="1" w:styleId="WW8Num12z0">
    <w:name w:val="WW8Num12z0"/>
    <w:rPr>
      <w:rFonts w:ascii="Symbol" w:hAnsi="Symbol" w:cs="OpenSymbol"/>
      <w:sz w:val="28"/>
      <w:szCs w:val="28"/>
    </w:rPr>
  </w:style>
  <w:style w:type="character" w:customStyle="1" w:styleId="WW8Num12z1">
    <w:name w:val="WW8Num12z1"/>
    <w:rPr>
      <w:rFonts w:ascii="OpenSymbol" w:hAnsi="OpenSymbol" w:cs="OpenSymbol"/>
      <w:sz w:val="28"/>
      <w:szCs w:val="28"/>
    </w:rPr>
  </w:style>
  <w:style w:type="character" w:customStyle="1" w:styleId="WW8Num13z0">
    <w:name w:val="WW8Num13z0"/>
    <w:rPr>
      <w:rFonts w:ascii="Symbol" w:hAnsi="Symbol" w:cs="OpenSymbol"/>
      <w:color w:val="000000"/>
      <w:sz w:val="28"/>
      <w:szCs w:val="28"/>
    </w:rPr>
  </w:style>
  <w:style w:type="character" w:customStyle="1" w:styleId="WW8Num13z1">
    <w:name w:val="WW8Num13z1"/>
    <w:rPr>
      <w:rFonts w:ascii="OpenSymbol" w:hAnsi="OpenSymbol" w:cs="OpenSymbol"/>
      <w:sz w:val="28"/>
      <w:szCs w:val="28"/>
    </w:rPr>
  </w:style>
  <w:style w:type="character" w:customStyle="1" w:styleId="WW8Num14z0">
    <w:name w:val="WW8Num14z0"/>
    <w:rPr>
      <w:rFonts w:ascii="Symbol" w:hAnsi="Symbol" w:cs="OpenSymbol" w:hint="default"/>
      <w:color w:val="000000"/>
      <w:sz w:val="28"/>
      <w:szCs w:val="28"/>
      <w:lang w:eastAsia="ru-RU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9">
    <w:name w:val="Основной шрифт абзаца9"/>
  </w:style>
  <w:style w:type="character" w:customStyle="1" w:styleId="af0">
    <w:name w:val="Маркеры списка"/>
    <w:rPr>
      <w:rFonts w:ascii="Times New Roman" w:eastAsia="OpenSymbol" w:hAnsi="Times New Roman" w:cs="OpenSymbol"/>
      <w:sz w:val="28"/>
      <w:szCs w:val="28"/>
    </w:rPr>
  </w:style>
  <w:style w:type="character" w:customStyle="1" w:styleId="WW8Num6z2">
    <w:name w:val="WW8Num6z2"/>
  </w:style>
  <w:style w:type="character" w:customStyle="1" w:styleId="af1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customStyle="1" w:styleId="WW8Num3z3">
    <w:name w:val="WW8Num3z3"/>
  </w:style>
  <w:style w:type="character" w:customStyle="1" w:styleId="60">
    <w:name w:val="Основной шрифт абзаца6"/>
  </w:style>
  <w:style w:type="character" w:customStyle="1" w:styleId="WW8Num5z6">
    <w:name w:val="WW8Num5z6"/>
  </w:style>
  <w:style w:type="character" w:customStyle="1" w:styleId="WW8Num3z8">
    <w:name w:val="WW8Num3z8"/>
  </w:style>
  <w:style w:type="character" w:customStyle="1" w:styleId="111">
    <w:name w:val="Основной шрифт абзаца111"/>
  </w:style>
  <w:style w:type="character" w:customStyle="1" w:styleId="20">
    <w:name w:val="Основной шрифт абзаца2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6z6">
    <w:name w:val="WW8Num6z6"/>
  </w:style>
  <w:style w:type="character" w:customStyle="1" w:styleId="WW8Num4z4">
    <w:name w:val="WW8Num4z4"/>
  </w:style>
  <w:style w:type="character" w:customStyle="1" w:styleId="WW8Num6z8">
    <w:name w:val="WW8Num6z8"/>
  </w:style>
  <w:style w:type="character" w:customStyle="1" w:styleId="WW8Num5z5">
    <w:name w:val="WW8Num5z5"/>
  </w:style>
  <w:style w:type="character" w:customStyle="1" w:styleId="50">
    <w:name w:val="Основной шрифт абзаца5"/>
  </w:style>
  <w:style w:type="character" w:customStyle="1" w:styleId="WW8Num5z4">
    <w:name w:val="WW8Num5z4"/>
  </w:style>
  <w:style w:type="character" w:customStyle="1" w:styleId="40">
    <w:name w:val="Основной шрифт абзаца4"/>
  </w:style>
  <w:style w:type="character" w:customStyle="1" w:styleId="WW8Num5z1">
    <w:name w:val="WW8Num5z1"/>
  </w:style>
  <w:style w:type="character" w:customStyle="1" w:styleId="WW8Num6z1">
    <w:name w:val="WW8Num6z1"/>
  </w:style>
  <w:style w:type="character" w:customStyle="1" w:styleId="30">
    <w:name w:val="Основной шрифт абзаца3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8Num6z7">
    <w:name w:val="WW8Num6z7"/>
  </w:style>
  <w:style w:type="character" w:customStyle="1" w:styleId="WW8Num4z1">
    <w:name w:val="WW8Num4z1"/>
  </w:style>
  <w:style w:type="character" w:customStyle="1" w:styleId="WW8Num3z4">
    <w:name w:val="WW8Num3z4"/>
  </w:style>
  <w:style w:type="character" w:customStyle="1" w:styleId="WW8Num4z5">
    <w:name w:val="WW8Num4z5"/>
  </w:style>
  <w:style w:type="character" w:customStyle="1" w:styleId="WW8Num7z5">
    <w:name w:val="WW8Num7z5"/>
  </w:style>
  <w:style w:type="character" w:customStyle="1" w:styleId="WW8Num3z6">
    <w:name w:val="WW8Num3z6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3">
    <w:name w:val="WW8Num5z3"/>
  </w:style>
  <w:style w:type="character" w:customStyle="1" w:styleId="WW8Num7z4">
    <w:name w:val="WW8Num7z4"/>
  </w:style>
  <w:style w:type="character" w:customStyle="1" w:styleId="WW8Num7z2">
    <w:name w:val="WW8Num7z2"/>
  </w:style>
  <w:style w:type="character" w:customStyle="1" w:styleId="WW8Num4z2">
    <w:name w:val="WW8Num4z2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3z5">
    <w:name w:val="WW8Num3z5"/>
  </w:style>
  <w:style w:type="character" w:customStyle="1" w:styleId="af2">
    <w:name w:val="Символ нумерации"/>
  </w:style>
  <w:style w:type="character" w:customStyle="1" w:styleId="WW8Num7z3">
    <w:name w:val="WW8Num7z3"/>
  </w:style>
  <w:style w:type="character" w:customStyle="1" w:styleId="110">
    <w:name w:val="Основной шрифт абзаца11"/>
  </w:style>
  <w:style w:type="character" w:customStyle="1" w:styleId="WW8Num3z2">
    <w:name w:val="WW8Num3z2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5z2">
    <w:name w:val="WW8Num5z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4z8">
    <w:name w:val="WW8Num4z8"/>
  </w:style>
  <w:style w:type="character" w:customStyle="1" w:styleId="WW8Num4z3">
    <w:name w:val="WW8Num4z3"/>
  </w:style>
  <w:style w:type="character" w:customStyle="1" w:styleId="WW8Num7z6">
    <w:name w:val="WW8Num7z6"/>
  </w:style>
  <w:style w:type="character" w:customStyle="1" w:styleId="WW8Num6z5">
    <w:name w:val="WW8Num6z5"/>
  </w:style>
  <w:style w:type="character" w:customStyle="1" w:styleId="WW8Num3z7">
    <w:name w:val="WW8Num3z7"/>
  </w:style>
  <w:style w:type="paragraph" w:customStyle="1" w:styleId="90">
    <w:name w:val="Указатель9"/>
    <w:basedOn w:val="a0"/>
    <w:pPr>
      <w:suppressLineNumbers/>
    </w:pPr>
    <w:rPr>
      <w:rFonts w:cs="Mangal"/>
    </w:rPr>
  </w:style>
  <w:style w:type="paragraph" w:customStyle="1" w:styleId="af3">
    <w:name w:val="Маркер"/>
    <w:basedOn w:val="a0"/>
    <w:pPr>
      <w:tabs>
        <w:tab w:val="left" w:pos="142"/>
        <w:tab w:val="left" w:pos="643"/>
        <w:tab w:val="left" w:pos="1286"/>
      </w:tabs>
      <w:spacing w:line="228" w:lineRule="auto"/>
      <w:ind w:firstLine="720"/>
      <w:jc w:val="both"/>
    </w:pPr>
    <w:rPr>
      <w:spacing w:val="-6"/>
      <w:sz w:val="28"/>
    </w:rPr>
  </w:style>
  <w:style w:type="paragraph" w:customStyle="1" w:styleId="61">
    <w:name w:val="Название объекта6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0"/>
    <w:pPr>
      <w:suppressLineNumbers/>
    </w:pPr>
    <w:rPr>
      <w:rFonts w:cs="Mangal"/>
    </w:rPr>
  </w:style>
  <w:style w:type="paragraph" w:customStyle="1" w:styleId="41">
    <w:name w:val="Указатель4"/>
    <w:basedOn w:val="a0"/>
    <w:pPr>
      <w:suppressLineNumbers/>
    </w:pPr>
    <w:rPr>
      <w:rFonts w:cs="Mangal"/>
    </w:rPr>
  </w:style>
  <w:style w:type="paragraph" w:customStyle="1" w:styleId="31">
    <w:name w:val="Название объекта3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Указатель8"/>
    <w:basedOn w:val="a0"/>
    <w:pPr>
      <w:suppressLineNumbers/>
    </w:pPr>
    <w:rPr>
      <w:rFonts w:cs="Mangal"/>
    </w:rPr>
  </w:style>
  <w:style w:type="paragraph" w:customStyle="1" w:styleId="52">
    <w:name w:val="Название объекта5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Название объекта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4">
    <w:name w:val="Верхний колонтитул слева"/>
    <w:basedOn w:val="a0"/>
    <w:pPr>
      <w:suppressLineNumbers/>
      <w:tabs>
        <w:tab w:val="center" w:pos="4870"/>
        <w:tab w:val="right" w:pos="9740"/>
      </w:tabs>
    </w:pPr>
  </w:style>
  <w:style w:type="paragraph" w:customStyle="1" w:styleId="112">
    <w:name w:val="Название объекта1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">
    <w:name w:val="Нумерованный абзац"/>
    <w:pPr>
      <w:widowControl w:val="0"/>
      <w:numPr>
        <w:numId w:val="2"/>
      </w:numPr>
      <w:tabs>
        <w:tab w:val="left" w:pos="0"/>
        <w:tab w:val="left" w:pos="1134"/>
        <w:tab w:val="left" w:pos="1571"/>
      </w:tabs>
      <w:suppressAutoHyphens/>
      <w:spacing w:before="240"/>
      <w:jc w:val="both"/>
    </w:pPr>
  </w:style>
  <w:style w:type="paragraph" w:customStyle="1" w:styleId="21">
    <w:name w:val="Красная строка 21"/>
    <w:basedOn w:val="ab"/>
    <w:pPr>
      <w:ind w:firstLine="210"/>
    </w:pPr>
  </w:style>
  <w:style w:type="paragraph" w:customStyle="1" w:styleId="32">
    <w:name w:val="Указатель3"/>
    <w:basedOn w:val="a0"/>
    <w:pPr>
      <w:suppressLineNumbers/>
    </w:pPr>
    <w:rPr>
      <w:rFonts w:cs="Mangal"/>
    </w:rPr>
  </w:style>
  <w:style w:type="paragraph" w:customStyle="1" w:styleId="70">
    <w:name w:val="Указатель7"/>
    <w:basedOn w:val="a0"/>
    <w:pPr>
      <w:suppressLineNumbers/>
    </w:pPr>
    <w:rPr>
      <w:rFonts w:cs="Mangal"/>
    </w:rPr>
  </w:style>
  <w:style w:type="paragraph" w:customStyle="1" w:styleId="14">
    <w:name w:val="Цитата1"/>
    <w:basedOn w:val="a0"/>
    <w:pPr>
      <w:spacing w:after="283"/>
      <w:ind w:left="567" w:right="567"/>
    </w:pPr>
  </w:style>
  <w:style w:type="paragraph" w:customStyle="1" w:styleId="WW-">
    <w:name w:val="WW-Название"/>
    <w:basedOn w:val="a1"/>
    <w:next w:val="a2"/>
    <w:pPr>
      <w:jc w:val="center"/>
    </w:pPr>
    <w:rPr>
      <w:b/>
      <w:bCs/>
      <w:sz w:val="36"/>
      <w:szCs w:val="36"/>
    </w:rPr>
  </w:style>
  <w:style w:type="paragraph" w:customStyle="1" w:styleId="62">
    <w:name w:val="Указатель6"/>
    <w:basedOn w:val="a0"/>
    <w:pPr>
      <w:suppressLineNumbers/>
    </w:pPr>
    <w:rPr>
      <w:rFonts w:cs="Mangal"/>
    </w:rPr>
  </w:style>
  <w:style w:type="paragraph" w:customStyle="1" w:styleId="22">
    <w:name w:val="Указатель2"/>
    <w:basedOn w:val="a0"/>
    <w:pPr>
      <w:suppressLineNumbers/>
    </w:pPr>
    <w:rPr>
      <w:rFonts w:cs="Mangal"/>
    </w:rPr>
  </w:style>
  <w:style w:type="paragraph" w:customStyle="1" w:styleId="af5">
    <w:name w:val="Содержимое таблицы"/>
    <w:basedOn w:val="a0"/>
    <w:pPr>
      <w:suppressLineNumbers/>
    </w:pPr>
  </w:style>
  <w:style w:type="paragraph" w:customStyle="1" w:styleId="15">
    <w:name w:val="Текст выноски1"/>
    <w:basedOn w:val="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120">
    <w:name w:val="Название объекта12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3">
    <w:name w:val="Указатель11"/>
    <w:basedOn w:val="a0"/>
    <w:pPr>
      <w:suppressLineNumbers/>
    </w:pPr>
    <w:rPr>
      <w:rFonts w:cs="Mangal"/>
    </w:rPr>
  </w:style>
  <w:style w:type="paragraph" w:customStyle="1" w:styleId="16">
    <w:name w:val="Указатель1"/>
    <w:basedOn w:val="a0"/>
    <w:pPr>
      <w:suppressLineNumbers/>
    </w:pPr>
    <w:rPr>
      <w:rFonts w:cs="Mangal"/>
    </w:rPr>
  </w:style>
  <w:style w:type="paragraph" w:customStyle="1" w:styleId="af6">
    <w:name w:val="Содержимое врезки"/>
    <w:basedOn w:val="a0"/>
  </w:style>
  <w:style w:type="paragraph" w:customStyle="1" w:styleId="1110">
    <w:name w:val="Указатель111"/>
    <w:basedOn w:val="a0"/>
    <w:pPr>
      <w:suppressLineNumbers/>
    </w:pPr>
    <w:rPr>
      <w:rFonts w:cs="Mangal"/>
    </w:rPr>
  </w:style>
  <w:style w:type="paragraph" w:customStyle="1" w:styleId="af7">
    <w:name w:val="Заголовок таблицы"/>
    <w:basedOn w:val="af5"/>
    <w:pPr>
      <w:jc w:val="center"/>
    </w:pPr>
    <w:rPr>
      <w:b/>
      <w:bCs/>
    </w:rPr>
  </w:style>
  <w:style w:type="paragraph" w:customStyle="1" w:styleId="23">
    <w:name w:val="Название объекта2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10">
    <w:name w:val="Заголовок 1 Знак"/>
    <w:link w:val="1"/>
    <w:rsid w:val="00F83F0B"/>
    <w:rPr>
      <w:rFonts w:ascii="Arial" w:hAnsi="Arial" w:cs="Arial"/>
      <w:b/>
      <w:kern w:val="2"/>
      <w:sz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210F-9AA3-459B-AD3F-6B2C1F2D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8682</Words>
  <Characters>49488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cp:lastModifiedBy>Елена Трагман</cp:lastModifiedBy>
  <cp:revision>8</cp:revision>
  <cp:lastPrinted>2022-03-21T12:49:00Z</cp:lastPrinted>
  <dcterms:created xsi:type="dcterms:W3CDTF">2022-03-29T09:04:00Z</dcterms:created>
  <dcterms:modified xsi:type="dcterms:W3CDTF">2022-03-29T09:10:00Z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9EFC1525E30048FC86F592E4FFBD7DA1</vt:lpwstr>
  </property>
</Properties>
</file>