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2B" w:rsidRPr="001D1C79" w:rsidRDefault="008F182B" w:rsidP="008F182B">
      <w:pPr>
        <w:tabs>
          <w:tab w:val="left" w:pos="8100"/>
        </w:tabs>
        <w:jc w:val="right"/>
        <w:rPr>
          <w:szCs w:val="28"/>
        </w:rPr>
      </w:pPr>
      <w:r>
        <w:rPr>
          <w:szCs w:val="28"/>
        </w:rPr>
        <w:t>ПРОЕКТ</w:t>
      </w:r>
    </w:p>
    <w:p w:rsidR="008F182B" w:rsidRDefault="008F182B" w:rsidP="008F182B">
      <w:pPr>
        <w:jc w:val="center"/>
        <w:rPr>
          <w:szCs w:val="28"/>
        </w:rPr>
      </w:pPr>
    </w:p>
    <w:p w:rsidR="00CA2525" w:rsidRPr="001D1C79" w:rsidRDefault="00CA2525" w:rsidP="008F182B">
      <w:pPr>
        <w:jc w:val="center"/>
        <w:rPr>
          <w:szCs w:val="28"/>
        </w:rPr>
      </w:pPr>
    </w:p>
    <w:p w:rsidR="008F182B" w:rsidRPr="001D1C79" w:rsidRDefault="008F182B" w:rsidP="008F182B">
      <w:pPr>
        <w:jc w:val="center"/>
        <w:rPr>
          <w:szCs w:val="28"/>
        </w:rPr>
      </w:pPr>
      <w:proofErr w:type="gramStart"/>
      <w:r w:rsidRPr="001D1C79">
        <w:rPr>
          <w:szCs w:val="28"/>
        </w:rPr>
        <w:t>П</w:t>
      </w:r>
      <w:proofErr w:type="gramEnd"/>
      <w:r w:rsidRPr="001D1C79">
        <w:rPr>
          <w:szCs w:val="28"/>
        </w:rPr>
        <w:t xml:space="preserve"> О С Т А Н О В Л Е Н И Е</w:t>
      </w: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 xml:space="preserve">администрации Апанасенковского муниципального </w:t>
      </w:r>
      <w:r>
        <w:rPr>
          <w:szCs w:val="28"/>
        </w:rPr>
        <w:t>округа</w:t>
      </w: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>Ставропольского края</w:t>
      </w:r>
    </w:p>
    <w:p w:rsidR="008F182B" w:rsidRDefault="008F182B" w:rsidP="008F182B">
      <w:pPr>
        <w:jc w:val="center"/>
        <w:rPr>
          <w:szCs w:val="28"/>
        </w:rPr>
      </w:pP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>с</w:t>
      </w:r>
      <w:proofErr w:type="gramStart"/>
      <w:r w:rsidRPr="001D1C79">
        <w:rPr>
          <w:szCs w:val="28"/>
        </w:rPr>
        <w:t>.Д</w:t>
      </w:r>
      <w:proofErr w:type="gramEnd"/>
      <w:r w:rsidRPr="001D1C79">
        <w:rPr>
          <w:szCs w:val="28"/>
        </w:rPr>
        <w:t>ивное</w:t>
      </w:r>
    </w:p>
    <w:p w:rsidR="008F182B" w:rsidRDefault="008F182B" w:rsidP="008F182B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«___» ________ 2021 г.                                                                             № ____</w:t>
      </w:r>
    </w:p>
    <w:p w:rsidR="008F182B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8F182B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8F182B" w:rsidRPr="00E31F35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 xml:space="preserve">Об утверждении Порядка проведения рейтингового голосования по выбору проектов благоустройства </w:t>
      </w:r>
      <w:r w:rsidR="00834920">
        <w:rPr>
          <w:szCs w:val="28"/>
        </w:rPr>
        <w:t>общественных территорий Апанасенковского муниципального округа Ставропольского края</w:t>
      </w:r>
      <w:r w:rsidR="00B774C9">
        <w:rPr>
          <w:szCs w:val="28"/>
        </w:rPr>
        <w:t>, подлежащих благоустро</w:t>
      </w:r>
      <w:r w:rsidR="00135A9B">
        <w:rPr>
          <w:szCs w:val="28"/>
        </w:rPr>
        <w:t>йству в первоочередном порядке</w:t>
      </w:r>
      <w:r w:rsidR="00B774C9">
        <w:rPr>
          <w:szCs w:val="28"/>
        </w:rPr>
        <w:t xml:space="preserve">, в рамках реализации </w:t>
      </w:r>
      <w:r w:rsidR="00D12DCD">
        <w:rPr>
          <w:szCs w:val="28"/>
        </w:rPr>
        <w:t xml:space="preserve">муниципальной </w:t>
      </w:r>
      <w:r w:rsidR="00B774C9">
        <w:rPr>
          <w:szCs w:val="28"/>
        </w:rPr>
        <w:t xml:space="preserve">программы </w:t>
      </w:r>
      <w:r w:rsidR="00CA2525">
        <w:rPr>
          <w:szCs w:val="28"/>
        </w:rPr>
        <w:t xml:space="preserve">Апанасенковского муниципального округа Ставропольского края </w:t>
      </w:r>
      <w:r w:rsidR="00B774C9">
        <w:rPr>
          <w:szCs w:val="28"/>
        </w:rPr>
        <w:t>«Формирование современной городской среды»</w:t>
      </w:r>
    </w:p>
    <w:p w:rsidR="008F182B" w:rsidRPr="00E33DCF" w:rsidRDefault="008F182B" w:rsidP="008F182B">
      <w:pPr>
        <w:ind w:firstLine="0"/>
        <w:rPr>
          <w:szCs w:val="28"/>
        </w:rPr>
      </w:pPr>
    </w:p>
    <w:p w:rsidR="008F182B" w:rsidRPr="00D61EA2" w:rsidRDefault="008F182B" w:rsidP="008F182B">
      <w:pPr>
        <w:ind w:firstLine="540"/>
        <w:rPr>
          <w:szCs w:val="28"/>
        </w:rPr>
      </w:pPr>
      <w:proofErr w:type="gramStart"/>
      <w:r w:rsidRPr="00F50C28">
        <w:rPr>
          <w:szCs w:val="28"/>
        </w:rPr>
        <w:t>В  соответствии  с  Федеральным  законом  от  06  октября  2003 года № 131-ФЗ "Об общих принципах организации местного самоупр</w:t>
      </w:r>
      <w:r>
        <w:rPr>
          <w:szCs w:val="28"/>
        </w:rPr>
        <w:t>авления в Российской Федерации"</w:t>
      </w:r>
      <w:r w:rsidRPr="00F50C28">
        <w:rPr>
          <w:szCs w:val="28"/>
        </w:rPr>
        <w:t xml:space="preserve">, </w:t>
      </w:r>
      <w:r w:rsidR="00B774C9" w:rsidRPr="00F50C28">
        <w:rPr>
          <w:szCs w:val="28"/>
        </w:rPr>
        <w:t xml:space="preserve">постановлением Правительства Российской Федерации от 10 февраля 2017 года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r w:rsidR="00B774C9" w:rsidRPr="005D15DC">
        <w:t>постановлением Правительства</w:t>
      </w:r>
      <w:proofErr w:type="gramEnd"/>
      <w:r w:rsidR="00B774C9" w:rsidRPr="005D15DC">
        <w:t xml:space="preserve"> </w:t>
      </w:r>
      <w:r w:rsidR="00B774C9">
        <w:t xml:space="preserve">Ставропольского края </w:t>
      </w:r>
      <w:r w:rsidR="00B774C9" w:rsidRPr="005D15DC">
        <w:t xml:space="preserve">от </w:t>
      </w:r>
      <w:r w:rsidR="00B774C9">
        <w:t>31</w:t>
      </w:r>
      <w:r w:rsidR="00B774C9" w:rsidRPr="005D15DC">
        <w:t xml:space="preserve"> </w:t>
      </w:r>
      <w:r w:rsidR="00B774C9">
        <w:t>января</w:t>
      </w:r>
      <w:r w:rsidR="00B774C9" w:rsidRPr="005D15DC">
        <w:t xml:space="preserve"> 201</w:t>
      </w:r>
      <w:r w:rsidR="00B774C9">
        <w:t>9</w:t>
      </w:r>
      <w:r w:rsidR="00B774C9" w:rsidRPr="005D15DC">
        <w:t xml:space="preserve"> г. </w:t>
      </w:r>
      <w:r w:rsidR="00B774C9">
        <w:t>№</w:t>
      </w:r>
      <w:r w:rsidR="00B774C9" w:rsidRPr="005D15DC">
        <w:t xml:space="preserve"> </w:t>
      </w:r>
      <w:r w:rsidR="00B774C9">
        <w:t>37-п</w:t>
      </w:r>
      <w:r w:rsidR="00B774C9" w:rsidRPr="005D15DC">
        <w:t xml:space="preserve"> </w:t>
      </w:r>
      <w:r w:rsidR="00B774C9">
        <w:t>«О некоторых мерах по организации рейтингового голосования по формированию комфортной городской среды в Ставропольском крае»</w:t>
      </w:r>
      <w:r w:rsidRPr="00F50C28">
        <w:rPr>
          <w:szCs w:val="28"/>
        </w:rPr>
        <w:t>, администраци</w:t>
      </w:r>
      <w:r>
        <w:rPr>
          <w:szCs w:val="28"/>
        </w:rPr>
        <w:t>я</w:t>
      </w:r>
      <w:r w:rsidRPr="00F50C28">
        <w:rPr>
          <w:szCs w:val="28"/>
        </w:rPr>
        <w:t xml:space="preserve"> </w:t>
      </w:r>
      <w:r>
        <w:rPr>
          <w:szCs w:val="28"/>
        </w:rPr>
        <w:t>Апанасенковского</w:t>
      </w:r>
      <w:r w:rsidRPr="00F50C28">
        <w:rPr>
          <w:szCs w:val="28"/>
        </w:rPr>
        <w:t xml:space="preserve"> муниципального  </w:t>
      </w:r>
      <w:r w:rsidRPr="00D61EA2">
        <w:rPr>
          <w:szCs w:val="28"/>
        </w:rPr>
        <w:t>округа Ставропольского края</w:t>
      </w:r>
    </w:p>
    <w:p w:rsidR="008F182B" w:rsidRDefault="008F182B" w:rsidP="008F182B">
      <w:pPr>
        <w:ind w:firstLine="540"/>
        <w:rPr>
          <w:szCs w:val="28"/>
        </w:rPr>
      </w:pPr>
    </w:p>
    <w:p w:rsidR="008F182B" w:rsidRDefault="008F182B" w:rsidP="008F182B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8F182B" w:rsidRDefault="008F182B" w:rsidP="008F182B">
      <w:pPr>
        <w:ind w:firstLine="0"/>
        <w:rPr>
          <w:szCs w:val="28"/>
        </w:rPr>
      </w:pPr>
    </w:p>
    <w:p w:rsidR="004F632D" w:rsidRPr="00E631EA" w:rsidRDefault="008F182B" w:rsidP="00135A9B">
      <w:pPr>
        <w:ind w:firstLine="708"/>
        <w:rPr>
          <w:szCs w:val="28"/>
        </w:rPr>
      </w:pPr>
      <w:r>
        <w:rPr>
          <w:szCs w:val="28"/>
        </w:rPr>
        <w:t xml:space="preserve">1. Утвердить прилагаемый </w:t>
      </w:r>
      <w:r w:rsidR="004F632D">
        <w:rPr>
          <w:szCs w:val="28"/>
        </w:rPr>
        <w:t xml:space="preserve">Порядок проведения рейтингового голосования по выбору проектов благоустройства общественных территорий Апанасенковского муниципального округа Ставропольского края, подлежащих благоустройству в первоочередном порядке, в рамках реализации </w:t>
      </w:r>
      <w:r w:rsidR="00D12DCD">
        <w:rPr>
          <w:szCs w:val="28"/>
        </w:rPr>
        <w:t xml:space="preserve">муниципальной </w:t>
      </w:r>
      <w:r w:rsidR="004F632D">
        <w:rPr>
          <w:szCs w:val="28"/>
        </w:rPr>
        <w:t xml:space="preserve">программы </w:t>
      </w:r>
      <w:r w:rsidR="00CA2525">
        <w:rPr>
          <w:szCs w:val="28"/>
        </w:rPr>
        <w:t xml:space="preserve">Апанасенковского муниципального округа Ставропольского края </w:t>
      </w:r>
      <w:r w:rsidR="004F632D">
        <w:rPr>
          <w:szCs w:val="28"/>
        </w:rPr>
        <w:t>«Формирование современной городской среды»</w:t>
      </w:r>
      <w:r>
        <w:t>.</w:t>
      </w:r>
    </w:p>
    <w:p w:rsidR="00CA2525" w:rsidRDefault="00CA2525" w:rsidP="00135A9B">
      <w:pPr>
        <w:autoSpaceDE w:val="0"/>
        <w:autoSpaceDN w:val="0"/>
        <w:adjustRightInd w:val="0"/>
        <w:ind w:firstLine="709"/>
        <w:rPr>
          <w:szCs w:val="28"/>
        </w:rPr>
      </w:pPr>
    </w:p>
    <w:p w:rsidR="00135A9B" w:rsidRDefault="00135A9B" w:rsidP="00135A9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Pr="00BA31C7">
        <w:rPr>
          <w:szCs w:val="28"/>
        </w:rPr>
        <w:t xml:space="preserve">. </w:t>
      </w:r>
      <w:proofErr w:type="gramStart"/>
      <w:r w:rsidRPr="00BA31C7">
        <w:rPr>
          <w:szCs w:val="28"/>
        </w:rPr>
        <w:t>Разместить</w:t>
      </w:r>
      <w:proofErr w:type="gramEnd"/>
      <w:r w:rsidRPr="00BA31C7">
        <w:rPr>
          <w:szCs w:val="28"/>
        </w:rPr>
        <w:t xml:space="preserve">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CA2525" w:rsidRDefault="00CA2525" w:rsidP="00135A9B">
      <w:pPr>
        <w:autoSpaceDE w:val="0"/>
        <w:autoSpaceDN w:val="0"/>
        <w:adjustRightInd w:val="0"/>
        <w:ind w:firstLine="709"/>
        <w:rPr>
          <w:szCs w:val="28"/>
        </w:rPr>
      </w:pPr>
    </w:p>
    <w:p w:rsidR="00135A9B" w:rsidRPr="00BA31C7" w:rsidRDefault="00135A9B" w:rsidP="00135A9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Pr="00BA31C7">
        <w:rPr>
          <w:szCs w:val="28"/>
        </w:rPr>
        <w:t xml:space="preserve">. </w:t>
      </w:r>
      <w:proofErr w:type="gramStart"/>
      <w:r w:rsidRPr="00BA31C7">
        <w:rPr>
          <w:szCs w:val="28"/>
        </w:rPr>
        <w:t>Контроль за</w:t>
      </w:r>
      <w:proofErr w:type="gramEnd"/>
      <w:r w:rsidRPr="00BA31C7">
        <w:rPr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CA2525" w:rsidRDefault="00CA2525" w:rsidP="00135A9B">
      <w:pPr>
        <w:ind w:firstLine="709"/>
        <w:rPr>
          <w:szCs w:val="28"/>
        </w:rPr>
      </w:pPr>
    </w:p>
    <w:p w:rsidR="00CA2525" w:rsidRDefault="00CA2525" w:rsidP="00135A9B">
      <w:pPr>
        <w:ind w:firstLine="709"/>
        <w:rPr>
          <w:szCs w:val="28"/>
        </w:rPr>
      </w:pPr>
    </w:p>
    <w:p w:rsidR="00CA2525" w:rsidRDefault="00CA2525" w:rsidP="00135A9B">
      <w:pPr>
        <w:ind w:firstLine="709"/>
        <w:rPr>
          <w:szCs w:val="28"/>
        </w:rPr>
      </w:pPr>
    </w:p>
    <w:p w:rsidR="00CA2525" w:rsidRDefault="00CA2525" w:rsidP="00135A9B">
      <w:pPr>
        <w:ind w:firstLine="709"/>
        <w:rPr>
          <w:szCs w:val="28"/>
        </w:rPr>
      </w:pPr>
    </w:p>
    <w:p w:rsidR="00135A9B" w:rsidRPr="00BA31C7" w:rsidRDefault="00135A9B" w:rsidP="00135A9B">
      <w:pPr>
        <w:ind w:firstLine="709"/>
        <w:rPr>
          <w:szCs w:val="28"/>
        </w:rPr>
      </w:pPr>
      <w:r>
        <w:rPr>
          <w:szCs w:val="28"/>
        </w:rPr>
        <w:t>4</w:t>
      </w:r>
      <w:r w:rsidRPr="00BA31C7">
        <w:rPr>
          <w:szCs w:val="28"/>
        </w:rPr>
        <w:t xml:space="preserve">. Настоящее постановление вступает в силу со дня его обнародования в муниципальном казенном учреждении культуры «Апанасенковская </w:t>
      </w:r>
      <w:proofErr w:type="spellStart"/>
      <w:r w:rsidRPr="00BA31C7">
        <w:rPr>
          <w:szCs w:val="28"/>
        </w:rPr>
        <w:t>межпоселенческая</w:t>
      </w:r>
      <w:proofErr w:type="spellEnd"/>
      <w:r w:rsidRPr="00BA31C7">
        <w:rPr>
          <w:szCs w:val="28"/>
        </w:rPr>
        <w:t xml:space="preserve"> центральная библиотека».</w:t>
      </w:r>
    </w:p>
    <w:p w:rsidR="00135A9B" w:rsidRPr="00BA31C7" w:rsidRDefault="00135A9B" w:rsidP="00135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9B" w:rsidRDefault="00135A9B" w:rsidP="008F182B">
      <w:pPr>
        <w:spacing w:line="240" w:lineRule="exact"/>
        <w:ind w:firstLine="0"/>
        <w:rPr>
          <w:b/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8F182B" w:rsidRDefault="008F182B" w:rsidP="008F182B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 xml:space="preserve">Глава </w:t>
      </w:r>
      <w:r>
        <w:rPr>
          <w:szCs w:val="28"/>
        </w:rPr>
        <w:t>Апанасенковского</w:t>
      </w:r>
    </w:p>
    <w:p w:rsidR="008F182B" w:rsidRPr="00912E70" w:rsidRDefault="008F182B" w:rsidP="008F182B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>муниципального округа</w:t>
      </w:r>
    </w:p>
    <w:p w:rsidR="008F182B" w:rsidRPr="007E667C" w:rsidRDefault="008F182B" w:rsidP="008F182B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 xml:space="preserve">Ставропольского края                                                                             </w:t>
      </w:r>
      <w:r>
        <w:rPr>
          <w:szCs w:val="28"/>
        </w:rPr>
        <w:t>В.Н. Ткаченко</w:t>
      </w:r>
    </w:p>
    <w:p w:rsidR="008F182B" w:rsidRDefault="008F182B" w:rsidP="008F182B">
      <w:pPr>
        <w:autoSpaceDE w:val="0"/>
        <w:autoSpaceDN w:val="0"/>
        <w:adjustRightInd w:val="0"/>
        <w:ind w:left="5245"/>
        <w:jc w:val="center"/>
        <w:outlineLvl w:val="0"/>
        <w:rPr>
          <w:b/>
          <w:szCs w:val="28"/>
        </w:rPr>
      </w:pPr>
    </w:p>
    <w:p w:rsidR="008F182B" w:rsidRDefault="008F182B" w:rsidP="008F182B">
      <w:pPr>
        <w:autoSpaceDE w:val="0"/>
        <w:autoSpaceDN w:val="0"/>
        <w:adjustRightInd w:val="0"/>
        <w:ind w:left="5245"/>
        <w:jc w:val="right"/>
        <w:outlineLvl w:val="0"/>
        <w:rPr>
          <w:b/>
          <w:szCs w:val="28"/>
        </w:rPr>
      </w:pPr>
    </w:p>
    <w:p w:rsidR="00D12DCD" w:rsidRDefault="00D12DCD" w:rsidP="008F182B">
      <w:pPr>
        <w:spacing w:line="240" w:lineRule="exact"/>
        <w:ind w:firstLine="0"/>
        <w:rPr>
          <w:szCs w:val="28"/>
        </w:rPr>
      </w:pPr>
    </w:p>
    <w:p w:rsidR="00D12DCD" w:rsidRDefault="00D12DCD" w:rsidP="008F182B">
      <w:pPr>
        <w:spacing w:line="240" w:lineRule="exact"/>
        <w:ind w:firstLine="0"/>
        <w:rPr>
          <w:szCs w:val="28"/>
        </w:rPr>
      </w:pPr>
    </w:p>
    <w:p w:rsidR="00D12DCD" w:rsidRDefault="00D12DCD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CA2525" w:rsidRDefault="00CA2525" w:rsidP="008F182B">
      <w:pPr>
        <w:spacing w:line="240" w:lineRule="exact"/>
        <w:ind w:firstLine="0"/>
        <w:rPr>
          <w:szCs w:val="28"/>
        </w:rPr>
      </w:pP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>Проект распоряжения вносит: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заместитель главы 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администрации Апанасенковского 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8C4339">
        <w:rPr>
          <w:szCs w:val="28"/>
        </w:rPr>
        <w:t xml:space="preserve"> 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Ставропольского края                                                         </w:t>
      </w:r>
      <w:r>
        <w:rPr>
          <w:szCs w:val="28"/>
        </w:rPr>
        <w:t xml:space="preserve">    </w:t>
      </w:r>
      <w:r w:rsidRPr="008C4339">
        <w:rPr>
          <w:szCs w:val="28"/>
        </w:rPr>
        <w:t xml:space="preserve">А.А. </w:t>
      </w:r>
      <w:proofErr w:type="gramStart"/>
      <w:r w:rsidRPr="008C4339">
        <w:rPr>
          <w:szCs w:val="28"/>
        </w:rPr>
        <w:t>Петровский</w:t>
      </w:r>
      <w:proofErr w:type="gramEnd"/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>Проект распоряжения согласован: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</w:p>
    <w:p w:rsidR="008F182B" w:rsidRPr="008C4339" w:rsidRDefault="00D12DCD" w:rsidP="008F182B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первый </w:t>
      </w:r>
      <w:r w:rsidR="008F182B" w:rsidRPr="008C4339">
        <w:rPr>
          <w:szCs w:val="28"/>
        </w:rPr>
        <w:t xml:space="preserve">заместитель главы 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администрации Апанасенковского 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8C4339">
        <w:rPr>
          <w:szCs w:val="28"/>
        </w:rPr>
        <w:t xml:space="preserve"> 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Ставропольского края                                                            </w:t>
      </w:r>
      <w:r>
        <w:rPr>
          <w:szCs w:val="28"/>
        </w:rPr>
        <w:t xml:space="preserve">    </w:t>
      </w:r>
      <w:r w:rsidRPr="008C4339">
        <w:rPr>
          <w:szCs w:val="28"/>
        </w:rPr>
        <w:t xml:space="preserve">  </w:t>
      </w:r>
      <w:r>
        <w:rPr>
          <w:szCs w:val="28"/>
        </w:rPr>
        <w:t xml:space="preserve"> </w:t>
      </w:r>
      <w:r w:rsidRPr="008C4339">
        <w:rPr>
          <w:szCs w:val="28"/>
        </w:rPr>
        <w:t xml:space="preserve">А.И. </w:t>
      </w:r>
      <w:proofErr w:type="spellStart"/>
      <w:r w:rsidRPr="008C4339">
        <w:rPr>
          <w:szCs w:val="28"/>
        </w:rPr>
        <w:t>Андрега</w:t>
      </w:r>
      <w:proofErr w:type="spellEnd"/>
      <w:r w:rsidRPr="008C4339">
        <w:rPr>
          <w:szCs w:val="28"/>
        </w:rPr>
        <w:t xml:space="preserve"> </w:t>
      </w:r>
    </w:p>
    <w:p w:rsidR="008F182B" w:rsidRDefault="008F182B" w:rsidP="008F182B">
      <w:pPr>
        <w:spacing w:line="240" w:lineRule="exact"/>
        <w:ind w:firstLine="0"/>
        <w:rPr>
          <w:szCs w:val="28"/>
        </w:rPr>
      </w:pP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>начальник отдела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правового обеспечения 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администрации Апанасенковского 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Ставропольского края </w:t>
      </w:r>
      <w:r w:rsidRPr="008C4339">
        <w:rPr>
          <w:szCs w:val="28"/>
        </w:rPr>
        <w:tab/>
      </w:r>
      <w:r w:rsidRPr="008C4339">
        <w:rPr>
          <w:szCs w:val="28"/>
        </w:rPr>
        <w:tab/>
      </w:r>
      <w:r w:rsidRPr="008C4339">
        <w:rPr>
          <w:szCs w:val="28"/>
        </w:rPr>
        <w:tab/>
      </w:r>
      <w:r w:rsidRPr="008C4339">
        <w:rPr>
          <w:szCs w:val="28"/>
        </w:rPr>
        <w:tab/>
      </w:r>
      <w:r w:rsidRPr="008C4339">
        <w:rPr>
          <w:szCs w:val="28"/>
        </w:rPr>
        <w:tab/>
        <w:t xml:space="preserve">         </w:t>
      </w:r>
      <w:r>
        <w:rPr>
          <w:szCs w:val="28"/>
        </w:rPr>
        <w:t xml:space="preserve">            Л.В. </w:t>
      </w:r>
      <w:proofErr w:type="spellStart"/>
      <w:r>
        <w:rPr>
          <w:szCs w:val="28"/>
        </w:rPr>
        <w:t>Емельяненко</w:t>
      </w:r>
      <w:proofErr w:type="spellEnd"/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</w:p>
    <w:p w:rsidR="008F182B" w:rsidRDefault="008F182B" w:rsidP="008F182B">
      <w:pPr>
        <w:spacing w:line="240" w:lineRule="exact"/>
        <w:ind w:firstLine="0"/>
        <w:rPr>
          <w:szCs w:val="28"/>
        </w:rPr>
      </w:pPr>
      <w:r w:rsidRPr="00C43A01">
        <w:rPr>
          <w:szCs w:val="28"/>
        </w:rPr>
        <w:t xml:space="preserve">начальник отдела </w:t>
      </w:r>
      <w:r>
        <w:rPr>
          <w:szCs w:val="28"/>
        </w:rPr>
        <w:t>экономического</w:t>
      </w:r>
    </w:p>
    <w:p w:rsidR="008F182B" w:rsidRPr="00C43A01" w:rsidRDefault="008F182B" w:rsidP="008F182B">
      <w:pPr>
        <w:spacing w:line="240" w:lineRule="exact"/>
        <w:ind w:firstLine="0"/>
        <w:rPr>
          <w:szCs w:val="28"/>
        </w:rPr>
      </w:pPr>
      <w:r>
        <w:rPr>
          <w:szCs w:val="28"/>
        </w:rPr>
        <w:t>развития</w:t>
      </w:r>
      <w:r w:rsidRPr="00C43A01">
        <w:rPr>
          <w:szCs w:val="28"/>
        </w:rPr>
        <w:t xml:space="preserve"> администрации</w:t>
      </w:r>
    </w:p>
    <w:p w:rsidR="008F182B" w:rsidRDefault="008F182B" w:rsidP="008F182B">
      <w:pPr>
        <w:spacing w:line="240" w:lineRule="exact"/>
        <w:ind w:firstLine="0"/>
        <w:rPr>
          <w:szCs w:val="28"/>
        </w:rPr>
      </w:pPr>
      <w:r w:rsidRPr="00C43A01">
        <w:rPr>
          <w:szCs w:val="28"/>
        </w:rPr>
        <w:t xml:space="preserve">Апанасенковского муниципального </w:t>
      </w:r>
    </w:p>
    <w:p w:rsidR="008F182B" w:rsidRPr="00C43A01" w:rsidRDefault="008F182B" w:rsidP="008F182B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округа </w:t>
      </w:r>
      <w:r w:rsidRPr="00C43A01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</w:t>
      </w:r>
      <w:r w:rsidRPr="00C43A01">
        <w:rPr>
          <w:szCs w:val="28"/>
        </w:rPr>
        <w:t xml:space="preserve"> </w:t>
      </w:r>
      <w:r w:rsidR="00D12DCD">
        <w:rPr>
          <w:szCs w:val="28"/>
        </w:rPr>
        <w:t xml:space="preserve">И.В. </w:t>
      </w:r>
      <w:proofErr w:type="spellStart"/>
      <w:r w:rsidR="00D12DCD">
        <w:rPr>
          <w:szCs w:val="28"/>
        </w:rPr>
        <w:t>Клочко</w:t>
      </w:r>
      <w:proofErr w:type="spellEnd"/>
      <w:r>
        <w:rPr>
          <w:szCs w:val="28"/>
        </w:rPr>
        <w:t xml:space="preserve">  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</w:p>
    <w:p w:rsidR="008F182B" w:rsidRDefault="008F182B" w:rsidP="008F182B">
      <w:pPr>
        <w:spacing w:line="240" w:lineRule="exact"/>
        <w:ind w:firstLine="0"/>
        <w:rPr>
          <w:szCs w:val="28"/>
        </w:rPr>
      </w:pPr>
    </w:p>
    <w:p w:rsidR="008F182B" w:rsidRDefault="008F182B" w:rsidP="008F182B">
      <w:pPr>
        <w:spacing w:line="240" w:lineRule="exact"/>
        <w:ind w:firstLine="0"/>
        <w:rPr>
          <w:szCs w:val="28"/>
        </w:rPr>
      </w:pP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>Проект распоряжения подготовил: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>начальник отдела муниципального хозяйства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администрации Апанасенковского </w:t>
      </w:r>
    </w:p>
    <w:p w:rsidR="008F182B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муниципального </w:t>
      </w:r>
      <w:r w:rsidR="00D12DCD">
        <w:rPr>
          <w:szCs w:val="28"/>
        </w:rPr>
        <w:t>округа</w:t>
      </w:r>
      <w:r w:rsidRPr="008C4339">
        <w:rPr>
          <w:szCs w:val="28"/>
        </w:rPr>
        <w:t xml:space="preserve"> 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  <w:r w:rsidRPr="008C4339">
        <w:rPr>
          <w:szCs w:val="28"/>
        </w:rPr>
        <w:t xml:space="preserve">Ставропольского </w:t>
      </w:r>
      <w:r w:rsidR="00D12DCD">
        <w:rPr>
          <w:szCs w:val="28"/>
        </w:rPr>
        <w:t>края</w:t>
      </w:r>
      <w:r w:rsidRPr="008C4339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</w:t>
      </w:r>
      <w:r w:rsidRPr="008C4339">
        <w:rPr>
          <w:szCs w:val="28"/>
        </w:rPr>
        <w:t xml:space="preserve"> А.Н. Шиянов</w:t>
      </w:r>
    </w:p>
    <w:p w:rsidR="008F182B" w:rsidRPr="008C4339" w:rsidRDefault="008F182B" w:rsidP="008F182B">
      <w:pPr>
        <w:spacing w:line="240" w:lineRule="exact"/>
        <w:ind w:firstLine="0"/>
        <w:rPr>
          <w:szCs w:val="28"/>
        </w:rPr>
      </w:pPr>
    </w:p>
    <w:p w:rsidR="008F182B" w:rsidRDefault="008F182B" w:rsidP="008F182B">
      <w:pPr>
        <w:ind w:firstLine="0"/>
        <w:rPr>
          <w:szCs w:val="28"/>
        </w:rPr>
      </w:pPr>
    </w:p>
    <w:p w:rsidR="008F182B" w:rsidRPr="008C4339" w:rsidRDefault="008F182B" w:rsidP="008F182B">
      <w:pPr>
        <w:ind w:firstLine="0"/>
        <w:rPr>
          <w:szCs w:val="28"/>
        </w:rPr>
      </w:pPr>
    </w:p>
    <w:p w:rsidR="008F182B" w:rsidRPr="008C4339" w:rsidRDefault="008F182B" w:rsidP="008F182B">
      <w:pPr>
        <w:ind w:firstLine="0"/>
        <w:rPr>
          <w:szCs w:val="28"/>
        </w:rPr>
      </w:pPr>
    </w:p>
    <w:p w:rsidR="008F182B" w:rsidRPr="008C4339" w:rsidRDefault="008F182B" w:rsidP="008F182B">
      <w:pPr>
        <w:ind w:firstLine="0"/>
        <w:rPr>
          <w:szCs w:val="28"/>
        </w:rPr>
      </w:pPr>
    </w:p>
    <w:p w:rsidR="008F182B" w:rsidRPr="008C4339" w:rsidRDefault="008F182B" w:rsidP="008F182B">
      <w:pPr>
        <w:ind w:firstLine="0"/>
        <w:rPr>
          <w:szCs w:val="28"/>
        </w:rPr>
      </w:pPr>
    </w:p>
    <w:p w:rsidR="008F182B" w:rsidRPr="008C4339" w:rsidRDefault="008F182B" w:rsidP="008F182B">
      <w:pPr>
        <w:ind w:firstLine="0"/>
        <w:rPr>
          <w:szCs w:val="28"/>
        </w:rPr>
      </w:pPr>
    </w:p>
    <w:p w:rsidR="008F182B" w:rsidRPr="008C4339" w:rsidRDefault="008F182B" w:rsidP="008F182B">
      <w:pPr>
        <w:ind w:firstLine="0"/>
        <w:rPr>
          <w:szCs w:val="28"/>
        </w:rPr>
      </w:pPr>
    </w:p>
    <w:p w:rsidR="008F182B" w:rsidRPr="008C4339" w:rsidRDefault="008F182B" w:rsidP="008F182B">
      <w:pPr>
        <w:ind w:firstLine="0"/>
        <w:rPr>
          <w:szCs w:val="28"/>
        </w:rPr>
      </w:pPr>
    </w:p>
    <w:p w:rsidR="008F182B" w:rsidRPr="008C4339" w:rsidRDefault="008F182B" w:rsidP="008F182B">
      <w:pPr>
        <w:ind w:firstLine="0"/>
        <w:rPr>
          <w:szCs w:val="28"/>
        </w:rPr>
      </w:pPr>
    </w:p>
    <w:p w:rsidR="008F182B" w:rsidRDefault="008F182B" w:rsidP="008F182B">
      <w:pPr>
        <w:tabs>
          <w:tab w:val="left" w:pos="945"/>
        </w:tabs>
        <w:ind w:firstLine="0"/>
        <w:rPr>
          <w:szCs w:val="28"/>
        </w:rPr>
      </w:pPr>
    </w:p>
    <w:p w:rsidR="008F182B" w:rsidRDefault="008F182B" w:rsidP="008F182B">
      <w:pPr>
        <w:ind w:firstLine="0"/>
        <w:jc w:val="center"/>
        <w:rPr>
          <w:szCs w:val="28"/>
        </w:rPr>
      </w:pPr>
    </w:p>
    <w:p w:rsidR="008F182B" w:rsidRDefault="008F182B" w:rsidP="008F182B">
      <w:pPr>
        <w:ind w:firstLine="0"/>
        <w:jc w:val="center"/>
        <w:rPr>
          <w:szCs w:val="28"/>
        </w:rPr>
      </w:pPr>
    </w:p>
    <w:p w:rsidR="008F182B" w:rsidRDefault="008F182B" w:rsidP="008F182B">
      <w:pPr>
        <w:ind w:firstLine="0"/>
        <w:jc w:val="center"/>
        <w:rPr>
          <w:szCs w:val="28"/>
        </w:rPr>
      </w:pPr>
    </w:p>
    <w:p w:rsidR="008F182B" w:rsidRDefault="008F182B" w:rsidP="008F182B">
      <w:pPr>
        <w:ind w:firstLine="0"/>
        <w:jc w:val="center"/>
        <w:rPr>
          <w:szCs w:val="28"/>
        </w:rPr>
      </w:pPr>
    </w:p>
    <w:p w:rsidR="008F182B" w:rsidRDefault="008F182B" w:rsidP="008F182B">
      <w:pPr>
        <w:ind w:firstLine="0"/>
        <w:jc w:val="center"/>
        <w:rPr>
          <w:szCs w:val="28"/>
        </w:rPr>
      </w:pPr>
    </w:p>
    <w:p w:rsidR="008F182B" w:rsidRDefault="008F182B" w:rsidP="008F182B">
      <w:pPr>
        <w:ind w:firstLine="0"/>
        <w:jc w:val="center"/>
        <w:rPr>
          <w:szCs w:val="28"/>
        </w:rPr>
      </w:pPr>
    </w:p>
    <w:p w:rsidR="004F632D" w:rsidRDefault="004F632D" w:rsidP="008F182B">
      <w:pPr>
        <w:ind w:firstLine="0"/>
        <w:jc w:val="center"/>
        <w:rPr>
          <w:szCs w:val="28"/>
        </w:rPr>
      </w:pPr>
    </w:p>
    <w:p w:rsidR="009E5A1F" w:rsidRDefault="009E5A1F" w:rsidP="009E5A1F">
      <w:pPr>
        <w:ind w:firstLine="0"/>
        <w:rPr>
          <w:color w:val="FF0000"/>
          <w:spacing w:val="2"/>
          <w:shd w:val="clear" w:color="auto" w:fill="FFFFFF"/>
        </w:rPr>
      </w:pPr>
    </w:p>
    <w:p w:rsidR="00A0574B" w:rsidRDefault="00A0574B" w:rsidP="00052EC5">
      <w:pPr>
        <w:widowControl w:val="0"/>
        <w:ind w:firstLine="709"/>
        <w:jc w:val="center"/>
        <w:rPr>
          <w:bCs/>
          <w:szCs w:val="28"/>
        </w:rPr>
      </w:pPr>
    </w:p>
    <w:p w:rsidR="00A0574B" w:rsidRDefault="00A0574B" w:rsidP="00052EC5">
      <w:pPr>
        <w:widowControl w:val="0"/>
        <w:ind w:firstLine="709"/>
        <w:jc w:val="center"/>
        <w:rPr>
          <w:bCs/>
          <w:szCs w:val="28"/>
        </w:rPr>
      </w:pPr>
    </w:p>
    <w:p w:rsidR="00052EC5" w:rsidRPr="00052EC5" w:rsidRDefault="00052EC5" w:rsidP="00052EC5">
      <w:pPr>
        <w:widowControl w:val="0"/>
        <w:ind w:firstLine="709"/>
        <w:jc w:val="center"/>
        <w:rPr>
          <w:bCs/>
          <w:szCs w:val="28"/>
        </w:rPr>
      </w:pPr>
      <w:r w:rsidRPr="00052EC5">
        <w:rPr>
          <w:bCs/>
          <w:szCs w:val="28"/>
        </w:rPr>
        <w:t>ПОРЯДОК</w:t>
      </w:r>
    </w:p>
    <w:p w:rsidR="00052EC5" w:rsidRPr="00052EC5" w:rsidRDefault="00052EC5" w:rsidP="00052EC5">
      <w:pPr>
        <w:widowControl w:val="0"/>
        <w:ind w:firstLine="709"/>
        <w:jc w:val="center"/>
        <w:rPr>
          <w:bCs/>
          <w:szCs w:val="28"/>
        </w:rPr>
      </w:pPr>
      <w:r w:rsidRPr="00052EC5">
        <w:rPr>
          <w:bCs/>
          <w:szCs w:val="28"/>
        </w:rPr>
        <w:t xml:space="preserve">проведения рейтингового голосования по выбору проектов благоустройства общественных территорий </w:t>
      </w:r>
      <w:r w:rsidR="004F632D">
        <w:rPr>
          <w:bCs/>
          <w:szCs w:val="28"/>
        </w:rPr>
        <w:t>Апанасенковского</w:t>
      </w:r>
      <w:r w:rsidR="008C474C">
        <w:rPr>
          <w:bCs/>
          <w:szCs w:val="28"/>
        </w:rPr>
        <w:t xml:space="preserve">  муниципального</w:t>
      </w:r>
      <w:r w:rsidRPr="00052EC5">
        <w:rPr>
          <w:bCs/>
          <w:szCs w:val="28"/>
        </w:rPr>
        <w:t xml:space="preserve"> округа Ставропольского края, подлежащих благоустройству</w:t>
      </w:r>
      <w:r w:rsidR="004F632D">
        <w:rPr>
          <w:bCs/>
          <w:szCs w:val="28"/>
        </w:rPr>
        <w:t xml:space="preserve"> в первоочередном порядке</w:t>
      </w:r>
      <w:r w:rsidRPr="00052EC5">
        <w:rPr>
          <w:bCs/>
          <w:szCs w:val="28"/>
        </w:rPr>
        <w:t xml:space="preserve">, в рамках реализации муниципальной программы </w:t>
      </w:r>
      <w:r w:rsidR="00CA2525">
        <w:rPr>
          <w:szCs w:val="28"/>
        </w:rPr>
        <w:t xml:space="preserve">Апанасенковского муниципального округа Ставропольского края </w:t>
      </w:r>
      <w:r w:rsidRPr="00052EC5">
        <w:rPr>
          <w:bCs/>
          <w:szCs w:val="28"/>
        </w:rPr>
        <w:t xml:space="preserve">«Формирование комфортной городской среды» </w:t>
      </w:r>
    </w:p>
    <w:p w:rsidR="00052EC5" w:rsidRPr="00052EC5" w:rsidRDefault="00052EC5" w:rsidP="00052EC5">
      <w:pPr>
        <w:widowControl w:val="0"/>
        <w:ind w:firstLine="709"/>
        <w:jc w:val="center"/>
        <w:rPr>
          <w:bCs/>
          <w:szCs w:val="28"/>
        </w:rPr>
      </w:pPr>
    </w:p>
    <w:p w:rsidR="00D12DCD" w:rsidRDefault="00376A97" w:rsidP="00A25B1E">
      <w:pPr>
        <w:widowControl w:val="0"/>
        <w:ind w:firstLine="709"/>
        <w:rPr>
          <w:bCs/>
          <w:szCs w:val="28"/>
        </w:rPr>
      </w:pPr>
      <w:r>
        <w:rPr>
          <w:bCs/>
          <w:szCs w:val="28"/>
        </w:rPr>
        <w:t xml:space="preserve">1. </w:t>
      </w:r>
      <w:proofErr w:type="gramStart"/>
      <w:r>
        <w:rPr>
          <w:bCs/>
          <w:szCs w:val="28"/>
        </w:rPr>
        <w:t xml:space="preserve">Настоящий Порядок </w:t>
      </w:r>
      <w:r w:rsidR="00052EC5" w:rsidRPr="00052EC5">
        <w:rPr>
          <w:bCs/>
          <w:szCs w:val="28"/>
        </w:rPr>
        <w:t xml:space="preserve">разработан в соответствии </w:t>
      </w:r>
      <w:r w:rsidR="007E48AA">
        <w:rPr>
          <w:bCs/>
          <w:szCs w:val="28"/>
        </w:rPr>
        <w:t>с</w:t>
      </w:r>
      <w:r w:rsidR="00052EC5" w:rsidRPr="00052EC5">
        <w:rPr>
          <w:bCs/>
          <w:szCs w:val="28"/>
        </w:rPr>
        <w:t xml:space="preserve">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</w:t>
      </w:r>
      <w:r w:rsidR="00D12DCD">
        <w:rPr>
          <w:bCs/>
          <w:szCs w:val="28"/>
        </w:rPr>
        <w:t>»</w:t>
      </w:r>
      <w:r>
        <w:rPr>
          <w:bCs/>
          <w:szCs w:val="28"/>
        </w:rPr>
        <w:t xml:space="preserve"> и определяет порядок проведения рейтингового голосования по выбору проектов благоустройства общественных территорий Апанасенковского муниципального округа Ставропольского края, подлежащих благоустройству в первоочередном порядке в соответствии с муниципальной программой Апанасенковского муниципального</w:t>
      </w:r>
      <w:proofErr w:type="gramEnd"/>
      <w:r w:rsidRPr="00052EC5">
        <w:rPr>
          <w:bCs/>
          <w:szCs w:val="28"/>
        </w:rPr>
        <w:t xml:space="preserve"> округа Ставропольского края</w:t>
      </w:r>
      <w:r w:rsidR="00052EC5" w:rsidRPr="00052EC5">
        <w:rPr>
          <w:bCs/>
          <w:szCs w:val="28"/>
        </w:rPr>
        <w:t xml:space="preserve"> «Формирова</w:t>
      </w:r>
      <w:r w:rsidR="003C2B5D">
        <w:rPr>
          <w:bCs/>
          <w:szCs w:val="28"/>
        </w:rPr>
        <w:t>ние комфортной городской среды»</w:t>
      </w:r>
      <w:r>
        <w:rPr>
          <w:bCs/>
          <w:szCs w:val="28"/>
        </w:rPr>
        <w:t xml:space="preserve"> </w:t>
      </w:r>
      <w:r w:rsidR="00052EC5" w:rsidRPr="00052EC5">
        <w:rPr>
          <w:bCs/>
          <w:szCs w:val="28"/>
        </w:rPr>
        <w:t>(далее соответственно – голосование, общественная территория, проект благоустройства общественных территорий, муниципальная программа), в целях отбора общественных территорий, подлежащих благоустройству в рамках реализации муниципальной программы</w:t>
      </w:r>
      <w:r w:rsidR="00D12DCD">
        <w:rPr>
          <w:bCs/>
          <w:szCs w:val="28"/>
        </w:rPr>
        <w:t xml:space="preserve"> в первоочередном порядке</w:t>
      </w:r>
      <w:r w:rsidR="00052EC5" w:rsidRPr="00052EC5">
        <w:rPr>
          <w:bCs/>
          <w:szCs w:val="28"/>
        </w:rPr>
        <w:t>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2. Голосование проводится в следующих форматах: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1) голосование на территориальных счетных участках, расположенных на территории </w:t>
      </w:r>
      <w:r w:rsidR="004F632D">
        <w:rPr>
          <w:bCs/>
          <w:szCs w:val="28"/>
        </w:rPr>
        <w:t>Апанасенковского</w:t>
      </w:r>
      <w:r w:rsidR="00B45851">
        <w:rPr>
          <w:bCs/>
          <w:szCs w:val="28"/>
        </w:rPr>
        <w:t xml:space="preserve"> муниципального округа Ставропольского края</w:t>
      </w:r>
      <w:r w:rsidRPr="00052EC5">
        <w:rPr>
          <w:bCs/>
          <w:szCs w:val="28"/>
        </w:rPr>
        <w:t xml:space="preserve"> (далее – территориальный счетный участок);</w:t>
      </w:r>
    </w:p>
    <w:p w:rsidR="00376A97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2) голосование с использованием цифровых технологий (на </w:t>
      </w:r>
      <w:proofErr w:type="gramStart"/>
      <w:r w:rsidRPr="00052EC5">
        <w:rPr>
          <w:bCs/>
          <w:szCs w:val="28"/>
        </w:rPr>
        <w:t>интернет-порталах</w:t>
      </w:r>
      <w:proofErr w:type="gramEnd"/>
      <w:r w:rsidRPr="00052EC5">
        <w:rPr>
          <w:bCs/>
          <w:szCs w:val="28"/>
        </w:rPr>
        <w:t xml:space="preserve">, официальном сайте администрации </w:t>
      </w:r>
      <w:r w:rsidR="004F632D">
        <w:rPr>
          <w:bCs/>
          <w:szCs w:val="28"/>
        </w:rPr>
        <w:t>Апанасенковского</w:t>
      </w:r>
      <w:r w:rsidR="00B45851">
        <w:rPr>
          <w:bCs/>
          <w:szCs w:val="28"/>
        </w:rPr>
        <w:t xml:space="preserve"> муниципального </w:t>
      </w:r>
      <w:r w:rsidRPr="00052EC5">
        <w:rPr>
          <w:bCs/>
          <w:szCs w:val="28"/>
        </w:rPr>
        <w:t>округа Ставропольского края в информационно-телекоммуникационной сети «Интернет» (далее – официальный сайт), в социальных сетях и пр.).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3. </w:t>
      </w:r>
      <w:proofErr w:type="gramStart"/>
      <w:r w:rsidRPr="00052EC5">
        <w:rPr>
          <w:bCs/>
          <w:szCs w:val="28"/>
        </w:rPr>
        <w:t xml:space="preserve">Голосование проводится в отношении не </w:t>
      </w:r>
      <w:r w:rsidR="00B45851">
        <w:rPr>
          <w:bCs/>
          <w:szCs w:val="28"/>
        </w:rPr>
        <w:t>менее</w:t>
      </w:r>
      <w:r w:rsidRPr="00052EC5">
        <w:rPr>
          <w:bCs/>
          <w:szCs w:val="28"/>
        </w:rPr>
        <w:t xml:space="preserve"> </w:t>
      </w:r>
      <w:r w:rsidR="00B45851">
        <w:rPr>
          <w:bCs/>
          <w:szCs w:val="28"/>
        </w:rPr>
        <w:t>2</w:t>
      </w:r>
      <w:r w:rsidRPr="00052EC5">
        <w:rPr>
          <w:bCs/>
          <w:szCs w:val="28"/>
        </w:rPr>
        <w:t xml:space="preserve"> проектов благоустройства общественных территорий, перечень которых определяется общественной комиссией, сформированной постановлением администрации </w:t>
      </w:r>
      <w:r w:rsidR="004F632D">
        <w:rPr>
          <w:bCs/>
          <w:szCs w:val="28"/>
        </w:rPr>
        <w:t>Апанасенковского</w:t>
      </w:r>
      <w:r w:rsidR="00885AE0">
        <w:rPr>
          <w:bCs/>
          <w:szCs w:val="28"/>
        </w:rPr>
        <w:t xml:space="preserve"> </w:t>
      </w:r>
      <w:r w:rsidR="00885AE0" w:rsidRPr="00052EC5">
        <w:rPr>
          <w:bCs/>
          <w:szCs w:val="28"/>
        </w:rPr>
        <w:t>муниципального</w:t>
      </w:r>
      <w:r w:rsidRPr="00052EC5">
        <w:rPr>
          <w:bCs/>
          <w:szCs w:val="28"/>
        </w:rPr>
        <w:t xml:space="preserve"> </w:t>
      </w:r>
      <w:r w:rsidR="00E60D97">
        <w:rPr>
          <w:bCs/>
          <w:szCs w:val="28"/>
        </w:rPr>
        <w:t>округа</w:t>
      </w:r>
      <w:r w:rsidRPr="00052EC5">
        <w:rPr>
          <w:bCs/>
          <w:szCs w:val="28"/>
        </w:rPr>
        <w:t xml:space="preserve"> Ставропольского края от </w:t>
      </w:r>
      <w:r w:rsidR="00E60D97" w:rsidRPr="00E60D97">
        <w:rPr>
          <w:bCs/>
          <w:szCs w:val="28"/>
        </w:rPr>
        <w:t>28</w:t>
      </w:r>
      <w:r w:rsidRPr="00E60D97">
        <w:rPr>
          <w:bCs/>
          <w:szCs w:val="28"/>
        </w:rPr>
        <w:t xml:space="preserve"> </w:t>
      </w:r>
      <w:r w:rsidR="00E60D97" w:rsidRPr="00E60D97">
        <w:rPr>
          <w:bCs/>
          <w:szCs w:val="28"/>
        </w:rPr>
        <w:t>января</w:t>
      </w:r>
      <w:r w:rsidRPr="00E60D97">
        <w:rPr>
          <w:bCs/>
          <w:szCs w:val="28"/>
        </w:rPr>
        <w:t xml:space="preserve"> 20</w:t>
      </w:r>
      <w:r w:rsidR="00E60D97" w:rsidRPr="00E60D97">
        <w:rPr>
          <w:bCs/>
          <w:szCs w:val="28"/>
        </w:rPr>
        <w:t>21</w:t>
      </w:r>
      <w:r w:rsidRPr="00E60D97">
        <w:rPr>
          <w:bCs/>
          <w:szCs w:val="28"/>
        </w:rPr>
        <w:t xml:space="preserve"> года №</w:t>
      </w:r>
      <w:r w:rsidR="00885AE0" w:rsidRPr="00E60D97">
        <w:rPr>
          <w:bCs/>
          <w:szCs w:val="28"/>
        </w:rPr>
        <w:t xml:space="preserve"> </w:t>
      </w:r>
      <w:r w:rsidR="00E60D97" w:rsidRPr="00E60D97">
        <w:rPr>
          <w:bCs/>
          <w:szCs w:val="28"/>
        </w:rPr>
        <w:t>15-п «Об утверждении Порядка проведения общественного</w:t>
      </w:r>
      <w:r w:rsidR="00E60D97">
        <w:rPr>
          <w:bCs/>
          <w:szCs w:val="28"/>
        </w:rPr>
        <w:t xml:space="preserve"> обсуждения проекта муниципальной программы Апанасенковского муниципального округа Ставропольского края «Формирование современной городской среды» </w:t>
      </w:r>
      <w:r w:rsidRPr="00052EC5">
        <w:rPr>
          <w:bCs/>
          <w:szCs w:val="28"/>
        </w:rPr>
        <w:t>(далее – общественная комиссия).</w:t>
      </w:r>
      <w:proofErr w:type="gramEnd"/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4. В перечень проектов благоустройства общественных территорий (далее – перечень) включаются проекты благоустройства общественных территорий, соответствующие следующим критериям: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1) расположение общественной территории в границах </w:t>
      </w:r>
      <w:r w:rsidR="004F632D">
        <w:rPr>
          <w:bCs/>
          <w:szCs w:val="28"/>
        </w:rPr>
        <w:t>Апанасенковского</w:t>
      </w:r>
      <w:r w:rsidR="00B72214">
        <w:rPr>
          <w:bCs/>
          <w:szCs w:val="28"/>
        </w:rPr>
        <w:t xml:space="preserve"> муниципального</w:t>
      </w:r>
      <w:r w:rsidRPr="00052EC5">
        <w:rPr>
          <w:bCs/>
          <w:szCs w:val="28"/>
        </w:rPr>
        <w:t xml:space="preserve"> округа Ставропольского края (далее-территория округа);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2) расположение общественной территории на земельном участке, находящемся в муниципальной собственности </w:t>
      </w:r>
      <w:r w:rsidR="004F632D">
        <w:rPr>
          <w:bCs/>
          <w:szCs w:val="28"/>
        </w:rPr>
        <w:t>Апанасенковского</w:t>
      </w:r>
      <w:r w:rsidR="00B72214">
        <w:rPr>
          <w:bCs/>
          <w:szCs w:val="28"/>
        </w:rPr>
        <w:t xml:space="preserve"> муниципального</w:t>
      </w:r>
      <w:r w:rsidRPr="00052EC5">
        <w:rPr>
          <w:bCs/>
          <w:szCs w:val="28"/>
        </w:rPr>
        <w:t xml:space="preserve"> округа Ставропольского края, либо на земельном участке, расположенном на территории </w:t>
      </w:r>
      <w:r w:rsidR="004F632D">
        <w:rPr>
          <w:bCs/>
          <w:szCs w:val="28"/>
        </w:rPr>
        <w:t>Апанасенковского</w:t>
      </w:r>
      <w:r w:rsidR="00B72214">
        <w:rPr>
          <w:bCs/>
          <w:szCs w:val="28"/>
        </w:rPr>
        <w:t xml:space="preserve"> муниципального</w:t>
      </w:r>
      <w:r w:rsidRPr="00052EC5">
        <w:rPr>
          <w:bCs/>
          <w:szCs w:val="28"/>
        </w:rPr>
        <w:t xml:space="preserve"> округа </w:t>
      </w:r>
      <w:r w:rsidRPr="00052EC5">
        <w:rPr>
          <w:bCs/>
          <w:szCs w:val="28"/>
        </w:rPr>
        <w:lastRenderedPageBreak/>
        <w:t>Ставропольского края, государственная собственность на который не разграничена;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3) соответствие общественной территории (площади, пешеходной зоны, сквера, парка и т.д.) ее функциональному назначению.</w:t>
      </w:r>
    </w:p>
    <w:p w:rsidR="00AB4AD4" w:rsidRDefault="00052EC5" w:rsidP="00A25B1E">
      <w:pPr>
        <w:widowControl w:val="0"/>
        <w:ind w:firstLine="708"/>
        <w:rPr>
          <w:bCs/>
          <w:szCs w:val="28"/>
        </w:rPr>
      </w:pPr>
      <w:r w:rsidRPr="00052EC5">
        <w:rPr>
          <w:bCs/>
          <w:szCs w:val="28"/>
        </w:rPr>
        <w:t xml:space="preserve">5. В голосовании вправе принимать участие граждане Российской Федерации, имеющие паспорт гражданина Российской Федерации или иной документ, удостоверяющий личность в соответствии с требованиями законодательства Российской Федерации, и проживающие на территории </w:t>
      </w:r>
      <w:r w:rsidR="00A0574B">
        <w:rPr>
          <w:bCs/>
          <w:szCs w:val="28"/>
        </w:rPr>
        <w:t xml:space="preserve">Апанасенковского муниципального </w:t>
      </w:r>
      <w:r w:rsidRPr="00052EC5">
        <w:rPr>
          <w:bCs/>
          <w:szCs w:val="28"/>
        </w:rPr>
        <w:t>округа</w:t>
      </w:r>
      <w:r w:rsidR="00A0574B">
        <w:rPr>
          <w:bCs/>
          <w:szCs w:val="28"/>
        </w:rPr>
        <w:t xml:space="preserve"> ставропольского края</w:t>
      </w:r>
      <w:r w:rsidRPr="00052EC5">
        <w:rPr>
          <w:bCs/>
          <w:szCs w:val="28"/>
        </w:rPr>
        <w:t xml:space="preserve"> (далее</w:t>
      </w:r>
      <w:r w:rsidR="00A0574B">
        <w:rPr>
          <w:bCs/>
          <w:szCs w:val="28"/>
        </w:rPr>
        <w:t xml:space="preserve"> </w:t>
      </w:r>
      <w:r w:rsidRPr="00052EC5">
        <w:rPr>
          <w:bCs/>
          <w:szCs w:val="28"/>
        </w:rPr>
        <w:t>-</w:t>
      </w:r>
      <w:r w:rsidR="00A0574B">
        <w:rPr>
          <w:bCs/>
          <w:szCs w:val="28"/>
        </w:rPr>
        <w:t xml:space="preserve"> </w:t>
      </w:r>
      <w:r w:rsidRPr="00052EC5">
        <w:rPr>
          <w:bCs/>
          <w:szCs w:val="28"/>
        </w:rPr>
        <w:t>граждане).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6. </w:t>
      </w:r>
      <w:proofErr w:type="gramStart"/>
      <w:r w:rsidRPr="00052EC5">
        <w:rPr>
          <w:bCs/>
          <w:szCs w:val="28"/>
        </w:rPr>
        <w:t xml:space="preserve">Решение о проведении голосования принимается администрацией </w:t>
      </w:r>
      <w:r w:rsidR="004F632D">
        <w:rPr>
          <w:bCs/>
          <w:szCs w:val="28"/>
        </w:rPr>
        <w:t>Апанасенковского</w:t>
      </w:r>
      <w:r w:rsidR="00B72214">
        <w:rPr>
          <w:bCs/>
          <w:szCs w:val="28"/>
        </w:rPr>
        <w:t xml:space="preserve"> муниципального</w:t>
      </w:r>
      <w:r w:rsidR="00B72214" w:rsidRPr="00052EC5">
        <w:rPr>
          <w:bCs/>
          <w:szCs w:val="28"/>
        </w:rPr>
        <w:t xml:space="preserve"> </w:t>
      </w:r>
      <w:r w:rsidRPr="00052EC5">
        <w:rPr>
          <w:bCs/>
          <w:szCs w:val="28"/>
        </w:rPr>
        <w:t xml:space="preserve">округа Ставропольского края (далее-администрация) в срок не более чем за 60 календарных дней до дня его проведения, в этот же срок подлежит опубликованию (обнародованию) в порядке, установленном Уставом </w:t>
      </w:r>
      <w:r w:rsidR="004F632D">
        <w:rPr>
          <w:bCs/>
          <w:szCs w:val="28"/>
        </w:rPr>
        <w:t>Апанасенковского</w:t>
      </w:r>
      <w:r w:rsidR="00B72214">
        <w:rPr>
          <w:bCs/>
          <w:szCs w:val="28"/>
        </w:rPr>
        <w:t xml:space="preserve"> муниципального</w:t>
      </w:r>
      <w:r w:rsidR="00B72214" w:rsidRPr="00052EC5">
        <w:rPr>
          <w:bCs/>
          <w:szCs w:val="28"/>
        </w:rPr>
        <w:t xml:space="preserve"> </w:t>
      </w:r>
      <w:r w:rsidRPr="00052EC5">
        <w:rPr>
          <w:bCs/>
          <w:szCs w:val="28"/>
        </w:rPr>
        <w:t>округа Ставропольского края для официального опубликования (обнародования) муниципальных правовых актов и размещению на официальном сайте</w:t>
      </w:r>
      <w:r w:rsidR="00E60D97">
        <w:rPr>
          <w:bCs/>
          <w:szCs w:val="28"/>
        </w:rPr>
        <w:t xml:space="preserve"> администрации Апанасенковского муниципального округа Ставропольского края</w:t>
      </w:r>
      <w:r w:rsidRPr="00052EC5">
        <w:rPr>
          <w:bCs/>
          <w:szCs w:val="28"/>
        </w:rPr>
        <w:t>.</w:t>
      </w:r>
      <w:proofErr w:type="gramEnd"/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7. В решении о проведении голосования должны быть указаны:</w:t>
      </w:r>
    </w:p>
    <w:p w:rsidR="00052EC5" w:rsidRPr="00052EC5" w:rsidRDefault="00A0574B" w:rsidP="00052EC5">
      <w:pPr>
        <w:widowControl w:val="0"/>
        <w:ind w:firstLine="709"/>
        <w:rPr>
          <w:bCs/>
          <w:szCs w:val="28"/>
        </w:rPr>
      </w:pPr>
      <w:r>
        <w:rPr>
          <w:bCs/>
          <w:szCs w:val="28"/>
        </w:rPr>
        <w:t>1) формат голосования, предусмотренный пунктом 2 настоящего порядка;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2) дата и время проведения голосования на территориальных счетных участках; 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3) период проведения голосования с использованием цифровых технологий;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4) места проведения голосования (адреса территориальных счетных участков и (или) адреса </w:t>
      </w:r>
      <w:proofErr w:type="spellStart"/>
      <w:r w:rsidRPr="00052EC5">
        <w:rPr>
          <w:bCs/>
          <w:szCs w:val="28"/>
        </w:rPr>
        <w:t>интернет-ресурсов</w:t>
      </w:r>
      <w:proofErr w:type="spellEnd"/>
      <w:r w:rsidRPr="00052EC5">
        <w:rPr>
          <w:bCs/>
          <w:szCs w:val="28"/>
        </w:rPr>
        <w:t xml:space="preserve"> для голосования с использованием цифровых технологий); 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5) перечень проектов благоустройства общественных территорий, сформированный для голосования (далее – перечень проектов для голосования).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8. Проведение голосования организует и обеспечивает общественная комиссия.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9. Общественная комиссия: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1) определяет форму бюллетеня для голосования на территориальных счетных участках с указанием наименований проектов благоустройства общественных территорий из сформированного для голосования перечня проектов, кратким описанием таких проектов (далее – бюллетень) и обеспечивает их изготовление (бюллетени печатаются на русском языке, наименования проектов благоустройства общественных территорий указываются в бюллетене в алфавитном порядке);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2) формирует территориальные счетные комиссии для проведения голосования непосредственно на территориальном счетном участке в целях обеспечения выбора проектов благоустройства общественных территорий, а также подведения итогов голосования (далее - территориальная счетная комиссия) и оборудует территориальные счетные участки;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3) рассматривает жалобы и (или) обращения граждан по вопросам, связанным с проведением голосования;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4) обеспечивает работу </w:t>
      </w:r>
      <w:proofErr w:type="spellStart"/>
      <w:r w:rsidRPr="00052EC5">
        <w:rPr>
          <w:bCs/>
          <w:szCs w:val="28"/>
        </w:rPr>
        <w:t>интернет-ресурсов</w:t>
      </w:r>
      <w:proofErr w:type="spellEnd"/>
      <w:r w:rsidRPr="00052EC5">
        <w:rPr>
          <w:bCs/>
          <w:szCs w:val="28"/>
        </w:rPr>
        <w:t xml:space="preserve"> при проведении голосования с </w:t>
      </w:r>
      <w:r w:rsidRPr="00052EC5">
        <w:rPr>
          <w:bCs/>
          <w:szCs w:val="28"/>
        </w:rPr>
        <w:lastRenderedPageBreak/>
        <w:t>использованием цифровых технологий;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5) осуществляет иные полномочия, определенные </w:t>
      </w:r>
      <w:r w:rsidR="00A0574B" w:rsidRPr="00052EC5">
        <w:rPr>
          <w:bCs/>
          <w:szCs w:val="28"/>
        </w:rPr>
        <w:t xml:space="preserve">постановлением администрации </w:t>
      </w:r>
      <w:r w:rsidR="00A0574B">
        <w:rPr>
          <w:bCs/>
          <w:szCs w:val="28"/>
        </w:rPr>
        <w:t xml:space="preserve">Апанасенковского </w:t>
      </w:r>
      <w:r w:rsidR="00A0574B" w:rsidRPr="00052EC5">
        <w:rPr>
          <w:bCs/>
          <w:szCs w:val="28"/>
        </w:rPr>
        <w:t xml:space="preserve">муниципального </w:t>
      </w:r>
      <w:r w:rsidR="00A0574B">
        <w:rPr>
          <w:bCs/>
          <w:szCs w:val="28"/>
        </w:rPr>
        <w:t>округа</w:t>
      </w:r>
      <w:r w:rsidR="00A0574B" w:rsidRPr="00052EC5">
        <w:rPr>
          <w:bCs/>
          <w:szCs w:val="28"/>
        </w:rPr>
        <w:t xml:space="preserve"> Ставропольского края от </w:t>
      </w:r>
      <w:r w:rsidR="00A0574B" w:rsidRPr="00E60D97">
        <w:rPr>
          <w:bCs/>
          <w:szCs w:val="28"/>
        </w:rPr>
        <w:t xml:space="preserve">28 января 2021 года № 15-п «Об утверждении </w:t>
      </w:r>
      <w:proofErr w:type="gramStart"/>
      <w:r w:rsidR="00A0574B" w:rsidRPr="00E60D97">
        <w:rPr>
          <w:bCs/>
          <w:szCs w:val="28"/>
        </w:rPr>
        <w:t>Порядка проведения общественного</w:t>
      </w:r>
      <w:r w:rsidR="00A0574B">
        <w:rPr>
          <w:bCs/>
          <w:szCs w:val="28"/>
        </w:rPr>
        <w:t xml:space="preserve"> обсуждения проекта муниципальной программы</w:t>
      </w:r>
      <w:proofErr w:type="gramEnd"/>
      <w:r w:rsidR="00A0574B">
        <w:rPr>
          <w:bCs/>
          <w:szCs w:val="28"/>
        </w:rPr>
        <w:t xml:space="preserve"> Апанасенковского муниципального округа Ставропольского края «Формирование современной городской среды».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10. Территориальная счетная комиссия формируется общественной комиссией.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11. При формировании территориальной счетной комиссии учитываются предложения о кандидатурах для включения в состав данной комиссии региональных отделений политических партий, иных общественных объединений, осуществляющих деятельность на территории</w:t>
      </w:r>
      <w:r w:rsidR="00A0574B">
        <w:rPr>
          <w:bCs/>
          <w:szCs w:val="28"/>
        </w:rPr>
        <w:t xml:space="preserve"> Апанасенковского муниципального</w:t>
      </w:r>
      <w:r w:rsidRPr="00052EC5">
        <w:rPr>
          <w:bCs/>
          <w:szCs w:val="28"/>
        </w:rPr>
        <w:t xml:space="preserve"> округа</w:t>
      </w:r>
      <w:r w:rsidR="00A0574B">
        <w:rPr>
          <w:bCs/>
          <w:szCs w:val="28"/>
        </w:rPr>
        <w:t xml:space="preserve"> Ставропольского края</w:t>
      </w:r>
      <w:r w:rsidRPr="00052EC5">
        <w:rPr>
          <w:bCs/>
          <w:szCs w:val="28"/>
        </w:rPr>
        <w:t xml:space="preserve">, а также собраний граждан. 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Членами территориальной счетной комиссии не могут быть заинтересованные лица, являющиеся инициаторами предложений по выбору проектов благоустройства общественных территорий.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Количественный состав территориальной счетной комиссии определяется общественной комиссией и должен быть не менее 3 человек. Председатель и секретарь территориальной счетной комиссии назначаются общественной комиссией из числа членов территориальной счетной комиссии.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Полномочия территориальной счетной комиссии прекращаются после опубликования (обнародования) итогов голосования.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12. Бюллетени</w:t>
      </w:r>
      <w:r w:rsidR="00673FB6">
        <w:rPr>
          <w:bCs/>
          <w:szCs w:val="28"/>
        </w:rPr>
        <w:t xml:space="preserve"> </w:t>
      </w:r>
      <w:r w:rsidRPr="00052EC5">
        <w:rPr>
          <w:bCs/>
          <w:szCs w:val="28"/>
        </w:rPr>
        <w:t xml:space="preserve"> и иную документацию, связанную с организацией и проведением голосования, общественная комиссия передает в территориальные счетные комиссии не </w:t>
      </w:r>
      <w:proofErr w:type="gramStart"/>
      <w:r w:rsidRPr="00052EC5">
        <w:rPr>
          <w:bCs/>
          <w:szCs w:val="28"/>
        </w:rPr>
        <w:t>позднее</w:t>
      </w:r>
      <w:proofErr w:type="gramEnd"/>
      <w:r w:rsidRPr="00052EC5">
        <w:rPr>
          <w:bCs/>
          <w:szCs w:val="28"/>
        </w:rPr>
        <w:t xml:space="preserve"> чем за один день до дня голосования по акту, составляемому в двух экземплярах, в котором указываются дата и время его составления, а также число передаваемых бюллетеней.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13. При передаче бюллетеней вышестоящей комиссией нижестоящей комиссии, их выбраковке и уничтожении вправе присутствовать представители </w:t>
      </w:r>
      <w:r w:rsidR="00A0574B">
        <w:rPr>
          <w:bCs/>
          <w:szCs w:val="28"/>
        </w:rPr>
        <w:t>органов местного самоуправления Апанасенковского муниципального округа Ставропольского края</w:t>
      </w:r>
      <w:r w:rsidRPr="00052EC5">
        <w:rPr>
          <w:bCs/>
          <w:szCs w:val="28"/>
        </w:rPr>
        <w:t>, представители политических партий и движений, а также общественных организаций.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14. Ответственность за передачу и сохранность бюллетеней несут члены территориальных счетных комиссий, осуществляющие передачу, получение и хранение бюллетеней.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15. Выбор проектов благоустройства общественных территорий, указанных в бюллетенях, проводится путем открытого голосования. Допускается голосование за любое количество проектов благоустройства общественных территорий, но не более указанного в бюллетене.</w:t>
      </w:r>
    </w:p>
    <w:p w:rsidR="00052EC5" w:rsidRPr="00052EC5" w:rsidRDefault="00052EC5" w:rsidP="00A25B1E">
      <w:pPr>
        <w:widowControl w:val="0"/>
        <w:ind w:firstLine="708"/>
        <w:rPr>
          <w:bCs/>
          <w:szCs w:val="28"/>
        </w:rPr>
      </w:pPr>
      <w:r w:rsidRPr="00052EC5">
        <w:rPr>
          <w:bCs/>
          <w:szCs w:val="28"/>
        </w:rPr>
        <w:t>16. При проведении голосования на территориальных счетных участках члены территориальной счетной комиссии составляют список граждан, пришедших на территориальный счетный участок для участия в голосовании (далее соответственно – список участников голосования, участники голосования).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В списке участников голосования указываются: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1) фамилия, имя и отчество (при наличии) участника голосования;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2) серия и номер паспорта участника голосования или реквизиты иного </w:t>
      </w:r>
      <w:r w:rsidRPr="00052EC5">
        <w:rPr>
          <w:bCs/>
          <w:szCs w:val="28"/>
        </w:rPr>
        <w:lastRenderedPageBreak/>
        <w:t>документа, удостоверяющего личность в соответствии с требованиями законодательства Российской Федерации.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Формой списка участников голосования также предусматриваются: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1) графа для проставления участником голосования подписи за полученный им бюллетень;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2) графа «Согласие на обработку персональных данных» - для проставления участником голосования подписи о его согласии на обработку его персональных данных в соответствии с Федеральным законом «О персональных данных»;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3) графа для проставления подписи члена территориальной счетной комиссии, выдавшего бюллетень участнику голосования.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17. Участники голосования участвуют в голосовании непосредственно.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Каждый участник голосования имеет один голос.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18. Для получения бюллетеня участник голосования предъявляет паспорт гражданина Российской Федерации или иной документ, удостоверяющий личность в соответствии с требованиями законодательства Российской Федерации, и ставит подписи за полученный им бюллетень и о согласии на обработку его персональных данных в соответствующих графах списка участников голосования.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После этого член территориальной счетной комиссии, выдавший участнику голосования бюллетень, в соответствующей графе списка участников голосования ставит подпись и разъясняет участнику голосования порядок заполнения бюллетеня.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Голосование на территориальных счетных участках проводится путем внесения участником голосования в бюллетень любого знака напротив наименований соответствующих проектов благоустройства общественной территории, в пользу которых им сделан выбор.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После заполнения бюллетеня участник голосования отдает заполненный бюллетень члену территориальной счетной комиссии, у которого он получил данный бюллетень.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19. При проведении голосования с использованием цифровых технологий участникам голосования предоставляется возможность: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1) проголосовать удаленно (дистанционно) с использованием стационарных и мобильных аппаратных средств выхода в информационно-телекоммуникационную сеть «Интернет»;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2) ознакомиться с описанием общественных территорий, предлагаемых для голосования, визуализацией и описанием планируемого благоустройства.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Участникам голосования с использованием цифровых технологий предоставляется доступ к перечню проектов для голосования с возможностью выбора не более чем одной общественной территории.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20. Подсчет голосов участников голосования осуществляется в день голосования на территориальных счетных участках открыто и гласно.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По истечении времени проведения голосования на территориальных счетных участках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При подсчете голосов участников голосования имеют право присутствовать представители органов государственной власти Ставропольского </w:t>
      </w:r>
      <w:r w:rsidRPr="00052EC5">
        <w:rPr>
          <w:bCs/>
          <w:szCs w:val="28"/>
        </w:rPr>
        <w:lastRenderedPageBreak/>
        <w:t>края, администрации</w:t>
      </w:r>
      <w:r w:rsidR="00A0574B">
        <w:rPr>
          <w:bCs/>
          <w:szCs w:val="28"/>
        </w:rPr>
        <w:t xml:space="preserve"> Апанасенковского муниципального округа Ставропольского края</w:t>
      </w:r>
      <w:r w:rsidRPr="00052EC5">
        <w:rPr>
          <w:bCs/>
          <w:szCs w:val="28"/>
        </w:rPr>
        <w:t>, региональных отделений политических партий, общественных объединений, осуществляющих деятельность на территории округа, средств массовой информации, иные лица, определенные общественной комиссией.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Председатель территориальной счетной комиссии обеспечивает соблюдение порядка при подсчете голосов участников голосования.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21. Перед непосредственным подсчетом голосов участников голосования все собранные заполненные бюллетени членами территориальной счетной комиссии передаются председателю территориальной счетной комиссии. При этом фиксируется общее число участников голосования.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Неиспользованные бюллетени погашаются членами территориальной счетной комиссии путем отрезания нижнего левого угла. Число неиспользованных бюллетеней фиксируется в итоговом протоколе территориальной счетной комиссии о результатах голосования на территориальном счетном участке, составленном по форме согласно приложению 1 к настоящему Порядку (далее – итоговый протокол территориальной счетной комиссии).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При непосредственном подсчете голосов участников голосования данные, содержащиеся в бюллетенях, оглашаются и заносятся в специальную таблицу, которая содержит наименования проектов благоустройства общественных территорий, указанных в бюллетене, после чего эти данные суммируются.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Недействительные бюллетени при подсчете голосов участников голосования не учитываются. Недействительными считаются бюллетени, которые не содержат отметок напротив наименований соответствующих проектов благоустройства общественных территорий, и иные бюллетени, по которым невозможно выявить действительную волю участника голосования. Недействительные бюллетени подсчитываются и суммируются членами комиссии отдельно.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В случае возникновения сомнений в определении мнения участника голосования в бюллетене, такой бюллетень откладывается в отдельную пачку. По окончании сортировки бюллетеней территориальная счетная комиссия решает вопрос о действительности всех вызвавших сомнение бюллетеней. При этом на оборотной стороне такого бюллетеня указываются причины признания его действительным или недействительным, что подтверждается подписью председателя территориальной счетной комиссии.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22. В итоговом протоколе территориальной счетной комиссии указываются: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1) число участников голосования;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2) общее число бюллетеней, выданных территориальной счетной комиссией участникам голосования в день проведения голосования;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3) число погашенных бюллетеней;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4) число заполненных бюллетеней, полученных членами территориальной счетной комиссии;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5) число недействительных бюллетеней;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6) число действительных бюллетеней;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7) результаты голосования на территориальном счетном участке.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23. После завершения подсчета голосов участников голосования </w:t>
      </w:r>
      <w:r w:rsidRPr="00052EC5">
        <w:rPr>
          <w:bCs/>
          <w:szCs w:val="28"/>
        </w:rPr>
        <w:lastRenderedPageBreak/>
        <w:t>действительные и недействительные бюллетени упаковываются в отдельные пачки (мешки или коробки), на которых указываются номер территориального счетного участка, число упакованных действительных и недействительных бюллетеней. Пачки (мешки или коробки) с бюллетенями скрепляются подписью и печатью председателя территориальной счетной комиссии.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24. После завершения подсчета голосов участников голосования территориальная счетная комиссия устанавливает результаты голосования на своем территориальном счетном участке, которые указываются в итоговом протоколе территориальной счетной комиссии.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Списки участников голосования, бюллетени, итоговый протокол территориальной счетной комиссии передаются председателем территориальной счетной комиссии в общественную комиссию.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25. По решению общественной комиссии подсчет голосов участников голосования может осуществляться в общественной комиссии.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26. Итоги голосования с использованием цифровых технологий определяются общественной комиссией в течение суток с момента завершения голосования с использованием цифровых технологий. 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27. Победителем голосования признается проект благоустройства общественной территории, набравший наибольшее количество голосов участников голосования на территориальных счетных участках и голосования с использованием цифровых технологий.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При равенстве количества голосов, отданных участниками голосования на территориальных счетных участках и голосования с использованием цифровых технологий более чем за один проект благоустройства общественной территории, решение об определении победителя голосования принимается общественной комиссией.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28. Жалобы и (или) обращения, связанные с проведением голосования, подаются в общественную комиссию, которая регистрирует и рассматривает их на своем заседании в течение 5 рабочих дней со дня их регистрации - в период подготовки к голосованию, а в случае если такие жалобы и (или) обращения поданы в день голосования - в этот же день.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По итогам рассмотрения жалобы и (или) обращения лицу, подавшему жалобу и (или) обращение, общественной комиссией подготавливается и направляется ответ в письменной форме.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29. Установление итогов голосования производится общественной комиссией в течение 5 рабочих дней со дня завершения голосования на основании итоговых протоколов территориальных счетных комиссий и оформляется итоговым протоколом общественной комиссии об итогах голосования, составленным по форме согласно приложению 2 к настоящему Порядку (далее – итоговый протокол общественной комиссии).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30. В итоговом протоколе общественной комиссии указываются: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1) число участников голосования на территориальных счетных участках;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2) общее число бюллетеней, выданных территориальными счетными </w:t>
      </w:r>
      <w:r w:rsidRPr="00052EC5">
        <w:rPr>
          <w:bCs/>
          <w:szCs w:val="28"/>
        </w:rPr>
        <w:lastRenderedPageBreak/>
        <w:t>комиссиями участникам голосования в день голосования;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3) число погашенных бюллетеней;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4) число заполненных бюллетеней, полученных членами территориальных счетных комиссий;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5) число недействительных бюллетеней;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6) число действительных бюллетеней;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7) итоги голосования на территориальных счетных участках;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8) число участников голосования с использованием цифровых технологий;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9) итоги голосования с использованием цифровых технологий;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10) общие итоги голосования.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31. После оформления итогов голосования общественная комиссия представляет в </w:t>
      </w:r>
      <w:r w:rsidR="00A0574B">
        <w:rPr>
          <w:bCs/>
          <w:szCs w:val="28"/>
        </w:rPr>
        <w:t>администрацию Апанасенковского муниципального округа Ставропольского края</w:t>
      </w:r>
      <w:r w:rsidRPr="00052EC5">
        <w:rPr>
          <w:bCs/>
          <w:szCs w:val="28"/>
        </w:rPr>
        <w:t xml:space="preserve"> итоговый протокол общественной комиссии.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32. Каждый лист итогового протокола общественной комиссии должен быть пронумерован, подписан всеми присутствующими членами общественной комиссии, заверен печатью администрации</w:t>
      </w:r>
      <w:r w:rsidR="00A0574B" w:rsidRPr="00A0574B">
        <w:rPr>
          <w:bCs/>
          <w:szCs w:val="28"/>
        </w:rPr>
        <w:t xml:space="preserve"> </w:t>
      </w:r>
      <w:r w:rsidR="00A0574B">
        <w:rPr>
          <w:bCs/>
          <w:szCs w:val="28"/>
        </w:rPr>
        <w:t>Апанасенковского муниципального округа Ставропольского края</w:t>
      </w:r>
      <w:r w:rsidRPr="00052EC5">
        <w:rPr>
          <w:bCs/>
          <w:szCs w:val="28"/>
        </w:rPr>
        <w:t>, а также содержать дату и время его подписания.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Итоговый протокол общественной комиссии составляется в одном экземпляре. Дата и время подписания итогового протокола общественной комиссии, указанные на лицевой стороне каждого листа итогового протокола общественной комиссии, должны быть одинаковыми.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Списки участников голосования, бюллетени и итоговые протоколы территориальных счетных комиссий передаются общественной комиссией на ответственное хранение в</w:t>
      </w:r>
      <w:r w:rsidR="00A0574B">
        <w:rPr>
          <w:bCs/>
          <w:szCs w:val="28"/>
        </w:rPr>
        <w:t xml:space="preserve"> администрацию</w:t>
      </w:r>
      <w:r w:rsidRPr="00052EC5">
        <w:rPr>
          <w:bCs/>
          <w:szCs w:val="28"/>
        </w:rPr>
        <w:t xml:space="preserve"> </w:t>
      </w:r>
      <w:r w:rsidR="00A0574B">
        <w:rPr>
          <w:bCs/>
          <w:szCs w:val="28"/>
        </w:rPr>
        <w:t>Апанасенковского муниципального округа Ставропольского края</w:t>
      </w:r>
      <w:r w:rsidRPr="00052EC5">
        <w:rPr>
          <w:bCs/>
          <w:szCs w:val="28"/>
        </w:rPr>
        <w:t>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33. Итоги голосования, указанные в итоговом протоколе общественной комиссии, подлежат официальному опубликованию (обнародованию) в порядке, установленном уставом </w:t>
      </w:r>
      <w:r w:rsidR="004F632D">
        <w:rPr>
          <w:bCs/>
          <w:szCs w:val="28"/>
        </w:rPr>
        <w:t>Апанасенковского</w:t>
      </w:r>
      <w:r w:rsidR="00673FB6">
        <w:rPr>
          <w:bCs/>
          <w:szCs w:val="28"/>
        </w:rPr>
        <w:t xml:space="preserve"> муниципального</w:t>
      </w:r>
      <w:r w:rsidRPr="00052EC5">
        <w:rPr>
          <w:bCs/>
          <w:szCs w:val="28"/>
        </w:rPr>
        <w:t xml:space="preserve"> округа Ставропольского края для официального опубликования (обнародования) муниципальных правовых актов, и размещению на официальном сайте.</w:t>
      </w:r>
    </w:p>
    <w:p w:rsidR="00052EC5" w:rsidRP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34. Документация, связанная с проведением голосования, в том числе списки участников голосования, бюллетени, итоговые протоколы территориальных счетных комиссий, итоговый протокол общественной комиссии в течение одного года хранятся в администрации в специально приспособленном для хранения документов месте, исключающем доступ к ним посторонних лиц.</w:t>
      </w:r>
    </w:p>
    <w:p w:rsidR="00AB4AD4" w:rsidRDefault="00052EC5" w:rsidP="00A25B1E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По истечении срока хранения вышеуказанных документов, предусмотренного абзацем первым настоящего пункта, такие документы подлежат уничтожению.</w:t>
      </w:r>
    </w:p>
    <w:p w:rsidR="00052EC5" w:rsidRDefault="00052EC5" w:rsidP="00052EC5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35. Материально-техническое обеспечение деятельности общественной комиссии и территориальных счетных комиссий осуществляет уполномоченный орган.</w:t>
      </w:r>
    </w:p>
    <w:p w:rsidR="00A0574B" w:rsidRDefault="00A0574B" w:rsidP="00052EC5">
      <w:pPr>
        <w:widowControl w:val="0"/>
        <w:ind w:firstLine="709"/>
        <w:rPr>
          <w:bCs/>
          <w:szCs w:val="28"/>
        </w:rPr>
      </w:pPr>
    </w:p>
    <w:p w:rsidR="00A0574B" w:rsidRDefault="00A0574B" w:rsidP="00A0574B">
      <w:pPr>
        <w:widowControl w:val="0"/>
        <w:spacing w:line="240" w:lineRule="exact"/>
        <w:ind w:firstLine="0"/>
        <w:rPr>
          <w:bCs/>
          <w:szCs w:val="28"/>
        </w:rPr>
      </w:pPr>
      <w:r>
        <w:rPr>
          <w:bCs/>
          <w:szCs w:val="28"/>
        </w:rPr>
        <w:t>Заместитель главы администрации</w:t>
      </w:r>
    </w:p>
    <w:p w:rsidR="00A0574B" w:rsidRDefault="00A0574B" w:rsidP="00A0574B">
      <w:pPr>
        <w:widowControl w:val="0"/>
        <w:spacing w:line="240" w:lineRule="exact"/>
        <w:ind w:firstLine="0"/>
        <w:rPr>
          <w:bCs/>
          <w:szCs w:val="28"/>
        </w:rPr>
      </w:pPr>
      <w:r>
        <w:rPr>
          <w:bCs/>
          <w:szCs w:val="28"/>
        </w:rPr>
        <w:t>Апанасенковского муниципального</w:t>
      </w:r>
    </w:p>
    <w:p w:rsidR="00A0574B" w:rsidRDefault="00A0574B" w:rsidP="00A0574B">
      <w:pPr>
        <w:widowControl w:val="0"/>
        <w:spacing w:line="240" w:lineRule="exact"/>
        <w:ind w:firstLine="0"/>
        <w:rPr>
          <w:bCs/>
          <w:szCs w:val="28"/>
        </w:rPr>
      </w:pPr>
      <w:r>
        <w:rPr>
          <w:bCs/>
          <w:szCs w:val="28"/>
        </w:rPr>
        <w:t xml:space="preserve">округа Ставропольского края                                                      А.А. </w:t>
      </w:r>
      <w:proofErr w:type="gramStart"/>
      <w:r>
        <w:rPr>
          <w:bCs/>
          <w:szCs w:val="28"/>
        </w:rPr>
        <w:t>Петровский</w:t>
      </w:r>
      <w:proofErr w:type="gramEnd"/>
    </w:p>
    <w:p w:rsidR="00673FB6" w:rsidRDefault="00673FB6" w:rsidP="00052EC5">
      <w:pPr>
        <w:widowControl w:val="0"/>
        <w:ind w:firstLine="709"/>
        <w:rPr>
          <w:bCs/>
          <w:szCs w:val="28"/>
        </w:rPr>
      </w:pPr>
    </w:p>
    <w:p w:rsidR="00673FB6" w:rsidRDefault="00673FB6" w:rsidP="00052EC5">
      <w:pPr>
        <w:widowControl w:val="0"/>
        <w:ind w:firstLine="709"/>
        <w:rPr>
          <w:bCs/>
          <w:szCs w:val="28"/>
        </w:rPr>
      </w:pPr>
    </w:p>
    <w:p w:rsidR="007E48AA" w:rsidRDefault="007E48AA" w:rsidP="00A0574B">
      <w:pPr>
        <w:widowControl w:val="0"/>
        <w:ind w:firstLine="0"/>
        <w:rPr>
          <w:bCs/>
          <w:szCs w:val="28"/>
        </w:rPr>
      </w:pPr>
    </w:p>
    <w:p w:rsidR="00A0574B" w:rsidRDefault="00A0574B" w:rsidP="00A0574B">
      <w:pPr>
        <w:widowControl w:val="0"/>
        <w:ind w:firstLine="0"/>
        <w:rPr>
          <w:bCs/>
          <w:szCs w:val="28"/>
        </w:rPr>
      </w:pPr>
    </w:p>
    <w:p w:rsidR="007E48AA" w:rsidRDefault="007E48AA" w:rsidP="007E48AA">
      <w:pPr>
        <w:widowControl w:val="0"/>
        <w:ind w:firstLine="4962"/>
        <w:jc w:val="right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4962"/>
        <w:jc w:val="right"/>
        <w:rPr>
          <w:bCs/>
          <w:szCs w:val="28"/>
        </w:rPr>
      </w:pPr>
      <w:r w:rsidRPr="00052EC5">
        <w:rPr>
          <w:bCs/>
          <w:szCs w:val="28"/>
        </w:rPr>
        <w:t>Приложение 1</w:t>
      </w:r>
    </w:p>
    <w:p w:rsidR="007E48AA" w:rsidRPr="00052EC5" w:rsidRDefault="007E48AA" w:rsidP="007E48AA">
      <w:pPr>
        <w:widowControl w:val="0"/>
        <w:ind w:firstLine="4962"/>
        <w:jc w:val="right"/>
        <w:rPr>
          <w:bCs/>
          <w:szCs w:val="28"/>
        </w:rPr>
      </w:pPr>
      <w:r>
        <w:rPr>
          <w:bCs/>
          <w:szCs w:val="28"/>
        </w:rPr>
        <w:t xml:space="preserve">к Порядку проведения </w:t>
      </w:r>
      <w:r w:rsidRPr="00052EC5">
        <w:rPr>
          <w:bCs/>
          <w:szCs w:val="28"/>
        </w:rPr>
        <w:t>рейтингового</w:t>
      </w:r>
    </w:p>
    <w:p w:rsidR="007E48AA" w:rsidRDefault="007E48AA" w:rsidP="007E48AA">
      <w:pPr>
        <w:widowControl w:val="0"/>
        <w:ind w:firstLine="4962"/>
        <w:jc w:val="right"/>
        <w:rPr>
          <w:bCs/>
          <w:szCs w:val="28"/>
        </w:rPr>
      </w:pPr>
      <w:r w:rsidRPr="00052EC5">
        <w:rPr>
          <w:bCs/>
          <w:szCs w:val="28"/>
        </w:rPr>
        <w:t xml:space="preserve">голосования по выбору проектов благоустройства общественных </w:t>
      </w:r>
    </w:p>
    <w:p w:rsidR="007E48AA" w:rsidRDefault="007E48AA" w:rsidP="007E48AA">
      <w:pPr>
        <w:widowControl w:val="0"/>
        <w:ind w:firstLine="4962"/>
        <w:jc w:val="right"/>
        <w:rPr>
          <w:bCs/>
          <w:szCs w:val="28"/>
        </w:rPr>
      </w:pPr>
      <w:r w:rsidRPr="00052EC5">
        <w:rPr>
          <w:bCs/>
          <w:szCs w:val="28"/>
        </w:rPr>
        <w:t xml:space="preserve">территорий </w:t>
      </w:r>
      <w:r>
        <w:rPr>
          <w:bCs/>
          <w:szCs w:val="28"/>
        </w:rPr>
        <w:t>Апанасенковского муниципального</w:t>
      </w:r>
      <w:r w:rsidRPr="00052EC5">
        <w:rPr>
          <w:bCs/>
          <w:szCs w:val="28"/>
        </w:rPr>
        <w:t xml:space="preserve"> округа </w:t>
      </w:r>
    </w:p>
    <w:p w:rsidR="007E48AA" w:rsidRDefault="007E48AA" w:rsidP="007E48AA">
      <w:pPr>
        <w:widowControl w:val="0"/>
        <w:ind w:firstLine="4962"/>
        <w:jc w:val="right"/>
        <w:rPr>
          <w:bCs/>
          <w:szCs w:val="28"/>
        </w:rPr>
      </w:pPr>
      <w:r w:rsidRPr="00052EC5">
        <w:rPr>
          <w:bCs/>
          <w:szCs w:val="28"/>
        </w:rPr>
        <w:t>С</w:t>
      </w:r>
      <w:r>
        <w:rPr>
          <w:bCs/>
          <w:szCs w:val="28"/>
        </w:rPr>
        <w:t xml:space="preserve">тавропольского края, подлежащих </w:t>
      </w:r>
      <w:r w:rsidRPr="00052EC5">
        <w:rPr>
          <w:bCs/>
          <w:szCs w:val="28"/>
        </w:rPr>
        <w:t xml:space="preserve">благоустройству в </w:t>
      </w:r>
      <w:proofErr w:type="gramStart"/>
      <w:r w:rsidRPr="00052EC5">
        <w:rPr>
          <w:bCs/>
          <w:szCs w:val="28"/>
        </w:rPr>
        <w:t>первоочередном</w:t>
      </w:r>
      <w:proofErr w:type="gramEnd"/>
      <w:r w:rsidRPr="00052EC5">
        <w:rPr>
          <w:bCs/>
          <w:szCs w:val="28"/>
        </w:rPr>
        <w:t xml:space="preserve"> </w:t>
      </w:r>
    </w:p>
    <w:p w:rsidR="00CA2525" w:rsidRDefault="00FD646A" w:rsidP="007E48AA">
      <w:pPr>
        <w:widowControl w:val="0"/>
        <w:ind w:firstLine="4962"/>
        <w:jc w:val="right"/>
        <w:rPr>
          <w:szCs w:val="28"/>
        </w:rPr>
      </w:pPr>
      <w:proofErr w:type="spellStart"/>
      <w:r>
        <w:rPr>
          <w:bCs/>
          <w:szCs w:val="28"/>
        </w:rPr>
        <w:t>порядк</w:t>
      </w:r>
      <w:proofErr w:type="spellEnd"/>
      <w:r w:rsidR="007E48AA" w:rsidRPr="00052EC5">
        <w:rPr>
          <w:bCs/>
          <w:szCs w:val="28"/>
        </w:rPr>
        <w:t xml:space="preserve">, в рамках реализации </w:t>
      </w:r>
      <w:r w:rsidR="007E48AA">
        <w:rPr>
          <w:bCs/>
          <w:szCs w:val="28"/>
        </w:rPr>
        <w:t xml:space="preserve">муниципальной </w:t>
      </w:r>
      <w:r w:rsidR="007E48AA" w:rsidRPr="00052EC5">
        <w:rPr>
          <w:bCs/>
          <w:szCs w:val="28"/>
        </w:rPr>
        <w:t>программы</w:t>
      </w:r>
      <w:r w:rsidR="00CA2525" w:rsidRPr="00CA2525">
        <w:rPr>
          <w:szCs w:val="28"/>
        </w:rPr>
        <w:t xml:space="preserve"> </w:t>
      </w:r>
    </w:p>
    <w:p w:rsidR="007E48AA" w:rsidRDefault="00CA2525" w:rsidP="007E48AA">
      <w:pPr>
        <w:widowControl w:val="0"/>
        <w:ind w:firstLine="4962"/>
        <w:jc w:val="right"/>
        <w:rPr>
          <w:bCs/>
          <w:szCs w:val="28"/>
        </w:rPr>
      </w:pPr>
      <w:r>
        <w:rPr>
          <w:szCs w:val="28"/>
        </w:rPr>
        <w:t>Апанасенковского муниципального округа Ставропольского края</w:t>
      </w:r>
      <w:r w:rsidR="007E48AA" w:rsidRPr="00052EC5">
        <w:rPr>
          <w:bCs/>
          <w:szCs w:val="28"/>
        </w:rPr>
        <w:t xml:space="preserve"> </w:t>
      </w:r>
    </w:p>
    <w:p w:rsidR="007E48AA" w:rsidRPr="00052EC5" w:rsidRDefault="007E48AA" w:rsidP="007E48AA">
      <w:pPr>
        <w:widowControl w:val="0"/>
        <w:ind w:firstLine="4962"/>
        <w:jc w:val="right"/>
        <w:rPr>
          <w:bCs/>
          <w:szCs w:val="28"/>
        </w:rPr>
      </w:pPr>
      <w:r w:rsidRPr="00052EC5">
        <w:rPr>
          <w:bCs/>
          <w:szCs w:val="28"/>
        </w:rPr>
        <w:t xml:space="preserve">«Формирование </w:t>
      </w:r>
      <w:r>
        <w:rPr>
          <w:bCs/>
          <w:szCs w:val="28"/>
        </w:rPr>
        <w:t>современной</w:t>
      </w:r>
      <w:r w:rsidRPr="00052EC5">
        <w:rPr>
          <w:bCs/>
          <w:szCs w:val="28"/>
        </w:rPr>
        <w:t xml:space="preserve"> городской среды» </w:t>
      </w:r>
    </w:p>
    <w:p w:rsidR="007E48AA" w:rsidRPr="00052EC5" w:rsidRDefault="007E48AA" w:rsidP="007E48AA">
      <w:pPr>
        <w:widowControl w:val="0"/>
        <w:ind w:firstLine="5529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9"/>
        <w:jc w:val="right"/>
        <w:rPr>
          <w:bCs/>
          <w:szCs w:val="28"/>
        </w:rPr>
      </w:pPr>
      <w:r w:rsidRPr="00052EC5">
        <w:rPr>
          <w:bCs/>
          <w:szCs w:val="28"/>
        </w:rPr>
        <w:t>Форма</w:t>
      </w:r>
    </w:p>
    <w:p w:rsidR="007E48AA" w:rsidRPr="00052EC5" w:rsidRDefault="007E48AA" w:rsidP="007E48AA">
      <w:pPr>
        <w:widowControl w:val="0"/>
        <w:ind w:firstLine="709"/>
        <w:jc w:val="center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9"/>
        <w:jc w:val="center"/>
        <w:rPr>
          <w:bCs/>
          <w:szCs w:val="28"/>
        </w:rPr>
      </w:pPr>
      <w:r w:rsidRPr="00052EC5">
        <w:rPr>
          <w:bCs/>
          <w:szCs w:val="28"/>
        </w:rPr>
        <w:t>ИТОГОВЫЙ ПРОТОКОЛ</w:t>
      </w:r>
    </w:p>
    <w:p w:rsidR="007E48AA" w:rsidRPr="00052EC5" w:rsidRDefault="007E48AA" w:rsidP="007E48AA">
      <w:pPr>
        <w:widowControl w:val="0"/>
        <w:ind w:firstLine="709"/>
        <w:jc w:val="center"/>
        <w:rPr>
          <w:bCs/>
          <w:szCs w:val="28"/>
        </w:rPr>
      </w:pPr>
      <w:r w:rsidRPr="00052EC5">
        <w:rPr>
          <w:bCs/>
          <w:szCs w:val="28"/>
        </w:rPr>
        <w:t>территориальной счетной комиссии № ____</w:t>
      </w:r>
    </w:p>
    <w:p w:rsidR="007E48AA" w:rsidRPr="00052EC5" w:rsidRDefault="007E48AA" w:rsidP="007E48AA">
      <w:pPr>
        <w:widowControl w:val="0"/>
        <w:ind w:firstLine="0"/>
        <w:rPr>
          <w:bCs/>
          <w:szCs w:val="28"/>
        </w:rPr>
      </w:pPr>
      <w:r w:rsidRPr="00052EC5">
        <w:rPr>
          <w:bCs/>
          <w:szCs w:val="28"/>
        </w:rPr>
        <w:t>для проведения рейтингового голос</w:t>
      </w:r>
      <w:r>
        <w:rPr>
          <w:bCs/>
          <w:szCs w:val="28"/>
        </w:rPr>
        <w:t>ования по выбору проектов благо</w:t>
      </w:r>
      <w:r w:rsidRPr="00052EC5">
        <w:rPr>
          <w:bCs/>
          <w:szCs w:val="28"/>
        </w:rPr>
        <w:t xml:space="preserve">устройства общественных территорий </w:t>
      </w:r>
      <w:r>
        <w:rPr>
          <w:bCs/>
          <w:szCs w:val="28"/>
        </w:rPr>
        <w:t>Апанасенковского муниципального</w:t>
      </w:r>
      <w:r w:rsidRPr="00052EC5">
        <w:rPr>
          <w:bCs/>
          <w:szCs w:val="28"/>
        </w:rPr>
        <w:t xml:space="preserve"> округа Ставропольского края, подлежащих благоустройству в первоочередном порядке</w:t>
      </w:r>
      <w:r>
        <w:rPr>
          <w:bCs/>
          <w:szCs w:val="28"/>
        </w:rPr>
        <w:t xml:space="preserve">, в рамках реализации муниципальной </w:t>
      </w:r>
      <w:r w:rsidRPr="00052EC5">
        <w:rPr>
          <w:bCs/>
          <w:szCs w:val="28"/>
        </w:rPr>
        <w:t xml:space="preserve">программы </w:t>
      </w:r>
      <w:r w:rsidR="00CA2525">
        <w:rPr>
          <w:szCs w:val="28"/>
        </w:rPr>
        <w:t xml:space="preserve">Апанасенковского муниципального округа Ставропольского края </w:t>
      </w:r>
      <w:r w:rsidRPr="00052EC5">
        <w:rPr>
          <w:bCs/>
          <w:szCs w:val="28"/>
        </w:rPr>
        <w:t xml:space="preserve">«Формирование </w:t>
      </w:r>
      <w:r>
        <w:rPr>
          <w:bCs/>
          <w:szCs w:val="28"/>
        </w:rPr>
        <w:t>современной городской среды»</w:t>
      </w:r>
      <w:r w:rsidRPr="00052EC5">
        <w:rPr>
          <w:bCs/>
          <w:szCs w:val="28"/>
        </w:rPr>
        <w:t>, на территориальном счетном участке № __ о результатах голосования по выбору проектов благоустройства общественных территорий от «__» ______ 20__ года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1. Информация о проведенном голосовании: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93"/>
        <w:gridCol w:w="2126"/>
      </w:tblGrid>
      <w:tr w:rsidR="007E48AA" w:rsidTr="00801873"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3" w:type="dxa"/>
          </w:tcPr>
          <w:p w:rsidR="007E48AA" w:rsidRPr="0077464E" w:rsidRDefault="007E48AA" w:rsidP="0080187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Наименование данных голосования</w:t>
            </w:r>
          </w:p>
        </w:tc>
        <w:tc>
          <w:tcPr>
            <w:tcW w:w="2126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Значение данных голосования</w:t>
            </w:r>
          </w:p>
        </w:tc>
      </w:tr>
      <w:tr w:rsidR="007E48AA" w:rsidTr="00801873"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7E48AA" w:rsidRPr="0077464E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Число участников голосования</w:t>
            </w:r>
          </w:p>
        </w:tc>
        <w:tc>
          <w:tcPr>
            <w:tcW w:w="2126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7E48AA" w:rsidRPr="0077464E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Общее число бюллетеней, выданных территориальной счетной комиссией № __ участникам голосования в день проведения голосования</w:t>
            </w:r>
          </w:p>
        </w:tc>
        <w:tc>
          <w:tcPr>
            <w:tcW w:w="2126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rPr>
          <w:trHeight w:val="450"/>
        </w:trPr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7E48AA" w:rsidRPr="0077464E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Число погашенных бюллетеней</w:t>
            </w:r>
          </w:p>
        </w:tc>
        <w:tc>
          <w:tcPr>
            <w:tcW w:w="2126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7E48AA" w:rsidRPr="0077464E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Число заполненных бюллетеней, полученных членами территориальной счетной комиссии №</w:t>
            </w:r>
          </w:p>
        </w:tc>
        <w:tc>
          <w:tcPr>
            <w:tcW w:w="2126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7E48AA" w:rsidRPr="0077464E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Число недействительных бюллетеней</w:t>
            </w:r>
          </w:p>
        </w:tc>
        <w:tc>
          <w:tcPr>
            <w:tcW w:w="2126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7E48AA" w:rsidRPr="0077464E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Число действительных бюллетеней</w:t>
            </w:r>
          </w:p>
        </w:tc>
        <w:tc>
          <w:tcPr>
            <w:tcW w:w="2126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8AA" w:rsidRDefault="007E48AA" w:rsidP="007E48AA">
      <w:pPr>
        <w:widowControl w:val="0"/>
        <w:ind w:firstLine="0"/>
        <w:rPr>
          <w:bCs/>
          <w:szCs w:val="28"/>
        </w:rPr>
      </w:pPr>
    </w:p>
    <w:p w:rsidR="007E48AA" w:rsidRDefault="007E48AA" w:rsidP="007E48AA">
      <w:pPr>
        <w:widowControl w:val="0"/>
        <w:ind w:firstLine="708"/>
        <w:rPr>
          <w:bCs/>
          <w:szCs w:val="28"/>
        </w:rPr>
      </w:pPr>
    </w:p>
    <w:p w:rsidR="007E48AA" w:rsidRDefault="007E48AA" w:rsidP="007E48AA">
      <w:pPr>
        <w:widowControl w:val="0"/>
        <w:ind w:firstLine="708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8"/>
        <w:rPr>
          <w:bCs/>
          <w:szCs w:val="28"/>
        </w:rPr>
      </w:pPr>
      <w:r w:rsidRPr="00052EC5">
        <w:rPr>
          <w:bCs/>
          <w:szCs w:val="28"/>
        </w:rPr>
        <w:t>2. Результаты голосования: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746"/>
        <w:gridCol w:w="2473"/>
      </w:tblGrid>
      <w:tr w:rsidR="007E48AA" w:rsidTr="00801873"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6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благоустройства общественной территории</w:t>
            </w:r>
          </w:p>
        </w:tc>
        <w:tc>
          <w:tcPr>
            <w:tcW w:w="2473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Количество голосов (цифрами и прописью)</w:t>
            </w:r>
          </w:p>
        </w:tc>
      </w:tr>
      <w:tr w:rsidR="007E48AA" w:rsidTr="00801873"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77464E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7E48AA" w:rsidRPr="0077464E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Председатель </w:t>
      </w:r>
      <w:proofErr w:type="gramStart"/>
      <w:r w:rsidRPr="00052EC5">
        <w:rPr>
          <w:bCs/>
          <w:szCs w:val="28"/>
        </w:rPr>
        <w:t>территориальной</w:t>
      </w:r>
      <w:proofErr w:type="gramEnd"/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счетной комиссии №       ____________ ____________________________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             (Подпись)         (Ф.И.О.)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Секретарь </w:t>
      </w:r>
      <w:proofErr w:type="gramStart"/>
      <w:r w:rsidRPr="00052EC5">
        <w:rPr>
          <w:bCs/>
          <w:szCs w:val="28"/>
        </w:rPr>
        <w:t>территориальной</w:t>
      </w:r>
      <w:proofErr w:type="gramEnd"/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счетной комиссии №       ____________ ____________________________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            (Подпись)         (Ф.И.О.)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Члены </w:t>
      </w:r>
      <w:proofErr w:type="gramStart"/>
      <w:r w:rsidRPr="00052EC5">
        <w:rPr>
          <w:bCs/>
          <w:szCs w:val="28"/>
        </w:rPr>
        <w:t>территориальной</w:t>
      </w:r>
      <w:proofErr w:type="gramEnd"/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счетной комиссии №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____________ ____________________________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  (Подпись)         (Ф.И.О.)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____________ ____________________________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  (Подпись)         (Ф.И.О.)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Настоящий Итоговый протокол подписан «__» _________ 20__ года </w:t>
      </w:r>
      <w:proofErr w:type="gramStart"/>
      <w:r w:rsidRPr="00052EC5">
        <w:rPr>
          <w:bCs/>
          <w:szCs w:val="28"/>
        </w:rPr>
        <w:t>в</w:t>
      </w:r>
      <w:proofErr w:type="gramEnd"/>
      <w:r w:rsidRPr="00052EC5">
        <w:rPr>
          <w:bCs/>
          <w:szCs w:val="28"/>
        </w:rPr>
        <w:t xml:space="preserve"> __ часов __ минут.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</w:p>
    <w:p w:rsidR="007E48AA" w:rsidRDefault="007E48AA" w:rsidP="00CA2525">
      <w:pPr>
        <w:widowControl w:val="0"/>
        <w:ind w:firstLine="0"/>
        <w:rPr>
          <w:bCs/>
          <w:szCs w:val="28"/>
        </w:rPr>
      </w:pPr>
    </w:p>
    <w:p w:rsidR="007E48AA" w:rsidRDefault="007E48AA" w:rsidP="007E48AA">
      <w:pPr>
        <w:widowControl w:val="0"/>
        <w:ind w:firstLine="709"/>
        <w:rPr>
          <w:bCs/>
          <w:szCs w:val="28"/>
        </w:rPr>
      </w:pPr>
    </w:p>
    <w:p w:rsidR="007E48AA" w:rsidRDefault="007E48AA" w:rsidP="00A0574B">
      <w:pPr>
        <w:widowControl w:val="0"/>
        <w:ind w:firstLine="0"/>
        <w:rPr>
          <w:bCs/>
          <w:szCs w:val="28"/>
        </w:rPr>
      </w:pPr>
    </w:p>
    <w:p w:rsidR="00A0574B" w:rsidRDefault="00A0574B" w:rsidP="00A0574B">
      <w:pPr>
        <w:widowControl w:val="0"/>
        <w:spacing w:line="240" w:lineRule="exact"/>
        <w:ind w:firstLine="0"/>
        <w:rPr>
          <w:bCs/>
          <w:szCs w:val="28"/>
        </w:rPr>
      </w:pPr>
      <w:r>
        <w:rPr>
          <w:bCs/>
          <w:szCs w:val="28"/>
        </w:rPr>
        <w:t>Заместитель главы администрации</w:t>
      </w:r>
    </w:p>
    <w:p w:rsidR="00A0574B" w:rsidRDefault="00A0574B" w:rsidP="00A0574B">
      <w:pPr>
        <w:widowControl w:val="0"/>
        <w:spacing w:line="240" w:lineRule="exact"/>
        <w:ind w:firstLine="0"/>
        <w:rPr>
          <w:bCs/>
          <w:szCs w:val="28"/>
        </w:rPr>
      </w:pPr>
      <w:r>
        <w:rPr>
          <w:bCs/>
          <w:szCs w:val="28"/>
        </w:rPr>
        <w:t>Апанасенковского муниципального</w:t>
      </w:r>
    </w:p>
    <w:p w:rsidR="007E48AA" w:rsidRDefault="00A0574B" w:rsidP="00A0574B">
      <w:pPr>
        <w:widowControl w:val="0"/>
        <w:spacing w:line="240" w:lineRule="exact"/>
        <w:ind w:firstLine="0"/>
        <w:rPr>
          <w:bCs/>
          <w:szCs w:val="28"/>
        </w:rPr>
      </w:pPr>
      <w:r>
        <w:rPr>
          <w:bCs/>
          <w:szCs w:val="28"/>
        </w:rPr>
        <w:t xml:space="preserve">округа Ставропольского края                                                    А.А. </w:t>
      </w:r>
      <w:proofErr w:type="gramStart"/>
      <w:r>
        <w:rPr>
          <w:bCs/>
          <w:szCs w:val="28"/>
        </w:rPr>
        <w:t>Петровский</w:t>
      </w:r>
      <w:proofErr w:type="gramEnd"/>
    </w:p>
    <w:p w:rsidR="007E48AA" w:rsidRDefault="007E48AA" w:rsidP="007E48AA">
      <w:pPr>
        <w:widowControl w:val="0"/>
        <w:ind w:firstLine="709"/>
        <w:rPr>
          <w:bCs/>
          <w:szCs w:val="28"/>
        </w:rPr>
      </w:pPr>
    </w:p>
    <w:p w:rsidR="007E48AA" w:rsidRDefault="007E48AA" w:rsidP="007E48AA">
      <w:pPr>
        <w:widowControl w:val="0"/>
        <w:ind w:firstLine="709"/>
        <w:rPr>
          <w:bCs/>
          <w:szCs w:val="28"/>
        </w:rPr>
      </w:pPr>
    </w:p>
    <w:p w:rsidR="007E48AA" w:rsidRDefault="007E48AA" w:rsidP="007E48AA">
      <w:pPr>
        <w:widowControl w:val="0"/>
        <w:ind w:firstLine="709"/>
        <w:rPr>
          <w:bCs/>
          <w:szCs w:val="28"/>
        </w:rPr>
      </w:pPr>
    </w:p>
    <w:p w:rsidR="007E48AA" w:rsidRDefault="007E48AA" w:rsidP="007E48AA">
      <w:pPr>
        <w:widowControl w:val="0"/>
        <w:ind w:firstLine="709"/>
        <w:rPr>
          <w:bCs/>
          <w:szCs w:val="28"/>
        </w:rPr>
      </w:pPr>
    </w:p>
    <w:p w:rsidR="007E48AA" w:rsidRDefault="007E48AA" w:rsidP="007E48AA">
      <w:pPr>
        <w:widowControl w:val="0"/>
        <w:ind w:firstLine="709"/>
        <w:rPr>
          <w:bCs/>
          <w:szCs w:val="28"/>
        </w:rPr>
      </w:pPr>
    </w:p>
    <w:p w:rsidR="007E48AA" w:rsidRDefault="007E48AA" w:rsidP="007E48AA">
      <w:pPr>
        <w:widowControl w:val="0"/>
        <w:ind w:firstLine="0"/>
        <w:rPr>
          <w:bCs/>
          <w:szCs w:val="28"/>
        </w:rPr>
      </w:pPr>
    </w:p>
    <w:p w:rsidR="007E48AA" w:rsidRDefault="007E48AA" w:rsidP="007E48AA">
      <w:pPr>
        <w:widowControl w:val="0"/>
        <w:ind w:firstLine="0"/>
        <w:rPr>
          <w:bCs/>
          <w:szCs w:val="28"/>
        </w:rPr>
      </w:pPr>
    </w:p>
    <w:p w:rsidR="00CA2525" w:rsidRDefault="00CA2525" w:rsidP="007E48AA">
      <w:pPr>
        <w:widowControl w:val="0"/>
        <w:ind w:firstLine="709"/>
        <w:jc w:val="right"/>
        <w:rPr>
          <w:bCs/>
          <w:szCs w:val="28"/>
        </w:rPr>
      </w:pPr>
    </w:p>
    <w:p w:rsidR="00CA2525" w:rsidRDefault="00CA2525" w:rsidP="007E48AA">
      <w:pPr>
        <w:widowControl w:val="0"/>
        <w:ind w:firstLine="709"/>
        <w:jc w:val="right"/>
        <w:rPr>
          <w:bCs/>
          <w:szCs w:val="28"/>
        </w:rPr>
      </w:pPr>
    </w:p>
    <w:p w:rsidR="00CA2525" w:rsidRDefault="00CA2525" w:rsidP="007E48AA">
      <w:pPr>
        <w:widowControl w:val="0"/>
        <w:ind w:firstLine="709"/>
        <w:jc w:val="right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9"/>
        <w:jc w:val="right"/>
        <w:rPr>
          <w:bCs/>
          <w:szCs w:val="28"/>
        </w:rPr>
      </w:pPr>
      <w:r w:rsidRPr="00052EC5">
        <w:rPr>
          <w:bCs/>
          <w:szCs w:val="28"/>
        </w:rPr>
        <w:t>Приложение 2</w:t>
      </w:r>
    </w:p>
    <w:p w:rsidR="007E48AA" w:rsidRPr="00052EC5" w:rsidRDefault="007E48AA" w:rsidP="007E48AA">
      <w:pPr>
        <w:widowControl w:val="0"/>
        <w:ind w:firstLine="4962"/>
        <w:jc w:val="right"/>
        <w:rPr>
          <w:bCs/>
          <w:szCs w:val="28"/>
        </w:rPr>
      </w:pPr>
      <w:r>
        <w:rPr>
          <w:bCs/>
          <w:szCs w:val="28"/>
        </w:rPr>
        <w:t xml:space="preserve">к Порядку проведения </w:t>
      </w:r>
      <w:r w:rsidRPr="00052EC5">
        <w:rPr>
          <w:bCs/>
          <w:szCs w:val="28"/>
        </w:rPr>
        <w:t>рейтингового</w:t>
      </w:r>
    </w:p>
    <w:p w:rsidR="007E48AA" w:rsidRDefault="007E48AA" w:rsidP="007E48AA">
      <w:pPr>
        <w:widowControl w:val="0"/>
        <w:ind w:firstLine="4962"/>
        <w:jc w:val="right"/>
        <w:rPr>
          <w:bCs/>
          <w:szCs w:val="28"/>
        </w:rPr>
      </w:pPr>
      <w:r w:rsidRPr="00052EC5">
        <w:rPr>
          <w:bCs/>
          <w:szCs w:val="28"/>
        </w:rPr>
        <w:t xml:space="preserve">голосования по выбору проектов благоустройства общественных </w:t>
      </w:r>
    </w:p>
    <w:p w:rsidR="007E48AA" w:rsidRDefault="007E48AA" w:rsidP="007E48AA">
      <w:pPr>
        <w:widowControl w:val="0"/>
        <w:ind w:firstLine="4962"/>
        <w:jc w:val="right"/>
        <w:rPr>
          <w:bCs/>
          <w:szCs w:val="28"/>
        </w:rPr>
      </w:pPr>
      <w:r w:rsidRPr="00052EC5">
        <w:rPr>
          <w:bCs/>
          <w:szCs w:val="28"/>
        </w:rPr>
        <w:t xml:space="preserve">территорий </w:t>
      </w:r>
      <w:r>
        <w:rPr>
          <w:bCs/>
          <w:szCs w:val="28"/>
        </w:rPr>
        <w:t>Апанасенковского муниципального</w:t>
      </w:r>
      <w:r w:rsidRPr="00052EC5">
        <w:rPr>
          <w:bCs/>
          <w:szCs w:val="28"/>
        </w:rPr>
        <w:t xml:space="preserve"> округа </w:t>
      </w:r>
    </w:p>
    <w:p w:rsidR="007E48AA" w:rsidRDefault="007E48AA" w:rsidP="007E48AA">
      <w:pPr>
        <w:widowControl w:val="0"/>
        <w:ind w:firstLine="4962"/>
        <w:jc w:val="right"/>
        <w:rPr>
          <w:bCs/>
          <w:szCs w:val="28"/>
        </w:rPr>
      </w:pPr>
      <w:r w:rsidRPr="00052EC5">
        <w:rPr>
          <w:bCs/>
          <w:szCs w:val="28"/>
        </w:rPr>
        <w:t>С</w:t>
      </w:r>
      <w:r>
        <w:rPr>
          <w:bCs/>
          <w:szCs w:val="28"/>
        </w:rPr>
        <w:t xml:space="preserve">тавропольского края, подлежащих </w:t>
      </w:r>
      <w:r w:rsidRPr="00052EC5">
        <w:rPr>
          <w:bCs/>
          <w:szCs w:val="28"/>
        </w:rPr>
        <w:t xml:space="preserve">благоустройству в </w:t>
      </w:r>
      <w:proofErr w:type="gramStart"/>
      <w:r w:rsidRPr="00052EC5">
        <w:rPr>
          <w:bCs/>
          <w:szCs w:val="28"/>
        </w:rPr>
        <w:t>первоочередном</w:t>
      </w:r>
      <w:proofErr w:type="gramEnd"/>
      <w:r w:rsidRPr="00052EC5">
        <w:rPr>
          <w:bCs/>
          <w:szCs w:val="28"/>
        </w:rPr>
        <w:t xml:space="preserve"> </w:t>
      </w:r>
    </w:p>
    <w:p w:rsidR="00CA2525" w:rsidRDefault="007E48AA" w:rsidP="00FD646A">
      <w:pPr>
        <w:widowControl w:val="0"/>
        <w:ind w:firstLine="4962"/>
        <w:jc w:val="right"/>
        <w:rPr>
          <w:szCs w:val="28"/>
        </w:rPr>
      </w:pPr>
      <w:proofErr w:type="gramStart"/>
      <w:r w:rsidRPr="00052EC5">
        <w:rPr>
          <w:bCs/>
          <w:szCs w:val="28"/>
        </w:rPr>
        <w:t>порядке</w:t>
      </w:r>
      <w:proofErr w:type="gramEnd"/>
      <w:r w:rsidR="00FD646A">
        <w:rPr>
          <w:bCs/>
          <w:szCs w:val="28"/>
        </w:rPr>
        <w:t xml:space="preserve">, в рамках реализации </w:t>
      </w:r>
      <w:r w:rsidRPr="00052EC5">
        <w:rPr>
          <w:bCs/>
          <w:szCs w:val="28"/>
        </w:rPr>
        <w:t xml:space="preserve">программы </w:t>
      </w:r>
      <w:r w:rsidR="00CA2525">
        <w:rPr>
          <w:szCs w:val="28"/>
        </w:rPr>
        <w:t xml:space="preserve">Апанасенковского </w:t>
      </w:r>
    </w:p>
    <w:p w:rsidR="00CA2525" w:rsidRDefault="00CA2525" w:rsidP="00FD646A">
      <w:pPr>
        <w:widowControl w:val="0"/>
        <w:ind w:firstLine="4962"/>
        <w:jc w:val="right"/>
        <w:rPr>
          <w:bCs/>
          <w:szCs w:val="28"/>
        </w:rPr>
      </w:pPr>
      <w:r>
        <w:rPr>
          <w:szCs w:val="28"/>
        </w:rPr>
        <w:t>муниципального округа Ставропольского края</w:t>
      </w:r>
      <w:r w:rsidR="00FD646A">
        <w:rPr>
          <w:bCs/>
          <w:szCs w:val="28"/>
        </w:rPr>
        <w:t xml:space="preserve"> </w:t>
      </w:r>
    </w:p>
    <w:p w:rsidR="00CA2525" w:rsidRDefault="00CA2525" w:rsidP="00CA2525">
      <w:pPr>
        <w:widowControl w:val="0"/>
        <w:ind w:firstLine="4962"/>
        <w:jc w:val="center"/>
        <w:rPr>
          <w:bCs/>
          <w:szCs w:val="28"/>
        </w:rPr>
      </w:pPr>
      <w:r>
        <w:rPr>
          <w:bCs/>
          <w:szCs w:val="28"/>
        </w:rPr>
        <w:t xml:space="preserve">               </w:t>
      </w:r>
      <w:r w:rsidR="007E48AA" w:rsidRPr="00052EC5">
        <w:rPr>
          <w:bCs/>
          <w:szCs w:val="28"/>
        </w:rPr>
        <w:t xml:space="preserve">«Формирование </w:t>
      </w:r>
      <w:proofErr w:type="gramStart"/>
      <w:r w:rsidR="007E48AA">
        <w:rPr>
          <w:bCs/>
          <w:szCs w:val="28"/>
        </w:rPr>
        <w:t>современной</w:t>
      </w:r>
      <w:proofErr w:type="gramEnd"/>
      <w:r w:rsidR="007E48AA" w:rsidRPr="00052EC5">
        <w:rPr>
          <w:bCs/>
          <w:szCs w:val="28"/>
        </w:rPr>
        <w:t xml:space="preserve"> </w:t>
      </w:r>
    </w:p>
    <w:p w:rsidR="007E48AA" w:rsidRPr="00052EC5" w:rsidRDefault="007E48AA" w:rsidP="00FD646A">
      <w:pPr>
        <w:widowControl w:val="0"/>
        <w:ind w:firstLine="4962"/>
        <w:jc w:val="right"/>
        <w:rPr>
          <w:bCs/>
          <w:szCs w:val="28"/>
        </w:rPr>
      </w:pPr>
      <w:r w:rsidRPr="00052EC5">
        <w:rPr>
          <w:bCs/>
          <w:szCs w:val="28"/>
        </w:rPr>
        <w:t xml:space="preserve">городской среды» 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9"/>
        <w:jc w:val="right"/>
        <w:rPr>
          <w:bCs/>
          <w:szCs w:val="28"/>
        </w:rPr>
      </w:pPr>
      <w:r w:rsidRPr="00052EC5">
        <w:rPr>
          <w:bCs/>
          <w:szCs w:val="28"/>
        </w:rPr>
        <w:t>Форма</w:t>
      </w:r>
    </w:p>
    <w:p w:rsidR="007E48AA" w:rsidRPr="00052EC5" w:rsidRDefault="007E48AA" w:rsidP="007E48AA">
      <w:pPr>
        <w:widowControl w:val="0"/>
        <w:ind w:firstLine="709"/>
        <w:jc w:val="center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9"/>
        <w:jc w:val="center"/>
        <w:rPr>
          <w:bCs/>
          <w:szCs w:val="28"/>
        </w:rPr>
      </w:pPr>
      <w:r w:rsidRPr="00052EC5">
        <w:rPr>
          <w:bCs/>
          <w:szCs w:val="28"/>
        </w:rPr>
        <w:t>ИТОГОВЫЙ ПРОТОКОЛ</w:t>
      </w:r>
    </w:p>
    <w:p w:rsidR="007E48AA" w:rsidRPr="009450FC" w:rsidRDefault="007E48AA" w:rsidP="009450FC">
      <w:pPr>
        <w:pStyle w:val="a7"/>
        <w:spacing w:before="0" w:after="0" w:line="240" w:lineRule="exact"/>
        <w:jc w:val="both"/>
        <w:rPr>
          <w:sz w:val="28"/>
          <w:szCs w:val="28"/>
          <w:lang w:eastAsia="en-US"/>
        </w:rPr>
      </w:pPr>
      <w:proofErr w:type="gramStart"/>
      <w:r w:rsidRPr="009450FC">
        <w:rPr>
          <w:bCs/>
          <w:sz w:val="28"/>
          <w:szCs w:val="28"/>
        </w:rPr>
        <w:t xml:space="preserve">общественной комиссии, </w:t>
      </w:r>
      <w:r w:rsidR="009450FC" w:rsidRPr="009450FC">
        <w:rPr>
          <w:sz w:val="28"/>
          <w:szCs w:val="28"/>
          <w:lang w:eastAsia="en-US"/>
        </w:rPr>
        <w:t>образованной</w:t>
      </w:r>
      <w:r w:rsidR="009450FC">
        <w:rPr>
          <w:sz w:val="28"/>
          <w:szCs w:val="28"/>
          <w:lang w:eastAsia="en-US"/>
        </w:rPr>
        <w:t xml:space="preserve"> постановлением администрации Апанасенковского муниципального округа Ставропольского края от «</w:t>
      </w:r>
      <w:r w:rsidR="00FD646A">
        <w:rPr>
          <w:sz w:val="28"/>
          <w:szCs w:val="28"/>
          <w:lang w:eastAsia="en-US"/>
        </w:rPr>
        <w:t>28</w:t>
      </w:r>
      <w:r w:rsidR="009450FC">
        <w:rPr>
          <w:sz w:val="28"/>
          <w:szCs w:val="28"/>
          <w:lang w:eastAsia="en-US"/>
        </w:rPr>
        <w:t xml:space="preserve">» </w:t>
      </w:r>
      <w:r w:rsidR="00FD646A">
        <w:rPr>
          <w:sz w:val="28"/>
          <w:szCs w:val="28"/>
          <w:lang w:eastAsia="en-US"/>
        </w:rPr>
        <w:t xml:space="preserve">января </w:t>
      </w:r>
      <w:r w:rsidR="009450FC">
        <w:rPr>
          <w:sz w:val="28"/>
          <w:szCs w:val="28"/>
          <w:lang w:eastAsia="en-US"/>
        </w:rPr>
        <w:t>2021 г.</w:t>
      </w:r>
      <w:r w:rsidR="00FD646A">
        <w:rPr>
          <w:sz w:val="28"/>
          <w:szCs w:val="28"/>
          <w:lang w:eastAsia="en-US"/>
        </w:rPr>
        <w:t xml:space="preserve"> № 15-п</w:t>
      </w:r>
      <w:r w:rsidR="009450FC">
        <w:rPr>
          <w:sz w:val="28"/>
          <w:szCs w:val="28"/>
          <w:lang w:eastAsia="en-US"/>
        </w:rPr>
        <w:t xml:space="preserve"> «Об утверждении Порядка проведения общественного обсуждения проекта муниципальной программы Апанасенковского муниципального округа Ставропольского края «Формирование современной городской </w:t>
      </w:r>
      <w:r w:rsidR="009450FC" w:rsidRPr="009450FC">
        <w:rPr>
          <w:sz w:val="28"/>
          <w:szCs w:val="28"/>
          <w:lang w:eastAsia="en-US"/>
        </w:rPr>
        <w:t xml:space="preserve">среды», </w:t>
      </w:r>
      <w:r w:rsidRPr="009450FC">
        <w:rPr>
          <w:bCs/>
          <w:sz w:val="28"/>
          <w:szCs w:val="28"/>
        </w:rPr>
        <w:t>об итогах рейтингового голосования по выбору проектов благоустройства общественных территорий Апанасенковского муниципального округа Ставропольского края, подлежащих благоустройству в первоочередном порядке, в рамках реализации муниципальной программы Апанасенковского</w:t>
      </w:r>
      <w:proofErr w:type="gramEnd"/>
      <w:r w:rsidRPr="009450FC">
        <w:rPr>
          <w:bCs/>
          <w:sz w:val="28"/>
          <w:szCs w:val="28"/>
        </w:rPr>
        <w:t xml:space="preserve"> муниципального округа Ставропольского края «Формирование современной городской среды» от «___» __________ 20___года. </w:t>
      </w:r>
    </w:p>
    <w:p w:rsidR="007E48AA" w:rsidRDefault="007E48AA" w:rsidP="007E48AA">
      <w:pPr>
        <w:widowControl w:val="0"/>
        <w:ind w:firstLine="0"/>
        <w:rPr>
          <w:bCs/>
          <w:szCs w:val="28"/>
        </w:rPr>
      </w:pPr>
    </w:p>
    <w:p w:rsidR="007E48AA" w:rsidRDefault="007E48AA" w:rsidP="007E48AA">
      <w:pPr>
        <w:widowControl w:val="0"/>
        <w:ind w:firstLine="708"/>
        <w:rPr>
          <w:bCs/>
          <w:szCs w:val="28"/>
        </w:rPr>
      </w:pPr>
      <w:r w:rsidRPr="00052EC5">
        <w:rPr>
          <w:bCs/>
          <w:szCs w:val="28"/>
        </w:rPr>
        <w:t>1. Информация о проведенном голосовании:</w:t>
      </w:r>
    </w:p>
    <w:p w:rsidR="007E48AA" w:rsidRPr="00052EC5" w:rsidRDefault="007E48AA" w:rsidP="007E48AA">
      <w:pPr>
        <w:widowControl w:val="0"/>
        <w:ind w:firstLine="708"/>
        <w:rPr>
          <w:bCs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746"/>
        <w:gridCol w:w="2123"/>
      </w:tblGrid>
      <w:tr w:rsidR="007E48AA" w:rsidTr="00801873">
        <w:tc>
          <w:tcPr>
            <w:tcW w:w="624" w:type="dxa"/>
          </w:tcPr>
          <w:p w:rsidR="007E48AA" w:rsidRPr="00E02570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6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Наименование данных голосования</w:t>
            </w:r>
          </w:p>
        </w:tc>
        <w:tc>
          <w:tcPr>
            <w:tcW w:w="2123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Значение данных голосования</w:t>
            </w:r>
          </w:p>
        </w:tc>
      </w:tr>
      <w:tr w:rsidR="007E48AA" w:rsidTr="00801873">
        <w:tc>
          <w:tcPr>
            <w:tcW w:w="624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</w:tcPr>
          <w:p w:rsidR="007E48AA" w:rsidRPr="00E02570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Число участников голосования на территориальных счетных участках</w:t>
            </w:r>
          </w:p>
        </w:tc>
        <w:tc>
          <w:tcPr>
            <w:tcW w:w="2123" w:type="dxa"/>
          </w:tcPr>
          <w:p w:rsidR="007E48AA" w:rsidRPr="00E02570" w:rsidRDefault="007E48AA" w:rsidP="00801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</w:tcPr>
          <w:p w:rsidR="007E48AA" w:rsidRPr="00E02570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Общее число бюллетеней, выданных территориальными счетными комиссиями участникам голосования в день голосования</w:t>
            </w:r>
          </w:p>
        </w:tc>
        <w:tc>
          <w:tcPr>
            <w:tcW w:w="2123" w:type="dxa"/>
          </w:tcPr>
          <w:p w:rsidR="007E48AA" w:rsidRPr="00E02570" w:rsidRDefault="007E48AA" w:rsidP="00801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</w:tcPr>
          <w:p w:rsidR="007E48AA" w:rsidRPr="00E02570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Число погашенных бюллетеней</w:t>
            </w:r>
          </w:p>
        </w:tc>
        <w:tc>
          <w:tcPr>
            <w:tcW w:w="2123" w:type="dxa"/>
          </w:tcPr>
          <w:p w:rsidR="007E48AA" w:rsidRPr="00E02570" w:rsidRDefault="007E48AA" w:rsidP="00801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</w:tcPr>
          <w:p w:rsidR="007E48AA" w:rsidRPr="00E02570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Число заполненных бюллетеней, полученных членами территориальных счетных комиссий</w:t>
            </w:r>
          </w:p>
        </w:tc>
        <w:tc>
          <w:tcPr>
            <w:tcW w:w="2123" w:type="dxa"/>
          </w:tcPr>
          <w:p w:rsidR="007E48AA" w:rsidRPr="00E02570" w:rsidRDefault="007E48AA" w:rsidP="00801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</w:tcPr>
          <w:p w:rsidR="007E48AA" w:rsidRPr="00E02570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Число недействительных бюллетеней</w:t>
            </w:r>
          </w:p>
        </w:tc>
        <w:tc>
          <w:tcPr>
            <w:tcW w:w="2123" w:type="dxa"/>
          </w:tcPr>
          <w:p w:rsidR="007E48AA" w:rsidRPr="00E02570" w:rsidRDefault="007E48AA" w:rsidP="00801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</w:tcPr>
          <w:p w:rsidR="007E48AA" w:rsidRPr="00E02570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Число действительных бюллетеней</w:t>
            </w:r>
          </w:p>
        </w:tc>
        <w:tc>
          <w:tcPr>
            <w:tcW w:w="2123" w:type="dxa"/>
          </w:tcPr>
          <w:p w:rsidR="007E48AA" w:rsidRPr="00E02570" w:rsidRDefault="007E48AA" w:rsidP="00801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Tr="00801873">
        <w:tc>
          <w:tcPr>
            <w:tcW w:w="624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</w:tcPr>
          <w:p w:rsidR="007E48AA" w:rsidRPr="00E02570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Число участников голосования с использованием цифровых технологий</w:t>
            </w:r>
          </w:p>
        </w:tc>
        <w:tc>
          <w:tcPr>
            <w:tcW w:w="2123" w:type="dxa"/>
          </w:tcPr>
          <w:p w:rsidR="007E48AA" w:rsidRPr="00E02570" w:rsidRDefault="007E48AA" w:rsidP="00801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</w:p>
    <w:p w:rsidR="007E48AA" w:rsidRDefault="007E48AA" w:rsidP="007E48AA">
      <w:pPr>
        <w:widowControl w:val="0"/>
        <w:ind w:firstLine="709"/>
        <w:rPr>
          <w:bCs/>
          <w:szCs w:val="28"/>
        </w:rPr>
      </w:pPr>
    </w:p>
    <w:p w:rsidR="007E48AA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2. Итоги голосования:</w:t>
      </w:r>
    </w:p>
    <w:p w:rsidR="007E48AA" w:rsidRDefault="007E48AA" w:rsidP="007E48AA">
      <w:pPr>
        <w:widowControl w:val="0"/>
        <w:ind w:firstLine="709"/>
        <w:rPr>
          <w:bCs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2230"/>
        <w:gridCol w:w="2410"/>
        <w:gridCol w:w="2268"/>
        <w:gridCol w:w="2052"/>
      </w:tblGrid>
      <w:tr w:rsidR="007E48AA" w:rsidRPr="00BF34AE" w:rsidTr="00801873">
        <w:tc>
          <w:tcPr>
            <w:tcW w:w="600" w:type="dxa"/>
            <w:vAlign w:val="center"/>
          </w:tcPr>
          <w:p w:rsidR="007E48AA" w:rsidRPr="00E02570" w:rsidRDefault="007E48AA" w:rsidP="00801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0" w:type="dxa"/>
            <w:vAlign w:val="center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благоустройства общественной территории</w:t>
            </w:r>
          </w:p>
        </w:tc>
        <w:tc>
          <w:tcPr>
            <w:tcW w:w="2410" w:type="dxa"/>
            <w:vAlign w:val="center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Количество голосов участников голосования на территориальном счетном участке (цифрами и прописью)</w:t>
            </w:r>
          </w:p>
        </w:tc>
        <w:tc>
          <w:tcPr>
            <w:tcW w:w="2268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Количество голосов участников голосования с использованием цифровых технологий (цифрами и прописью)</w:t>
            </w:r>
          </w:p>
        </w:tc>
        <w:tc>
          <w:tcPr>
            <w:tcW w:w="2052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Общее количество голосов (цифрами и прописью)</w:t>
            </w:r>
          </w:p>
        </w:tc>
      </w:tr>
      <w:tr w:rsidR="007E48AA" w:rsidRPr="00BF34AE" w:rsidTr="00801873">
        <w:tc>
          <w:tcPr>
            <w:tcW w:w="600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RPr="00BF34AE" w:rsidTr="00801873">
        <w:tc>
          <w:tcPr>
            <w:tcW w:w="600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A" w:rsidRPr="00BF34AE" w:rsidTr="00801873">
        <w:tc>
          <w:tcPr>
            <w:tcW w:w="600" w:type="dxa"/>
          </w:tcPr>
          <w:p w:rsidR="007E48AA" w:rsidRPr="00E02570" w:rsidRDefault="007E48AA" w:rsidP="0080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2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E48AA" w:rsidRPr="00E02570" w:rsidRDefault="007E48AA" w:rsidP="00801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8AA" w:rsidRDefault="007E48AA" w:rsidP="007E48AA">
      <w:pPr>
        <w:widowControl w:val="0"/>
        <w:ind w:firstLine="0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0"/>
        <w:rPr>
          <w:bCs/>
          <w:szCs w:val="28"/>
        </w:rPr>
      </w:pPr>
    </w:p>
    <w:p w:rsidR="007E48AA" w:rsidRPr="00052EC5" w:rsidRDefault="007E48AA" w:rsidP="007E48AA">
      <w:pPr>
        <w:widowControl w:val="0"/>
        <w:ind w:firstLine="709"/>
        <w:jc w:val="left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  <w:r w:rsidRPr="00052EC5">
        <w:rPr>
          <w:bCs/>
          <w:szCs w:val="28"/>
        </w:rPr>
        <w:t>общественной ком</w:t>
      </w:r>
      <w:r>
        <w:rPr>
          <w:bCs/>
          <w:szCs w:val="28"/>
        </w:rPr>
        <w:t xml:space="preserve">иссии____________ </w:t>
      </w:r>
      <w:r w:rsidRPr="00052EC5">
        <w:rPr>
          <w:bCs/>
          <w:szCs w:val="28"/>
        </w:rPr>
        <w:t>___________________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    </w:t>
      </w:r>
      <w:r>
        <w:rPr>
          <w:bCs/>
          <w:szCs w:val="28"/>
        </w:rPr>
        <w:t xml:space="preserve">                           </w:t>
      </w:r>
      <w:r w:rsidRPr="00052EC5">
        <w:rPr>
          <w:bCs/>
          <w:szCs w:val="28"/>
        </w:rPr>
        <w:t xml:space="preserve"> (Подпись)           (Ф.И.О.)</w:t>
      </w:r>
    </w:p>
    <w:p w:rsidR="007E48AA" w:rsidRPr="00052EC5" w:rsidRDefault="007E48AA" w:rsidP="007E48AA">
      <w:pPr>
        <w:widowControl w:val="0"/>
        <w:ind w:firstLine="709"/>
        <w:jc w:val="left"/>
        <w:rPr>
          <w:bCs/>
          <w:szCs w:val="28"/>
        </w:rPr>
      </w:pPr>
      <w:r w:rsidRPr="00052EC5">
        <w:rPr>
          <w:bCs/>
          <w:szCs w:val="28"/>
        </w:rPr>
        <w:t>Секретарь общес</w:t>
      </w:r>
      <w:r>
        <w:rPr>
          <w:bCs/>
          <w:szCs w:val="28"/>
        </w:rPr>
        <w:t>твенной комиссии____________ _</w:t>
      </w:r>
      <w:r w:rsidRPr="00052EC5">
        <w:rPr>
          <w:bCs/>
          <w:szCs w:val="28"/>
        </w:rPr>
        <w:t>_____________________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</w:t>
      </w:r>
      <w:r>
        <w:rPr>
          <w:bCs/>
          <w:szCs w:val="28"/>
        </w:rPr>
        <w:t xml:space="preserve">                             </w:t>
      </w:r>
      <w:r w:rsidRPr="00052EC5">
        <w:rPr>
          <w:bCs/>
          <w:szCs w:val="28"/>
        </w:rPr>
        <w:t xml:space="preserve"> (Подпись)                 (Ф.И.О.)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>Члены общественной комиссии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 _______________ ________________________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    (Подпись)           (Ф.И.О.)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 _______________ ________________________</w:t>
      </w:r>
    </w:p>
    <w:p w:rsidR="007E48AA" w:rsidRPr="00052EC5" w:rsidRDefault="007E48AA" w:rsidP="007E48AA">
      <w:pPr>
        <w:widowControl w:val="0"/>
        <w:ind w:firstLine="709"/>
        <w:rPr>
          <w:bCs/>
          <w:szCs w:val="28"/>
        </w:rPr>
      </w:pPr>
      <w:r w:rsidRPr="00052EC5">
        <w:rPr>
          <w:bCs/>
          <w:szCs w:val="28"/>
        </w:rPr>
        <w:t xml:space="preserve">                                      (Подпись)           (Ф.И.О.)</w:t>
      </w:r>
    </w:p>
    <w:p w:rsidR="007E48AA" w:rsidRDefault="007E48AA" w:rsidP="007E48AA">
      <w:pPr>
        <w:widowControl w:val="0"/>
        <w:ind w:firstLine="709"/>
        <w:rPr>
          <w:bCs/>
          <w:szCs w:val="28"/>
        </w:rPr>
      </w:pPr>
    </w:p>
    <w:p w:rsidR="007E48AA" w:rsidRPr="00E35F50" w:rsidRDefault="007E48AA" w:rsidP="007E48AA">
      <w:pPr>
        <w:widowControl w:val="0"/>
        <w:ind w:firstLine="709"/>
        <w:rPr>
          <w:rFonts w:cstheme="minorBidi"/>
          <w:color w:val="000000"/>
          <w:szCs w:val="28"/>
          <w:lang w:eastAsia="en-US" w:bidi="ru-RU"/>
        </w:rPr>
      </w:pPr>
      <w:r w:rsidRPr="00052EC5">
        <w:rPr>
          <w:bCs/>
          <w:szCs w:val="28"/>
        </w:rPr>
        <w:t>Настоящий Итоговый протокол подписан</w:t>
      </w:r>
      <w:r>
        <w:rPr>
          <w:bCs/>
          <w:szCs w:val="28"/>
        </w:rPr>
        <w:t xml:space="preserve"> «__» _______ 20__ года </w:t>
      </w:r>
      <w:proofErr w:type="gramStart"/>
      <w:r>
        <w:rPr>
          <w:bCs/>
          <w:szCs w:val="28"/>
        </w:rPr>
        <w:t>в</w:t>
      </w:r>
      <w:proofErr w:type="gramEnd"/>
      <w:r>
        <w:rPr>
          <w:bCs/>
          <w:szCs w:val="28"/>
        </w:rPr>
        <w:t xml:space="preserve"> __ ча</w:t>
      </w:r>
      <w:r w:rsidRPr="00052EC5">
        <w:rPr>
          <w:bCs/>
          <w:szCs w:val="28"/>
        </w:rPr>
        <w:t>сов __ минут.</w:t>
      </w:r>
    </w:p>
    <w:p w:rsidR="007E48AA" w:rsidRDefault="007E48AA" w:rsidP="007E48AA">
      <w:pPr>
        <w:widowControl w:val="0"/>
        <w:ind w:firstLine="709"/>
        <w:rPr>
          <w:rFonts w:cstheme="minorBidi"/>
          <w:color w:val="000000"/>
          <w:szCs w:val="28"/>
          <w:lang w:eastAsia="en-US" w:bidi="ru-RU"/>
        </w:rPr>
      </w:pP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  <w:r>
        <w:rPr>
          <w:rFonts w:cstheme="minorBidi"/>
          <w:color w:val="000000"/>
          <w:szCs w:val="28"/>
          <w:lang w:eastAsia="en-US" w:bidi="ru-RU"/>
        </w:rPr>
        <w:tab/>
      </w:r>
    </w:p>
    <w:p w:rsidR="007E48AA" w:rsidRDefault="007E48AA" w:rsidP="007E48AA">
      <w:pPr>
        <w:widowControl w:val="0"/>
        <w:ind w:firstLine="709"/>
        <w:rPr>
          <w:rFonts w:cstheme="minorBidi"/>
          <w:color w:val="000000"/>
          <w:szCs w:val="28"/>
          <w:lang w:eastAsia="en-US" w:bidi="ru-RU"/>
        </w:rPr>
      </w:pPr>
    </w:p>
    <w:p w:rsidR="007E48AA" w:rsidRDefault="007E48AA" w:rsidP="007E48AA">
      <w:pPr>
        <w:widowControl w:val="0"/>
        <w:ind w:firstLine="709"/>
        <w:rPr>
          <w:rFonts w:cstheme="minorBidi"/>
          <w:color w:val="000000"/>
          <w:szCs w:val="28"/>
          <w:lang w:eastAsia="en-US" w:bidi="ru-RU"/>
        </w:rPr>
      </w:pPr>
    </w:p>
    <w:p w:rsidR="00A0574B" w:rsidRDefault="00A0574B" w:rsidP="00A0574B">
      <w:pPr>
        <w:widowControl w:val="0"/>
        <w:spacing w:line="240" w:lineRule="exact"/>
        <w:ind w:firstLine="0"/>
        <w:rPr>
          <w:bCs/>
          <w:szCs w:val="28"/>
        </w:rPr>
      </w:pPr>
      <w:r>
        <w:rPr>
          <w:bCs/>
          <w:szCs w:val="28"/>
        </w:rPr>
        <w:t>Заместитель главы администрации</w:t>
      </w:r>
    </w:p>
    <w:p w:rsidR="00A0574B" w:rsidRDefault="00A0574B" w:rsidP="00A0574B">
      <w:pPr>
        <w:widowControl w:val="0"/>
        <w:spacing w:line="240" w:lineRule="exact"/>
        <w:ind w:firstLine="0"/>
        <w:rPr>
          <w:bCs/>
          <w:szCs w:val="28"/>
        </w:rPr>
      </w:pPr>
      <w:r>
        <w:rPr>
          <w:bCs/>
          <w:szCs w:val="28"/>
        </w:rPr>
        <w:t>Апанасенковского муниципального</w:t>
      </w:r>
    </w:p>
    <w:p w:rsidR="007E48AA" w:rsidRDefault="00A0574B" w:rsidP="00A0574B">
      <w:pPr>
        <w:widowControl w:val="0"/>
        <w:spacing w:line="240" w:lineRule="exact"/>
        <w:ind w:firstLine="0"/>
        <w:rPr>
          <w:rFonts w:cstheme="minorBidi"/>
          <w:color w:val="000000"/>
          <w:szCs w:val="28"/>
          <w:lang w:eastAsia="en-US" w:bidi="ru-RU"/>
        </w:rPr>
      </w:pPr>
      <w:r>
        <w:rPr>
          <w:bCs/>
          <w:szCs w:val="28"/>
        </w:rPr>
        <w:t xml:space="preserve">округа Ставропольского края                                                      А.А. </w:t>
      </w:r>
      <w:proofErr w:type="gramStart"/>
      <w:r>
        <w:rPr>
          <w:bCs/>
          <w:szCs w:val="28"/>
        </w:rPr>
        <w:t>Петровский</w:t>
      </w:r>
      <w:proofErr w:type="gramEnd"/>
    </w:p>
    <w:p w:rsidR="007E48AA" w:rsidRDefault="007E48AA" w:rsidP="007E48AA">
      <w:pPr>
        <w:widowControl w:val="0"/>
        <w:ind w:firstLine="709"/>
        <w:rPr>
          <w:rFonts w:cstheme="minorBidi"/>
          <w:color w:val="000000"/>
          <w:szCs w:val="28"/>
          <w:lang w:eastAsia="en-US" w:bidi="ru-RU"/>
        </w:rPr>
      </w:pPr>
    </w:p>
    <w:p w:rsidR="007E48AA" w:rsidRDefault="007E48AA" w:rsidP="007E48AA">
      <w:pPr>
        <w:widowControl w:val="0"/>
        <w:ind w:firstLine="709"/>
        <w:rPr>
          <w:rFonts w:cstheme="minorBidi"/>
          <w:color w:val="000000"/>
          <w:szCs w:val="28"/>
          <w:lang w:eastAsia="en-US" w:bidi="ru-RU"/>
        </w:rPr>
      </w:pPr>
    </w:p>
    <w:p w:rsidR="007E48AA" w:rsidRDefault="007E48AA" w:rsidP="007E48AA">
      <w:pPr>
        <w:widowControl w:val="0"/>
        <w:ind w:firstLine="709"/>
        <w:rPr>
          <w:rFonts w:cstheme="minorBidi"/>
          <w:color w:val="000000"/>
          <w:szCs w:val="28"/>
          <w:lang w:eastAsia="en-US" w:bidi="ru-RU"/>
        </w:rPr>
      </w:pPr>
    </w:p>
    <w:p w:rsidR="007E48AA" w:rsidRDefault="007E48AA" w:rsidP="00A0574B">
      <w:pPr>
        <w:widowControl w:val="0"/>
        <w:ind w:firstLine="0"/>
        <w:rPr>
          <w:rFonts w:cstheme="minorBidi"/>
          <w:color w:val="000000"/>
          <w:szCs w:val="28"/>
          <w:lang w:eastAsia="en-US" w:bidi="ru-RU"/>
        </w:rPr>
      </w:pPr>
    </w:p>
    <w:p w:rsidR="007E48AA" w:rsidRDefault="007E48AA" w:rsidP="007E48AA">
      <w:pPr>
        <w:widowControl w:val="0"/>
        <w:ind w:firstLine="0"/>
        <w:rPr>
          <w:bCs/>
          <w:szCs w:val="28"/>
        </w:rPr>
      </w:pPr>
    </w:p>
    <w:sectPr w:rsidR="007E48AA" w:rsidSect="00CA2525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9C"/>
    <w:rsid w:val="000267AB"/>
    <w:rsid w:val="00036FA2"/>
    <w:rsid w:val="00040974"/>
    <w:rsid w:val="00052EC5"/>
    <w:rsid w:val="00054DE7"/>
    <w:rsid w:val="000939AD"/>
    <w:rsid w:val="000A169E"/>
    <w:rsid w:val="000C155F"/>
    <w:rsid w:val="000D294E"/>
    <w:rsid w:val="00113708"/>
    <w:rsid w:val="00132D3D"/>
    <w:rsid w:val="00135A9B"/>
    <w:rsid w:val="00153FCF"/>
    <w:rsid w:val="001553DA"/>
    <w:rsid w:val="001614BF"/>
    <w:rsid w:val="001F6D4D"/>
    <w:rsid w:val="0024648A"/>
    <w:rsid w:val="00263FA6"/>
    <w:rsid w:val="00286ACA"/>
    <w:rsid w:val="002962C2"/>
    <w:rsid w:val="002A4989"/>
    <w:rsid w:val="002C6D15"/>
    <w:rsid w:val="002D2170"/>
    <w:rsid w:val="00325646"/>
    <w:rsid w:val="0033102D"/>
    <w:rsid w:val="00376A97"/>
    <w:rsid w:val="00396836"/>
    <w:rsid w:val="003A45E4"/>
    <w:rsid w:val="003C2B5D"/>
    <w:rsid w:val="003F6E91"/>
    <w:rsid w:val="0040699E"/>
    <w:rsid w:val="00422632"/>
    <w:rsid w:val="004703F1"/>
    <w:rsid w:val="0047628B"/>
    <w:rsid w:val="0048283F"/>
    <w:rsid w:val="0048762C"/>
    <w:rsid w:val="004A11C7"/>
    <w:rsid w:val="004E1039"/>
    <w:rsid w:val="004E29CC"/>
    <w:rsid w:val="004F632D"/>
    <w:rsid w:val="00511565"/>
    <w:rsid w:val="005175D9"/>
    <w:rsid w:val="00571F6D"/>
    <w:rsid w:val="00584EA3"/>
    <w:rsid w:val="005942D9"/>
    <w:rsid w:val="005B1B43"/>
    <w:rsid w:val="005B56EE"/>
    <w:rsid w:val="005F3187"/>
    <w:rsid w:val="00610F28"/>
    <w:rsid w:val="00673FB6"/>
    <w:rsid w:val="00681301"/>
    <w:rsid w:val="006E79AA"/>
    <w:rsid w:val="00736F84"/>
    <w:rsid w:val="00777EAF"/>
    <w:rsid w:val="00793224"/>
    <w:rsid w:val="007E48AA"/>
    <w:rsid w:val="00834920"/>
    <w:rsid w:val="00873D23"/>
    <w:rsid w:val="00885AE0"/>
    <w:rsid w:val="0089091E"/>
    <w:rsid w:val="0089609C"/>
    <w:rsid w:val="008C474C"/>
    <w:rsid w:val="008F182B"/>
    <w:rsid w:val="00912E70"/>
    <w:rsid w:val="009450FC"/>
    <w:rsid w:val="009741CE"/>
    <w:rsid w:val="009C1E43"/>
    <w:rsid w:val="009E5A1F"/>
    <w:rsid w:val="009F65DC"/>
    <w:rsid w:val="00A0574B"/>
    <w:rsid w:val="00A25B1E"/>
    <w:rsid w:val="00A376E9"/>
    <w:rsid w:val="00A44C19"/>
    <w:rsid w:val="00A707B3"/>
    <w:rsid w:val="00AB4AD4"/>
    <w:rsid w:val="00AC3844"/>
    <w:rsid w:val="00AD0BF3"/>
    <w:rsid w:val="00AD2661"/>
    <w:rsid w:val="00AF1AE6"/>
    <w:rsid w:val="00B45851"/>
    <w:rsid w:val="00B72214"/>
    <w:rsid w:val="00B774C9"/>
    <w:rsid w:val="00B80D1E"/>
    <w:rsid w:val="00BA30A9"/>
    <w:rsid w:val="00BB40D7"/>
    <w:rsid w:val="00BD6D99"/>
    <w:rsid w:val="00C11057"/>
    <w:rsid w:val="00C53557"/>
    <w:rsid w:val="00C757F2"/>
    <w:rsid w:val="00C9082F"/>
    <w:rsid w:val="00C96344"/>
    <w:rsid w:val="00CA2525"/>
    <w:rsid w:val="00CA5F35"/>
    <w:rsid w:val="00CE5502"/>
    <w:rsid w:val="00D12DCD"/>
    <w:rsid w:val="00D1774F"/>
    <w:rsid w:val="00D669F8"/>
    <w:rsid w:val="00D81E01"/>
    <w:rsid w:val="00D84712"/>
    <w:rsid w:val="00DC0E1D"/>
    <w:rsid w:val="00DE6C9C"/>
    <w:rsid w:val="00E35F50"/>
    <w:rsid w:val="00E60D97"/>
    <w:rsid w:val="00E77FE6"/>
    <w:rsid w:val="00EB0F05"/>
    <w:rsid w:val="00F01F5E"/>
    <w:rsid w:val="00F24208"/>
    <w:rsid w:val="00F50C28"/>
    <w:rsid w:val="00F73F19"/>
    <w:rsid w:val="00FA5163"/>
    <w:rsid w:val="00FB717E"/>
    <w:rsid w:val="00FC69A8"/>
    <w:rsid w:val="00FD646A"/>
    <w:rsid w:val="00FD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D1E"/>
    <w:pPr>
      <w:keepNext/>
      <w:ind w:firstLine="8256"/>
      <w:jc w:val="center"/>
      <w:outlineLvl w:val="0"/>
    </w:pPr>
    <w:rPr>
      <w:rFonts w:eastAsia="Calibri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B80D1E"/>
    <w:pPr>
      <w:keepNext/>
      <w:spacing w:before="240" w:after="60"/>
      <w:ind w:firstLine="0"/>
      <w:jc w:val="left"/>
      <w:outlineLvl w:val="1"/>
    </w:pPr>
    <w:rPr>
      <w:rFonts w:eastAsia="Calibri"/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B80D1E"/>
    <w:pPr>
      <w:keepNext/>
      <w:ind w:firstLine="0"/>
      <w:jc w:val="center"/>
      <w:outlineLvl w:val="7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B80D1E"/>
    <w:rPr>
      <w:rFonts w:ascii="Times New Roman" w:eastAsia="Calibri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0D1E"/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0D1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8F182B"/>
    <w:pPr>
      <w:suppressAutoHyphens/>
      <w:spacing w:before="280" w:after="280"/>
      <w:ind w:firstLine="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28565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Zhirova_NV</cp:lastModifiedBy>
  <cp:revision>91</cp:revision>
  <cp:lastPrinted>2021-02-02T06:53:00Z</cp:lastPrinted>
  <dcterms:created xsi:type="dcterms:W3CDTF">2017-11-03T08:05:00Z</dcterms:created>
  <dcterms:modified xsi:type="dcterms:W3CDTF">2021-02-02T07:22:00Z</dcterms:modified>
</cp:coreProperties>
</file>