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6CF" w:rsidRPr="005536CF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5536CF">
        <w:rPr>
          <w:rFonts w:ascii="Times New Roman" w:hAnsi="Times New Roman" w:cs="Times New Roman"/>
          <w:sz w:val="28"/>
          <w:szCs w:val="28"/>
        </w:rPr>
        <w:t>ПРОЕКТ</w:t>
      </w:r>
    </w:p>
    <w:p w:rsidR="005536CF" w:rsidRPr="00057BE0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7BE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7BE0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536CF" w:rsidRPr="00057BE0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6CF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BE0">
        <w:rPr>
          <w:rFonts w:ascii="Times New Roman" w:hAnsi="Times New Roman" w:cs="Times New Roman"/>
          <w:sz w:val="28"/>
          <w:szCs w:val="28"/>
        </w:rPr>
        <w:t xml:space="preserve"> </w:t>
      </w:r>
      <w:r w:rsidR="00057BE0" w:rsidRPr="00057B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57BE0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</w:p>
    <w:p w:rsidR="00057BE0" w:rsidRPr="00057BE0" w:rsidRDefault="00057BE0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536CF" w:rsidRPr="00057BE0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6CF" w:rsidRPr="00057BE0" w:rsidRDefault="005536CF" w:rsidP="00553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7BE0">
        <w:rPr>
          <w:rFonts w:ascii="Times New Roman" w:hAnsi="Times New Roman" w:cs="Times New Roman"/>
          <w:sz w:val="28"/>
          <w:szCs w:val="28"/>
        </w:rPr>
        <w:t>с. Дивное</w:t>
      </w:r>
    </w:p>
    <w:p w:rsidR="005536CF" w:rsidRPr="005536CF" w:rsidRDefault="00CF7AF7" w:rsidP="00553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665D3F">
        <w:rPr>
          <w:rFonts w:ascii="Times New Roman" w:hAnsi="Times New Roman" w:cs="Times New Roman"/>
          <w:sz w:val="28"/>
          <w:szCs w:val="28"/>
        </w:rPr>
        <w:t xml:space="preserve">  </w:t>
      </w:r>
      <w:r w:rsidR="00057BE0">
        <w:rPr>
          <w:rFonts w:ascii="Times New Roman" w:hAnsi="Times New Roman" w:cs="Times New Roman"/>
          <w:sz w:val="28"/>
          <w:szCs w:val="28"/>
        </w:rPr>
        <w:t>июня</w:t>
      </w:r>
      <w:r w:rsidR="00FD50E4">
        <w:rPr>
          <w:rFonts w:ascii="Times New Roman" w:hAnsi="Times New Roman" w:cs="Times New Roman"/>
          <w:sz w:val="28"/>
          <w:szCs w:val="28"/>
        </w:rPr>
        <w:t xml:space="preserve">  20</w:t>
      </w:r>
      <w:r w:rsidR="00057BE0">
        <w:rPr>
          <w:rFonts w:ascii="Times New Roman" w:hAnsi="Times New Roman" w:cs="Times New Roman"/>
          <w:sz w:val="28"/>
          <w:szCs w:val="28"/>
        </w:rPr>
        <w:t xml:space="preserve">21 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536CF" w:rsidRPr="005536CF" w:rsidRDefault="005536CF" w:rsidP="00553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6CF" w:rsidRDefault="005536CF" w:rsidP="005536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О</w:t>
      </w:r>
      <w:r w:rsidR="00CF7AF7">
        <w:rPr>
          <w:rFonts w:ascii="Times New Roman" w:hAnsi="Times New Roman" w:cs="Times New Roman"/>
          <w:sz w:val="28"/>
          <w:szCs w:val="28"/>
        </w:rPr>
        <w:t xml:space="preserve"> мерах по реализации отдельных положений Федерального закона</w:t>
      </w:r>
      <w:r w:rsidR="00461D16">
        <w:rPr>
          <w:rFonts w:ascii="Times New Roman" w:hAnsi="Times New Roman" w:cs="Times New Roman"/>
          <w:sz w:val="28"/>
          <w:szCs w:val="28"/>
        </w:rPr>
        <w:t xml:space="preserve"> </w:t>
      </w:r>
      <w:r w:rsidR="00C12942">
        <w:rPr>
          <w:rFonts w:ascii="Times New Roman" w:hAnsi="Times New Roman" w:cs="Times New Roman"/>
          <w:sz w:val="28"/>
          <w:szCs w:val="28"/>
        </w:rPr>
        <w:t xml:space="preserve">от 21  июля 2005 года № 115-ФЗ «О концессионных соглашениях» на территории </w:t>
      </w:r>
      <w:r w:rsidR="00461D16">
        <w:rPr>
          <w:rFonts w:ascii="Times New Roman" w:hAnsi="Times New Roman" w:cs="Times New Roman"/>
          <w:sz w:val="28"/>
          <w:szCs w:val="28"/>
        </w:rPr>
        <w:t xml:space="preserve"> </w:t>
      </w:r>
      <w:r w:rsidRPr="00553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="00057BE0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536CF" w:rsidRPr="005536CF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1D1017" w:rsidRDefault="00C12942" w:rsidP="001D10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12942">
        <w:rPr>
          <w:rFonts w:ascii="Times New Roman" w:eastAsia="Calibri" w:hAnsi="Times New Roman" w:cs="Times New Roman"/>
          <w:sz w:val="28"/>
          <w:szCs w:val="28"/>
        </w:rPr>
        <w:t>В соответствии с Ф</w:t>
      </w:r>
      <w:r>
        <w:rPr>
          <w:rFonts w:ascii="Times New Roman" w:eastAsia="Calibri" w:hAnsi="Times New Roman" w:cs="Times New Roman"/>
          <w:sz w:val="28"/>
          <w:szCs w:val="28"/>
        </w:rPr>
        <w:t>едеральным законом от 21 июля 2005 года</w:t>
      </w:r>
      <w:r w:rsidRPr="00C12942">
        <w:rPr>
          <w:rFonts w:ascii="Times New Roman" w:eastAsia="Calibri" w:hAnsi="Times New Roman" w:cs="Times New Roman"/>
          <w:sz w:val="28"/>
          <w:szCs w:val="28"/>
        </w:rPr>
        <w:t xml:space="preserve"> № 115-ФЗ «О концессионных соглашениях» и в целях </w:t>
      </w:r>
      <w:r w:rsidR="001E2850">
        <w:rPr>
          <w:rFonts w:ascii="Times New Roman" w:eastAsia="Calibri" w:hAnsi="Times New Roman" w:cs="Times New Roman"/>
          <w:sz w:val="28"/>
          <w:szCs w:val="28"/>
        </w:rPr>
        <w:t xml:space="preserve">создания правовых условий для привлечения </w:t>
      </w:r>
      <w:r w:rsidR="001D1017">
        <w:rPr>
          <w:rFonts w:ascii="Times New Roman" w:eastAsia="Calibri" w:hAnsi="Times New Roman" w:cs="Times New Roman"/>
          <w:sz w:val="28"/>
          <w:szCs w:val="28"/>
        </w:rPr>
        <w:t xml:space="preserve">инвестиций в экономику Апанасенковского </w:t>
      </w:r>
      <w:r w:rsidR="00057BE0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1D101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обеспечения эффективного использования имущества, находящегося в собственности Апанасенковского муниципального </w:t>
      </w:r>
      <w:r w:rsidR="00057BE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D101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на условиях концессионных соглашений, 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057BE0">
        <w:rPr>
          <w:rFonts w:ascii="Times New Roman" w:hAnsi="Times New Roman" w:cs="Times New Roman"/>
          <w:sz w:val="28"/>
          <w:szCs w:val="28"/>
        </w:rPr>
        <w:t>округа</w:t>
      </w:r>
      <w:r w:rsidR="005536CF" w:rsidRPr="005536C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proofErr w:type="gramEnd"/>
    </w:p>
    <w:p w:rsidR="005536CF" w:rsidRPr="005536CF" w:rsidRDefault="005536CF" w:rsidP="005536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5536CF" w:rsidRDefault="005536CF" w:rsidP="00553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536CF" w:rsidRPr="005536CF" w:rsidRDefault="005536CF" w:rsidP="005536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9C9" w:rsidRPr="00D950D7" w:rsidRDefault="001D1017" w:rsidP="000426A0">
      <w:pPr>
        <w:pStyle w:val="a4"/>
        <w:numPr>
          <w:ilvl w:val="0"/>
          <w:numId w:val="18"/>
        </w:numPr>
        <w:tabs>
          <w:tab w:val="left" w:pos="567"/>
          <w:tab w:val="left" w:pos="709"/>
        </w:tabs>
        <w:autoSpaceDE w:val="0"/>
        <w:autoSpaceDN w:val="0"/>
        <w:adjustRightInd w:val="0"/>
        <w:ind w:left="0" w:firstLine="567"/>
        <w:jc w:val="both"/>
        <w:rPr>
          <w:rFonts w:eastAsia="Calibri"/>
          <w:sz w:val="28"/>
          <w:szCs w:val="28"/>
        </w:rPr>
      </w:pPr>
      <w:r w:rsidRPr="00D950D7">
        <w:rPr>
          <w:rFonts w:eastAsia="Calibri"/>
          <w:sz w:val="28"/>
          <w:szCs w:val="28"/>
        </w:rPr>
        <w:t xml:space="preserve">Определить </w:t>
      </w:r>
      <w:r w:rsidR="00217529">
        <w:rPr>
          <w:rFonts w:eastAsia="Calibri"/>
          <w:sz w:val="28"/>
          <w:szCs w:val="28"/>
        </w:rPr>
        <w:t>администрацию</w:t>
      </w:r>
      <w:r w:rsidR="00057BE0" w:rsidRPr="00D950D7">
        <w:rPr>
          <w:rFonts w:eastAsia="Calibri"/>
          <w:sz w:val="28"/>
          <w:szCs w:val="28"/>
        </w:rPr>
        <w:t xml:space="preserve"> </w:t>
      </w:r>
      <w:r w:rsidR="00217529">
        <w:rPr>
          <w:rFonts w:eastAsia="Calibri"/>
          <w:sz w:val="28"/>
          <w:szCs w:val="28"/>
        </w:rPr>
        <w:t>Апанас</w:t>
      </w:r>
      <w:r w:rsidRPr="00D950D7">
        <w:rPr>
          <w:rFonts w:eastAsia="Calibri"/>
          <w:sz w:val="28"/>
          <w:szCs w:val="28"/>
        </w:rPr>
        <w:t xml:space="preserve">енковского муниципального </w:t>
      </w:r>
      <w:r w:rsidR="00DB4596" w:rsidRPr="00D950D7">
        <w:rPr>
          <w:rFonts w:eastAsia="Calibri"/>
          <w:sz w:val="28"/>
          <w:szCs w:val="28"/>
        </w:rPr>
        <w:t>округа</w:t>
      </w:r>
      <w:r w:rsidR="000E29C9" w:rsidRPr="00D950D7">
        <w:rPr>
          <w:rFonts w:eastAsia="Calibri"/>
          <w:sz w:val="28"/>
          <w:szCs w:val="28"/>
        </w:rPr>
        <w:t xml:space="preserve"> Ставропольского края</w:t>
      </w:r>
      <w:r w:rsidR="00341CCC" w:rsidRPr="00D950D7">
        <w:rPr>
          <w:rFonts w:eastAsia="Calibri"/>
          <w:sz w:val="28"/>
          <w:szCs w:val="28"/>
        </w:rPr>
        <w:t xml:space="preserve"> органом</w:t>
      </w:r>
      <w:r w:rsidRPr="00D950D7">
        <w:rPr>
          <w:rFonts w:eastAsia="Calibri"/>
          <w:sz w:val="28"/>
          <w:szCs w:val="28"/>
        </w:rPr>
        <w:t xml:space="preserve">, уполномоченным </w:t>
      </w:r>
      <w:r w:rsidR="000E29C9" w:rsidRPr="00D950D7">
        <w:rPr>
          <w:sz w:val="28"/>
          <w:szCs w:val="28"/>
        </w:rPr>
        <w:t>на рассмотрение предложени</w:t>
      </w:r>
      <w:r w:rsidR="00217529">
        <w:rPr>
          <w:sz w:val="28"/>
          <w:szCs w:val="28"/>
        </w:rPr>
        <w:t>я</w:t>
      </w:r>
      <w:r w:rsidR="000426A0">
        <w:rPr>
          <w:sz w:val="28"/>
          <w:szCs w:val="28"/>
        </w:rPr>
        <w:t xml:space="preserve"> лиц</w:t>
      </w:r>
      <w:r w:rsidR="00217529">
        <w:rPr>
          <w:sz w:val="28"/>
          <w:szCs w:val="28"/>
        </w:rPr>
        <w:t>а</w:t>
      </w:r>
      <w:r w:rsidR="000426A0">
        <w:rPr>
          <w:sz w:val="28"/>
          <w:szCs w:val="28"/>
        </w:rPr>
        <w:t>, выступивш</w:t>
      </w:r>
      <w:r w:rsidR="00217529">
        <w:rPr>
          <w:sz w:val="28"/>
          <w:szCs w:val="28"/>
        </w:rPr>
        <w:t>его</w:t>
      </w:r>
      <w:r w:rsidR="000426A0">
        <w:rPr>
          <w:sz w:val="28"/>
          <w:szCs w:val="28"/>
        </w:rPr>
        <w:t xml:space="preserve"> с инициативой</w:t>
      </w:r>
      <w:r w:rsidR="000E29C9" w:rsidRPr="00D950D7">
        <w:rPr>
          <w:sz w:val="28"/>
          <w:szCs w:val="28"/>
        </w:rPr>
        <w:t xml:space="preserve"> заключени</w:t>
      </w:r>
      <w:r w:rsidR="000426A0">
        <w:rPr>
          <w:sz w:val="28"/>
          <w:szCs w:val="28"/>
        </w:rPr>
        <w:t>я</w:t>
      </w:r>
      <w:r w:rsidR="000E29C9" w:rsidRPr="00D950D7">
        <w:rPr>
          <w:sz w:val="28"/>
          <w:szCs w:val="28"/>
        </w:rPr>
        <w:t xml:space="preserve"> концессионного соглашения </w:t>
      </w:r>
      <w:r w:rsidR="00217529">
        <w:rPr>
          <w:sz w:val="28"/>
          <w:szCs w:val="28"/>
        </w:rPr>
        <w:t xml:space="preserve">поступившего </w:t>
      </w:r>
      <w:r w:rsidR="000E29C9" w:rsidRPr="00D950D7">
        <w:rPr>
          <w:sz w:val="28"/>
          <w:szCs w:val="28"/>
        </w:rPr>
        <w:t>в соответствии с пунктом 4.</w:t>
      </w:r>
      <w:r w:rsidR="000426A0">
        <w:rPr>
          <w:sz w:val="28"/>
          <w:szCs w:val="28"/>
        </w:rPr>
        <w:t>2</w:t>
      </w:r>
      <w:r w:rsidR="000E29C9" w:rsidRPr="00D950D7">
        <w:rPr>
          <w:sz w:val="28"/>
          <w:szCs w:val="28"/>
        </w:rPr>
        <w:t xml:space="preserve"> статьи 37 </w:t>
      </w:r>
      <w:r w:rsidR="000E29C9" w:rsidRPr="00D950D7">
        <w:rPr>
          <w:rFonts w:eastAsia="Calibri"/>
          <w:sz w:val="28"/>
          <w:szCs w:val="28"/>
        </w:rPr>
        <w:t>Федерального закона от 21 июля 2005 года № 115-ФЗ «О концессионных соглашениях».</w:t>
      </w:r>
    </w:p>
    <w:p w:rsidR="00C733C4" w:rsidRDefault="00C733C4" w:rsidP="000E2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D16" w:rsidRDefault="00572204" w:rsidP="005536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461D16">
        <w:rPr>
          <w:rFonts w:ascii="Times New Roman" w:hAnsi="Times New Roman" w:cs="Times New Roman"/>
          <w:sz w:val="28"/>
          <w:szCs w:val="28"/>
        </w:rPr>
        <w:t>прилагаемые:</w:t>
      </w:r>
    </w:p>
    <w:p w:rsidR="003A7364" w:rsidRPr="003A7364" w:rsidRDefault="00C733C4" w:rsidP="000426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7364">
        <w:rPr>
          <w:rFonts w:ascii="Times New Roman" w:hAnsi="Times New Roman" w:cs="Times New Roman"/>
          <w:sz w:val="28"/>
          <w:szCs w:val="28"/>
        </w:rPr>
        <w:t>2.</w:t>
      </w:r>
      <w:r w:rsidR="00414F2F" w:rsidRPr="003A7364">
        <w:rPr>
          <w:rFonts w:ascii="Times New Roman" w:hAnsi="Times New Roman" w:cs="Times New Roman"/>
          <w:sz w:val="28"/>
          <w:szCs w:val="28"/>
        </w:rPr>
        <w:t xml:space="preserve">1. Порядок взаимодействия структурных подразделений администрации Апанасенковского муниципального </w:t>
      </w:r>
      <w:r w:rsidR="00D950D7" w:rsidRPr="003A7364">
        <w:rPr>
          <w:rFonts w:ascii="Times New Roman" w:hAnsi="Times New Roman" w:cs="Times New Roman"/>
          <w:sz w:val="28"/>
          <w:szCs w:val="28"/>
        </w:rPr>
        <w:t>округа</w:t>
      </w:r>
      <w:r w:rsidR="00FD50E4" w:rsidRPr="003A7364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D950D7" w:rsidRPr="003A7364">
        <w:rPr>
          <w:rFonts w:ascii="Times New Roman" w:hAnsi="Times New Roman" w:cs="Times New Roman"/>
          <w:sz w:val="28"/>
          <w:szCs w:val="28"/>
        </w:rPr>
        <w:t xml:space="preserve">на этапе </w:t>
      </w:r>
      <w:r w:rsidR="00FD50E4" w:rsidRPr="003A7364">
        <w:rPr>
          <w:rFonts w:ascii="Times New Roman" w:hAnsi="Times New Roman" w:cs="Times New Roman"/>
          <w:sz w:val="28"/>
          <w:szCs w:val="28"/>
        </w:rPr>
        <w:t>разработк</w:t>
      </w:r>
      <w:r w:rsidR="00D950D7" w:rsidRPr="003A7364">
        <w:rPr>
          <w:rFonts w:ascii="Times New Roman" w:hAnsi="Times New Roman" w:cs="Times New Roman"/>
          <w:sz w:val="28"/>
          <w:szCs w:val="28"/>
        </w:rPr>
        <w:t>и,</w:t>
      </w:r>
      <w:r w:rsidR="00FD50E4" w:rsidRPr="003A7364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D950D7" w:rsidRPr="003A7364">
        <w:rPr>
          <w:rFonts w:ascii="Times New Roman" w:hAnsi="Times New Roman" w:cs="Times New Roman"/>
          <w:sz w:val="28"/>
          <w:szCs w:val="28"/>
        </w:rPr>
        <w:t>я,</w:t>
      </w:r>
      <w:r w:rsidR="00FD50E4" w:rsidRPr="003A7364">
        <w:rPr>
          <w:rFonts w:ascii="Times New Roman" w:hAnsi="Times New Roman" w:cs="Times New Roman"/>
          <w:sz w:val="28"/>
          <w:szCs w:val="28"/>
        </w:rPr>
        <w:t xml:space="preserve"> </w:t>
      </w:r>
      <w:r w:rsidR="00D950D7" w:rsidRPr="003A7364">
        <w:rPr>
          <w:rFonts w:ascii="Times New Roman" w:hAnsi="Times New Roman" w:cs="Times New Roman"/>
          <w:sz w:val="28"/>
          <w:szCs w:val="28"/>
        </w:rPr>
        <w:t>принятия решения о заключении концессионного соглашения</w:t>
      </w:r>
      <w:r w:rsidR="003A7364" w:rsidRPr="003A7364">
        <w:rPr>
          <w:rFonts w:ascii="Times New Roman" w:hAnsi="Times New Roman" w:cs="Times New Roman"/>
          <w:sz w:val="28"/>
          <w:szCs w:val="28"/>
        </w:rPr>
        <w:t>,</w:t>
      </w:r>
      <w:r w:rsidR="00D950D7" w:rsidRPr="003A7364">
        <w:rPr>
          <w:rFonts w:ascii="Times New Roman" w:hAnsi="Times New Roman" w:cs="Times New Roman"/>
          <w:sz w:val="28"/>
          <w:szCs w:val="28"/>
        </w:rPr>
        <w:t xml:space="preserve"> </w:t>
      </w:r>
      <w:r w:rsidR="003A7364" w:rsidRPr="003A7364">
        <w:rPr>
          <w:rFonts w:ascii="Times New Roman" w:eastAsia="Times New Roman" w:hAnsi="Times New Roman" w:cs="Times New Roman"/>
          <w:sz w:val="28"/>
          <w:szCs w:val="28"/>
        </w:rPr>
        <w:t xml:space="preserve">инициатором которого является структурное подразделение администрации </w:t>
      </w:r>
      <w:r w:rsidR="003A7364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="003A7364" w:rsidRPr="003A7364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  <w:r w:rsidR="003A73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524D4" w:rsidRDefault="005524D4" w:rsidP="005536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2850" w:rsidRPr="00B235C8" w:rsidRDefault="00C733C4" w:rsidP="005536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2.</w:t>
      </w:r>
      <w:r w:rsidR="00414F2F" w:rsidRPr="00B235C8">
        <w:rPr>
          <w:rFonts w:ascii="Times New Roman" w:hAnsi="Times New Roman" w:cs="Times New Roman"/>
          <w:sz w:val="28"/>
          <w:szCs w:val="28"/>
        </w:rPr>
        <w:t>2</w:t>
      </w:r>
      <w:r w:rsidR="001E2850" w:rsidRPr="00B235C8">
        <w:rPr>
          <w:rFonts w:ascii="Times New Roman" w:hAnsi="Times New Roman" w:cs="Times New Roman"/>
          <w:sz w:val="28"/>
          <w:szCs w:val="28"/>
        </w:rPr>
        <w:t>. Порядок формирования и утверждения перечня объектов, в отношении которых планируется заключение концессионных соглашений.</w:t>
      </w:r>
    </w:p>
    <w:p w:rsidR="00665D3F" w:rsidRPr="00B235C8" w:rsidRDefault="00665D3F" w:rsidP="005536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2850" w:rsidRPr="00B235C8" w:rsidRDefault="00C733C4" w:rsidP="005536C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2.</w:t>
      </w:r>
      <w:r w:rsidR="00414F2F" w:rsidRPr="00B235C8">
        <w:rPr>
          <w:rFonts w:ascii="Times New Roman" w:hAnsi="Times New Roman" w:cs="Times New Roman"/>
          <w:sz w:val="28"/>
          <w:szCs w:val="28"/>
        </w:rPr>
        <w:t>3</w:t>
      </w:r>
      <w:r w:rsidR="001E2850" w:rsidRPr="00B235C8">
        <w:rPr>
          <w:rFonts w:ascii="Times New Roman" w:hAnsi="Times New Roman" w:cs="Times New Roman"/>
          <w:sz w:val="28"/>
          <w:szCs w:val="28"/>
        </w:rPr>
        <w:t xml:space="preserve">. </w:t>
      </w:r>
      <w:r w:rsidR="003339A9" w:rsidRPr="00B235C8">
        <w:rPr>
          <w:rFonts w:ascii="Times New Roman" w:hAnsi="Times New Roman" w:cs="Times New Roman"/>
          <w:sz w:val="28"/>
          <w:szCs w:val="28"/>
        </w:rPr>
        <w:t>Порядок рассмотрения предложения лица, выступившего с инициативой заключения</w:t>
      </w:r>
      <w:r w:rsidR="00D60701" w:rsidRPr="00B235C8">
        <w:rPr>
          <w:rFonts w:ascii="Times New Roman" w:hAnsi="Times New Roman" w:cs="Times New Roman"/>
          <w:sz w:val="28"/>
          <w:szCs w:val="28"/>
        </w:rPr>
        <w:t xml:space="preserve"> концессионного соглашения.</w:t>
      </w:r>
    </w:p>
    <w:p w:rsidR="000E29C9" w:rsidRPr="00404186" w:rsidRDefault="000E29C9" w:rsidP="005536C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B235C8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lastRenderedPageBreak/>
        <w:t xml:space="preserve">        3. </w:t>
      </w:r>
      <w:proofErr w:type="gramStart"/>
      <w:r w:rsidRPr="00B235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235C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  <w:r w:rsidRPr="00B235C8">
        <w:rPr>
          <w:rFonts w:ascii="Times New Roman" w:hAnsi="Times New Roman" w:cs="Times New Roman"/>
          <w:sz w:val="28"/>
          <w:szCs w:val="28"/>
        </w:rPr>
        <w:t xml:space="preserve"> Ставро</w:t>
      </w:r>
      <w:r w:rsidR="00572204" w:rsidRPr="00B235C8">
        <w:rPr>
          <w:rFonts w:ascii="Times New Roman" w:hAnsi="Times New Roman" w:cs="Times New Roman"/>
          <w:sz w:val="28"/>
          <w:szCs w:val="28"/>
        </w:rPr>
        <w:t xml:space="preserve">польского края  </w:t>
      </w:r>
      <w:r w:rsidR="00461D16" w:rsidRPr="00B235C8">
        <w:rPr>
          <w:rFonts w:ascii="Times New Roman" w:hAnsi="Times New Roman" w:cs="Times New Roman"/>
          <w:sz w:val="28"/>
          <w:szCs w:val="28"/>
        </w:rPr>
        <w:t>Петровского А.А.</w:t>
      </w:r>
      <w:r w:rsidR="006939B0" w:rsidRPr="00B235C8">
        <w:rPr>
          <w:rFonts w:ascii="Times New Roman" w:hAnsi="Times New Roman" w:cs="Times New Roman"/>
          <w:sz w:val="28"/>
          <w:szCs w:val="28"/>
        </w:rPr>
        <w:t xml:space="preserve"> и заместителя главы администрации Апанасенковского 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6939B0"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</w:t>
      </w:r>
      <w:proofErr w:type="spellStart"/>
      <w:r w:rsidR="006939B0" w:rsidRPr="00B235C8">
        <w:rPr>
          <w:rFonts w:ascii="Times New Roman" w:hAnsi="Times New Roman" w:cs="Times New Roman"/>
          <w:sz w:val="28"/>
          <w:szCs w:val="28"/>
        </w:rPr>
        <w:t>Булавинова</w:t>
      </w:r>
      <w:proofErr w:type="spellEnd"/>
      <w:r w:rsidR="006939B0" w:rsidRPr="00B235C8"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5536CF" w:rsidRPr="00B235C8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10D" w:rsidRPr="00B235C8" w:rsidRDefault="003F010D" w:rsidP="003F010D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обнародования в муниципальном казенном учреждении культуры «</w:t>
      </w:r>
      <w:proofErr w:type="spellStart"/>
      <w:r w:rsidRPr="00B235C8">
        <w:rPr>
          <w:rFonts w:ascii="Times New Roman" w:hAnsi="Times New Roman" w:cs="Times New Roman"/>
          <w:sz w:val="28"/>
          <w:szCs w:val="28"/>
        </w:rPr>
        <w:t>Апанасенковская</w:t>
      </w:r>
      <w:proofErr w:type="spellEnd"/>
      <w:r w:rsidRPr="00B23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5C8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B235C8">
        <w:rPr>
          <w:rFonts w:ascii="Times New Roman" w:hAnsi="Times New Roman" w:cs="Times New Roman"/>
          <w:sz w:val="28"/>
          <w:szCs w:val="28"/>
        </w:rPr>
        <w:t xml:space="preserve"> центральная библиотека». </w:t>
      </w:r>
    </w:p>
    <w:p w:rsidR="005536CF" w:rsidRPr="00B235C8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10D" w:rsidRPr="00B235C8" w:rsidRDefault="003F010D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572204" w:rsidP="0057220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Глава Апанасенковского</w:t>
      </w:r>
    </w:p>
    <w:p w:rsidR="005536CF" w:rsidRPr="00B235C8" w:rsidRDefault="005536CF" w:rsidP="0057220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</w:p>
    <w:p w:rsidR="005536CF" w:rsidRPr="00B235C8" w:rsidRDefault="005536CF" w:rsidP="0057220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</w:t>
      </w:r>
      <w:r w:rsidR="00572204" w:rsidRPr="00B235C8">
        <w:rPr>
          <w:rFonts w:ascii="Times New Roman" w:hAnsi="Times New Roman" w:cs="Times New Roman"/>
          <w:sz w:val="28"/>
          <w:szCs w:val="28"/>
        </w:rPr>
        <w:t xml:space="preserve"> </w:t>
      </w:r>
      <w:r w:rsidRPr="00B235C8">
        <w:rPr>
          <w:rFonts w:ascii="Times New Roman" w:hAnsi="Times New Roman" w:cs="Times New Roman"/>
          <w:sz w:val="28"/>
          <w:szCs w:val="28"/>
        </w:rPr>
        <w:t>В.Н. Ткаченко</w:t>
      </w:r>
    </w:p>
    <w:p w:rsidR="005536CF" w:rsidRPr="00B235C8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6CF" w:rsidRPr="00404186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404186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404186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404186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404186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404186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404186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404186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404186" w:rsidRDefault="005536C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65D3F" w:rsidRPr="00404186" w:rsidRDefault="00665D3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65D3F" w:rsidRPr="00404186" w:rsidRDefault="00665D3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65D3F" w:rsidRPr="00404186" w:rsidRDefault="00665D3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65D3F" w:rsidRPr="00404186" w:rsidRDefault="00665D3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1D16" w:rsidRPr="00404186" w:rsidRDefault="00461D16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65D3F" w:rsidRPr="00404186" w:rsidRDefault="00665D3F" w:rsidP="005536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8640D" w:rsidRPr="00404186" w:rsidRDefault="0018640D" w:rsidP="00461D16">
      <w:pPr>
        <w:spacing w:after="0" w:line="240" w:lineRule="exact"/>
        <w:ind w:left="437" w:hanging="617"/>
        <w:rPr>
          <w:rFonts w:ascii="Times New Roman" w:hAnsi="Times New Roman" w:cs="Times New Roman"/>
          <w:color w:val="FF0000"/>
          <w:sz w:val="28"/>
          <w:szCs w:val="28"/>
        </w:rPr>
      </w:pPr>
    </w:p>
    <w:p w:rsidR="005536CF" w:rsidRPr="00B235C8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lastRenderedPageBreak/>
        <w:t>Проект постановления вносит:</w:t>
      </w:r>
    </w:p>
    <w:p w:rsidR="005536CF" w:rsidRPr="00B235C8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536CF" w:rsidRPr="00B235C8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5536CF" w:rsidRPr="00B235C8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  <w:r w:rsidRPr="00B23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6CF" w:rsidRPr="00B235C8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А.А. </w:t>
      </w:r>
      <w:proofErr w:type="gramStart"/>
      <w:r w:rsidRPr="00B235C8">
        <w:rPr>
          <w:rFonts w:ascii="Times New Roman" w:hAnsi="Times New Roman" w:cs="Times New Roman"/>
          <w:sz w:val="28"/>
          <w:szCs w:val="28"/>
        </w:rPr>
        <w:t>Петровский</w:t>
      </w:r>
      <w:proofErr w:type="gramEnd"/>
    </w:p>
    <w:p w:rsidR="005536CF" w:rsidRPr="00B235C8" w:rsidRDefault="005536CF" w:rsidP="00461D1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C733C4" w:rsidP="00461D16">
      <w:pPr>
        <w:spacing w:after="0" w:line="240" w:lineRule="exact"/>
        <w:ind w:hanging="617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      </w:t>
      </w:r>
      <w:r w:rsidR="005536CF" w:rsidRPr="00B235C8">
        <w:rPr>
          <w:rFonts w:ascii="Times New Roman" w:hAnsi="Times New Roman" w:cs="Times New Roman"/>
          <w:sz w:val="28"/>
          <w:szCs w:val="28"/>
        </w:rPr>
        <w:t>Проект постановления согласован:</w:t>
      </w:r>
    </w:p>
    <w:p w:rsidR="005536CF" w:rsidRPr="00B235C8" w:rsidRDefault="005536CF" w:rsidP="00461D16">
      <w:pPr>
        <w:spacing w:after="0" w:line="240" w:lineRule="exact"/>
        <w:ind w:left="437" w:hanging="617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B235C8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5536CF" w:rsidRPr="00B235C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  <w:r w:rsidRPr="00B23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 w:rsidR="00D21860" w:rsidRPr="00B235C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235C8">
        <w:rPr>
          <w:rFonts w:ascii="Times New Roman" w:hAnsi="Times New Roman" w:cs="Times New Roman"/>
          <w:sz w:val="28"/>
          <w:szCs w:val="28"/>
        </w:rPr>
        <w:t xml:space="preserve">А.И. </w:t>
      </w:r>
      <w:proofErr w:type="spellStart"/>
      <w:r w:rsidRPr="00B235C8">
        <w:rPr>
          <w:rFonts w:ascii="Times New Roman" w:hAnsi="Times New Roman" w:cs="Times New Roman"/>
          <w:sz w:val="28"/>
          <w:szCs w:val="28"/>
        </w:rPr>
        <w:t>Андрега</w:t>
      </w:r>
      <w:proofErr w:type="spellEnd"/>
    </w:p>
    <w:p w:rsidR="00D21860" w:rsidRPr="00B235C8" w:rsidRDefault="00D21860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D21860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21860" w:rsidRPr="00B235C8" w:rsidRDefault="00D21860" w:rsidP="00B235C8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235C8" w:rsidRPr="00B235C8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23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1860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B235C8">
        <w:rPr>
          <w:rFonts w:ascii="Times New Roman" w:hAnsi="Times New Roman" w:cs="Times New Roman"/>
          <w:sz w:val="28"/>
          <w:szCs w:val="28"/>
        </w:rPr>
        <w:t>Булавинов</w:t>
      </w:r>
      <w:proofErr w:type="spellEnd"/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начальник  отдела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 xml:space="preserve"> </w:t>
      </w:r>
      <w:r w:rsidRPr="00B235C8">
        <w:rPr>
          <w:rFonts w:ascii="Times New Roman" w:hAnsi="Times New Roman" w:cs="Times New Roman"/>
          <w:sz w:val="28"/>
          <w:szCs w:val="28"/>
        </w:rPr>
        <w:t xml:space="preserve">обеспечения 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  <w:r w:rsidRPr="00B23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 w:rsidR="00D21860" w:rsidRPr="00B235C8">
        <w:rPr>
          <w:rFonts w:ascii="Times New Roman" w:hAnsi="Times New Roman" w:cs="Times New Roman"/>
          <w:sz w:val="28"/>
          <w:szCs w:val="28"/>
        </w:rPr>
        <w:t xml:space="preserve">                      Л.В. </w:t>
      </w:r>
      <w:proofErr w:type="spellStart"/>
      <w:r w:rsidR="00D21860" w:rsidRPr="00B235C8">
        <w:rPr>
          <w:rFonts w:ascii="Times New Roman" w:hAnsi="Times New Roman" w:cs="Times New Roman"/>
          <w:sz w:val="28"/>
          <w:szCs w:val="28"/>
        </w:rPr>
        <w:t>Емельяненко</w:t>
      </w:r>
      <w:proofErr w:type="spellEnd"/>
    </w:p>
    <w:p w:rsidR="00D21860" w:rsidRPr="00B235C8" w:rsidRDefault="00D21860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B235C8"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и имущественных отношений 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 w:rsidR="00D21860" w:rsidRPr="00B235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235C8" w:rsidRPr="00B235C8">
        <w:rPr>
          <w:rFonts w:ascii="Times New Roman" w:hAnsi="Times New Roman" w:cs="Times New Roman"/>
          <w:sz w:val="28"/>
          <w:szCs w:val="28"/>
        </w:rPr>
        <w:t xml:space="preserve"> </w:t>
      </w:r>
      <w:r w:rsidR="00D21860" w:rsidRPr="00B235C8">
        <w:rPr>
          <w:rFonts w:ascii="Times New Roman" w:hAnsi="Times New Roman" w:cs="Times New Roman"/>
          <w:sz w:val="28"/>
          <w:szCs w:val="28"/>
        </w:rPr>
        <w:t xml:space="preserve"> Н.А. </w:t>
      </w:r>
      <w:proofErr w:type="spellStart"/>
      <w:r w:rsidR="00D21860" w:rsidRPr="00B235C8">
        <w:rPr>
          <w:rFonts w:ascii="Times New Roman" w:hAnsi="Times New Roman" w:cs="Times New Roman"/>
          <w:sz w:val="28"/>
          <w:szCs w:val="28"/>
        </w:rPr>
        <w:t>Сиденко</w:t>
      </w:r>
      <w:proofErr w:type="spellEnd"/>
    </w:p>
    <w:p w:rsidR="00D21860" w:rsidRPr="00B235C8" w:rsidRDefault="00D21860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D21860" w:rsidRPr="00B235C8" w:rsidRDefault="00D21860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начальник отдела образования</w:t>
      </w:r>
    </w:p>
    <w:p w:rsidR="00D21860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D21860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муниципального</w:t>
      </w:r>
      <w:r w:rsidR="00B235C8" w:rsidRPr="00B235C8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21860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В.Г. </w:t>
      </w:r>
      <w:proofErr w:type="spellStart"/>
      <w:r w:rsidRPr="00B235C8">
        <w:rPr>
          <w:rFonts w:ascii="Times New Roman" w:hAnsi="Times New Roman" w:cs="Times New Roman"/>
          <w:sz w:val="28"/>
          <w:szCs w:val="28"/>
        </w:rPr>
        <w:t>Теслицкий</w:t>
      </w:r>
      <w:proofErr w:type="spellEnd"/>
    </w:p>
    <w:p w:rsidR="00D21860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D21860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B235C8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социального развития</w:t>
      </w:r>
      <w:r w:rsidR="00B235C8" w:rsidRPr="00B235C8">
        <w:rPr>
          <w:rFonts w:ascii="Times New Roman" w:hAnsi="Times New Roman" w:cs="Times New Roman"/>
          <w:sz w:val="28"/>
          <w:szCs w:val="28"/>
        </w:rPr>
        <w:t xml:space="preserve">, спорта </w:t>
      </w:r>
    </w:p>
    <w:p w:rsidR="00D21860" w:rsidRPr="00B235C8" w:rsidRDefault="00B235C8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и профилактики правонарушений</w:t>
      </w:r>
    </w:p>
    <w:p w:rsidR="00D21860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B235C8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</w:p>
    <w:p w:rsidR="00D21860" w:rsidRPr="00B235C8" w:rsidRDefault="00D21860" w:rsidP="00D21860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В.И. </w:t>
      </w:r>
      <w:proofErr w:type="spellStart"/>
      <w:r w:rsidRPr="00B235C8">
        <w:rPr>
          <w:rFonts w:ascii="Times New Roman" w:hAnsi="Times New Roman" w:cs="Times New Roman"/>
          <w:sz w:val="28"/>
          <w:szCs w:val="28"/>
        </w:rPr>
        <w:t>Понушков</w:t>
      </w:r>
      <w:proofErr w:type="spellEnd"/>
    </w:p>
    <w:p w:rsidR="0018640D" w:rsidRPr="00B235C8" w:rsidRDefault="0018640D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муниципального хозяйства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 w:rsidR="00D21860" w:rsidRPr="00B235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235C8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Pr="00B235C8">
        <w:rPr>
          <w:rFonts w:ascii="Times New Roman" w:hAnsi="Times New Roman" w:cs="Times New Roman"/>
          <w:sz w:val="28"/>
          <w:szCs w:val="28"/>
        </w:rPr>
        <w:t>Шиянов</w:t>
      </w:r>
      <w:proofErr w:type="spellEnd"/>
    </w:p>
    <w:p w:rsidR="005536CF" w:rsidRPr="00B235C8" w:rsidRDefault="005536CF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C733C4" w:rsidP="003E6487">
      <w:pPr>
        <w:spacing w:after="0" w:line="240" w:lineRule="exact"/>
        <w:ind w:hanging="142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начальник отдела культуры</w:t>
      </w:r>
    </w:p>
    <w:p w:rsidR="003E6487" w:rsidRPr="00B235C8" w:rsidRDefault="003E6487" w:rsidP="003E6487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3E6487" w:rsidRPr="00B235C8" w:rsidRDefault="003E6487" w:rsidP="003E6487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</w:p>
    <w:p w:rsidR="005536CF" w:rsidRPr="00B235C8" w:rsidRDefault="003E6487" w:rsidP="00461D16">
      <w:pPr>
        <w:spacing w:after="0" w:line="240" w:lineRule="exact"/>
        <w:ind w:left="-540" w:firstLine="36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</w:t>
      </w:r>
      <w:r w:rsidR="00C733C4" w:rsidRPr="00B235C8">
        <w:rPr>
          <w:rFonts w:ascii="Times New Roman" w:hAnsi="Times New Roman" w:cs="Times New Roman"/>
          <w:sz w:val="28"/>
          <w:szCs w:val="28"/>
        </w:rPr>
        <w:t xml:space="preserve">                  С.И. Марченко</w:t>
      </w:r>
    </w:p>
    <w:p w:rsidR="005536CF" w:rsidRPr="00B235C8" w:rsidRDefault="005536CF" w:rsidP="00461D1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>Проект постановления подготовил:</w:t>
      </w:r>
    </w:p>
    <w:p w:rsidR="005536CF" w:rsidRPr="00B235C8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</w:p>
    <w:p w:rsidR="005536CF" w:rsidRPr="00B235C8" w:rsidRDefault="00B235C8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5536CF" w:rsidRPr="00B235C8">
        <w:rPr>
          <w:rFonts w:ascii="Times New Roman" w:hAnsi="Times New Roman" w:cs="Times New Roman"/>
          <w:sz w:val="28"/>
          <w:szCs w:val="28"/>
        </w:rPr>
        <w:t>начальник</w:t>
      </w:r>
      <w:r w:rsidRPr="00B235C8">
        <w:rPr>
          <w:rFonts w:ascii="Times New Roman" w:hAnsi="Times New Roman" w:cs="Times New Roman"/>
          <w:sz w:val="28"/>
          <w:szCs w:val="28"/>
        </w:rPr>
        <w:t>а</w:t>
      </w:r>
      <w:r w:rsidR="005536CF" w:rsidRPr="00B235C8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5536CF" w:rsidRPr="00B235C8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:rsidR="005536CF" w:rsidRPr="00B235C8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5536CF" w:rsidRPr="00B235C8" w:rsidRDefault="005536CF" w:rsidP="00461D16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35C8" w:rsidRPr="00B235C8">
        <w:rPr>
          <w:rFonts w:ascii="Times New Roman" w:hAnsi="Times New Roman" w:cs="Times New Roman"/>
          <w:sz w:val="28"/>
          <w:szCs w:val="28"/>
        </w:rPr>
        <w:t>округа</w:t>
      </w:r>
      <w:r w:rsidRPr="00B23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F79" w:rsidRPr="00B235C8" w:rsidRDefault="005536CF" w:rsidP="00C733C4">
      <w:pPr>
        <w:spacing w:after="0" w:line="240" w:lineRule="exact"/>
        <w:ind w:left="-180"/>
        <w:rPr>
          <w:rFonts w:ascii="Times New Roman" w:hAnsi="Times New Roman" w:cs="Times New Roman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 w:rsidR="00461D16" w:rsidRPr="00B235C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235C8" w:rsidRPr="00B235C8">
        <w:rPr>
          <w:rFonts w:ascii="Times New Roman" w:hAnsi="Times New Roman" w:cs="Times New Roman"/>
          <w:sz w:val="28"/>
          <w:szCs w:val="28"/>
        </w:rPr>
        <w:t xml:space="preserve"> Г.П. Попова</w:t>
      </w:r>
    </w:p>
    <w:p w:rsidR="00B235C8" w:rsidRDefault="00B235C8" w:rsidP="00414F2F">
      <w:pPr>
        <w:spacing w:after="0" w:line="240" w:lineRule="exact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414F2F" w:rsidRPr="0000768E" w:rsidRDefault="00414F2F" w:rsidP="000426A0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768E">
        <w:rPr>
          <w:rFonts w:ascii="Times New Roman" w:hAnsi="Times New Roman" w:cs="Times New Roman"/>
          <w:sz w:val="28"/>
          <w:szCs w:val="28"/>
        </w:rPr>
        <w:t>УТВЕРЖДЕН</w:t>
      </w:r>
    </w:p>
    <w:p w:rsidR="00414F2F" w:rsidRPr="0000768E" w:rsidRDefault="00414F2F" w:rsidP="000426A0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768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</w:p>
    <w:p w:rsidR="00414F2F" w:rsidRPr="0000768E" w:rsidRDefault="00414F2F" w:rsidP="000426A0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768E">
        <w:rPr>
          <w:rFonts w:ascii="Times New Roman" w:eastAsia="Times New Roman" w:hAnsi="Times New Roman" w:cs="Times New Roman"/>
          <w:sz w:val="28"/>
          <w:szCs w:val="28"/>
        </w:rPr>
        <w:t>администрации Апанасенковского</w:t>
      </w:r>
    </w:p>
    <w:p w:rsidR="00414F2F" w:rsidRPr="0000768E" w:rsidRDefault="00414F2F" w:rsidP="000426A0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768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00768E" w:rsidRPr="0000768E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:rsidR="00414F2F" w:rsidRPr="0000768E" w:rsidRDefault="00414F2F" w:rsidP="000426A0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768E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414F2F" w:rsidRPr="0000768E" w:rsidRDefault="00665D3F" w:rsidP="000426A0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768E"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00768E" w:rsidRPr="0000768E">
        <w:rPr>
          <w:rFonts w:ascii="Times New Roman" w:hAnsi="Times New Roman" w:cs="Times New Roman"/>
          <w:sz w:val="28"/>
          <w:szCs w:val="28"/>
        </w:rPr>
        <w:t xml:space="preserve">июня </w:t>
      </w:r>
      <w:r w:rsidR="00F66775" w:rsidRPr="0000768E">
        <w:rPr>
          <w:rFonts w:ascii="Times New Roman" w:hAnsi="Times New Roman" w:cs="Times New Roman"/>
          <w:sz w:val="28"/>
          <w:szCs w:val="28"/>
        </w:rPr>
        <w:t xml:space="preserve"> 20</w:t>
      </w:r>
      <w:r w:rsidR="0000768E" w:rsidRPr="0000768E">
        <w:rPr>
          <w:rFonts w:ascii="Times New Roman" w:hAnsi="Times New Roman" w:cs="Times New Roman"/>
          <w:sz w:val="28"/>
          <w:szCs w:val="28"/>
        </w:rPr>
        <w:t>21</w:t>
      </w:r>
      <w:r w:rsidR="00414F2F" w:rsidRPr="0000768E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00768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</w:p>
    <w:p w:rsidR="00D81F79" w:rsidRPr="0000768E" w:rsidRDefault="00D81F79" w:rsidP="00414F2F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81F79" w:rsidRPr="0000768E" w:rsidRDefault="00D81F79" w:rsidP="00D81F79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D81F79" w:rsidRPr="0000768E" w:rsidRDefault="00D81F79" w:rsidP="00D81F79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D81F79" w:rsidRPr="0000768E" w:rsidRDefault="00D81F79" w:rsidP="00D81F79">
      <w:pPr>
        <w:spacing w:after="0" w:line="240" w:lineRule="exact"/>
        <w:ind w:firstLine="5041"/>
        <w:rPr>
          <w:rFonts w:ascii="Times New Roman" w:hAnsi="Times New Roman" w:cs="Times New Roman"/>
          <w:sz w:val="28"/>
          <w:szCs w:val="28"/>
        </w:rPr>
      </w:pPr>
    </w:p>
    <w:p w:rsidR="00D81F79" w:rsidRPr="0000768E" w:rsidRDefault="00D81F79" w:rsidP="0000768E">
      <w:pPr>
        <w:spacing w:after="0" w:line="240" w:lineRule="exact"/>
        <w:ind w:firstLine="5041"/>
        <w:jc w:val="center"/>
        <w:rPr>
          <w:rFonts w:ascii="Times New Roman" w:hAnsi="Times New Roman" w:cs="Times New Roman"/>
          <w:sz w:val="28"/>
          <w:szCs w:val="28"/>
        </w:rPr>
      </w:pPr>
    </w:p>
    <w:p w:rsidR="00414F2F" w:rsidRPr="0000768E" w:rsidRDefault="00414F2F" w:rsidP="0000768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0768E">
        <w:rPr>
          <w:rFonts w:ascii="Times New Roman" w:hAnsi="Times New Roman" w:cs="Times New Roman"/>
          <w:sz w:val="28"/>
          <w:szCs w:val="28"/>
        </w:rPr>
        <w:t>ПОРЯДОК</w:t>
      </w:r>
    </w:p>
    <w:p w:rsidR="0000768E" w:rsidRPr="003A7364" w:rsidRDefault="0000768E" w:rsidP="0000768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7364">
        <w:rPr>
          <w:rFonts w:ascii="Times New Roman" w:hAnsi="Times New Roman" w:cs="Times New Roman"/>
          <w:sz w:val="28"/>
          <w:szCs w:val="28"/>
        </w:rPr>
        <w:t xml:space="preserve">взаимодействия структурных подразделений администрации Апанасенковского муниципального округа Ставропольского края на этапе разработки, рассмотрения, принятия решения о заключении концессионного соглашения, </w:t>
      </w:r>
      <w:r w:rsidRPr="003A7364">
        <w:rPr>
          <w:rFonts w:ascii="Times New Roman" w:eastAsia="Times New Roman" w:hAnsi="Times New Roman" w:cs="Times New Roman"/>
          <w:sz w:val="28"/>
          <w:szCs w:val="28"/>
        </w:rPr>
        <w:t xml:space="preserve">инициатором которого является структурное подразделение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Pr="003A7364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:rsidR="00F660E5" w:rsidRPr="00404186" w:rsidRDefault="00F660E5" w:rsidP="00414F2F">
      <w:pPr>
        <w:spacing w:after="0" w:line="240" w:lineRule="exac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45144" w:rsidRPr="00404186" w:rsidRDefault="00245144" w:rsidP="00414F2F">
      <w:pPr>
        <w:spacing w:after="0" w:line="240" w:lineRule="exac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0768E" w:rsidRDefault="0000768E" w:rsidP="0000768E">
      <w:pPr>
        <w:pStyle w:val="a4"/>
        <w:widowControl w:val="0"/>
        <w:numPr>
          <w:ilvl w:val="0"/>
          <w:numId w:val="19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proofErr w:type="gramStart"/>
      <w:r w:rsidRPr="006865C1">
        <w:rPr>
          <w:sz w:val="28"/>
          <w:szCs w:val="28"/>
        </w:rPr>
        <w:t>Настоящий Порядок разработан в соответствии с Федеральным законом от 21.07.2005 № 115-ФЗ «О концессионных соглашениях»</w:t>
      </w:r>
      <w:r w:rsidR="005117F6" w:rsidRPr="005117F6">
        <w:rPr>
          <w:rFonts w:eastAsia="Times New Roman"/>
          <w:sz w:val="28"/>
          <w:szCs w:val="28"/>
        </w:rPr>
        <w:t xml:space="preserve"> </w:t>
      </w:r>
      <w:r w:rsidR="005117F6" w:rsidRPr="004A4A41">
        <w:rPr>
          <w:rFonts w:eastAsia="Times New Roman"/>
          <w:sz w:val="28"/>
          <w:szCs w:val="28"/>
        </w:rPr>
        <w:t>(далее – Федеральный закон № 115-ФЗ)</w:t>
      </w:r>
      <w:r w:rsidRPr="006865C1">
        <w:rPr>
          <w:sz w:val="28"/>
          <w:szCs w:val="28"/>
        </w:rPr>
        <w:t>, пунктом 6 статьи 78 Бюджетного кодекса Российской Федерации</w:t>
      </w:r>
      <w:r w:rsidR="004A4A41">
        <w:rPr>
          <w:sz w:val="28"/>
          <w:szCs w:val="28"/>
        </w:rPr>
        <w:t>, а также иными нормативными правовыми актами Ставропольского края</w:t>
      </w:r>
      <w:r w:rsidRPr="006865C1">
        <w:rPr>
          <w:sz w:val="28"/>
          <w:szCs w:val="28"/>
        </w:rPr>
        <w:t xml:space="preserve"> и регулирует взаимодействие структурных подразделений администрации </w:t>
      </w:r>
      <w:r w:rsidR="004A4A41">
        <w:rPr>
          <w:sz w:val="28"/>
          <w:szCs w:val="28"/>
        </w:rPr>
        <w:t xml:space="preserve">Апанасенковского муниципального </w:t>
      </w:r>
      <w:r w:rsidRPr="006865C1">
        <w:rPr>
          <w:sz w:val="28"/>
          <w:szCs w:val="28"/>
        </w:rPr>
        <w:t>округа Ставропольского края</w:t>
      </w:r>
      <w:r w:rsidR="00FA4830">
        <w:rPr>
          <w:sz w:val="28"/>
          <w:szCs w:val="28"/>
        </w:rPr>
        <w:t xml:space="preserve"> (далее - структурные подразделения администрации)</w:t>
      </w:r>
      <w:r w:rsidRPr="006865C1">
        <w:rPr>
          <w:sz w:val="28"/>
          <w:szCs w:val="28"/>
        </w:rPr>
        <w:t xml:space="preserve"> на этапе разработки, рассмотрения и принятия решени</w:t>
      </w:r>
      <w:r w:rsidR="005117F6">
        <w:rPr>
          <w:sz w:val="28"/>
          <w:szCs w:val="28"/>
        </w:rPr>
        <w:t>й</w:t>
      </w:r>
      <w:r w:rsidRPr="006865C1">
        <w:rPr>
          <w:sz w:val="28"/>
          <w:szCs w:val="28"/>
        </w:rPr>
        <w:t xml:space="preserve"> о заключении </w:t>
      </w:r>
      <w:proofErr w:type="spellStart"/>
      <w:r w:rsidR="005117F6">
        <w:rPr>
          <w:sz w:val="28"/>
          <w:szCs w:val="28"/>
        </w:rPr>
        <w:t>Апанасенковским</w:t>
      </w:r>
      <w:proofErr w:type="spellEnd"/>
      <w:r w:rsidR="005117F6">
        <w:rPr>
          <w:sz w:val="28"/>
          <w:szCs w:val="28"/>
        </w:rPr>
        <w:t xml:space="preserve"> муниципальным</w:t>
      </w:r>
      <w:proofErr w:type="gramEnd"/>
      <w:r w:rsidR="005117F6">
        <w:rPr>
          <w:sz w:val="28"/>
          <w:szCs w:val="28"/>
        </w:rPr>
        <w:t xml:space="preserve"> округом Ставропольского края </w:t>
      </w:r>
      <w:r w:rsidRPr="006865C1">
        <w:rPr>
          <w:sz w:val="28"/>
          <w:szCs w:val="28"/>
        </w:rPr>
        <w:t xml:space="preserve">концессионных соглашений (в том числе на срок, превышающий срок действия утвержденных лимитов бюджетных обязательств), инициаторами которых являются </w:t>
      </w:r>
      <w:r w:rsidR="005117F6">
        <w:rPr>
          <w:sz w:val="28"/>
          <w:szCs w:val="28"/>
        </w:rPr>
        <w:t>структурные подразделения администрации</w:t>
      </w:r>
      <w:r w:rsidRPr="006865C1">
        <w:rPr>
          <w:sz w:val="28"/>
          <w:szCs w:val="28"/>
        </w:rPr>
        <w:t>.</w:t>
      </w:r>
    </w:p>
    <w:p w:rsidR="004A4A41" w:rsidRPr="006865C1" w:rsidRDefault="004A4A41" w:rsidP="004A4A41">
      <w:pPr>
        <w:pStyle w:val="a4"/>
        <w:widowControl w:val="0"/>
        <w:tabs>
          <w:tab w:val="left" w:pos="993"/>
        </w:tabs>
        <w:ind w:left="709"/>
        <w:contextualSpacing w:val="0"/>
        <w:jc w:val="both"/>
        <w:rPr>
          <w:sz w:val="28"/>
          <w:szCs w:val="28"/>
        </w:rPr>
      </w:pPr>
    </w:p>
    <w:p w:rsidR="00803F11" w:rsidRPr="00FA4830" w:rsidRDefault="00803F11" w:rsidP="00FA4830">
      <w:pPr>
        <w:pStyle w:val="a4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A4830">
        <w:rPr>
          <w:sz w:val="28"/>
          <w:szCs w:val="28"/>
        </w:rPr>
        <w:t>Решение о заключении концессионного соглашения принимает</w:t>
      </w:r>
      <w:r w:rsidR="00FA4830" w:rsidRPr="00FA4830">
        <w:rPr>
          <w:sz w:val="28"/>
          <w:szCs w:val="28"/>
        </w:rPr>
        <w:t>ся</w:t>
      </w:r>
      <w:r w:rsidRPr="00FA4830">
        <w:rPr>
          <w:sz w:val="28"/>
          <w:szCs w:val="28"/>
        </w:rPr>
        <w:t xml:space="preserve"> в форме постановления администрации Апанасенковского муниципального </w:t>
      </w:r>
      <w:r w:rsidR="00FA4830" w:rsidRPr="00FA4830">
        <w:rPr>
          <w:sz w:val="28"/>
          <w:szCs w:val="28"/>
        </w:rPr>
        <w:t>округа</w:t>
      </w:r>
      <w:r w:rsidRPr="00FA4830">
        <w:rPr>
          <w:sz w:val="28"/>
          <w:szCs w:val="28"/>
        </w:rPr>
        <w:t xml:space="preserve"> Ставропольского края.</w:t>
      </w:r>
    </w:p>
    <w:p w:rsidR="00FA4830" w:rsidRPr="00F70606" w:rsidRDefault="00FA4830" w:rsidP="00FA4830">
      <w:pPr>
        <w:pStyle w:val="a4"/>
        <w:rPr>
          <w:sz w:val="28"/>
          <w:szCs w:val="28"/>
        </w:rPr>
      </w:pPr>
    </w:p>
    <w:p w:rsidR="008C23AA" w:rsidRPr="00F70606" w:rsidRDefault="00D614C3" w:rsidP="00D614C3">
      <w:pPr>
        <w:pStyle w:val="a4"/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70606">
        <w:rPr>
          <w:rFonts w:eastAsia="Calibri"/>
          <w:sz w:val="28"/>
          <w:szCs w:val="28"/>
        </w:rPr>
        <w:t>Объектом</w:t>
      </w:r>
      <w:r w:rsidRPr="00F70606">
        <w:rPr>
          <w:sz w:val="28"/>
          <w:szCs w:val="28"/>
        </w:rPr>
        <w:t xml:space="preserve"> </w:t>
      </w:r>
      <w:r w:rsidRPr="00F70606">
        <w:rPr>
          <w:rFonts w:eastAsia="Calibri"/>
          <w:sz w:val="28"/>
          <w:szCs w:val="28"/>
        </w:rPr>
        <w:t>концессионного</w:t>
      </w:r>
      <w:r w:rsidRPr="00F70606">
        <w:rPr>
          <w:sz w:val="28"/>
          <w:szCs w:val="28"/>
        </w:rPr>
        <w:t xml:space="preserve"> </w:t>
      </w:r>
      <w:r w:rsidRPr="00F70606">
        <w:rPr>
          <w:rFonts w:eastAsia="Calibri"/>
          <w:sz w:val="28"/>
          <w:szCs w:val="28"/>
        </w:rPr>
        <w:t>соглашения</w:t>
      </w:r>
      <w:r w:rsidRPr="00F70606">
        <w:rPr>
          <w:sz w:val="28"/>
          <w:szCs w:val="28"/>
        </w:rPr>
        <w:t xml:space="preserve"> </w:t>
      </w:r>
      <w:r w:rsidRPr="00F70606">
        <w:rPr>
          <w:rFonts w:eastAsia="Calibri"/>
          <w:sz w:val="28"/>
          <w:szCs w:val="28"/>
        </w:rPr>
        <w:t>является</w:t>
      </w:r>
      <w:r w:rsidRPr="00F70606">
        <w:rPr>
          <w:sz w:val="28"/>
          <w:szCs w:val="28"/>
        </w:rPr>
        <w:t xml:space="preserve"> </w:t>
      </w:r>
      <w:r w:rsidRPr="00F70606">
        <w:rPr>
          <w:rFonts w:eastAsia="Calibri"/>
          <w:sz w:val="28"/>
          <w:szCs w:val="28"/>
        </w:rPr>
        <w:t>создаваемое</w:t>
      </w:r>
      <w:r w:rsidRPr="00F70606">
        <w:rPr>
          <w:sz w:val="28"/>
          <w:szCs w:val="28"/>
        </w:rPr>
        <w:t xml:space="preserve"> и </w:t>
      </w:r>
      <w:r w:rsidRPr="00F70606">
        <w:rPr>
          <w:rFonts w:eastAsia="Calibri"/>
          <w:sz w:val="28"/>
          <w:szCs w:val="28"/>
        </w:rPr>
        <w:t xml:space="preserve">(или) реконструируемое имущество, право </w:t>
      </w:r>
      <w:proofErr w:type="gramStart"/>
      <w:r w:rsidRPr="00F70606">
        <w:rPr>
          <w:rFonts w:eastAsia="Calibri"/>
          <w:sz w:val="28"/>
          <w:szCs w:val="28"/>
        </w:rPr>
        <w:t>собственности</w:t>
      </w:r>
      <w:proofErr w:type="gramEnd"/>
      <w:r w:rsidRPr="00F70606">
        <w:rPr>
          <w:rFonts w:eastAsia="Calibri"/>
          <w:sz w:val="28"/>
          <w:szCs w:val="28"/>
        </w:rPr>
        <w:t xml:space="preserve"> на которое принадлежит или будет принадлежать </w:t>
      </w:r>
      <w:proofErr w:type="spellStart"/>
      <w:r w:rsidRPr="00F70606">
        <w:rPr>
          <w:rFonts w:eastAsia="Calibri"/>
          <w:sz w:val="28"/>
          <w:szCs w:val="28"/>
        </w:rPr>
        <w:t>Апанасенковскому</w:t>
      </w:r>
      <w:proofErr w:type="spellEnd"/>
      <w:r w:rsidRPr="00F70606">
        <w:rPr>
          <w:rFonts w:eastAsia="Calibri"/>
          <w:sz w:val="28"/>
          <w:szCs w:val="28"/>
        </w:rPr>
        <w:t xml:space="preserve"> муниципальному </w:t>
      </w:r>
      <w:r w:rsidR="00F70606" w:rsidRPr="00F70606">
        <w:rPr>
          <w:rFonts w:eastAsia="Calibri"/>
          <w:sz w:val="28"/>
          <w:szCs w:val="28"/>
        </w:rPr>
        <w:t>округу</w:t>
      </w:r>
      <w:r w:rsidRPr="00F70606">
        <w:rPr>
          <w:rFonts w:eastAsia="Calibri"/>
          <w:sz w:val="28"/>
          <w:szCs w:val="28"/>
        </w:rPr>
        <w:t xml:space="preserve"> Ставропольского края  (далее – объект концессионного соглашения).</w:t>
      </w:r>
    </w:p>
    <w:p w:rsidR="00D614C3" w:rsidRPr="00D614C3" w:rsidRDefault="00D614C3" w:rsidP="00D614C3">
      <w:pPr>
        <w:pStyle w:val="a4"/>
        <w:rPr>
          <w:color w:val="FF0000"/>
          <w:sz w:val="28"/>
          <w:szCs w:val="28"/>
        </w:rPr>
      </w:pPr>
    </w:p>
    <w:p w:rsidR="00F70606" w:rsidRDefault="00F70606" w:rsidP="00F70606">
      <w:pPr>
        <w:pStyle w:val="a4"/>
        <w:numPr>
          <w:ilvl w:val="0"/>
          <w:numId w:val="19"/>
        </w:numPr>
        <w:tabs>
          <w:tab w:val="left" w:pos="0"/>
          <w:tab w:val="left" w:pos="851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iCs/>
          <w:sz w:val="28"/>
          <w:szCs w:val="28"/>
        </w:rPr>
        <w:t>Структурные подразделения администрации</w:t>
      </w:r>
      <w:r>
        <w:rPr>
          <w:rFonts w:eastAsia="Calibri"/>
          <w:sz w:val="28"/>
          <w:szCs w:val="28"/>
        </w:rPr>
        <w:t xml:space="preserve">, </w:t>
      </w:r>
      <w:r w:rsidRPr="001E2850">
        <w:rPr>
          <w:rFonts w:eastAsia="Calibri"/>
          <w:sz w:val="28"/>
          <w:szCs w:val="28"/>
        </w:rPr>
        <w:t>в соответствии с отраслевой</w:t>
      </w:r>
      <w:r w:rsidRPr="001E2850">
        <w:rPr>
          <w:rFonts w:eastAsia="Calibri"/>
          <w:i/>
          <w:iCs/>
          <w:sz w:val="28"/>
          <w:szCs w:val="28"/>
        </w:rPr>
        <w:t xml:space="preserve"> </w:t>
      </w:r>
      <w:r w:rsidRPr="001E2850">
        <w:rPr>
          <w:rFonts w:eastAsia="Calibri"/>
          <w:sz w:val="28"/>
          <w:szCs w:val="28"/>
        </w:rPr>
        <w:t>принадлежностью объектов, в отношении которых планируется заключение концессионных соглашений</w:t>
      </w:r>
      <w:r>
        <w:rPr>
          <w:rFonts w:eastAsia="Calibri"/>
          <w:sz w:val="28"/>
          <w:szCs w:val="28"/>
        </w:rPr>
        <w:t xml:space="preserve"> </w:t>
      </w:r>
      <w:r w:rsidRPr="00E51920">
        <w:rPr>
          <w:rFonts w:eastAsia="Calibri"/>
          <w:sz w:val="28"/>
          <w:szCs w:val="28"/>
        </w:rPr>
        <w:t>(далее –</w:t>
      </w:r>
      <w:r>
        <w:rPr>
          <w:rFonts w:eastAsia="Calibri"/>
          <w:sz w:val="28"/>
          <w:szCs w:val="28"/>
        </w:rPr>
        <w:t xml:space="preserve"> инициатор проекта), обеспечиваю</w:t>
      </w:r>
      <w:r w:rsidRPr="00E51920">
        <w:rPr>
          <w:rFonts w:eastAsia="Calibri"/>
          <w:sz w:val="28"/>
          <w:szCs w:val="28"/>
        </w:rPr>
        <w:t xml:space="preserve">т разработку предложения о создании и (или) </w:t>
      </w:r>
      <w:proofErr w:type="spellStart"/>
      <w:r w:rsidRPr="00E51920">
        <w:rPr>
          <w:rFonts w:eastAsia="Calibri"/>
          <w:sz w:val="28"/>
          <w:szCs w:val="28"/>
        </w:rPr>
        <w:t>реконструировании</w:t>
      </w:r>
      <w:proofErr w:type="spellEnd"/>
      <w:r w:rsidRPr="00E51920">
        <w:rPr>
          <w:rFonts w:eastAsia="Calibri"/>
          <w:sz w:val="28"/>
          <w:szCs w:val="28"/>
        </w:rPr>
        <w:t xml:space="preserve"> имущества в рамках конц</w:t>
      </w:r>
      <w:r>
        <w:rPr>
          <w:rFonts w:eastAsia="Calibri"/>
          <w:sz w:val="28"/>
          <w:szCs w:val="28"/>
        </w:rPr>
        <w:t>ессионного соглашения (далее – п</w:t>
      </w:r>
      <w:r w:rsidRPr="00E51920">
        <w:rPr>
          <w:rFonts w:eastAsia="Calibri"/>
          <w:sz w:val="28"/>
          <w:szCs w:val="28"/>
        </w:rPr>
        <w:t>редложение), в том числе подготовку проекта концессион</w:t>
      </w:r>
      <w:r>
        <w:rPr>
          <w:rFonts w:eastAsia="Calibri"/>
          <w:sz w:val="28"/>
          <w:szCs w:val="28"/>
        </w:rPr>
        <w:t>ного соглашения, и направление п</w:t>
      </w:r>
      <w:r w:rsidRPr="00E51920">
        <w:rPr>
          <w:rFonts w:eastAsia="Calibri"/>
          <w:sz w:val="28"/>
          <w:szCs w:val="28"/>
        </w:rPr>
        <w:t>редложения на рассмотрение:</w:t>
      </w:r>
    </w:p>
    <w:p w:rsidR="00FE6AAA" w:rsidRPr="00F70606" w:rsidRDefault="00F70606" w:rsidP="00FE6AAA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60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FE6AAA" w:rsidRPr="00F70606">
        <w:rPr>
          <w:rFonts w:ascii="Times New Roman" w:eastAsia="Calibri" w:hAnsi="Times New Roman" w:cs="Times New Roman"/>
          <w:sz w:val="28"/>
          <w:szCs w:val="28"/>
        </w:rPr>
        <w:t xml:space="preserve">в отдел экономического развития администрации Апанасенковского муниципального </w:t>
      </w:r>
      <w:r w:rsidRPr="00F70606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FE6AAA" w:rsidRPr="00F7060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FE6AAA" w:rsidRPr="00F7060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FE6AAA" w:rsidRPr="00F70606">
        <w:rPr>
          <w:rFonts w:ascii="Times New Roman" w:eastAsia="Calibri" w:hAnsi="Times New Roman" w:cs="Times New Roman"/>
          <w:iCs/>
          <w:sz w:val="28"/>
          <w:szCs w:val="28"/>
        </w:rPr>
        <w:t>(далее - отдел экономического развития администрации) для оценки возможности и целесообразности реализации предложения;</w:t>
      </w:r>
    </w:p>
    <w:p w:rsidR="00FE6AAA" w:rsidRPr="00F70606" w:rsidRDefault="00F70606" w:rsidP="00FE6AAA">
      <w:pPr>
        <w:pStyle w:val="a4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0606">
        <w:rPr>
          <w:rFonts w:eastAsia="Calibri"/>
          <w:sz w:val="28"/>
          <w:szCs w:val="28"/>
        </w:rPr>
        <w:t xml:space="preserve"> </w:t>
      </w:r>
      <w:proofErr w:type="gramStart"/>
      <w:r w:rsidR="00FE6AAA" w:rsidRPr="00F70606">
        <w:rPr>
          <w:rFonts w:eastAsia="Calibri"/>
          <w:sz w:val="28"/>
          <w:szCs w:val="28"/>
        </w:rPr>
        <w:t xml:space="preserve">в отдел имущественных и земельных отношений администрации Апанасенковского муниципального </w:t>
      </w:r>
      <w:r w:rsidRPr="00F70606">
        <w:rPr>
          <w:rFonts w:eastAsia="Calibri"/>
          <w:sz w:val="28"/>
          <w:szCs w:val="28"/>
        </w:rPr>
        <w:t>округа</w:t>
      </w:r>
      <w:r w:rsidR="00FE6AAA" w:rsidRPr="00F70606">
        <w:rPr>
          <w:rFonts w:eastAsia="Calibri"/>
          <w:sz w:val="28"/>
          <w:szCs w:val="28"/>
        </w:rPr>
        <w:t xml:space="preserve"> Ставропольского края (далее - отдел имущественных и земельных отношений администрации)</w:t>
      </w:r>
      <w:r w:rsidR="00FE6AAA" w:rsidRPr="00F70606">
        <w:rPr>
          <w:rFonts w:eastAsia="Calibri"/>
          <w:i/>
          <w:iCs/>
          <w:sz w:val="28"/>
          <w:szCs w:val="28"/>
        </w:rPr>
        <w:t xml:space="preserve"> </w:t>
      </w:r>
      <w:r w:rsidR="00FE6AAA" w:rsidRPr="00F70606">
        <w:rPr>
          <w:rFonts w:eastAsia="Calibri"/>
          <w:iCs/>
          <w:sz w:val="28"/>
          <w:szCs w:val="28"/>
        </w:rPr>
        <w:t xml:space="preserve">для предоставления сведений о земельных участках, находящихся в собственности Апанасенковского муниципального </w:t>
      </w:r>
      <w:r w:rsidRPr="00F70606">
        <w:rPr>
          <w:rFonts w:eastAsia="Calibri"/>
          <w:iCs/>
          <w:sz w:val="28"/>
          <w:szCs w:val="28"/>
        </w:rPr>
        <w:t>округа</w:t>
      </w:r>
      <w:r w:rsidR="00FE6AAA" w:rsidRPr="00F70606">
        <w:rPr>
          <w:rFonts w:eastAsia="Calibri"/>
          <w:iCs/>
          <w:sz w:val="28"/>
          <w:szCs w:val="28"/>
        </w:rPr>
        <w:t xml:space="preserve"> Ставропольского края</w:t>
      </w:r>
      <w:r w:rsidR="00FE6AAA" w:rsidRPr="00F70606">
        <w:rPr>
          <w:rFonts w:eastAsia="Calibri"/>
          <w:i/>
          <w:iCs/>
          <w:sz w:val="28"/>
          <w:szCs w:val="28"/>
        </w:rPr>
        <w:t xml:space="preserve">, </w:t>
      </w:r>
      <w:r w:rsidR="00FE6AAA" w:rsidRPr="00F70606">
        <w:rPr>
          <w:rFonts w:eastAsia="Calibri"/>
          <w:iCs/>
          <w:sz w:val="28"/>
          <w:szCs w:val="28"/>
        </w:rPr>
        <w:t xml:space="preserve">необходимых для реализации концессионного соглашения, об объектах недвижимого имущества, необходимых при реализации концессионного соглашения из реестра муниципальной собственности Апанасенковского муниципального </w:t>
      </w:r>
      <w:r w:rsidRPr="00F70606">
        <w:rPr>
          <w:rFonts w:eastAsia="Calibri"/>
          <w:iCs/>
          <w:sz w:val="28"/>
          <w:szCs w:val="28"/>
        </w:rPr>
        <w:t>округа</w:t>
      </w:r>
      <w:r w:rsidR="00FE6AAA" w:rsidRPr="00F70606">
        <w:rPr>
          <w:rFonts w:eastAsia="Calibri"/>
          <w:iCs/>
          <w:sz w:val="28"/>
          <w:szCs w:val="28"/>
        </w:rPr>
        <w:t xml:space="preserve"> Ставропольского края. </w:t>
      </w:r>
      <w:proofErr w:type="gramEnd"/>
    </w:p>
    <w:p w:rsidR="00F70606" w:rsidRPr="00404186" w:rsidRDefault="00F70606" w:rsidP="00F70606">
      <w:pPr>
        <w:pStyle w:val="a4"/>
        <w:tabs>
          <w:tab w:val="left" w:pos="993"/>
        </w:tabs>
        <w:ind w:left="709"/>
        <w:jc w:val="both"/>
        <w:rPr>
          <w:color w:val="FF0000"/>
          <w:sz w:val="28"/>
          <w:szCs w:val="28"/>
        </w:rPr>
      </w:pPr>
    </w:p>
    <w:p w:rsidR="00FE6AAA" w:rsidRPr="003C0B0E" w:rsidRDefault="00F70606" w:rsidP="00FE6AAA">
      <w:pPr>
        <w:pStyle w:val="a4"/>
        <w:tabs>
          <w:tab w:val="left" w:pos="985"/>
        </w:tabs>
        <w:ind w:left="0" w:firstLine="709"/>
        <w:jc w:val="both"/>
        <w:rPr>
          <w:sz w:val="28"/>
          <w:szCs w:val="28"/>
        </w:rPr>
      </w:pPr>
      <w:r w:rsidRPr="003C0B0E">
        <w:rPr>
          <w:rFonts w:eastAsia="Calibri"/>
          <w:sz w:val="28"/>
          <w:szCs w:val="28"/>
        </w:rPr>
        <w:t>5</w:t>
      </w:r>
      <w:r w:rsidR="00FE6AAA" w:rsidRPr="003C0B0E">
        <w:rPr>
          <w:rFonts w:eastAsia="Calibri"/>
          <w:sz w:val="28"/>
          <w:szCs w:val="28"/>
        </w:rPr>
        <w:t>. При направлении инициатором проекта предложения в отдел экономического развития администрации</w:t>
      </w:r>
      <w:r w:rsidR="00FE6AAA" w:rsidRPr="003C0B0E">
        <w:rPr>
          <w:rFonts w:eastAsia="Calibri"/>
          <w:i/>
          <w:iCs/>
          <w:sz w:val="28"/>
          <w:szCs w:val="28"/>
        </w:rPr>
        <w:t xml:space="preserve">, </w:t>
      </w:r>
      <w:r w:rsidR="00FE6AAA" w:rsidRPr="003C0B0E">
        <w:rPr>
          <w:rFonts w:eastAsia="Calibri"/>
          <w:sz w:val="28"/>
          <w:szCs w:val="28"/>
        </w:rPr>
        <w:t>к нему прилагается технико-экономическое обоснование проекта, включающее в себя:</w:t>
      </w:r>
    </w:p>
    <w:p w:rsidR="00FE6AAA" w:rsidRPr="003C0B0E" w:rsidRDefault="00FE6AAA" w:rsidP="00FE6AAA">
      <w:pPr>
        <w:numPr>
          <w:ilvl w:val="0"/>
          <w:numId w:val="13"/>
        </w:numPr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B0E">
        <w:rPr>
          <w:rFonts w:ascii="Times New Roman" w:eastAsia="Calibri" w:hAnsi="Times New Roman" w:cs="Times New Roman"/>
          <w:sz w:val="28"/>
          <w:szCs w:val="28"/>
        </w:rPr>
        <w:t>предполагаемый объем инвестиций в создание и (или) реконструкцию объекта концессионного соглашения;</w:t>
      </w:r>
    </w:p>
    <w:p w:rsidR="00FE6AAA" w:rsidRPr="003C0B0E" w:rsidRDefault="00FE6AAA" w:rsidP="00FE6AAA">
      <w:pPr>
        <w:numPr>
          <w:ilvl w:val="0"/>
          <w:numId w:val="13"/>
        </w:numPr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B0E">
        <w:rPr>
          <w:rFonts w:ascii="Times New Roman" w:eastAsia="Calibri" w:hAnsi="Times New Roman" w:cs="Times New Roman"/>
          <w:sz w:val="28"/>
          <w:szCs w:val="28"/>
        </w:rPr>
        <w:t>срок концессионного соглашения, в том числе срок окупаемости предполагаемых инвестиций;</w:t>
      </w:r>
    </w:p>
    <w:p w:rsidR="00FE6AAA" w:rsidRDefault="00FE6AAA" w:rsidP="00FE6AAA">
      <w:pPr>
        <w:tabs>
          <w:tab w:val="left" w:pos="5181"/>
          <w:tab w:val="left" w:pos="6921"/>
          <w:tab w:val="left" w:pos="7941"/>
          <w:tab w:val="left" w:pos="92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0B0E">
        <w:rPr>
          <w:rFonts w:ascii="Times New Roman" w:eastAsia="Calibri" w:hAnsi="Times New Roman" w:cs="Times New Roman"/>
          <w:sz w:val="28"/>
          <w:szCs w:val="28"/>
        </w:rPr>
        <w:t>3) объем</w:t>
      </w:r>
      <w:r w:rsidRPr="003C0B0E">
        <w:rPr>
          <w:rFonts w:ascii="Times New Roman" w:hAnsi="Times New Roman" w:cs="Times New Roman"/>
          <w:sz w:val="28"/>
          <w:szCs w:val="28"/>
        </w:rPr>
        <w:t xml:space="preserve"> </w:t>
      </w:r>
      <w:r w:rsidRPr="003C0B0E">
        <w:rPr>
          <w:rFonts w:ascii="Times New Roman" w:eastAsia="Calibri" w:hAnsi="Times New Roman" w:cs="Times New Roman"/>
          <w:sz w:val="28"/>
          <w:szCs w:val="28"/>
        </w:rPr>
        <w:t>производства товаров, выполнения работ,</w:t>
      </w:r>
      <w:r w:rsidRPr="003C0B0E">
        <w:rPr>
          <w:rFonts w:ascii="Times New Roman" w:eastAsia="Calibri" w:hAnsi="Times New Roman" w:cs="Times New Roman"/>
          <w:sz w:val="28"/>
          <w:szCs w:val="28"/>
        </w:rPr>
        <w:tab/>
        <w:t>оказания услуг</w:t>
      </w:r>
      <w:r w:rsidRPr="003C0B0E">
        <w:rPr>
          <w:rFonts w:ascii="Times New Roman" w:hAnsi="Times New Roman" w:cs="Times New Roman"/>
          <w:sz w:val="28"/>
          <w:szCs w:val="28"/>
        </w:rPr>
        <w:t xml:space="preserve"> и </w:t>
      </w:r>
      <w:r w:rsidRPr="003C0B0E">
        <w:rPr>
          <w:rFonts w:ascii="Times New Roman" w:eastAsia="Calibri" w:hAnsi="Times New Roman" w:cs="Times New Roman"/>
          <w:sz w:val="28"/>
          <w:szCs w:val="28"/>
        </w:rPr>
        <w:t>предельные цены (тарифы) на производимые товары, выполняемые работы, оказываемые услуги, надбавки к ценам (тарифам) при осуществлении деятельности, предусмотренной концессионным соглашением.</w:t>
      </w:r>
    </w:p>
    <w:p w:rsidR="003C0B0E" w:rsidRPr="003C0B0E" w:rsidRDefault="003C0B0E" w:rsidP="00FE6AAA">
      <w:pPr>
        <w:tabs>
          <w:tab w:val="left" w:pos="5181"/>
          <w:tab w:val="left" w:pos="6921"/>
          <w:tab w:val="left" w:pos="7941"/>
          <w:tab w:val="left" w:pos="92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33C4" w:rsidRPr="009033C4" w:rsidRDefault="009033C4" w:rsidP="009033C4">
      <w:pPr>
        <w:pStyle w:val="a4"/>
        <w:numPr>
          <w:ilvl w:val="0"/>
          <w:numId w:val="20"/>
        </w:numPr>
        <w:tabs>
          <w:tab w:val="left" w:pos="993"/>
          <w:tab w:val="left" w:pos="9281"/>
        </w:tabs>
        <w:ind w:left="0" w:firstLine="709"/>
        <w:jc w:val="both"/>
        <w:rPr>
          <w:rFonts w:eastAsia="Calibri"/>
          <w:iCs/>
          <w:sz w:val="28"/>
          <w:szCs w:val="28"/>
        </w:rPr>
      </w:pPr>
      <w:proofErr w:type="gramStart"/>
      <w:r w:rsidRPr="009033C4">
        <w:rPr>
          <w:rFonts w:eastAsia="Calibri"/>
          <w:sz w:val="28"/>
          <w:szCs w:val="28"/>
        </w:rPr>
        <w:t xml:space="preserve">Отдел имущественных и земельных отношений администрации в срок, не превышающий 10 рабочих дней со дня получения предложения направляет в отдел экономического развития администрации и инициатору проекта сведения о земельных участках, находящихся в собственности Апанасенковского муниципального округа Ставропольского края, необходимых для реализации концессионного соглашения, об объектах недвижимого имущества, необходимых при реализации концессионного соглашения, из реестра муниципальной собственности </w:t>
      </w:r>
      <w:r w:rsidRPr="009033C4">
        <w:rPr>
          <w:rFonts w:eastAsia="Calibri"/>
          <w:iCs/>
          <w:sz w:val="28"/>
          <w:szCs w:val="28"/>
        </w:rPr>
        <w:t>Апанасенковского муниципального округа Ставропольского</w:t>
      </w:r>
      <w:proofErr w:type="gramEnd"/>
      <w:r w:rsidRPr="009033C4">
        <w:rPr>
          <w:rFonts w:eastAsia="Calibri"/>
          <w:iCs/>
          <w:sz w:val="28"/>
          <w:szCs w:val="28"/>
        </w:rPr>
        <w:t xml:space="preserve"> края.</w:t>
      </w:r>
    </w:p>
    <w:p w:rsidR="009033C4" w:rsidRPr="003C0B0E" w:rsidRDefault="009033C4" w:rsidP="009033C4">
      <w:pPr>
        <w:pStyle w:val="a4"/>
        <w:tabs>
          <w:tab w:val="left" w:pos="993"/>
          <w:tab w:val="left" w:pos="9281"/>
        </w:tabs>
        <w:ind w:left="709"/>
        <w:jc w:val="both"/>
        <w:rPr>
          <w:rFonts w:eastAsia="Calibri"/>
          <w:iCs/>
          <w:color w:val="FF0000"/>
          <w:sz w:val="28"/>
          <w:szCs w:val="28"/>
        </w:rPr>
      </w:pPr>
    </w:p>
    <w:p w:rsidR="003C0B0E" w:rsidRPr="009033C4" w:rsidRDefault="003C0B0E" w:rsidP="003C0B0E">
      <w:pPr>
        <w:pStyle w:val="a4"/>
        <w:numPr>
          <w:ilvl w:val="0"/>
          <w:numId w:val="20"/>
        </w:numPr>
        <w:tabs>
          <w:tab w:val="left" w:pos="993"/>
          <w:tab w:val="left" w:pos="7941"/>
          <w:tab w:val="left" w:pos="9281"/>
        </w:tabs>
        <w:ind w:left="0" w:firstLine="709"/>
        <w:jc w:val="both"/>
        <w:rPr>
          <w:rFonts w:eastAsia="Calibri"/>
          <w:iCs/>
          <w:sz w:val="28"/>
          <w:szCs w:val="28"/>
        </w:rPr>
      </w:pPr>
      <w:r w:rsidRPr="009033C4">
        <w:rPr>
          <w:sz w:val="28"/>
          <w:szCs w:val="28"/>
        </w:rPr>
        <w:t xml:space="preserve">Отдел экономического развития администрации в течение 3 рабочих дней со дня получения </w:t>
      </w:r>
      <w:r w:rsidR="00834912">
        <w:rPr>
          <w:sz w:val="28"/>
          <w:szCs w:val="28"/>
        </w:rPr>
        <w:t>предложения с технико-экономическим обоснованием проекта</w:t>
      </w:r>
      <w:r w:rsidRPr="009033C4">
        <w:rPr>
          <w:sz w:val="28"/>
          <w:szCs w:val="28"/>
        </w:rPr>
        <w:t xml:space="preserve"> направляет их в Совет по улучшению инвестиционного климата в </w:t>
      </w:r>
      <w:proofErr w:type="spellStart"/>
      <w:r w:rsidRPr="009033C4">
        <w:rPr>
          <w:sz w:val="28"/>
          <w:szCs w:val="28"/>
        </w:rPr>
        <w:t>Апанасенковском</w:t>
      </w:r>
      <w:proofErr w:type="spellEnd"/>
      <w:r w:rsidRPr="009033C4">
        <w:rPr>
          <w:sz w:val="28"/>
          <w:szCs w:val="28"/>
        </w:rPr>
        <w:t xml:space="preserve"> муниципальном </w:t>
      </w:r>
      <w:r w:rsidR="009033C4" w:rsidRPr="009033C4">
        <w:rPr>
          <w:sz w:val="28"/>
          <w:szCs w:val="28"/>
        </w:rPr>
        <w:t>округе</w:t>
      </w:r>
      <w:r w:rsidRPr="009033C4">
        <w:rPr>
          <w:sz w:val="28"/>
          <w:szCs w:val="28"/>
        </w:rPr>
        <w:t xml:space="preserve"> Ставропольского края (далее - совет) для проведения оценки целесообразности реализации концессионного соглашения.</w:t>
      </w:r>
    </w:p>
    <w:p w:rsidR="009033C4" w:rsidRDefault="009033C4" w:rsidP="009033C4">
      <w:pPr>
        <w:pStyle w:val="a4"/>
        <w:tabs>
          <w:tab w:val="left" w:pos="6921"/>
          <w:tab w:val="left" w:pos="7941"/>
          <w:tab w:val="left" w:pos="9281"/>
        </w:tabs>
        <w:ind w:left="709"/>
        <w:jc w:val="both"/>
        <w:rPr>
          <w:rFonts w:eastAsia="Calibri"/>
          <w:iCs/>
          <w:color w:val="FF0000"/>
          <w:sz w:val="28"/>
          <w:szCs w:val="28"/>
        </w:rPr>
      </w:pPr>
    </w:p>
    <w:p w:rsidR="00F00F4E" w:rsidRPr="00834912" w:rsidRDefault="00AA30FF" w:rsidP="00834912">
      <w:pPr>
        <w:pStyle w:val="a4"/>
        <w:numPr>
          <w:ilvl w:val="0"/>
          <w:numId w:val="20"/>
        </w:numPr>
        <w:tabs>
          <w:tab w:val="left" w:pos="851"/>
          <w:tab w:val="left" w:pos="1134"/>
          <w:tab w:val="left" w:pos="7941"/>
          <w:tab w:val="left" w:pos="9281"/>
        </w:tabs>
        <w:ind w:left="0" w:firstLine="851"/>
        <w:jc w:val="both"/>
        <w:rPr>
          <w:rFonts w:eastAsia="Calibri"/>
          <w:sz w:val="28"/>
          <w:szCs w:val="28"/>
        </w:rPr>
      </w:pPr>
      <w:r w:rsidRPr="00834912">
        <w:rPr>
          <w:sz w:val="28"/>
          <w:szCs w:val="28"/>
        </w:rPr>
        <w:lastRenderedPageBreak/>
        <w:t xml:space="preserve">Совет в течение 60 рабочих дней со дня </w:t>
      </w:r>
      <w:r w:rsidR="00D32986" w:rsidRPr="00834912">
        <w:rPr>
          <w:sz w:val="28"/>
          <w:szCs w:val="28"/>
        </w:rPr>
        <w:t xml:space="preserve">получения </w:t>
      </w:r>
      <w:r w:rsidR="00F00F4E" w:rsidRPr="00834912">
        <w:rPr>
          <w:sz w:val="28"/>
          <w:szCs w:val="28"/>
        </w:rPr>
        <w:t xml:space="preserve">документов, указанных в пункте </w:t>
      </w:r>
      <w:r w:rsidR="009033C4" w:rsidRPr="00834912">
        <w:rPr>
          <w:sz w:val="28"/>
          <w:szCs w:val="28"/>
        </w:rPr>
        <w:t>7</w:t>
      </w:r>
      <w:r w:rsidR="00F00F4E" w:rsidRPr="00834912">
        <w:rPr>
          <w:sz w:val="28"/>
          <w:szCs w:val="28"/>
        </w:rPr>
        <w:t xml:space="preserve"> настоящего Порядка рассматривает их и принимает</w:t>
      </w:r>
      <w:r w:rsidR="00F00F4E" w:rsidRPr="00834912">
        <w:rPr>
          <w:rFonts w:eastAsia="Calibri"/>
          <w:sz w:val="28"/>
          <w:szCs w:val="28"/>
        </w:rPr>
        <w:t xml:space="preserve"> одно из следующих решений:</w:t>
      </w:r>
    </w:p>
    <w:p w:rsidR="008631EF" w:rsidRDefault="008631EF" w:rsidP="00863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возможности заключения концессионного соглашения на представленных в предложении о заключении концессионного соглашения условиях;</w:t>
      </w:r>
    </w:p>
    <w:p w:rsidR="008631EF" w:rsidRDefault="008631EF" w:rsidP="00863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возможности заключения концессионного соглашения на иных условиях;</w:t>
      </w:r>
    </w:p>
    <w:p w:rsidR="008631EF" w:rsidRDefault="008631EF" w:rsidP="008631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невозможности заключения концессионного соглашения с указанием основания отказа.</w:t>
      </w:r>
    </w:p>
    <w:p w:rsidR="008631EF" w:rsidRDefault="008631EF" w:rsidP="00F00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34912" w:rsidRDefault="00834912" w:rsidP="00834912">
      <w:pPr>
        <w:pStyle w:val="a4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0" w:firstLine="851"/>
        <w:jc w:val="both"/>
        <w:rPr>
          <w:rFonts w:eastAsia="Times New Roman"/>
          <w:sz w:val="28"/>
          <w:szCs w:val="28"/>
        </w:rPr>
      </w:pPr>
      <w:r w:rsidRPr="00834912">
        <w:rPr>
          <w:rFonts w:eastAsia="Times New Roman"/>
          <w:sz w:val="28"/>
          <w:szCs w:val="28"/>
        </w:rPr>
        <w:t>Копия решения совета о возможности (невозможности) заключения концессионного соглашения направляется инициатору проекта в течение 3 рабочих дней со дня принятия решения</w:t>
      </w:r>
      <w:r>
        <w:rPr>
          <w:rFonts w:eastAsia="Times New Roman"/>
          <w:sz w:val="28"/>
          <w:szCs w:val="28"/>
        </w:rPr>
        <w:t xml:space="preserve"> </w:t>
      </w:r>
      <w:r w:rsidRPr="00834912">
        <w:rPr>
          <w:rFonts w:eastAsia="Times New Roman"/>
          <w:sz w:val="28"/>
          <w:szCs w:val="28"/>
        </w:rPr>
        <w:t xml:space="preserve"> советом.</w:t>
      </w:r>
    </w:p>
    <w:p w:rsidR="00AF16D8" w:rsidRDefault="00AF16D8" w:rsidP="00AF16D8">
      <w:pPr>
        <w:pStyle w:val="a4"/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eastAsia="Times New Roman"/>
          <w:sz w:val="28"/>
          <w:szCs w:val="28"/>
        </w:rPr>
      </w:pPr>
    </w:p>
    <w:p w:rsidR="00ED6130" w:rsidRPr="00AF16D8" w:rsidRDefault="00ED6130" w:rsidP="00AF16D8">
      <w:pPr>
        <w:pStyle w:val="a4"/>
        <w:numPr>
          <w:ilvl w:val="0"/>
          <w:numId w:val="20"/>
        </w:numPr>
        <w:tabs>
          <w:tab w:val="left" w:pos="1801"/>
          <w:tab w:val="left" w:pos="3781"/>
          <w:tab w:val="left" w:pos="5881"/>
          <w:tab w:val="left" w:pos="8221"/>
        </w:tabs>
        <w:ind w:left="0" w:firstLine="851"/>
        <w:jc w:val="both"/>
        <w:rPr>
          <w:rFonts w:eastAsia="Calibri"/>
          <w:sz w:val="28"/>
          <w:szCs w:val="28"/>
        </w:rPr>
      </w:pPr>
      <w:r w:rsidRPr="00AF16D8">
        <w:rPr>
          <w:rFonts w:eastAsia="Calibri"/>
          <w:sz w:val="28"/>
          <w:szCs w:val="28"/>
        </w:rPr>
        <w:t xml:space="preserve">В течение одного месяца со дня принятия решения о признании реализации предложения </w:t>
      </w:r>
      <w:proofErr w:type="gramStart"/>
      <w:r w:rsidRPr="00AF16D8">
        <w:rPr>
          <w:rFonts w:eastAsia="Calibri"/>
          <w:sz w:val="28"/>
          <w:szCs w:val="28"/>
        </w:rPr>
        <w:t>возможным</w:t>
      </w:r>
      <w:proofErr w:type="gramEnd"/>
      <w:r w:rsidRPr="00AF16D8">
        <w:rPr>
          <w:rFonts w:eastAsia="Calibri"/>
          <w:sz w:val="28"/>
          <w:szCs w:val="28"/>
        </w:rPr>
        <w:t xml:space="preserve"> и целесообразным, инициатор проекта осуществляет подготовку проекта постановления администрации Апанасенковского муниципального </w:t>
      </w:r>
      <w:r w:rsidR="00AF16D8" w:rsidRPr="00AF16D8">
        <w:rPr>
          <w:rFonts w:eastAsia="Calibri"/>
          <w:sz w:val="28"/>
          <w:szCs w:val="28"/>
        </w:rPr>
        <w:t>округа</w:t>
      </w:r>
      <w:r w:rsidRPr="00AF16D8">
        <w:rPr>
          <w:rFonts w:eastAsia="Calibri"/>
          <w:sz w:val="28"/>
          <w:szCs w:val="28"/>
        </w:rPr>
        <w:t xml:space="preserve"> Ставропольского края о заключении</w:t>
      </w:r>
      <w:r w:rsidRPr="00AF16D8">
        <w:rPr>
          <w:rFonts w:eastAsia="Calibri"/>
          <w:i/>
          <w:iCs/>
          <w:sz w:val="28"/>
          <w:szCs w:val="28"/>
        </w:rPr>
        <w:t xml:space="preserve"> </w:t>
      </w:r>
      <w:r w:rsidRPr="00AF16D8">
        <w:rPr>
          <w:rFonts w:eastAsia="Calibri"/>
          <w:sz w:val="28"/>
          <w:szCs w:val="28"/>
        </w:rPr>
        <w:t>концессионного соглашения в соответствии со статьей 22 Федерального закона № 115-ФЗ.</w:t>
      </w:r>
    </w:p>
    <w:p w:rsidR="00AF16D8" w:rsidRPr="00AF16D8" w:rsidRDefault="00AF16D8" w:rsidP="00AF16D8">
      <w:pPr>
        <w:pStyle w:val="a4"/>
        <w:rPr>
          <w:rFonts w:eastAsia="Calibri"/>
          <w:sz w:val="28"/>
          <w:szCs w:val="28"/>
        </w:rPr>
      </w:pPr>
    </w:p>
    <w:p w:rsidR="00AF16D8" w:rsidRPr="00AF16D8" w:rsidRDefault="00A47485" w:rsidP="00A4748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F16D8" w:rsidRPr="00AF16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AF16D8" w:rsidRPr="00AF16D8">
        <w:rPr>
          <w:rFonts w:ascii="Times New Roman" w:hAnsi="Times New Roman" w:cs="Times New Roman"/>
          <w:sz w:val="28"/>
          <w:szCs w:val="28"/>
        </w:rPr>
        <w:t>. Подготовка, заключение, исполнение, изменение и прекращения концессионных соглашений в отношении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осуществляется в порядке, определенном гл. 4 Федерального закона.</w:t>
      </w:r>
    </w:p>
    <w:p w:rsidR="00AF16D8" w:rsidRDefault="00AF16D8" w:rsidP="00AF1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16D8" w:rsidRPr="00AF16D8" w:rsidRDefault="00AF16D8" w:rsidP="00AF16D8">
      <w:pPr>
        <w:tabs>
          <w:tab w:val="left" w:pos="1801"/>
          <w:tab w:val="left" w:pos="3781"/>
          <w:tab w:val="left" w:pos="5881"/>
          <w:tab w:val="left" w:pos="8221"/>
        </w:tabs>
        <w:jc w:val="both"/>
        <w:rPr>
          <w:rFonts w:eastAsia="Calibri"/>
          <w:sz w:val="28"/>
          <w:szCs w:val="28"/>
        </w:rPr>
      </w:pPr>
    </w:p>
    <w:p w:rsidR="008631EF" w:rsidRDefault="008631EF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mr-IN"/>
        </w:rPr>
      </w:pPr>
    </w:p>
    <w:p w:rsidR="008631EF" w:rsidRDefault="008631EF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mr-IN"/>
        </w:rPr>
      </w:pPr>
    </w:p>
    <w:p w:rsidR="00483819" w:rsidRPr="008631EF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8631EF">
        <w:rPr>
          <w:rFonts w:ascii="Times New Roman" w:eastAsia="Times New Roman" w:hAnsi="Times New Roman" w:cs="Times New Roman"/>
          <w:sz w:val="28"/>
          <w:szCs w:val="28"/>
          <w:lang w:bidi="mr-IN"/>
        </w:rPr>
        <w:t>Заместитель главы</w:t>
      </w:r>
    </w:p>
    <w:p w:rsidR="00483819" w:rsidRPr="008631EF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8631EF">
        <w:rPr>
          <w:rFonts w:ascii="Times New Roman" w:eastAsia="Times New Roman" w:hAnsi="Times New Roman" w:cs="Times New Roman"/>
          <w:sz w:val="28"/>
          <w:szCs w:val="28"/>
          <w:lang w:bidi="mr-IN"/>
        </w:rPr>
        <w:t>администрации Апанасенковского</w:t>
      </w:r>
    </w:p>
    <w:p w:rsidR="00483819" w:rsidRPr="008631EF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8631EF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муниципального </w:t>
      </w:r>
      <w:r w:rsidR="008631EF" w:rsidRPr="008631EF">
        <w:rPr>
          <w:rFonts w:ascii="Times New Roman" w:eastAsia="Times New Roman" w:hAnsi="Times New Roman" w:cs="Times New Roman"/>
          <w:sz w:val="28"/>
          <w:szCs w:val="28"/>
          <w:lang w:bidi="mr-IN"/>
        </w:rPr>
        <w:t>округа</w:t>
      </w:r>
    </w:p>
    <w:p w:rsidR="00483819" w:rsidRPr="008631EF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8631EF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Ставропольского края                                                                  А.А. </w:t>
      </w:r>
      <w:proofErr w:type="gramStart"/>
      <w:r w:rsidRPr="008631EF">
        <w:rPr>
          <w:rFonts w:ascii="Times New Roman" w:eastAsia="Times New Roman" w:hAnsi="Times New Roman" w:cs="Times New Roman"/>
          <w:sz w:val="28"/>
          <w:szCs w:val="28"/>
          <w:lang w:bidi="mr-IN"/>
        </w:rPr>
        <w:t>Петровский</w:t>
      </w:r>
      <w:proofErr w:type="gramEnd"/>
    </w:p>
    <w:p w:rsidR="00483819" w:rsidRPr="008631EF" w:rsidRDefault="00483819" w:rsidP="0048381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</w:p>
    <w:p w:rsidR="00AC77AA" w:rsidRDefault="00AC77AA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47485" w:rsidRPr="00404186" w:rsidRDefault="00A47485" w:rsidP="00483819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C77AA" w:rsidRPr="00404186" w:rsidRDefault="00AC77AA" w:rsidP="00D81F79">
      <w:pPr>
        <w:spacing w:after="0" w:line="240" w:lineRule="exact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D81F79" w:rsidRPr="00404186" w:rsidRDefault="00D81F79" w:rsidP="00D81F79">
      <w:pPr>
        <w:spacing w:after="0" w:line="240" w:lineRule="exact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D81F79" w:rsidRPr="00A41059" w:rsidRDefault="00D81F79" w:rsidP="00AF16D8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4105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D81F79" w:rsidRPr="00A41059" w:rsidRDefault="00D81F79" w:rsidP="00AF16D8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41059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</w:p>
    <w:p w:rsidR="00D81F79" w:rsidRPr="00A41059" w:rsidRDefault="00D81F79" w:rsidP="00AF16D8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41059">
        <w:rPr>
          <w:rFonts w:ascii="Times New Roman" w:eastAsia="Times New Roman" w:hAnsi="Times New Roman" w:cs="Times New Roman"/>
          <w:sz w:val="28"/>
          <w:szCs w:val="28"/>
        </w:rPr>
        <w:t>администрации Апанасенковского</w:t>
      </w:r>
    </w:p>
    <w:p w:rsidR="00D81F79" w:rsidRPr="00A41059" w:rsidRDefault="00D81F79" w:rsidP="00AF16D8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4105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A41059" w:rsidRPr="00A41059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:rsidR="00D81F79" w:rsidRPr="00A41059" w:rsidRDefault="00D81F79" w:rsidP="00AF16D8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41059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D81F79" w:rsidRPr="00A41059" w:rsidRDefault="00D31EA0" w:rsidP="00AF16D8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41059"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A41059" w:rsidRPr="00A41059">
        <w:rPr>
          <w:rFonts w:ascii="Times New Roman" w:hAnsi="Times New Roman" w:cs="Times New Roman"/>
          <w:sz w:val="28"/>
          <w:szCs w:val="28"/>
        </w:rPr>
        <w:t>июня</w:t>
      </w:r>
      <w:r w:rsidR="001001C9" w:rsidRPr="00A41059">
        <w:rPr>
          <w:rFonts w:ascii="Times New Roman" w:hAnsi="Times New Roman" w:cs="Times New Roman"/>
          <w:sz w:val="28"/>
          <w:szCs w:val="28"/>
        </w:rPr>
        <w:t xml:space="preserve"> 20</w:t>
      </w:r>
      <w:r w:rsidR="00A41059" w:rsidRPr="00A41059">
        <w:rPr>
          <w:rFonts w:ascii="Times New Roman" w:hAnsi="Times New Roman" w:cs="Times New Roman"/>
          <w:sz w:val="28"/>
          <w:szCs w:val="28"/>
        </w:rPr>
        <w:t>21</w:t>
      </w:r>
      <w:r w:rsidR="00D81F79" w:rsidRPr="00A4105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1E2850" w:rsidRPr="00404186" w:rsidRDefault="001E2850" w:rsidP="00AF16D8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2850" w:rsidRPr="00404186" w:rsidRDefault="001E2850" w:rsidP="00D81F79">
      <w:pPr>
        <w:spacing w:after="0" w:line="240" w:lineRule="exact"/>
        <w:ind w:firstLine="5041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2850" w:rsidRPr="00404186" w:rsidRDefault="001E2850" w:rsidP="001E2850">
      <w:pPr>
        <w:spacing w:after="0" w:line="240" w:lineRule="auto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1E2850" w:rsidRPr="00A41059" w:rsidRDefault="001E2850" w:rsidP="001E28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059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1E2850" w:rsidRDefault="00A41059" w:rsidP="001E285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235C8">
        <w:rPr>
          <w:rFonts w:ascii="Times New Roman" w:hAnsi="Times New Roman" w:cs="Times New Roman"/>
          <w:sz w:val="28"/>
          <w:szCs w:val="28"/>
        </w:rPr>
        <w:t xml:space="preserve"> формирования и утверждения перечня объектов, в отношении которых планируется заключение концессионных соглашений</w:t>
      </w:r>
      <w:r w:rsidRPr="004041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41059" w:rsidRPr="00404186" w:rsidRDefault="00A41059" w:rsidP="001E285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E2850" w:rsidRPr="00A41059" w:rsidRDefault="001E2850" w:rsidP="00A41059">
      <w:pPr>
        <w:pStyle w:val="a4"/>
        <w:numPr>
          <w:ilvl w:val="1"/>
          <w:numId w:val="2"/>
        </w:numPr>
        <w:tabs>
          <w:tab w:val="left" w:pos="851"/>
        </w:tabs>
        <w:ind w:left="0" w:firstLine="709"/>
        <w:jc w:val="both"/>
        <w:rPr>
          <w:rFonts w:eastAsia="Calibri"/>
          <w:sz w:val="28"/>
          <w:szCs w:val="28"/>
        </w:rPr>
      </w:pPr>
      <w:r w:rsidRPr="00A41059">
        <w:rPr>
          <w:rFonts w:eastAsia="Calibri"/>
          <w:sz w:val="28"/>
          <w:szCs w:val="28"/>
        </w:rPr>
        <w:t xml:space="preserve">Настоящий Порядок устанавливает процедуру формирования и утверждения перечня объектов, </w:t>
      </w:r>
      <w:r w:rsidR="00E64BBC" w:rsidRPr="00A41059">
        <w:rPr>
          <w:rFonts w:eastAsia="Calibri"/>
          <w:sz w:val="28"/>
          <w:szCs w:val="28"/>
        </w:rPr>
        <w:t xml:space="preserve">находящихся в собственности Апанасенковского муниципального </w:t>
      </w:r>
      <w:r w:rsidR="00A41059" w:rsidRPr="00A41059">
        <w:rPr>
          <w:rFonts w:eastAsia="Calibri"/>
          <w:sz w:val="28"/>
          <w:szCs w:val="28"/>
        </w:rPr>
        <w:t>округа</w:t>
      </w:r>
      <w:r w:rsidR="00E64BBC" w:rsidRPr="00A41059">
        <w:rPr>
          <w:rFonts w:eastAsia="Calibri"/>
          <w:sz w:val="28"/>
          <w:szCs w:val="28"/>
        </w:rPr>
        <w:t xml:space="preserve"> Ставропольского края </w:t>
      </w:r>
      <w:r w:rsidRPr="00A41059">
        <w:rPr>
          <w:rFonts w:eastAsia="Calibri"/>
          <w:sz w:val="28"/>
          <w:szCs w:val="28"/>
        </w:rPr>
        <w:t>(далее – объекты),</w:t>
      </w:r>
      <w:r w:rsidRPr="00A41059">
        <w:rPr>
          <w:sz w:val="28"/>
          <w:szCs w:val="28"/>
        </w:rPr>
        <w:t xml:space="preserve"> в </w:t>
      </w:r>
      <w:r w:rsidRPr="00A41059">
        <w:rPr>
          <w:rFonts w:eastAsia="Calibri"/>
          <w:sz w:val="28"/>
          <w:szCs w:val="28"/>
        </w:rPr>
        <w:t>отношении которых планируется заключение концессионных соглашений (далее – Перечень).</w:t>
      </w:r>
    </w:p>
    <w:p w:rsidR="009C480F" w:rsidRPr="009C480F" w:rsidRDefault="009C480F" w:rsidP="009C480F">
      <w:pPr>
        <w:numPr>
          <w:ilvl w:val="1"/>
          <w:numId w:val="2"/>
        </w:numPr>
        <w:tabs>
          <w:tab w:val="left" w:pos="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C480F">
        <w:rPr>
          <w:rFonts w:ascii="Times New Roman" w:eastAsia="Calibri" w:hAnsi="Times New Roman" w:cs="Times New Roman"/>
          <w:sz w:val="28"/>
          <w:szCs w:val="28"/>
        </w:rPr>
        <w:t>Формирование Перечня осуществляется отделом экономического развития администрации Апанасенковского муниципального округа Ставропольского края (далее - отдел экономического развития администрации)  ежегодно до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31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декабря года,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предшествующего году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 xml:space="preserve">утверждения Перечня, на основании сведений, представляемых </w:t>
      </w:r>
      <w:r w:rsidRPr="009C480F">
        <w:rPr>
          <w:rFonts w:ascii="Times New Roman" w:eastAsia="Calibri" w:hAnsi="Times New Roman" w:cs="Times New Roman"/>
          <w:iCs/>
          <w:sz w:val="28"/>
          <w:szCs w:val="28"/>
        </w:rPr>
        <w:t>структурными подразделениями администрации Апанасенковского муниципального округа Ставропольского края</w:t>
      </w:r>
      <w:r w:rsidRPr="009C480F">
        <w:rPr>
          <w:rFonts w:eastAsia="Calibri"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в соответствии с отраслевой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принадлежностью объектов, в отношении которых планируется заключение концессионных соглашений (далее - структурные подразделения администрации) на основании пункта 3 настоящего</w:t>
      </w:r>
      <w:proofErr w:type="gramEnd"/>
      <w:r w:rsidRPr="009C480F">
        <w:rPr>
          <w:rFonts w:ascii="Times New Roman" w:eastAsia="Calibri" w:hAnsi="Times New Roman" w:cs="Times New Roman"/>
          <w:sz w:val="28"/>
          <w:szCs w:val="28"/>
        </w:rPr>
        <w:t xml:space="preserve"> Порядка.</w:t>
      </w:r>
    </w:p>
    <w:p w:rsidR="009C480F" w:rsidRPr="009C480F" w:rsidRDefault="009C480F" w:rsidP="009C480F">
      <w:pPr>
        <w:numPr>
          <w:ilvl w:val="1"/>
          <w:numId w:val="2"/>
        </w:numPr>
        <w:tabs>
          <w:tab w:val="left" w:pos="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80F">
        <w:rPr>
          <w:rFonts w:ascii="Times New Roman" w:eastAsia="Calibri" w:hAnsi="Times New Roman" w:cs="Times New Roman"/>
          <w:sz w:val="28"/>
          <w:szCs w:val="28"/>
        </w:rPr>
        <w:t>Для формирования Перечня структурные подразделения администрации ежегодно до 1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декабря года,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предшествующего году утверждения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Перечня, представляют в отдел экономического развития администрации:</w:t>
      </w:r>
    </w:p>
    <w:p w:rsidR="009C480F" w:rsidRPr="009C480F" w:rsidRDefault="009C480F" w:rsidP="009C480F">
      <w:pPr>
        <w:pStyle w:val="a4"/>
        <w:numPr>
          <w:ilvl w:val="0"/>
          <w:numId w:val="21"/>
        </w:numPr>
        <w:ind w:left="0" w:firstLine="709"/>
        <w:jc w:val="both"/>
        <w:rPr>
          <w:rFonts w:eastAsia="Calibri"/>
          <w:sz w:val="28"/>
          <w:szCs w:val="28"/>
        </w:rPr>
      </w:pPr>
      <w:r w:rsidRPr="009C480F">
        <w:rPr>
          <w:rFonts w:eastAsia="Calibri"/>
          <w:sz w:val="28"/>
          <w:szCs w:val="28"/>
        </w:rPr>
        <w:t xml:space="preserve">сведения об объектах, находящихся в собственности Апанасенковского муниципального округа Ставропольского </w:t>
      </w:r>
      <w:proofErr w:type="gramStart"/>
      <w:r w:rsidRPr="009C480F">
        <w:rPr>
          <w:rFonts w:eastAsia="Calibri"/>
          <w:sz w:val="28"/>
          <w:szCs w:val="28"/>
        </w:rPr>
        <w:t>края</w:t>
      </w:r>
      <w:proofErr w:type="gramEnd"/>
      <w:r w:rsidRPr="009C480F">
        <w:rPr>
          <w:rFonts w:eastAsia="Calibri"/>
          <w:sz w:val="28"/>
          <w:szCs w:val="28"/>
        </w:rPr>
        <w:t xml:space="preserve"> в отношении которых планируется заключение концессионных соглашений, по форме согласно приложению к настоящему Порядку (далее – сведения об объектах); </w:t>
      </w:r>
    </w:p>
    <w:p w:rsidR="009C480F" w:rsidRPr="009C480F" w:rsidRDefault="009C480F" w:rsidP="009C480F">
      <w:pPr>
        <w:pStyle w:val="a4"/>
        <w:numPr>
          <w:ilvl w:val="0"/>
          <w:numId w:val="21"/>
        </w:numPr>
        <w:ind w:left="0" w:firstLine="709"/>
        <w:jc w:val="both"/>
        <w:rPr>
          <w:rFonts w:eastAsia="Calibri"/>
          <w:sz w:val="28"/>
          <w:szCs w:val="28"/>
        </w:rPr>
      </w:pPr>
      <w:r w:rsidRPr="009C480F">
        <w:rPr>
          <w:rFonts w:eastAsia="Calibri"/>
          <w:sz w:val="28"/>
          <w:szCs w:val="28"/>
        </w:rPr>
        <w:t>копии свидетельств о государственной регистрации права собственности на объекты, в отношении которых планируется заключение концессионных соглашений, или иных документов о праве собственности,</w:t>
      </w:r>
      <w:r w:rsidRPr="009C480F">
        <w:rPr>
          <w:rFonts w:eastAsia="Calibri"/>
          <w:i/>
          <w:iCs/>
          <w:sz w:val="28"/>
          <w:szCs w:val="28"/>
        </w:rPr>
        <w:t xml:space="preserve"> </w:t>
      </w:r>
      <w:r w:rsidRPr="009C480F">
        <w:rPr>
          <w:rFonts w:eastAsia="Calibri"/>
          <w:sz w:val="28"/>
          <w:szCs w:val="28"/>
        </w:rPr>
        <w:t>подтверждающих наличие</w:t>
      </w:r>
      <w:r w:rsidRPr="009C480F">
        <w:rPr>
          <w:rFonts w:eastAsia="Calibri"/>
          <w:i/>
          <w:iCs/>
          <w:sz w:val="28"/>
          <w:szCs w:val="28"/>
        </w:rPr>
        <w:t xml:space="preserve"> </w:t>
      </w:r>
      <w:r w:rsidRPr="009C480F">
        <w:rPr>
          <w:rFonts w:eastAsia="Calibri"/>
          <w:sz w:val="28"/>
          <w:szCs w:val="28"/>
        </w:rPr>
        <w:t>объектов незавершенного строительства (при наличии) (далее - правоустанавливающие документы).</w:t>
      </w:r>
    </w:p>
    <w:p w:rsidR="001E2850" w:rsidRPr="009C480F" w:rsidRDefault="001E2850" w:rsidP="001E2850">
      <w:pPr>
        <w:numPr>
          <w:ilvl w:val="1"/>
          <w:numId w:val="3"/>
        </w:numPr>
        <w:tabs>
          <w:tab w:val="left" w:pos="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C480F">
        <w:rPr>
          <w:rFonts w:ascii="Times New Roman" w:eastAsia="Calibri" w:hAnsi="Times New Roman" w:cs="Times New Roman"/>
          <w:sz w:val="28"/>
          <w:szCs w:val="28"/>
        </w:rPr>
        <w:t xml:space="preserve">В случае указания в сведениях об объектах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</w:t>
      </w:r>
      <w:r w:rsidR="00733A05" w:rsidRPr="009C480F">
        <w:rPr>
          <w:rFonts w:ascii="Times New Roman" w:eastAsia="Calibri" w:hAnsi="Times New Roman" w:cs="Times New Roman"/>
          <w:sz w:val="28"/>
          <w:szCs w:val="28"/>
        </w:rPr>
        <w:t>структурные подразделения администрации</w:t>
      </w:r>
      <w:r w:rsidR="00733A05"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представляют в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375A05" w:rsidRPr="009C480F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</w:t>
      </w:r>
      <w:r w:rsidR="00733A05" w:rsidRPr="009C480F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Pr="009C480F">
        <w:rPr>
          <w:rFonts w:ascii="Times New Roman" w:eastAsia="Calibri" w:hAnsi="Times New Roman" w:cs="Times New Roman"/>
          <w:sz w:val="28"/>
          <w:szCs w:val="28"/>
        </w:rPr>
        <w:t xml:space="preserve">копию отчета о техническом </w:t>
      </w:r>
      <w:r w:rsidRPr="009C480F">
        <w:rPr>
          <w:rFonts w:ascii="Times New Roman" w:eastAsia="Calibri" w:hAnsi="Times New Roman" w:cs="Times New Roman"/>
          <w:sz w:val="28"/>
          <w:szCs w:val="28"/>
        </w:rPr>
        <w:lastRenderedPageBreak/>
        <w:t>обследовании</w:t>
      </w:r>
      <w:r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C480F">
        <w:rPr>
          <w:rFonts w:ascii="Times New Roman" w:eastAsia="Calibri" w:hAnsi="Times New Roman" w:cs="Times New Roman"/>
          <w:sz w:val="28"/>
          <w:szCs w:val="28"/>
        </w:rPr>
        <w:t>имущества, предлагаемого к включению в Перечень, подготовленного в соответствии с требованиями нормативных правовых актов Российской Федерации в сфере теплоснабжения, водоснабжения и водоотведения (далее – копия</w:t>
      </w:r>
      <w:proofErr w:type="gramEnd"/>
      <w:r w:rsidRPr="009C480F">
        <w:rPr>
          <w:rFonts w:ascii="Times New Roman" w:eastAsia="Calibri" w:hAnsi="Times New Roman" w:cs="Times New Roman"/>
          <w:sz w:val="28"/>
          <w:szCs w:val="28"/>
        </w:rPr>
        <w:t xml:space="preserve"> отчета о техническом обследовании имущества).</w:t>
      </w:r>
    </w:p>
    <w:p w:rsidR="001E2850" w:rsidRPr="009C480F" w:rsidRDefault="00733A05" w:rsidP="001E2850">
      <w:pPr>
        <w:numPr>
          <w:ilvl w:val="1"/>
          <w:numId w:val="3"/>
        </w:numPr>
        <w:tabs>
          <w:tab w:val="left" w:pos="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80F">
        <w:rPr>
          <w:rFonts w:ascii="Times New Roman" w:eastAsia="Calibri" w:hAnsi="Times New Roman" w:cs="Times New Roman"/>
          <w:sz w:val="28"/>
          <w:szCs w:val="28"/>
        </w:rPr>
        <w:t xml:space="preserve">Отдел </w:t>
      </w:r>
      <w:r w:rsidR="00375A05" w:rsidRPr="009C480F">
        <w:rPr>
          <w:rFonts w:ascii="Times New Roman" w:eastAsia="Calibri" w:hAnsi="Times New Roman" w:cs="Times New Roman"/>
          <w:sz w:val="28"/>
          <w:szCs w:val="28"/>
        </w:rPr>
        <w:t xml:space="preserve">экономического развития </w:t>
      </w:r>
      <w:r w:rsidRPr="009C480F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1E2850"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1E2850" w:rsidRPr="009C480F">
        <w:rPr>
          <w:rFonts w:ascii="Times New Roman" w:eastAsia="Calibri" w:hAnsi="Times New Roman" w:cs="Times New Roman"/>
          <w:sz w:val="28"/>
          <w:szCs w:val="28"/>
        </w:rPr>
        <w:t>рассматривает документы,</w:t>
      </w:r>
      <w:r w:rsidR="001E2850" w:rsidRPr="009C480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1E2850" w:rsidRPr="009C480F">
        <w:rPr>
          <w:rFonts w:ascii="Times New Roman" w:eastAsia="Calibri" w:hAnsi="Times New Roman" w:cs="Times New Roman"/>
          <w:sz w:val="28"/>
          <w:szCs w:val="28"/>
        </w:rPr>
        <w:t>представлен</w:t>
      </w:r>
      <w:r w:rsidR="00375A05" w:rsidRPr="009C480F">
        <w:rPr>
          <w:rFonts w:ascii="Times New Roman" w:eastAsia="Calibri" w:hAnsi="Times New Roman" w:cs="Times New Roman"/>
          <w:sz w:val="28"/>
          <w:szCs w:val="28"/>
        </w:rPr>
        <w:t>ные в соответствии с пунктами 3 и</w:t>
      </w:r>
      <w:r w:rsidR="001E2850" w:rsidRPr="009C480F">
        <w:rPr>
          <w:rFonts w:ascii="Times New Roman" w:eastAsia="Calibri" w:hAnsi="Times New Roman" w:cs="Times New Roman"/>
          <w:sz w:val="28"/>
          <w:szCs w:val="28"/>
        </w:rPr>
        <w:t xml:space="preserve"> 4 настоящего Порядка, и включает сведения об объектах в Перечень, за исключением случаев, указанных в пункте 6 настоящего Порядка.</w:t>
      </w:r>
    </w:p>
    <w:p w:rsidR="001E2850" w:rsidRPr="009C480F" w:rsidRDefault="00375A05" w:rsidP="001E2850">
      <w:pPr>
        <w:numPr>
          <w:ilvl w:val="1"/>
          <w:numId w:val="4"/>
        </w:numPr>
        <w:tabs>
          <w:tab w:val="left" w:pos="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80F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</w:t>
      </w:r>
      <w:r w:rsidR="00733A05" w:rsidRPr="009C480F">
        <w:rPr>
          <w:rFonts w:ascii="Times New Roman" w:eastAsia="Calibri" w:hAnsi="Times New Roman" w:cs="Times New Roman"/>
          <w:sz w:val="28"/>
          <w:szCs w:val="28"/>
        </w:rPr>
        <w:t xml:space="preserve"> администрации не включает сведения</w:t>
      </w:r>
      <w:r w:rsidR="001E2850" w:rsidRPr="009C480F">
        <w:rPr>
          <w:rFonts w:ascii="Times New Roman" w:eastAsia="Calibri" w:hAnsi="Times New Roman" w:cs="Times New Roman"/>
          <w:sz w:val="28"/>
          <w:szCs w:val="28"/>
        </w:rPr>
        <w:t xml:space="preserve"> об объектах в Перечень в </w:t>
      </w:r>
      <w:r w:rsidR="00733A05" w:rsidRPr="009C480F">
        <w:rPr>
          <w:rFonts w:ascii="Times New Roman" w:eastAsia="Calibri" w:hAnsi="Times New Roman" w:cs="Times New Roman"/>
          <w:sz w:val="28"/>
          <w:szCs w:val="28"/>
        </w:rPr>
        <w:t xml:space="preserve">следующих </w:t>
      </w:r>
      <w:r w:rsidR="001E2850" w:rsidRPr="009C480F">
        <w:rPr>
          <w:rFonts w:ascii="Times New Roman" w:eastAsia="Calibri" w:hAnsi="Times New Roman" w:cs="Times New Roman"/>
          <w:sz w:val="28"/>
          <w:szCs w:val="28"/>
        </w:rPr>
        <w:t>случаях:</w:t>
      </w:r>
    </w:p>
    <w:p w:rsidR="00733A05" w:rsidRPr="00402EDA" w:rsidRDefault="00733A05" w:rsidP="00733A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8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2850" w:rsidRPr="009C480F">
        <w:rPr>
          <w:rFonts w:ascii="Times New Roman" w:eastAsia="Calibri" w:hAnsi="Times New Roman" w:cs="Times New Roman"/>
          <w:sz w:val="28"/>
          <w:szCs w:val="28"/>
        </w:rPr>
        <w:t>объект не относится к объектам, указанным в статье 4</w:t>
      </w:r>
      <w:r w:rsidRPr="009C480F">
        <w:rPr>
          <w:rFonts w:ascii="Times New Roman" w:eastAsia="Calibri" w:hAnsi="Times New Roman" w:cs="Times New Roman"/>
          <w:sz w:val="28"/>
          <w:szCs w:val="28"/>
        </w:rPr>
        <w:t xml:space="preserve">  Федерального </w:t>
      </w:r>
      <w:r w:rsidRPr="00402EDA">
        <w:rPr>
          <w:rFonts w:ascii="Times New Roman" w:eastAsia="Calibri" w:hAnsi="Times New Roman" w:cs="Times New Roman"/>
          <w:sz w:val="28"/>
          <w:szCs w:val="28"/>
        </w:rPr>
        <w:t>закона от 21 июля 2005 года № 115-ФЗ «О концессионных соглашениях»</w:t>
      </w:r>
      <w:r w:rsidR="001E2850" w:rsidRPr="00402E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E2850" w:rsidRPr="00402EDA" w:rsidRDefault="00733A05" w:rsidP="001E2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EDA">
        <w:rPr>
          <w:rFonts w:ascii="Times New Roman" w:eastAsia="Calibri" w:hAnsi="Times New Roman" w:cs="Times New Roman"/>
          <w:sz w:val="28"/>
          <w:szCs w:val="28"/>
        </w:rPr>
        <w:t>структурные подразделения администрации не представили</w:t>
      </w:r>
      <w:r w:rsidR="001E2850" w:rsidRPr="00402EDA">
        <w:rPr>
          <w:rFonts w:ascii="Times New Roman" w:eastAsia="Calibri" w:hAnsi="Times New Roman" w:cs="Times New Roman"/>
          <w:sz w:val="28"/>
          <w:szCs w:val="28"/>
        </w:rPr>
        <w:t xml:space="preserve"> в полном объеме документы, указанные</w:t>
      </w:r>
      <w:r w:rsidR="001E2850" w:rsidRPr="00402EDA">
        <w:rPr>
          <w:rFonts w:ascii="Times New Roman" w:hAnsi="Times New Roman" w:cs="Times New Roman"/>
          <w:sz w:val="28"/>
          <w:szCs w:val="28"/>
        </w:rPr>
        <w:t xml:space="preserve"> в </w:t>
      </w:r>
      <w:r w:rsidR="001E2850" w:rsidRPr="00402EDA">
        <w:rPr>
          <w:rFonts w:ascii="Times New Roman" w:eastAsia="Calibri" w:hAnsi="Times New Roman" w:cs="Times New Roman"/>
          <w:sz w:val="28"/>
          <w:szCs w:val="28"/>
        </w:rPr>
        <w:t>пунктах 3, 4 настоящего Порядка.</w:t>
      </w:r>
    </w:p>
    <w:p w:rsidR="001E2850" w:rsidRPr="00402EDA" w:rsidRDefault="001E2850" w:rsidP="001E2850">
      <w:pPr>
        <w:numPr>
          <w:ilvl w:val="1"/>
          <w:numId w:val="5"/>
        </w:numPr>
        <w:tabs>
          <w:tab w:val="left" w:pos="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EDA">
        <w:rPr>
          <w:rFonts w:ascii="Times New Roman" w:eastAsia="Calibri" w:hAnsi="Times New Roman" w:cs="Times New Roman"/>
          <w:sz w:val="28"/>
          <w:szCs w:val="28"/>
        </w:rPr>
        <w:t>В целях подтверждения права собственности на объекты, в отношении которых планируется заключение</w:t>
      </w:r>
      <w:r w:rsidRPr="00402ED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402EDA">
        <w:rPr>
          <w:rFonts w:ascii="Times New Roman" w:eastAsia="Calibri" w:hAnsi="Times New Roman" w:cs="Times New Roman"/>
          <w:sz w:val="28"/>
          <w:szCs w:val="28"/>
        </w:rPr>
        <w:t xml:space="preserve">концессионных соглашений, </w:t>
      </w:r>
      <w:r w:rsidR="00733A05" w:rsidRPr="00402EDA">
        <w:rPr>
          <w:rFonts w:ascii="Times New Roman" w:eastAsia="Calibri" w:hAnsi="Times New Roman" w:cs="Times New Roman"/>
          <w:iCs/>
          <w:sz w:val="28"/>
          <w:szCs w:val="28"/>
        </w:rPr>
        <w:t>структурными</w:t>
      </w:r>
      <w:r w:rsidR="00733A05" w:rsidRPr="00402EDA">
        <w:rPr>
          <w:rFonts w:ascii="Times New Roman" w:eastAsia="Calibri" w:hAnsi="Times New Roman" w:cs="Times New Roman"/>
          <w:sz w:val="28"/>
          <w:szCs w:val="28"/>
        </w:rPr>
        <w:t xml:space="preserve"> подразделениями администрации </w:t>
      </w:r>
      <w:r w:rsidRPr="00402EDA">
        <w:rPr>
          <w:rFonts w:ascii="Times New Roman" w:eastAsia="Calibri" w:hAnsi="Times New Roman" w:cs="Times New Roman"/>
          <w:sz w:val="28"/>
          <w:szCs w:val="28"/>
        </w:rPr>
        <w:t>запрашива</w:t>
      </w:r>
      <w:r w:rsidR="00733A05" w:rsidRPr="00402EDA">
        <w:rPr>
          <w:rFonts w:ascii="Times New Roman" w:eastAsia="Calibri" w:hAnsi="Times New Roman" w:cs="Times New Roman"/>
          <w:sz w:val="28"/>
          <w:szCs w:val="28"/>
        </w:rPr>
        <w:t xml:space="preserve">ются правоустанавливающие </w:t>
      </w:r>
      <w:r w:rsidRPr="00402EDA">
        <w:rPr>
          <w:rFonts w:ascii="Times New Roman" w:eastAsia="Calibri" w:hAnsi="Times New Roman" w:cs="Times New Roman"/>
          <w:sz w:val="28"/>
          <w:szCs w:val="28"/>
        </w:rPr>
        <w:t>документы в</w:t>
      </w:r>
      <w:r w:rsidR="00733A05" w:rsidRPr="00402EDA">
        <w:rPr>
          <w:rFonts w:ascii="Times New Roman" w:eastAsia="Calibri" w:hAnsi="Times New Roman" w:cs="Times New Roman"/>
          <w:sz w:val="28"/>
          <w:szCs w:val="28"/>
        </w:rPr>
        <w:t xml:space="preserve"> отделе имущественных и земельных отношений</w:t>
      </w:r>
      <w:r w:rsidR="00733A05" w:rsidRPr="009C480F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="00375A05" w:rsidRPr="009C480F">
        <w:rPr>
          <w:rFonts w:ascii="Times New Roman" w:eastAsia="Calibri" w:hAnsi="Times New Roman" w:cs="Times New Roman"/>
          <w:sz w:val="28"/>
          <w:szCs w:val="28"/>
        </w:rPr>
        <w:t xml:space="preserve"> Апанасенковского муниципального </w:t>
      </w:r>
      <w:r w:rsidR="009C480F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375A05" w:rsidRPr="009C480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(далее - отдел имущественных и земельных отношений администрации)</w:t>
      </w:r>
      <w:r w:rsidRPr="009C480F">
        <w:rPr>
          <w:rFonts w:ascii="Times New Roman" w:eastAsia="Calibri" w:hAnsi="Times New Roman" w:cs="Times New Roman"/>
          <w:sz w:val="28"/>
          <w:szCs w:val="28"/>
        </w:rPr>
        <w:t>.</w:t>
      </w:r>
      <w:r w:rsidRPr="00404186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402EDA">
        <w:rPr>
          <w:rFonts w:ascii="Times New Roman" w:eastAsia="Calibri" w:hAnsi="Times New Roman" w:cs="Times New Roman"/>
          <w:sz w:val="28"/>
          <w:szCs w:val="28"/>
        </w:rPr>
        <w:t>Срок</w:t>
      </w:r>
      <w:r w:rsidRPr="00402ED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402EDA">
        <w:rPr>
          <w:rFonts w:ascii="Times New Roman" w:eastAsia="Calibri" w:hAnsi="Times New Roman" w:cs="Times New Roman"/>
          <w:sz w:val="28"/>
          <w:szCs w:val="28"/>
        </w:rPr>
        <w:t>подготовки и направления ответа на указан</w:t>
      </w:r>
      <w:r w:rsidR="00EA6DFC" w:rsidRPr="00402EDA">
        <w:rPr>
          <w:rFonts w:ascii="Times New Roman" w:eastAsia="Calibri" w:hAnsi="Times New Roman" w:cs="Times New Roman"/>
          <w:sz w:val="28"/>
          <w:szCs w:val="28"/>
        </w:rPr>
        <w:t>ный запрос не может превышать 10 рабочих</w:t>
      </w:r>
      <w:r w:rsidRPr="00402EDA">
        <w:rPr>
          <w:rFonts w:ascii="Times New Roman" w:eastAsia="Calibri" w:hAnsi="Times New Roman" w:cs="Times New Roman"/>
          <w:sz w:val="28"/>
          <w:szCs w:val="28"/>
        </w:rPr>
        <w:t xml:space="preserve"> дней со дня его поступления на рассмотрение в </w:t>
      </w:r>
      <w:r w:rsidR="00EA6DFC" w:rsidRPr="00402EDA">
        <w:rPr>
          <w:rFonts w:ascii="Times New Roman" w:eastAsia="Calibri" w:hAnsi="Times New Roman" w:cs="Times New Roman"/>
          <w:sz w:val="28"/>
          <w:szCs w:val="28"/>
        </w:rPr>
        <w:t>отдел имущественных и земельных отношений администрации</w:t>
      </w:r>
      <w:r w:rsidRPr="00402E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2850" w:rsidRPr="00720CED" w:rsidRDefault="001E2850" w:rsidP="001E2850">
      <w:pPr>
        <w:numPr>
          <w:ilvl w:val="1"/>
          <w:numId w:val="6"/>
        </w:numPr>
        <w:tabs>
          <w:tab w:val="left" w:pos="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CED">
        <w:rPr>
          <w:rFonts w:ascii="Times New Roman" w:eastAsia="Calibri" w:hAnsi="Times New Roman" w:cs="Times New Roman"/>
          <w:sz w:val="28"/>
          <w:szCs w:val="28"/>
        </w:rPr>
        <w:t>Перечень носит информационный характер. Отсутствие в Перечне какого-либо объекта не является препятствием для заключения концессионного соглашения с лицами, выступающими с инициативой заключения концессионного соглашения согласно части 4.1 статьи 37 Федерального закона</w:t>
      </w:r>
      <w:r w:rsidR="00EA6DFC" w:rsidRPr="00720CED">
        <w:rPr>
          <w:rFonts w:ascii="Times New Roman" w:eastAsia="Calibri" w:hAnsi="Times New Roman" w:cs="Times New Roman"/>
          <w:sz w:val="28"/>
          <w:szCs w:val="28"/>
        </w:rPr>
        <w:t xml:space="preserve"> от 21 июля 2005 года № 115-ФЗ «О концессионных соглашениях»</w:t>
      </w:r>
      <w:r w:rsidRPr="00720CE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2850" w:rsidRPr="00720CED" w:rsidRDefault="001E2850" w:rsidP="001E2850">
      <w:pPr>
        <w:tabs>
          <w:tab w:val="left" w:pos="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CED">
        <w:rPr>
          <w:rFonts w:ascii="Times New Roman" w:eastAsia="Calibri" w:hAnsi="Times New Roman" w:cs="Times New Roman"/>
          <w:sz w:val="28"/>
          <w:szCs w:val="28"/>
        </w:rPr>
        <w:t>9. Перечень утверждаетс</w:t>
      </w:r>
      <w:r w:rsidR="00EA6DFC" w:rsidRPr="00720CED">
        <w:rPr>
          <w:rFonts w:ascii="Times New Roman" w:eastAsia="Calibri" w:hAnsi="Times New Roman" w:cs="Times New Roman"/>
          <w:sz w:val="28"/>
          <w:szCs w:val="28"/>
        </w:rPr>
        <w:t xml:space="preserve">я постановлением администрации Апанасенковского муниципального </w:t>
      </w:r>
      <w:r w:rsidR="00720CED" w:rsidRPr="00720CED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A6DFC" w:rsidRPr="00720C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720CED">
        <w:rPr>
          <w:rFonts w:ascii="Times New Roman" w:eastAsia="Calibri" w:hAnsi="Times New Roman" w:cs="Times New Roman"/>
          <w:sz w:val="28"/>
          <w:szCs w:val="28"/>
        </w:rPr>
        <w:t xml:space="preserve"> до 1 февраля текущего календарного года</w:t>
      </w:r>
      <w:r w:rsidR="00BE0587" w:rsidRPr="00720CED">
        <w:rPr>
          <w:rFonts w:ascii="Times New Roman" w:eastAsia="Calibri" w:hAnsi="Times New Roman" w:cs="Times New Roman"/>
          <w:sz w:val="28"/>
          <w:szCs w:val="28"/>
        </w:rPr>
        <w:t xml:space="preserve"> по форме согласно приложению</w:t>
      </w:r>
      <w:r w:rsidRPr="00720CE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5A05" w:rsidRPr="007C09E7" w:rsidRDefault="001E2850" w:rsidP="001E285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186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Pr="007C09E7">
        <w:rPr>
          <w:rFonts w:ascii="Times New Roman" w:eastAsia="Calibri" w:hAnsi="Times New Roman" w:cs="Times New Roman"/>
          <w:sz w:val="28"/>
          <w:szCs w:val="28"/>
        </w:rPr>
        <w:t>10. Перечень и копия отчета о техническом обследовании имущества (при наличии в Перечне объектов, указанных в пункте 4 настоящего Порядка) в течение 30 дней со дня издания постановления об утверждении Перечня подлежат размещению</w:t>
      </w:r>
      <w:r w:rsidR="00375A05" w:rsidRPr="007C09E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75A05" w:rsidRPr="007C09E7" w:rsidRDefault="001E2850" w:rsidP="00375A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09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6DFC" w:rsidRPr="007C09E7">
        <w:rPr>
          <w:rFonts w:ascii="Times New Roman" w:eastAsia="Calibri" w:hAnsi="Times New Roman" w:cs="Times New Roman"/>
          <w:sz w:val="28"/>
          <w:szCs w:val="28"/>
        </w:rPr>
        <w:t>отделом имущественных и земельных отношений администрации</w:t>
      </w:r>
      <w:r w:rsidR="00EA6DFC" w:rsidRPr="007C09E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7C09E7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</w:t>
      </w:r>
      <w:r w:rsidR="00EA6DFC" w:rsidRPr="007C09E7">
        <w:rPr>
          <w:rFonts w:ascii="Times New Roman" w:eastAsia="Calibri" w:hAnsi="Times New Roman" w:cs="Times New Roman"/>
          <w:sz w:val="28"/>
          <w:szCs w:val="28"/>
        </w:rPr>
        <w:t>«</w:t>
      </w:r>
      <w:r w:rsidRPr="007C09E7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EA6DFC" w:rsidRPr="007C09E7">
        <w:rPr>
          <w:rFonts w:ascii="Times New Roman" w:eastAsia="Calibri" w:hAnsi="Times New Roman" w:cs="Times New Roman"/>
          <w:sz w:val="28"/>
          <w:szCs w:val="28"/>
        </w:rPr>
        <w:t>»</w:t>
      </w:r>
      <w:r w:rsidRPr="007C09E7">
        <w:rPr>
          <w:rFonts w:ascii="Times New Roman" w:eastAsia="Calibri" w:hAnsi="Times New Roman" w:cs="Times New Roman"/>
          <w:sz w:val="28"/>
          <w:szCs w:val="28"/>
        </w:rPr>
        <w:t xml:space="preserve"> для размещения информации о проведении торгов, определенном Прав</w:t>
      </w:r>
      <w:r w:rsidR="00375A05" w:rsidRPr="007C09E7">
        <w:rPr>
          <w:rFonts w:ascii="Times New Roman" w:eastAsia="Calibri" w:hAnsi="Times New Roman" w:cs="Times New Roman"/>
          <w:sz w:val="28"/>
          <w:szCs w:val="28"/>
        </w:rPr>
        <w:t>ительством Российской Федерации;</w:t>
      </w:r>
    </w:p>
    <w:p w:rsidR="001E2850" w:rsidRPr="007C09E7" w:rsidRDefault="00375A05" w:rsidP="00375A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09E7">
        <w:rPr>
          <w:rFonts w:ascii="Times New Roman" w:eastAsia="Calibri" w:hAnsi="Times New Roman" w:cs="Times New Roman"/>
          <w:sz w:val="28"/>
          <w:szCs w:val="28"/>
        </w:rPr>
        <w:t>отделом экономического развития администрации</w:t>
      </w:r>
      <w:r w:rsidR="001E2850" w:rsidRPr="007C09E7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EA6DFC" w:rsidRPr="007C09E7">
        <w:rPr>
          <w:sz w:val="28"/>
          <w:szCs w:val="28"/>
        </w:rPr>
        <w:t xml:space="preserve"> </w:t>
      </w:r>
      <w:r w:rsidR="00EA6DFC" w:rsidRPr="007C09E7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Апанасенковского муниципального </w:t>
      </w:r>
      <w:r w:rsidR="007C09E7" w:rsidRPr="007C09E7">
        <w:rPr>
          <w:rFonts w:ascii="Times New Roman" w:hAnsi="Times New Roman" w:cs="Times New Roman"/>
          <w:sz w:val="28"/>
          <w:szCs w:val="28"/>
        </w:rPr>
        <w:t>округа</w:t>
      </w:r>
      <w:r w:rsidR="00EA6DFC" w:rsidRPr="007C09E7">
        <w:rPr>
          <w:rFonts w:ascii="Times New Roman" w:hAnsi="Times New Roman" w:cs="Times New Roman"/>
          <w:sz w:val="28"/>
          <w:szCs w:val="28"/>
        </w:rPr>
        <w:t xml:space="preserve"> </w:t>
      </w:r>
      <w:r w:rsidR="00EA6DFC" w:rsidRPr="007C09E7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</w:t>
      </w:r>
      <w:r w:rsidR="001E2850" w:rsidRPr="007C09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2850" w:rsidRPr="007C09E7" w:rsidRDefault="001E2850" w:rsidP="001E28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1F79" w:rsidRPr="007C09E7" w:rsidRDefault="00D81F79" w:rsidP="001E2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32A" w:rsidRPr="007C09E7" w:rsidRDefault="0065132A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Заместитель главы</w:t>
      </w:r>
    </w:p>
    <w:p w:rsidR="0065132A" w:rsidRPr="007C09E7" w:rsidRDefault="0065132A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администрации Апанасенковского</w:t>
      </w:r>
    </w:p>
    <w:p w:rsidR="0065132A" w:rsidRPr="007C09E7" w:rsidRDefault="0065132A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муниципального </w:t>
      </w:r>
      <w:r w:rsidR="00720CED"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округа</w:t>
      </w:r>
    </w:p>
    <w:p w:rsidR="0065132A" w:rsidRPr="007C09E7" w:rsidRDefault="0065132A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Ставропольского края                                                                  А.А. </w:t>
      </w:r>
      <w:proofErr w:type="gramStart"/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Петровский</w:t>
      </w:r>
      <w:proofErr w:type="gramEnd"/>
    </w:p>
    <w:p w:rsidR="009C5A53" w:rsidRPr="00404186" w:rsidRDefault="009C5A53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mr-IN"/>
        </w:rPr>
      </w:pPr>
    </w:p>
    <w:p w:rsidR="009C5A53" w:rsidRDefault="009C5A53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mr-IN"/>
        </w:rPr>
      </w:pPr>
    </w:p>
    <w:p w:rsidR="00375A05" w:rsidRPr="00404186" w:rsidRDefault="00375A05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mr-IN"/>
        </w:rPr>
      </w:pPr>
    </w:p>
    <w:p w:rsidR="009C5A53" w:rsidRPr="00404186" w:rsidRDefault="009C5A53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mr-IN"/>
        </w:rPr>
      </w:pPr>
    </w:p>
    <w:p w:rsidR="009C5A53" w:rsidRPr="007C09E7" w:rsidRDefault="009C5A53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</w:p>
    <w:p w:rsidR="009C5A53" w:rsidRPr="007C09E7" w:rsidRDefault="009C5A53" w:rsidP="007C09E7">
      <w:pPr>
        <w:autoSpaceDE w:val="0"/>
        <w:autoSpaceDN w:val="0"/>
        <w:adjustRightInd w:val="0"/>
        <w:spacing w:after="0" w:line="240" w:lineRule="exact"/>
        <w:ind w:firstLine="4395"/>
        <w:jc w:val="right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Приложение</w:t>
      </w:r>
    </w:p>
    <w:p w:rsidR="009C5A53" w:rsidRPr="007C09E7" w:rsidRDefault="009C5A53" w:rsidP="007C09E7">
      <w:pPr>
        <w:autoSpaceDE w:val="0"/>
        <w:autoSpaceDN w:val="0"/>
        <w:adjustRightInd w:val="0"/>
        <w:spacing w:after="0" w:line="240" w:lineRule="exact"/>
        <w:ind w:firstLine="4395"/>
        <w:jc w:val="right"/>
        <w:rPr>
          <w:rFonts w:ascii="Times New Roman" w:eastAsia="Times New Roman" w:hAnsi="Times New Roman" w:cs="Times New Roman"/>
          <w:sz w:val="28"/>
          <w:szCs w:val="28"/>
          <w:lang w:bidi="mr-IN"/>
        </w:rPr>
      </w:pPr>
    </w:p>
    <w:p w:rsidR="009C5A53" w:rsidRPr="007C09E7" w:rsidRDefault="009C5A53" w:rsidP="007C09E7">
      <w:pPr>
        <w:autoSpaceDE w:val="0"/>
        <w:autoSpaceDN w:val="0"/>
        <w:adjustRightInd w:val="0"/>
        <w:spacing w:after="0" w:line="240" w:lineRule="exact"/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к Порядку</w:t>
      </w:r>
      <w:r w:rsidRPr="007C09E7">
        <w:rPr>
          <w:rFonts w:ascii="Times New Roman" w:hAnsi="Times New Roman" w:cs="Times New Roman"/>
          <w:sz w:val="28"/>
          <w:szCs w:val="28"/>
        </w:rPr>
        <w:t xml:space="preserve"> формирования и утверждения </w:t>
      </w:r>
    </w:p>
    <w:p w:rsidR="009C5A53" w:rsidRPr="007C09E7" w:rsidRDefault="009C5A53" w:rsidP="007C09E7">
      <w:pPr>
        <w:autoSpaceDE w:val="0"/>
        <w:autoSpaceDN w:val="0"/>
        <w:adjustRightInd w:val="0"/>
        <w:spacing w:after="0" w:line="240" w:lineRule="exact"/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 w:rsidRPr="007C09E7">
        <w:rPr>
          <w:rFonts w:ascii="Times New Roman" w:hAnsi="Times New Roman" w:cs="Times New Roman"/>
          <w:sz w:val="28"/>
          <w:szCs w:val="28"/>
        </w:rPr>
        <w:t xml:space="preserve">перечня объектов, находящихся </w:t>
      </w:r>
      <w:proofErr w:type="gramStart"/>
      <w:r w:rsidRPr="007C09E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C09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A53" w:rsidRPr="007C09E7" w:rsidRDefault="009C5A53" w:rsidP="007C09E7">
      <w:pPr>
        <w:autoSpaceDE w:val="0"/>
        <w:autoSpaceDN w:val="0"/>
        <w:adjustRightInd w:val="0"/>
        <w:spacing w:after="0" w:line="240" w:lineRule="exact"/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 w:rsidRPr="007C09E7">
        <w:rPr>
          <w:rFonts w:ascii="Times New Roman" w:hAnsi="Times New Roman" w:cs="Times New Roman"/>
          <w:sz w:val="28"/>
          <w:szCs w:val="28"/>
        </w:rPr>
        <w:t xml:space="preserve">собственности Апанасенковского </w:t>
      </w:r>
    </w:p>
    <w:p w:rsidR="009C5A53" w:rsidRPr="007C09E7" w:rsidRDefault="009C5A53" w:rsidP="007C09E7">
      <w:pPr>
        <w:autoSpaceDE w:val="0"/>
        <w:autoSpaceDN w:val="0"/>
        <w:adjustRightInd w:val="0"/>
        <w:spacing w:after="0" w:line="240" w:lineRule="exact"/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 w:rsidRPr="007C09E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20CED" w:rsidRPr="007C09E7">
        <w:rPr>
          <w:rFonts w:ascii="Times New Roman" w:hAnsi="Times New Roman" w:cs="Times New Roman"/>
          <w:sz w:val="28"/>
          <w:szCs w:val="28"/>
        </w:rPr>
        <w:t>округа</w:t>
      </w:r>
      <w:r w:rsidRPr="007C09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A53" w:rsidRPr="007C09E7" w:rsidRDefault="009C5A53" w:rsidP="007C09E7">
      <w:pPr>
        <w:autoSpaceDE w:val="0"/>
        <w:autoSpaceDN w:val="0"/>
        <w:adjustRightInd w:val="0"/>
        <w:spacing w:after="0" w:line="240" w:lineRule="exact"/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r w:rsidRPr="007C09E7">
        <w:rPr>
          <w:rFonts w:ascii="Times New Roman" w:hAnsi="Times New Roman" w:cs="Times New Roman"/>
          <w:sz w:val="28"/>
          <w:szCs w:val="28"/>
        </w:rPr>
        <w:t xml:space="preserve">Ставропольского края в отношении </w:t>
      </w:r>
    </w:p>
    <w:p w:rsidR="009C5A53" w:rsidRPr="007C09E7" w:rsidRDefault="00720CED" w:rsidP="007C09E7">
      <w:pPr>
        <w:autoSpaceDE w:val="0"/>
        <w:autoSpaceDN w:val="0"/>
        <w:adjustRightInd w:val="0"/>
        <w:spacing w:after="0" w:line="240" w:lineRule="exact"/>
        <w:ind w:firstLine="439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C09E7">
        <w:rPr>
          <w:rFonts w:ascii="Times New Roman" w:hAnsi="Times New Roman" w:cs="Times New Roman"/>
          <w:sz w:val="28"/>
          <w:szCs w:val="28"/>
        </w:rPr>
        <w:t>к</w:t>
      </w:r>
      <w:r w:rsidR="009C5A53" w:rsidRPr="007C09E7">
        <w:rPr>
          <w:rFonts w:ascii="Times New Roman" w:hAnsi="Times New Roman" w:cs="Times New Roman"/>
          <w:sz w:val="28"/>
          <w:szCs w:val="28"/>
        </w:rPr>
        <w:t>оторых</w:t>
      </w:r>
      <w:proofErr w:type="gramEnd"/>
      <w:r w:rsidRPr="007C09E7">
        <w:rPr>
          <w:rFonts w:ascii="Times New Roman" w:hAnsi="Times New Roman" w:cs="Times New Roman"/>
          <w:sz w:val="28"/>
          <w:szCs w:val="28"/>
        </w:rPr>
        <w:t xml:space="preserve">, </w:t>
      </w:r>
      <w:r w:rsidR="009C5A53" w:rsidRPr="007C09E7">
        <w:rPr>
          <w:rFonts w:ascii="Times New Roman" w:hAnsi="Times New Roman" w:cs="Times New Roman"/>
          <w:sz w:val="28"/>
          <w:szCs w:val="28"/>
        </w:rPr>
        <w:t xml:space="preserve"> планируется заключение </w:t>
      </w:r>
    </w:p>
    <w:p w:rsidR="009C5A53" w:rsidRPr="007C09E7" w:rsidRDefault="009C5A53" w:rsidP="007C09E7">
      <w:pPr>
        <w:autoSpaceDE w:val="0"/>
        <w:autoSpaceDN w:val="0"/>
        <w:adjustRightInd w:val="0"/>
        <w:spacing w:after="0" w:line="240" w:lineRule="exact"/>
        <w:ind w:firstLine="4395"/>
        <w:jc w:val="right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hAnsi="Times New Roman" w:cs="Times New Roman"/>
          <w:sz w:val="28"/>
          <w:szCs w:val="28"/>
        </w:rPr>
        <w:t>концессионных соглашений</w:t>
      </w:r>
    </w:p>
    <w:p w:rsidR="009C5A53" w:rsidRPr="007C09E7" w:rsidRDefault="009C5A53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</w:p>
    <w:p w:rsidR="003339A9" w:rsidRPr="007C09E7" w:rsidRDefault="003339A9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</w:p>
    <w:p w:rsidR="003339A9" w:rsidRPr="007C09E7" w:rsidRDefault="003339A9" w:rsidP="0065132A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</w:p>
    <w:p w:rsidR="003339A9" w:rsidRPr="007C09E7" w:rsidRDefault="009C5A53" w:rsidP="009C5A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Сведения </w:t>
      </w:r>
    </w:p>
    <w:p w:rsidR="009C5A53" w:rsidRPr="007C09E7" w:rsidRDefault="009C5A53" w:rsidP="009C5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об объектах, </w:t>
      </w:r>
      <w:r w:rsidRPr="007C09E7">
        <w:rPr>
          <w:rFonts w:ascii="Times New Roman" w:hAnsi="Times New Roman" w:cs="Times New Roman"/>
          <w:sz w:val="28"/>
          <w:szCs w:val="28"/>
        </w:rPr>
        <w:t xml:space="preserve">находящихся в собственности Апанасенковского муниципального </w:t>
      </w:r>
      <w:r w:rsidR="00720CED" w:rsidRPr="007C09E7">
        <w:rPr>
          <w:rFonts w:ascii="Times New Roman" w:hAnsi="Times New Roman" w:cs="Times New Roman"/>
          <w:sz w:val="28"/>
          <w:szCs w:val="28"/>
        </w:rPr>
        <w:t>округа</w:t>
      </w:r>
      <w:r w:rsidRPr="007C09E7">
        <w:rPr>
          <w:rFonts w:ascii="Times New Roman" w:hAnsi="Times New Roman" w:cs="Times New Roman"/>
          <w:sz w:val="28"/>
          <w:szCs w:val="28"/>
        </w:rPr>
        <w:t xml:space="preserve"> Ставропольского края, в отношении которых планируется заключение концессионных соглашений</w:t>
      </w:r>
    </w:p>
    <w:p w:rsidR="009C5A53" w:rsidRPr="007C09E7" w:rsidRDefault="009C5A53" w:rsidP="009C5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2835"/>
        <w:gridCol w:w="2149"/>
        <w:gridCol w:w="1897"/>
        <w:gridCol w:w="1875"/>
      </w:tblGrid>
      <w:tr w:rsidR="003339A9" w:rsidRPr="007C09E7" w:rsidTr="003339A9">
        <w:tc>
          <w:tcPr>
            <w:tcW w:w="675" w:type="dxa"/>
          </w:tcPr>
          <w:p w:rsidR="009C5A53" w:rsidRPr="007C09E7" w:rsidRDefault="009C5A53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9E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C09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C09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C09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</w:tcPr>
          <w:p w:rsidR="009C5A53" w:rsidRPr="007C09E7" w:rsidRDefault="009C5A53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9E7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адрес объекта</w:t>
            </w:r>
          </w:p>
        </w:tc>
        <w:tc>
          <w:tcPr>
            <w:tcW w:w="2149" w:type="dxa"/>
          </w:tcPr>
          <w:p w:rsidR="009C5A53" w:rsidRPr="007C09E7" w:rsidRDefault="009C5A53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C09E7">
              <w:rPr>
                <w:rFonts w:ascii="Times New Roman" w:hAnsi="Times New Roman" w:cs="Times New Roman"/>
                <w:sz w:val="28"/>
                <w:szCs w:val="28"/>
              </w:rPr>
              <w:t xml:space="preserve">Вид работ в рамках </w:t>
            </w:r>
            <w:r w:rsidR="003339A9" w:rsidRPr="007C09E7">
              <w:rPr>
                <w:rFonts w:ascii="Times New Roman" w:hAnsi="Times New Roman" w:cs="Times New Roman"/>
                <w:sz w:val="28"/>
                <w:szCs w:val="28"/>
              </w:rPr>
              <w:t>концессионного соглашения (создание и (или реконструкция)</w:t>
            </w:r>
            <w:proofErr w:type="gramEnd"/>
          </w:p>
        </w:tc>
        <w:tc>
          <w:tcPr>
            <w:tcW w:w="1897" w:type="dxa"/>
          </w:tcPr>
          <w:p w:rsidR="009C5A53" w:rsidRPr="007C09E7" w:rsidRDefault="003339A9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9E7">
              <w:rPr>
                <w:rFonts w:ascii="Times New Roman" w:hAnsi="Times New Roman" w:cs="Times New Roman"/>
                <w:sz w:val="28"/>
                <w:szCs w:val="28"/>
              </w:rPr>
              <w:t>Планируемая сфера применения объекта</w:t>
            </w:r>
          </w:p>
        </w:tc>
        <w:tc>
          <w:tcPr>
            <w:tcW w:w="1875" w:type="dxa"/>
          </w:tcPr>
          <w:p w:rsidR="009C5A53" w:rsidRPr="007C09E7" w:rsidRDefault="003339A9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9E7">
              <w:rPr>
                <w:rFonts w:ascii="Times New Roman" w:hAnsi="Times New Roman" w:cs="Times New Roman"/>
                <w:sz w:val="28"/>
                <w:szCs w:val="28"/>
              </w:rPr>
              <w:t>Оценочный объем требуемых инвестиций, млн. руб.</w:t>
            </w:r>
          </w:p>
        </w:tc>
      </w:tr>
      <w:tr w:rsidR="003339A9" w:rsidRPr="007C09E7" w:rsidTr="003339A9">
        <w:tc>
          <w:tcPr>
            <w:tcW w:w="675" w:type="dxa"/>
          </w:tcPr>
          <w:p w:rsidR="009C5A53" w:rsidRPr="007C09E7" w:rsidRDefault="009C5A53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C5A53" w:rsidRPr="007C09E7" w:rsidRDefault="009C5A53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C5A53" w:rsidRPr="007C09E7" w:rsidRDefault="009C5A53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7" w:type="dxa"/>
          </w:tcPr>
          <w:p w:rsidR="009C5A53" w:rsidRPr="007C09E7" w:rsidRDefault="009C5A53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5" w:type="dxa"/>
          </w:tcPr>
          <w:p w:rsidR="009C5A53" w:rsidRPr="007C09E7" w:rsidRDefault="009C5A53" w:rsidP="009C5A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701" w:rsidRPr="00404186" w:rsidRDefault="00D60701" w:rsidP="009C5A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C09E7" w:rsidRPr="007C09E7" w:rsidRDefault="007C09E7" w:rsidP="007C09E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Заместитель главы</w:t>
      </w:r>
    </w:p>
    <w:p w:rsidR="007C09E7" w:rsidRPr="007C09E7" w:rsidRDefault="007C09E7" w:rsidP="007C09E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администрации Апанасенковского</w:t>
      </w:r>
    </w:p>
    <w:p w:rsidR="007C09E7" w:rsidRPr="007C09E7" w:rsidRDefault="007C09E7" w:rsidP="007C09E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муниципального округа</w:t>
      </w:r>
    </w:p>
    <w:p w:rsidR="007C09E7" w:rsidRPr="007C09E7" w:rsidRDefault="007C09E7" w:rsidP="007C09E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Ставропольского края                                                                  А.А. </w:t>
      </w:r>
      <w:proofErr w:type="gramStart"/>
      <w:r w:rsidRPr="007C09E7">
        <w:rPr>
          <w:rFonts w:ascii="Times New Roman" w:eastAsia="Times New Roman" w:hAnsi="Times New Roman" w:cs="Times New Roman"/>
          <w:sz w:val="28"/>
          <w:szCs w:val="28"/>
          <w:lang w:bidi="mr-IN"/>
        </w:rPr>
        <w:t>Петровский</w:t>
      </w:r>
      <w:proofErr w:type="gramEnd"/>
    </w:p>
    <w:p w:rsidR="007C09E7" w:rsidRPr="00404186" w:rsidRDefault="007C09E7" w:rsidP="007C09E7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mr-IN"/>
        </w:rPr>
      </w:pPr>
    </w:p>
    <w:p w:rsidR="00D60701" w:rsidRPr="00404186" w:rsidRDefault="00D60701" w:rsidP="009C5A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404186" w:rsidRDefault="00D60701" w:rsidP="009C5A5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404186" w:rsidRDefault="00D60701" w:rsidP="007C09E7">
      <w:pPr>
        <w:spacing w:after="0" w:line="240" w:lineRule="exact"/>
        <w:ind w:firstLine="504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404186" w:rsidRDefault="00D60701" w:rsidP="00D60701">
      <w:pPr>
        <w:spacing w:after="0" w:line="240" w:lineRule="exact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404186" w:rsidRDefault="00D60701" w:rsidP="00D60701">
      <w:pPr>
        <w:spacing w:after="0" w:line="240" w:lineRule="exact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404186" w:rsidRDefault="00D60701" w:rsidP="00D60701">
      <w:pPr>
        <w:spacing w:after="0" w:line="240" w:lineRule="exact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404186" w:rsidRDefault="00D60701" w:rsidP="00D60701">
      <w:pPr>
        <w:spacing w:after="0" w:line="240" w:lineRule="exact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404186" w:rsidRDefault="00D60701" w:rsidP="00D60701">
      <w:pPr>
        <w:spacing w:after="0" w:line="240" w:lineRule="exact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404186" w:rsidRDefault="00D60701" w:rsidP="00D60701">
      <w:pPr>
        <w:spacing w:after="0" w:line="240" w:lineRule="exact"/>
        <w:ind w:firstLine="5041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7C09E7" w:rsidRDefault="00D60701" w:rsidP="007C09E7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09E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D60701" w:rsidRPr="007C09E7" w:rsidRDefault="00D60701" w:rsidP="007C09E7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09E7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</w:p>
    <w:p w:rsidR="00D60701" w:rsidRPr="007C09E7" w:rsidRDefault="00D60701" w:rsidP="007C09E7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09E7">
        <w:rPr>
          <w:rFonts w:ascii="Times New Roman" w:eastAsia="Times New Roman" w:hAnsi="Times New Roman" w:cs="Times New Roman"/>
          <w:sz w:val="28"/>
          <w:szCs w:val="28"/>
        </w:rPr>
        <w:t>администрации Апанасенковского</w:t>
      </w:r>
    </w:p>
    <w:p w:rsidR="00D60701" w:rsidRPr="007C09E7" w:rsidRDefault="00D60701" w:rsidP="007C09E7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09E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7C09E7" w:rsidRPr="007C09E7">
        <w:rPr>
          <w:rFonts w:ascii="Times New Roman" w:eastAsia="Times New Roman" w:hAnsi="Times New Roman" w:cs="Times New Roman"/>
          <w:sz w:val="28"/>
          <w:szCs w:val="28"/>
        </w:rPr>
        <w:t>округа</w:t>
      </w:r>
    </w:p>
    <w:p w:rsidR="00D60701" w:rsidRPr="007C09E7" w:rsidRDefault="00D60701" w:rsidP="007C09E7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09E7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D60701" w:rsidRPr="007C09E7" w:rsidRDefault="00873B8C" w:rsidP="007C09E7">
      <w:pPr>
        <w:spacing w:after="0" w:line="240" w:lineRule="exact"/>
        <w:ind w:firstLine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C09E7"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7C09E7" w:rsidRPr="007C09E7">
        <w:rPr>
          <w:rFonts w:ascii="Times New Roman" w:hAnsi="Times New Roman" w:cs="Times New Roman"/>
          <w:sz w:val="28"/>
          <w:szCs w:val="28"/>
        </w:rPr>
        <w:t xml:space="preserve">июня </w:t>
      </w:r>
      <w:r w:rsidR="005524D4" w:rsidRPr="007C09E7">
        <w:rPr>
          <w:rFonts w:ascii="Times New Roman" w:hAnsi="Times New Roman" w:cs="Times New Roman"/>
          <w:sz w:val="28"/>
          <w:szCs w:val="28"/>
        </w:rPr>
        <w:t xml:space="preserve"> 20</w:t>
      </w:r>
      <w:r w:rsidR="007C09E7" w:rsidRPr="007C09E7">
        <w:rPr>
          <w:rFonts w:ascii="Times New Roman" w:hAnsi="Times New Roman" w:cs="Times New Roman"/>
          <w:sz w:val="28"/>
          <w:szCs w:val="28"/>
        </w:rPr>
        <w:t>21</w:t>
      </w:r>
      <w:r w:rsidR="00D60701" w:rsidRPr="007C09E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D60701" w:rsidRPr="007C09E7" w:rsidRDefault="00D60701" w:rsidP="009C5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701" w:rsidRPr="007C09E7" w:rsidRDefault="00D60701" w:rsidP="009C5A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701" w:rsidRPr="007C09E7" w:rsidRDefault="00D60701" w:rsidP="00D607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9E7">
        <w:rPr>
          <w:rFonts w:ascii="Times New Roman" w:hAnsi="Times New Roman" w:cs="Times New Roman"/>
          <w:sz w:val="28"/>
          <w:szCs w:val="28"/>
        </w:rPr>
        <w:t>ПОРЯДОК</w:t>
      </w:r>
    </w:p>
    <w:p w:rsidR="00D60701" w:rsidRPr="007C09E7" w:rsidRDefault="00D60701" w:rsidP="00341C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9E7">
        <w:rPr>
          <w:rFonts w:ascii="Times New Roman" w:hAnsi="Times New Roman" w:cs="Times New Roman"/>
          <w:sz w:val="28"/>
          <w:szCs w:val="28"/>
        </w:rPr>
        <w:t xml:space="preserve">рассмотрения предложения лица, выступившего с инициативой заключения концессионного соглашения </w:t>
      </w:r>
    </w:p>
    <w:p w:rsidR="00D60701" w:rsidRPr="00404186" w:rsidRDefault="00D60701" w:rsidP="00D6070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60701" w:rsidRPr="0041381A" w:rsidRDefault="00D60701" w:rsidP="00F247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381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41381A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устанавливает процедуру рассмотрения </w:t>
      </w:r>
      <w:r w:rsidR="00DD1989" w:rsidRPr="0041381A">
        <w:rPr>
          <w:rFonts w:ascii="Times New Roman" w:eastAsia="Calibri" w:hAnsi="Times New Roman" w:cs="Times New Roman"/>
          <w:sz w:val="28"/>
          <w:szCs w:val="28"/>
        </w:rPr>
        <w:t>поступившего в соответствии с частью 4.2 статьи 37 Федерального закона от 21 июля 2005 года № 115-ФЗ «О концессионных соглашениях»</w:t>
      </w:r>
      <w:r w:rsidR="00F2478A" w:rsidRPr="0041381A">
        <w:rPr>
          <w:rFonts w:ascii="Times New Roman" w:eastAsia="Calibri" w:hAnsi="Times New Roman" w:cs="Times New Roman"/>
          <w:sz w:val="28"/>
          <w:szCs w:val="28"/>
        </w:rPr>
        <w:t xml:space="preserve"> (далее - Федеральный закон</w:t>
      </w:r>
      <w:r w:rsidR="005524D4" w:rsidRPr="0041381A">
        <w:rPr>
          <w:rFonts w:ascii="Times New Roman" w:eastAsia="Calibri" w:hAnsi="Times New Roman" w:cs="Times New Roman"/>
          <w:sz w:val="28"/>
          <w:szCs w:val="28"/>
        </w:rPr>
        <w:t xml:space="preserve"> № 115-ФЗ</w:t>
      </w:r>
      <w:r w:rsidR="00F2478A" w:rsidRPr="0041381A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41381A">
        <w:rPr>
          <w:rFonts w:ascii="Times New Roman" w:eastAsia="Calibri" w:hAnsi="Times New Roman" w:cs="Times New Roman"/>
          <w:sz w:val="28"/>
          <w:szCs w:val="28"/>
        </w:rPr>
        <w:t xml:space="preserve">предложения </w:t>
      </w:r>
      <w:r w:rsidR="00F2478A" w:rsidRPr="0041381A">
        <w:rPr>
          <w:rFonts w:ascii="Times New Roman" w:hAnsi="Times New Roman" w:cs="Times New Roman"/>
          <w:sz w:val="28"/>
          <w:szCs w:val="28"/>
        </w:rPr>
        <w:t xml:space="preserve">индивидуального предпринимателя, российского или иностранного юридического лица либо действующего без образования юридического лица по договору простого товарищества (договору о совместной деятельности) двух и более указанных юридических лиц, отвечающих </w:t>
      </w:r>
      <w:r w:rsidRPr="0041381A">
        <w:rPr>
          <w:rFonts w:ascii="Times New Roman" w:eastAsia="Calibri" w:hAnsi="Times New Roman" w:cs="Times New Roman"/>
          <w:sz w:val="28"/>
          <w:szCs w:val="28"/>
        </w:rPr>
        <w:t>требованиям, предусмотренным частью</w:t>
      </w:r>
      <w:proofErr w:type="gramEnd"/>
      <w:r w:rsidRPr="0041381A">
        <w:rPr>
          <w:rFonts w:ascii="Times New Roman" w:eastAsia="Calibri" w:hAnsi="Times New Roman" w:cs="Times New Roman"/>
          <w:sz w:val="28"/>
          <w:szCs w:val="28"/>
        </w:rPr>
        <w:t xml:space="preserve"> 4.11 статьи 37 Федерального закона</w:t>
      </w:r>
      <w:r w:rsidR="005524D4" w:rsidRPr="0041381A">
        <w:rPr>
          <w:rFonts w:ascii="Times New Roman" w:eastAsia="Calibri" w:hAnsi="Times New Roman" w:cs="Times New Roman"/>
          <w:sz w:val="28"/>
          <w:szCs w:val="28"/>
        </w:rPr>
        <w:t xml:space="preserve"> № 115-ФЗ</w:t>
      </w:r>
      <w:r w:rsidRPr="0041381A">
        <w:rPr>
          <w:rFonts w:ascii="Times New Roman" w:eastAsia="Calibri" w:hAnsi="Times New Roman" w:cs="Times New Roman"/>
          <w:sz w:val="28"/>
          <w:szCs w:val="28"/>
        </w:rPr>
        <w:t>, о заключении концессионного соглашения</w:t>
      </w:r>
      <w:r w:rsidR="00873B8C" w:rsidRPr="00413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381A">
        <w:rPr>
          <w:rFonts w:ascii="Times New Roman" w:eastAsia="Calibri" w:hAnsi="Times New Roman" w:cs="Times New Roman"/>
          <w:sz w:val="28"/>
          <w:szCs w:val="28"/>
        </w:rPr>
        <w:t>(далее – инициатор заключения</w:t>
      </w:r>
      <w:r w:rsidRPr="004138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="00873B8C" w:rsidRPr="0041381A">
        <w:rPr>
          <w:rFonts w:ascii="Times New Roman" w:eastAsia="Calibri" w:hAnsi="Times New Roman" w:cs="Times New Roman"/>
          <w:sz w:val="28"/>
          <w:szCs w:val="28"/>
        </w:rPr>
        <w:t>концессионного соглашения)</w:t>
      </w:r>
      <w:r w:rsidRPr="0041381A">
        <w:rPr>
          <w:rFonts w:ascii="Times New Roman" w:eastAsia="Calibri" w:hAnsi="Times New Roman" w:cs="Times New Roman"/>
          <w:sz w:val="28"/>
          <w:szCs w:val="28"/>
        </w:rPr>
        <w:t xml:space="preserve"> и принятия решения о заключении концессионного согла</w:t>
      </w:r>
      <w:r w:rsidR="00F2478A" w:rsidRPr="0041381A">
        <w:rPr>
          <w:rFonts w:ascii="Times New Roman" w:eastAsia="Calibri" w:hAnsi="Times New Roman" w:cs="Times New Roman"/>
          <w:sz w:val="28"/>
          <w:szCs w:val="28"/>
        </w:rPr>
        <w:t>шения</w:t>
      </w:r>
      <w:r w:rsidR="004138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1381A" w:rsidRPr="0041381A">
        <w:rPr>
          <w:rFonts w:ascii="Times New Roman" w:hAnsi="Times New Roman" w:cs="Times New Roman"/>
          <w:sz w:val="28"/>
          <w:szCs w:val="28"/>
        </w:rPr>
        <w:t>в том числе на срок, превышающий срок действия утвержденных лимитов бюджетных обязательств</w:t>
      </w:r>
      <w:r w:rsidR="00F2478A" w:rsidRPr="004138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478A" w:rsidRPr="007340FA" w:rsidRDefault="00F2478A" w:rsidP="00F247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40F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941F64" w:rsidRPr="007340FA">
        <w:rPr>
          <w:rFonts w:ascii="Times New Roman" w:eastAsia="Calibri" w:hAnsi="Times New Roman" w:cs="Times New Roman"/>
          <w:sz w:val="28"/>
          <w:szCs w:val="28"/>
        </w:rPr>
        <w:t>Инициатор</w:t>
      </w:r>
      <w:r w:rsidR="00B15FEC" w:rsidRPr="007340FA">
        <w:rPr>
          <w:rFonts w:ascii="Times New Roman" w:eastAsia="Calibri" w:hAnsi="Times New Roman" w:cs="Times New Roman"/>
          <w:sz w:val="28"/>
          <w:szCs w:val="28"/>
        </w:rPr>
        <w:t>ом</w:t>
      </w:r>
      <w:r w:rsidR="00941F64" w:rsidRPr="007340FA">
        <w:rPr>
          <w:rFonts w:ascii="Times New Roman" w:eastAsia="Calibri" w:hAnsi="Times New Roman" w:cs="Times New Roman"/>
          <w:sz w:val="28"/>
          <w:szCs w:val="28"/>
        </w:rPr>
        <w:t xml:space="preserve"> заключения концессионного </w:t>
      </w:r>
      <w:r w:rsidR="00B15FEC" w:rsidRPr="007340FA">
        <w:rPr>
          <w:rFonts w:ascii="Times New Roman" w:eastAsia="Calibri" w:hAnsi="Times New Roman" w:cs="Times New Roman"/>
          <w:sz w:val="28"/>
          <w:szCs w:val="28"/>
        </w:rPr>
        <w:t xml:space="preserve">соглашения направляется в </w:t>
      </w:r>
      <w:r w:rsidR="007340FA" w:rsidRPr="007340FA">
        <w:rPr>
          <w:rFonts w:ascii="Times New Roman" w:eastAsia="Calibri" w:hAnsi="Times New Roman" w:cs="Times New Roman"/>
          <w:sz w:val="28"/>
          <w:szCs w:val="28"/>
        </w:rPr>
        <w:t xml:space="preserve">отдел экономического развития </w:t>
      </w:r>
      <w:r w:rsidR="00341CCC" w:rsidRPr="007340FA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7340FA" w:rsidRPr="007340FA">
        <w:rPr>
          <w:rFonts w:ascii="Times New Roman" w:eastAsia="Calibri" w:hAnsi="Times New Roman" w:cs="Times New Roman"/>
          <w:sz w:val="28"/>
          <w:szCs w:val="28"/>
        </w:rPr>
        <w:t>и</w:t>
      </w:r>
      <w:r w:rsidR="00B15FEC" w:rsidRPr="007340FA">
        <w:rPr>
          <w:rFonts w:ascii="Times New Roman" w:eastAsia="Calibri" w:hAnsi="Times New Roman" w:cs="Times New Roman"/>
          <w:sz w:val="28"/>
          <w:szCs w:val="28"/>
        </w:rPr>
        <w:t xml:space="preserve"> Апанасенковского муниципального </w:t>
      </w:r>
      <w:r w:rsidR="007340FA" w:rsidRPr="007340F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B15FEC" w:rsidRPr="007340F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</w:t>
      </w:r>
      <w:r w:rsidR="00873B8C" w:rsidRPr="007340FA">
        <w:rPr>
          <w:rFonts w:ascii="Times New Roman" w:eastAsia="Calibri" w:hAnsi="Times New Roman" w:cs="Times New Roman"/>
          <w:sz w:val="28"/>
          <w:szCs w:val="28"/>
        </w:rPr>
        <w:t xml:space="preserve">(далее </w:t>
      </w:r>
      <w:r w:rsidR="007340FA" w:rsidRPr="007340FA">
        <w:rPr>
          <w:rFonts w:ascii="Times New Roman" w:eastAsia="Calibri" w:hAnsi="Times New Roman" w:cs="Times New Roman"/>
          <w:sz w:val="28"/>
          <w:szCs w:val="28"/>
        </w:rPr>
        <w:t>–</w:t>
      </w:r>
      <w:r w:rsidR="00873B8C" w:rsidRPr="007340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40FA" w:rsidRPr="007340FA">
        <w:rPr>
          <w:rFonts w:ascii="Times New Roman" w:eastAsia="Calibri" w:hAnsi="Times New Roman" w:cs="Times New Roman"/>
          <w:sz w:val="28"/>
          <w:szCs w:val="28"/>
        </w:rPr>
        <w:t xml:space="preserve">отдел экономического развития </w:t>
      </w:r>
      <w:r w:rsidR="00B15FEC" w:rsidRPr="007340FA">
        <w:rPr>
          <w:rFonts w:ascii="Times New Roman" w:eastAsia="Calibri" w:hAnsi="Times New Roman" w:cs="Times New Roman"/>
          <w:sz w:val="28"/>
          <w:szCs w:val="28"/>
        </w:rPr>
        <w:t>администрации) предложение о заключении концессионного соглашения  с приложением проекта концессионного соглашения, включающего в себя существенные условия, предусмотренные статьей 10 Федерального закона</w:t>
      </w:r>
      <w:r w:rsidR="005524D4" w:rsidRPr="007340FA">
        <w:rPr>
          <w:rFonts w:ascii="Times New Roman" w:eastAsia="Calibri" w:hAnsi="Times New Roman" w:cs="Times New Roman"/>
          <w:sz w:val="28"/>
          <w:szCs w:val="28"/>
        </w:rPr>
        <w:t xml:space="preserve"> № 115-ФЗ</w:t>
      </w:r>
      <w:r w:rsidR="00B15FEC" w:rsidRPr="007340F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16D" w:rsidRDefault="00B15FEC" w:rsidP="00B15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1A45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BC1A45" w:rsidRPr="00BC1A45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 администрации</w:t>
      </w:r>
      <w:r w:rsidR="002C316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A69B8" w:rsidRDefault="00BC1A45" w:rsidP="00B15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1A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788E">
        <w:rPr>
          <w:rFonts w:ascii="Times New Roman" w:hAnsi="Times New Roman" w:cs="Times New Roman"/>
          <w:sz w:val="28"/>
          <w:szCs w:val="28"/>
        </w:rPr>
        <w:t xml:space="preserve">организует рассмотрение </w:t>
      </w:r>
      <w:r w:rsidR="00AC788E" w:rsidRPr="00BC1A45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C788E">
        <w:rPr>
          <w:rFonts w:ascii="Times New Roman" w:hAnsi="Times New Roman" w:cs="Times New Roman"/>
          <w:sz w:val="28"/>
          <w:szCs w:val="28"/>
        </w:rPr>
        <w:t>я</w:t>
      </w:r>
      <w:r w:rsidR="00AC788E" w:rsidRPr="00BC1A45">
        <w:rPr>
          <w:rFonts w:ascii="Times New Roman" w:hAnsi="Times New Roman" w:cs="Times New Roman"/>
          <w:sz w:val="28"/>
          <w:szCs w:val="28"/>
        </w:rPr>
        <w:t xml:space="preserve"> о заключении концессионного соглашения</w:t>
      </w:r>
      <w:r w:rsidR="00AC788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A69B8">
        <w:rPr>
          <w:rFonts w:ascii="Times New Roman" w:hAnsi="Times New Roman" w:cs="Times New Roman"/>
          <w:sz w:val="28"/>
          <w:szCs w:val="28"/>
        </w:rPr>
        <w:t xml:space="preserve"> </w:t>
      </w:r>
      <w:r w:rsidR="00AC788E">
        <w:rPr>
          <w:rFonts w:ascii="Times New Roman" w:hAnsi="Times New Roman" w:cs="Times New Roman"/>
          <w:sz w:val="28"/>
          <w:szCs w:val="28"/>
        </w:rPr>
        <w:t>- предложение)</w:t>
      </w:r>
      <w:r w:rsidR="00AC788E" w:rsidRPr="00BC1A45">
        <w:rPr>
          <w:rFonts w:ascii="Times New Roman" w:hAnsi="Times New Roman" w:cs="Times New Roman"/>
          <w:sz w:val="28"/>
          <w:szCs w:val="28"/>
        </w:rPr>
        <w:t xml:space="preserve"> </w:t>
      </w:r>
      <w:r w:rsidR="00B15FEC" w:rsidRPr="00BC1A4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524D4" w:rsidRPr="00BC1A45">
        <w:rPr>
          <w:rFonts w:ascii="Times New Roman" w:hAnsi="Times New Roman" w:cs="Times New Roman"/>
          <w:sz w:val="28"/>
          <w:szCs w:val="28"/>
        </w:rPr>
        <w:t>30</w:t>
      </w:r>
      <w:r w:rsidR="00B15FEC" w:rsidRPr="00BC1A45">
        <w:rPr>
          <w:rFonts w:ascii="Times New Roman" w:hAnsi="Times New Roman" w:cs="Times New Roman"/>
          <w:sz w:val="28"/>
          <w:szCs w:val="28"/>
        </w:rPr>
        <w:t xml:space="preserve"> календарных дней со дня поступления предложения</w:t>
      </w:r>
      <w:r w:rsidR="002C316D">
        <w:rPr>
          <w:rFonts w:ascii="Times New Roman" w:hAnsi="Times New Roman" w:cs="Times New Roman"/>
          <w:sz w:val="28"/>
          <w:szCs w:val="28"/>
        </w:rPr>
        <w:t>;</w:t>
      </w:r>
      <w:r w:rsidR="00B15FEC" w:rsidRPr="00BC1A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9B8" w:rsidRDefault="006A69B8" w:rsidP="006A69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в течение пяти дней со дня   поступления    предложения   о    заключении  концессионного соглашения направляет в структурные подразделения администрации Апанасенковского муниципального округа Ставропольского  края   (далее    –      структурные подразделения администрации) в соответствии с отраслевой принадлежностью объекта концессионного соглашения, поступившее предложение и проект концессионного соглашения для предварительного рассмотрения в соответствии с компетенцией.</w:t>
      </w:r>
    </w:p>
    <w:p w:rsidR="006A69B8" w:rsidRDefault="006A69B8" w:rsidP="006A69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 Структурные подразделения администрации в течение 10 дней со дня по</w:t>
      </w:r>
      <w:r w:rsidR="00260E4F">
        <w:rPr>
          <w:rFonts w:ascii="Times New Roman" w:eastAsia="Calibri" w:hAnsi="Times New Roman"/>
          <w:sz w:val="28"/>
          <w:szCs w:val="28"/>
        </w:rPr>
        <w:t>лучения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260E4F">
        <w:rPr>
          <w:rFonts w:ascii="Times New Roman" w:eastAsia="Calibri" w:hAnsi="Times New Roman"/>
          <w:sz w:val="28"/>
          <w:szCs w:val="28"/>
        </w:rPr>
        <w:t xml:space="preserve">предложения готовят заключение о целесообразности </w:t>
      </w:r>
      <w:r w:rsidR="00260E4F">
        <w:rPr>
          <w:rFonts w:ascii="Times New Roman" w:eastAsia="Calibri" w:hAnsi="Times New Roman"/>
          <w:sz w:val="28"/>
          <w:szCs w:val="28"/>
        </w:rPr>
        <w:lastRenderedPageBreak/>
        <w:t>(нецелесообразности)</w:t>
      </w:r>
      <w:r w:rsidR="00AB1A9C">
        <w:rPr>
          <w:rFonts w:ascii="Times New Roman" w:eastAsia="Calibri" w:hAnsi="Times New Roman"/>
          <w:sz w:val="28"/>
          <w:szCs w:val="28"/>
        </w:rPr>
        <w:t xml:space="preserve"> реализации предложения и</w:t>
      </w:r>
      <w:r>
        <w:rPr>
          <w:rFonts w:ascii="Times New Roman" w:eastAsia="Calibri" w:hAnsi="Times New Roman"/>
          <w:sz w:val="28"/>
          <w:szCs w:val="28"/>
        </w:rPr>
        <w:t xml:space="preserve"> направляют</w:t>
      </w:r>
      <w:r w:rsidR="00AB1A9C">
        <w:rPr>
          <w:rFonts w:ascii="Times New Roman" w:eastAsia="Calibri" w:hAnsi="Times New Roman"/>
          <w:sz w:val="28"/>
          <w:szCs w:val="28"/>
        </w:rPr>
        <w:t xml:space="preserve"> его</w:t>
      </w:r>
      <w:r>
        <w:rPr>
          <w:rFonts w:ascii="Times New Roman" w:eastAsia="Calibri" w:hAnsi="Times New Roman"/>
          <w:sz w:val="28"/>
          <w:szCs w:val="28"/>
        </w:rPr>
        <w:t xml:space="preserve"> в отдел экономического развития администрации</w:t>
      </w:r>
      <w:r w:rsidR="00AB1A9C">
        <w:rPr>
          <w:rFonts w:ascii="Times New Roman" w:eastAsia="Calibri" w:hAnsi="Times New Roman"/>
          <w:sz w:val="28"/>
          <w:szCs w:val="28"/>
        </w:rPr>
        <w:t>.</w:t>
      </w:r>
    </w:p>
    <w:p w:rsidR="00CB033D" w:rsidRPr="00764201" w:rsidRDefault="00ED0421" w:rsidP="00B15F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B033D" w:rsidRPr="00764201">
        <w:rPr>
          <w:rFonts w:ascii="Times New Roman" w:hAnsi="Times New Roman" w:cs="Times New Roman"/>
          <w:sz w:val="28"/>
          <w:szCs w:val="28"/>
        </w:rPr>
        <w:t xml:space="preserve">. </w:t>
      </w:r>
      <w:r w:rsidR="00AB1A9C">
        <w:rPr>
          <w:rFonts w:ascii="Times New Roman" w:hAnsi="Times New Roman" w:cs="Times New Roman"/>
          <w:sz w:val="28"/>
          <w:szCs w:val="28"/>
        </w:rPr>
        <w:t>О</w:t>
      </w:r>
      <w:r w:rsidR="00AB1A9C" w:rsidRPr="00764201">
        <w:rPr>
          <w:rFonts w:ascii="Times New Roman" w:eastAsia="Calibri" w:hAnsi="Times New Roman" w:cs="Times New Roman"/>
          <w:sz w:val="28"/>
          <w:szCs w:val="28"/>
        </w:rPr>
        <w:t xml:space="preserve">тдел экономического развития администрации </w:t>
      </w:r>
      <w:r w:rsidR="00AB1A9C">
        <w:rPr>
          <w:rFonts w:ascii="Times New Roman" w:eastAsia="Calibri" w:hAnsi="Times New Roman" w:cs="Times New Roman"/>
          <w:sz w:val="28"/>
          <w:szCs w:val="28"/>
        </w:rPr>
        <w:t xml:space="preserve">в течение 3 календарных дней со дня поступления </w:t>
      </w:r>
      <w:r w:rsidR="00AB1A9C">
        <w:rPr>
          <w:rFonts w:ascii="Times New Roman" w:eastAsia="Calibri" w:hAnsi="Times New Roman"/>
          <w:sz w:val="28"/>
          <w:szCs w:val="28"/>
        </w:rPr>
        <w:t>заключения о целесообразности (нецелесообразности) реализации предложения</w:t>
      </w:r>
      <w:r w:rsidR="000142B1">
        <w:rPr>
          <w:rFonts w:ascii="Times New Roman" w:eastAsia="Calibri" w:hAnsi="Times New Roman"/>
          <w:sz w:val="28"/>
          <w:szCs w:val="28"/>
        </w:rPr>
        <w:t xml:space="preserve"> (заключение)</w:t>
      </w:r>
      <w:r w:rsidR="00AB1A9C">
        <w:rPr>
          <w:rFonts w:ascii="Times New Roman" w:eastAsia="Calibri" w:hAnsi="Times New Roman"/>
          <w:sz w:val="28"/>
          <w:szCs w:val="28"/>
        </w:rPr>
        <w:t xml:space="preserve">, направляет </w:t>
      </w:r>
      <w:r w:rsidR="00CB033D" w:rsidRPr="00764201">
        <w:rPr>
          <w:rFonts w:ascii="Times New Roman" w:eastAsia="Calibri" w:hAnsi="Times New Roman" w:cs="Times New Roman"/>
          <w:sz w:val="28"/>
          <w:szCs w:val="28"/>
        </w:rPr>
        <w:t>предложени</w:t>
      </w:r>
      <w:r w:rsidR="000142B1">
        <w:rPr>
          <w:rFonts w:ascii="Times New Roman" w:eastAsia="Calibri" w:hAnsi="Times New Roman" w:cs="Times New Roman"/>
          <w:sz w:val="28"/>
          <w:szCs w:val="28"/>
        </w:rPr>
        <w:t xml:space="preserve">е с приложением </w:t>
      </w:r>
      <w:r w:rsidR="00CB033D" w:rsidRPr="00764201">
        <w:rPr>
          <w:rFonts w:ascii="Times New Roman" w:eastAsia="Calibri" w:hAnsi="Times New Roman" w:cs="Times New Roman"/>
          <w:sz w:val="28"/>
          <w:szCs w:val="28"/>
        </w:rPr>
        <w:t>заключени</w:t>
      </w:r>
      <w:r w:rsidR="000142B1">
        <w:rPr>
          <w:rFonts w:ascii="Times New Roman" w:eastAsia="Calibri" w:hAnsi="Times New Roman" w:cs="Times New Roman"/>
          <w:sz w:val="28"/>
          <w:szCs w:val="28"/>
        </w:rPr>
        <w:t>я</w:t>
      </w:r>
      <w:r w:rsidR="00CB033D" w:rsidRPr="00764201">
        <w:rPr>
          <w:rFonts w:ascii="Times New Roman" w:eastAsia="Calibri" w:hAnsi="Times New Roman" w:cs="Times New Roman"/>
          <w:sz w:val="28"/>
          <w:szCs w:val="28"/>
        </w:rPr>
        <w:t xml:space="preserve">  на</w:t>
      </w:r>
      <w:r w:rsidR="000142B1">
        <w:rPr>
          <w:rFonts w:ascii="Times New Roman" w:eastAsia="Calibri" w:hAnsi="Times New Roman" w:cs="Times New Roman"/>
          <w:sz w:val="28"/>
          <w:szCs w:val="28"/>
        </w:rPr>
        <w:t xml:space="preserve"> рассмотрение</w:t>
      </w:r>
      <w:r w:rsidR="00CB033D" w:rsidRPr="00764201">
        <w:rPr>
          <w:rFonts w:ascii="Times New Roman" w:eastAsia="Calibri" w:hAnsi="Times New Roman" w:cs="Times New Roman"/>
          <w:sz w:val="28"/>
          <w:szCs w:val="28"/>
        </w:rPr>
        <w:t xml:space="preserve"> совета по улучшению инвестиционного климата в </w:t>
      </w:r>
      <w:proofErr w:type="spellStart"/>
      <w:r w:rsidR="00CB033D" w:rsidRPr="00764201">
        <w:rPr>
          <w:rFonts w:ascii="Times New Roman" w:eastAsia="Calibri" w:hAnsi="Times New Roman" w:cs="Times New Roman"/>
          <w:sz w:val="28"/>
          <w:szCs w:val="28"/>
        </w:rPr>
        <w:t>Апанасенковском</w:t>
      </w:r>
      <w:proofErr w:type="spellEnd"/>
      <w:r w:rsidR="00CB033D" w:rsidRPr="00764201">
        <w:rPr>
          <w:rFonts w:ascii="Times New Roman" w:eastAsia="Calibri" w:hAnsi="Times New Roman" w:cs="Times New Roman"/>
          <w:sz w:val="28"/>
          <w:szCs w:val="28"/>
        </w:rPr>
        <w:t xml:space="preserve"> муниципальном </w:t>
      </w:r>
      <w:r w:rsidR="00764201" w:rsidRPr="00764201">
        <w:rPr>
          <w:rFonts w:ascii="Times New Roman" w:eastAsia="Calibri" w:hAnsi="Times New Roman" w:cs="Times New Roman"/>
          <w:sz w:val="28"/>
          <w:szCs w:val="28"/>
        </w:rPr>
        <w:t>округе</w:t>
      </w:r>
      <w:r w:rsidR="00CB033D" w:rsidRPr="0076420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9A544C" w:rsidRPr="00764201">
        <w:rPr>
          <w:rFonts w:ascii="Times New Roman" w:eastAsia="Calibri" w:hAnsi="Times New Roman" w:cs="Times New Roman"/>
          <w:sz w:val="28"/>
          <w:szCs w:val="28"/>
        </w:rPr>
        <w:t xml:space="preserve"> (далее </w:t>
      </w:r>
      <w:r w:rsidR="0030593F">
        <w:rPr>
          <w:rFonts w:ascii="Times New Roman" w:eastAsia="Calibri" w:hAnsi="Times New Roman" w:cs="Times New Roman"/>
          <w:sz w:val="28"/>
          <w:szCs w:val="28"/>
        </w:rPr>
        <w:t>–</w:t>
      </w:r>
      <w:r w:rsidR="009A544C" w:rsidRPr="007642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93F">
        <w:rPr>
          <w:rFonts w:ascii="Times New Roman" w:eastAsia="Calibri" w:hAnsi="Times New Roman" w:cs="Times New Roman"/>
          <w:sz w:val="28"/>
          <w:szCs w:val="28"/>
        </w:rPr>
        <w:t xml:space="preserve">инвестиционный </w:t>
      </w:r>
      <w:r w:rsidR="009A544C" w:rsidRPr="00764201">
        <w:rPr>
          <w:rFonts w:ascii="Times New Roman" w:eastAsia="Calibri" w:hAnsi="Times New Roman" w:cs="Times New Roman"/>
          <w:sz w:val="28"/>
          <w:szCs w:val="28"/>
        </w:rPr>
        <w:t>совет)</w:t>
      </w:r>
      <w:r w:rsidR="00CB033D" w:rsidRPr="007642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2B1" w:rsidRPr="000142B1" w:rsidRDefault="00ED0421" w:rsidP="00C904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42B1">
        <w:rPr>
          <w:rFonts w:ascii="Times New Roman" w:eastAsia="Calibri" w:hAnsi="Times New Roman" w:cs="Times New Roman"/>
          <w:sz w:val="28"/>
          <w:szCs w:val="28"/>
        </w:rPr>
        <w:t>7</w:t>
      </w:r>
      <w:r w:rsidR="00C904F3" w:rsidRPr="000142B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0593F">
        <w:rPr>
          <w:rFonts w:ascii="Times New Roman" w:eastAsia="Calibri" w:hAnsi="Times New Roman" w:cs="Times New Roman"/>
          <w:sz w:val="28"/>
          <w:szCs w:val="28"/>
        </w:rPr>
        <w:t>Инвестиционный с</w:t>
      </w:r>
      <w:r w:rsidR="000142B1" w:rsidRPr="000142B1">
        <w:rPr>
          <w:rFonts w:ascii="Times New Roman" w:eastAsia="Calibri" w:hAnsi="Times New Roman" w:cs="Times New Roman"/>
          <w:sz w:val="28"/>
          <w:szCs w:val="28"/>
        </w:rPr>
        <w:t>овет в течение 10 календарных дней со дня получения вышеуказанных документов принимает решение о:</w:t>
      </w:r>
    </w:p>
    <w:p w:rsidR="000142B1" w:rsidRDefault="000142B1" w:rsidP="00064E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возможности заключения концессионного соглашения на представленных в предложении о заключении концессионного соглашения условиях;</w:t>
      </w:r>
    </w:p>
    <w:p w:rsidR="000142B1" w:rsidRDefault="000142B1" w:rsidP="00064E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возможности заключения концессионного соглашения на иных условиях;</w:t>
      </w:r>
    </w:p>
    <w:p w:rsidR="000142B1" w:rsidRPr="000142B1" w:rsidRDefault="000142B1" w:rsidP="00064E2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невозможности заключения концессионного соглашения с указанием основания отказа</w:t>
      </w:r>
      <w:r w:rsidRPr="000142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142B1">
        <w:rPr>
          <w:rFonts w:ascii="Times New Roman" w:hAnsi="Times New Roman" w:cs="Times New Roman"/>
          <w:sz w:val="28"/>
          <w:szCs w:val="28"/>
        </w:rPr>
        <w:t>в соответствии с частью 4.6 статьи 37 Федерального закона № 115-ФЗ.</w:t>
      </w:r>
    </w:p>
    <w:p w:rsidR="00B0517C" w:rsidRDefault="00B0517C" w:rsidP="00BA031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20D2">
        <w:rPr>
          <w:rFonts w:ascii="Times New Roman" w:hAnsi="Times New Roman" w:cs="Times New Roman"/>
          <w:sz w:val="28"/>
          <w:szCs w:val="28"/>
        </w:rPr>
        <w:t xml:space="preserve">В случае принятия решения о возможности заключения концессионного соглашения </w:t>
      </w:r>
      <w:r w:rsidR="00C07233" w:rsidRPr="00E920D2">
        <w:rPr>
          <w:rFonts w:ascii="Times New Roman" w:hAnsi="Times New Roman" w:cs="Times New Roman"/>
          <w:sz w:val="28"/>
          <w:szCs w:val="28"/>
        </w:rPr>
        <w:t xml:space="preserve">в отношении конкретного объекта концессионного соглашения </w:t>
      </w:r>
      <w:r w:rsidRPr="00E920D2">
        <w:rPr>
          <w:rFonts w:ascii="Times New Roman" w:hAnsi="Times New Roman" w:cs="Times New Roman"/>
          <w:sz w:val="28"/>
          <w:szCs w:val="28"/>
        </w:rPr>
        <w:t xml:space="preserve">на иных условиях, чем предложено инициатором </w:t>
      </w:r>
      <w:r w:rsidR="00EA0E48" w:rsidRPr="00E920D2">
        <w:rPr>
          <w:rFonts w:ascii="Times New Roman" w:eastAsia="Calibri" w:hAnsi="Times New Roman" w:cs="Times New Roman"/>
          <w:sz w:val="28"/>
          <w:szCs w:val="28"/>
        </w:rPr>
        <w:t>заключения</w:t>
      </w:r>
      <w:r w:rsidR="00EA0E48" w:rsidRPr="00E920D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E920D2"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40442F" w:rsidRPr="00E920D2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Pr="00E920D2">
        <w:rPr>
          <w:rFonts w:ascii="Times New Roman" w:hAnsi="Times New Roman" w:cs="Times New Roman"/>
          <w:sz w:val="28"/>
          <w:szCs w:val="28"/>
        </w:rPr>
        <w:t xml:space="preserve"> администрации проводит переговоры в форме совместных совещаний с инициатором заключения концессионного соглашения в целях обсуждения условий концессионного соглашения и их согласования по результатам переговоров. Срок проведения таких переговоров не может превышать 60 дней.</w:t>
      </w:r>
    </w:p>
    <w:p w:rsidR="00EB0313" w:rsidRDefault="00064E25" w:rsidP="00064E25">
      <w:pPr>
        <w:pStyle w:val="a4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64E25">
        <w:rPr>
          <w:sz w:val="28"/>
          <w:szCs w:val="28"/>
        </w:rPr>
        <w:t>Копия решения направляется инициатору заключения концессионного соглашения в течение трех рабочих дней со дня принятия указанного решения</w:t>
      </w:r>
      <w:r>
        <w:rPr>
          <w:sz w:val="28"/>
          <w:szCs w:val="28"/>
        </w:rPr>
        <w:t>.</w:t>
      </w:r>
    </w:p>
    <w:p w:rsidR="00064E25" w:rsidRPr="006865C1" w:rsidRDefault="00064E25" w:rsidP="0030593F">
      <w:pPr>
        <w:pStyle w:val="a4"/>
        <w:numPr>
          <w:ilvl w:val="1"/>
          <w:numId w:val="5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proofErr w:type="gramStart"/>
      <w:r w:rsidRPr="006865C1">
        <w:rPr>
          <w:sz w:val="28"/>
          <w:szCs w:val="28"/>
        </w:rPr>
        <w:t xml:space="preserve">В случае принятия </w:t>
      </w:r>
      <w:r w:rsidR="0030593F">
        <w:rPr>
          <w:sz w:val="28"/>
          <w:szCs w:val="28"/>
        </w:rPr>
        <w:t xml:space="preserve">администрацией Апанасенковского муниципального округа (далее – администрация) </w:t>
      </w:r>
      <w:r w:rsidRPr="006865C1">
        <w:rPr>
          <w:sz w:val="28"/>
          <w:szCs w:val="28"/>
        </w:rPr>
        <w:t xml:space="preserve">решения о возможности заключения концессионного соглашения в отношении объекта концессионного соглашения на представленных инициатором заключения концессионного соглашения условиях </w:t>
      </w:r>
      <w:r w:rsidR="0030593F" w:rsidRPr="0030593F">
        <w:rPr>
          <w:sz w:val="28"/>
          <w:szCs w:val="28"/>
        </w:rPr>
        <w:t xml:space="preserve">структурным подразделением администрации </w:t>
      </w:r>
      <w:r w:rsidRPr="0030593F">
        <w:rPr>
          <w:sz w:val="28"/>
          <w:szCs w:val="28"/>
        </w:rPr>
        <w:t>в течение десяти дней со д</w:t>
      </w:r>
      <w:r w:rsidRPr="006865C1">
        <w:rPr>
          <w:sz w:val="28"/>
          <w:szCs w:val="28"/>
        </w:rPr>
        <w:t>ня принятия такого решения размещает на официальном сайте в информационно - телекоммуникационной сети Интернет о проведении торгов, определенном Правительством Российской Федерации (далее – официальный сайт), предложение о</w:t>
      </w:r>
      <w:proofErr w:type="gramEnd"/>
      <w:r w:rsidRPr="006865C1">
        <w:rPr>
          <w:sz w:val="28"/>
          <w:szCs w:val="28"/>
        </w:rPr>
        <w:t xml:space="preserve"> </w:t>
      </w:r>
      <w:proofErr w:type="gramStart"/>
      <w:r w:rsidRPr="006865C1">
        <w:rPr>
          <w:sz w:val="28"/>
          <w:szCs w:val="28"/>
        </w:rPr>
        <w:t xml:space="preserve">заключении концессионного соглашения в целях принятия заявок о готовности к участию в конкурсе на заключение концессионного соглашения на условиях, определенных в предложении о заключении  концессионного соглашения в отношении объекта концессионного соглашения, от иных лиц, отвечающих требованиям, предъявляемых частью 4.1 статьи 37 Федерального закона к лицу, выступающему с инициативой заключения </w:t>
      </w:r>
      <w:r w:rsidRPr="006865C1">
        <w:rPr>
          <w:sz w:val="28"/>
          <w:szCs w:val="28"/>
        </w:rPr>
        <w:lastRenderedPageBreak/>
        <w:t>концессионного соглашения (далее – заявка о готовности к участию в конкурсе).</w:t>
      </w:r>
      <w:proofErr w:type="gramEnd"/>
    </w:p>
    <w:p w:rsidR="00064E25" w:rsidRPr="0030593F" w:rsidRDefault="00064E25" w:rsidP="0030593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93F">
        <w:rPr>
          <w:rFonts w:ascii="Times New Roman" w:hAnsi="Times New Roman" w:cs="Times New Roman"/>
          <w:sz w:val="28"/>
          <w:szCs w:val="28"/>
        </w:rPr>
        <w:t xml:space="preserve">В случае принятия решения о возможности заключения концессионного соглашения на иных условиях, чем предложено инициатором заключения соглашения, </w:t>
      </w:r>
      <w:r w:rsidR="0030593F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30593F">
        <w:rPr>
          <w:rFonts w:ascii="Times New Roman" w:hAnsi="Times New Roman" w:cs="Times New Roman"/>
          <w:sz w:val="28"/>
          <w:szCs w:val="28"/>
        </w:rPr>
        <w:t xml:space="preserve"> организует заседание </w:t>
      </w:r>
      <w:r w:rsidR="003C1738">
        <w:rPr>
          <w:rFonts w:ascii="Times New Roman" w:hAnsi="Times New Roman" w:cs="Times New Roman"/>
          <w:sz w:val="28"/>
          <w:szCs w:val="28"/>
        </w:rPr>
        <w:t>инвестиционного совета</w:t>
      </w:r>
      <w:r w:rsidRPr="0030593F">
        <w:rPr>
          <w:rFonts w:ascii="Times New Roman" w:hAnsi="Times New Roman" w:cs="Times New Roman"/>
          <w:sz w:val="28"/>
          <w:szCs w:val="28"/>
        </w:rPr>
        <w:t xml:space="preserve"> с участием инициатора заключения концессионного соглашения в целях обсуждения условий концессионного соглашения и их согласования по результатам переговоров. Результат переговоров оформляется протоколом, который направляется в течение 3 дней инициатору заключения концессионного соглашения.</w:t>
      </w:r>
    </w:p>
    <w:p w:rsidR="00A847EF" w:rsidRDefault="008431D8" w:rsidP="008B7F27">
      <w:pPr>
        <w:pStyle w:val="a4"/>
        <w:numPr>
          <w:ilvl w:val="1"/>
          <w:numId w:val="5"/>
        </w:numPr>
        <w:tabs>
          <w:tab w:val="left" w:pos="0"/>
          <w:tab w:val="left" w:pos="567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B7F27">
        <w:rPr>
          <w:color w:val="FF0000"/>
          <w:sz w:val="28"/>
          <w:szCs w:val="28"/>
        </w:rPr>
        <w:t xml:space="preserve"> </w:t>
      </w:r>
      <w:r w:rsidR="00B0517C" w:rsidRPr="008B7F27">
        <w:rPr>
          <w:sz w:val="28"/>
          <w:szCs w:val="28"/>
        </w:rPr>
        <w:t xml:space="preserve">По результатам переговоров лицо, выступающее с инициативой заключения концессионного соглашения, представляет в </w:t>
      </w:r>
      <w:r w:rsidR="00EA0E48" w:rsidRPr="008B7F27">
        <w:rPr>
          <w:sz w:val="28"/>
          <w:szCs w:val="28"/>
        </w:rPr>
        <w:t>структурное подразделение</w:t>
      </w:r>
      <w:r w:rsidR="00A847EF" w:rsidRPr="008B7F27">
        <w:rPr>
          <w:sz w:val="28"/>
          <w:szCs w:val="28"/>
        </w:rPr>
        <w:t xml:space="preserve"> администрации </w:t>
      </w:r>
      <w:r w:rsidR="00B0517C" w:rsidRPr="008B7F27">
        <w:rPr>
          <w:sz w:val="28"/>
          <w:szCs w:val="28"/>
        </w:rPr>
        <w:t>проект концессионного соглашения с внесенными изменениями, который подлежит рас</w:t>
      </w:r>
      <w:r w:rsidR="00A847EF" w:rsidRPr="008B7F27">
        <w:rPr>
          <w:sz w:val="28"/>
          <w:szCs w:val="28"/>
        </w:rPr>
        <w:t>смотрению</w:t>
      </w:r>
      <w:r w:rsidR="008B7F27" w:rsidRPr="008B7F27">
        <w:rPr>
          <w:sz w:val="28"/>
          <w:szCs w:val="28"/>
        </w:rPr>
        <w:t xml:space="preserve"> структурным подразделением администрации</w:t>
      </w:r>
      <w:r w:rsidR="00A847EF" w:rsidRPr="008B7F27">
        <w:rPr>
          <w:sz w:val="28"/>
          <w:szCs w:val="28"/>
        </w:rPr>
        <w:t xml:space="preserve"> </w:t>
      </w:r>
      <w:r w:rsidR="00B0517C" w:rsidRPr="008B7F27">
        <w:rPr>
          <w:sz w:val="28"/>
          <w:szCs w:val="28"/>
        </w:rPr>
        <w:t xml:space="preserve">в трехдневный срок. </w:t>
      </w:r>
    </w:p>
    <w:p w:rsidR="00135209" w:rsidRPr="006865C1" w:rsidRDefault="00135209" w:rsidP="00135209">
      <w:pPr>
        <w:pStyle w:val="a4"/>
        <w:tabs>
          <w:tab w:val="left" w:pos="0"/>
        </w:tabs>
        <w:ind w:left="0" w:firstLine="567"/>
        <w:jc w:val="both"/>
        <w:rPr>
          <w:sz w:val="28"/>
          <w:szCs w:val="28"/>
        </w:rPr>
      </w:pPr>
      <w:proofErr w:type="gramStart"/>
      <w:r w:rsidRPr="006865C1">
        <w:rPr>
          <w:sz w:val="28"/>
          <w:szCs w:val="28"/>
        </w:rPr>
        <w:t>В случае если в результате переговоров стороны не достигли согласия  по условиям концессионного соглашения</w:t>
      </w:r>
      <w:r>
        <w:rPr>
          <w:sz w:val="28"/>
          <w:szCs w:val="28"/>
        </w:rPr>
        <w:t>,</w:t>
      </w:r>
      <w:r w:rsidRPr="006865C1">
        <w:rPr>
          <w:sz w:val="28"/>
          <w:szCs w:val="28"/>
        </w:rPr>
        <w:t xml:space="preserve"> либо инициатор концессионного соглашения отказался от ведения переговоров по изменению предложенных условий концессионного соглашения, </w:t>
      </w:r>
      <w:r w:rsidRPr="008B7F27">
        <w:rPr>
          <w:sz w:val="28"/>
          <w:szCs w:val="28"/>
        </w:rPr>
        <w:t>структурное подразделение администрации</w:t>
      </w:r>
      <w:r w:rsidRPr="006865C1">
        <w:rPr>
          <w:sz w:val="28"/>
          <w:szCs w:val="28"/>
        </w:rPr>
        <w:t xml:space="preserve"> в течение 10 дней </w:t>
      </w:r>
      <w:r>
        <w:rPr>
          <w:sz w:val="28"/>
          <w:szCs w:val="28"/>
        </w:rPr>
        <w:t>подготавливает проект правого акта администрации</w:t>
      </w:r>
      <w:r w:rsidRPr="006865C1">
        <w:rPr>
          <w:sz w:val="28"/>
          <w:szCs w:val="28"/>
        </w:rPr>
        <w:t xml:space="preserve"> о невозможности заключения концессионного соглашения в соответствии с частями 4.4 и 4.6 статьи 37 Федерального закона и направляет копию </w:t>
      </w:r>
      <w:r>
        <w:rPr>
          <w:sz w:val="28"/>
          <w:szCs w:val="28"/>
        </w:rPr>
        <w:t>правого</w:t>
      </w:r>
      <w:proofErr w:type="gramEnd"/>
      <w:r>
        <w:rPr>
          <w:sz w:val="28"/>
          <w:szCs w:val="28"/>
        </w:rPr>
        <w:t xml:space="preserve"> акта администрации</w:t>
      </w:r>
      <w:r w:rsidRPr="006865C1">
        <w:rPr>
          <w:sz w:val="28"/>
          <w:szCs w:val="28"/>
        </w:rPr>
        <w:t xml:space="preserve">  инициатору заключения концессионного соглашения.</w:t>
      </w:r>
    </w:p>
    <w:p w:rsidR="002F59C2" w:rsidRPr="002F59C2" w:rsidRDefault="00B0517C" w:rsidP="002F59C2">
      <w:pPr>
        <w:pStyle w:val="a4"/>
        <w:numPr>
          <w:ilvl w:val="1"/>
          <w:numId w:val="5"/>
        </w:numPr>
        <w:tabs>
          <w:tab w:val="left" w:pos="0"/>
          <w:tab w:val="left" w:pos="567"/>
        </w:tabs>
        <w:ind w:left="0" w:firstLine="567"/>
        <w:jc w:val="both"/>
        <w:rPr>
          <w:sz w:val="28"/>
          <w:szCs w:val="28"/>
        </w:rPr>
      </w:pPr>
      <w:r w:rsidRPr="002F59C2">
        <w:rPr>
          <w:sz w:val="28"/>
          <w:szCs w:val="28"/>
        </w:rPr>
        <w:t xml:space="preserve">В случае согласования проекта концессионного соглашения с внесенными изменениями </w:t>
      </w:r>
      <w:r w:rsidR="00EA0E48" w:rsidRPr="002F59C2">
        <w:rPr>
          <w:sz w:val="28"/>
          <w:szCs w:val="28"/>
        </w:rPr>
        <w:t>структурн</w:t>
      </w:r>
      <w:r w:rsidR="00135209" w:rsidRPr="002F59C2">
        <w:rPr>
          <w:sz w:val="28"/>
          <w:szCs w:val="28"/>
        </w:rPr>
        <w:t>ым</w:t>
      </w:r>
      <w:r w:rsidR="00EA0E48" w:rsidRPr="002F59C2">
        <w:rPr>
          <w:sz w:val="28"/>
          <w:szCs w:val="28"/>
        </w:rPr>
        <w:t xml:space="preserve"> подразделение</w:t>
      </w:r>
      <w:r w:rsidR="00135209" w:rsidRPr="002F59C2">
        <w:rPr>
          <w:sz w:val="28"/>
          <w:szCs w:val="28"/>
        </w:rPr>
        <w:t>м</w:t>
      </w:r>
      <w:r w:rsidR="00A847EF" w:rsidRPr="002F59C2">
        <w:rPr>
          <w:sz w:val="28"/>
          <w:szCs w:val="28"/>
        </w:rPr>
        <w:t xml:space="preserve"> администрации </w:t>
      </w:r>
      <w:r w:rsidR="002F59C2" w:rsidRPr="002F59C2">
        <w:rPr>
          <w:sz w:val="28"/>
          <w:szCs w:val="28"/>
        </w:rPr>
        <w:t xml:space="preserve">и инициатором заключения концессионного соглашения предложение о заключении концессионного соглашения размещается в течение 10 </w:t>
      </w:r>
      <w:r w:rsidR="002F59C2">
        <w:rPr>
          <w:sz w:val="28"/>
          <w:szCs w:val="28"/>
        </w:rPr>
        <w:t xml:space="preserve">календарных </w:t>
      </w:r>
      <w:r w:rsidR="002F59C2" w:rsidRPr="002F59C2">
        <w:rPr>
          <w:sz w:val="28"/>
          <w:szCs w:val="28"/>
        </w:rPr>
        <w:t xml:space="preserve">дней </w:t>
      </w:r>
      <w:proofErr w:type="gramStart"/>
      <w:r w:rsidR="002F59C2" w:rsidRPr="002F59C2">
        <w:rPr>
          <w:sz w:val="28"/>
          <w:szCs w:val="28"/>
        </w:rPr>
        <w:t>со дня принятия такого предложения на официальном сайте в целях принятия заявок о готовности к участию</w:t>
      </w:r>
      <w:proofErr w:type="gramEnd"/>
      <w:r w:rsidR="002F59C2" w:rsidRPr="002F59C2">
        <w:rPr>
          <w:sz w:val="28"/>
          <w:szCs w:val="28"/>
        </w:rPr>
        <w:t xml:space="preserve"> в конкурсе.</w:t>
      </w:r>
    </w:p>
    <w:p w:rsidR="001F00A9" w:rsidRDefault="00A847EF" w:rsidP="002F59C2">
      <w:pPr>
        <w:pStyle w:val="a4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F59C2">
        <w:rPr>
          <w:sz w:val="28"/>
          <w:szCs w:val="28"/>
        </w:rPr>
        <w:t xml:space="preserve"> </w:t>
      </w:r>
      <w:r w:rsidR="001F00A9" w:rsidRPr="002F59C2">
        <w:rPr>
          <w:sz w:val="28"/>
          <w:szCs w:val="28"/>
        </w:rPr>
        <w:t xml:space="preserve"> В случае</w:t>
      </w:r>
      <w:proofErr w:type="gramStart"/>
      <w:r w:rsidR="001F00A9" w:rsidRPr="002F59C2">
        <w:rPr>
          <w:sz w:val="28"/>
          <w:szCs w:val="28"/>
        </w:rPr>
        <w:t>,</w:t>
      </w:r>
      <w:proofErr w:type="gramEnd"/>
      <w:r w:rsidR="001F00A9" w:rsidRPr="002F59C2">
        <w:rPr>
          <w:sz w:val="28"/>
          <w:szCs w:val="28"/>
        </w:rPr>
        <w:t xml:space="preserve"> если в </w:t>
      </w:r>
      <w:r w:rsidR="002F59C2" w:rsidRPr="002F59C2">
        <w:rPr>
          <w:sz w:val="28"/>
          <w:szCs w:val="28"/>
        </w:rPr>
        <w:t xml:space="preserve">течение </w:t>
      </w:r>
      <w:r w:rsidR="001F00A9" w:rsidRPr="002F59C2">
        <w:rPr>
          <w:sz w:val="28"/>
          <w:szCs w:val="28"/>
        </w:rPr>
        <w:t>сорока</w:t>
      </w:r>
      <w:r w:rsidR="002F59C2" w:rsidRPr="002F59C2">
        <w:rPr>
          <w:sz w:val="28"/>
          <w:szCs w:val="28"/>
        </w:rPr>
        <w:t xml:space="preserve"> </w:t>
      </w:r>
      <w:r w:rsidR="001F00A9" w:rsidRPr="002F59C2">
        <w:rPr>
          <w:sz w:val="28"/>
          <w:szCs w:val="28"/>
        </w:rPr>
        <w:t>пяти</w:t>
      </w:r>
      <w:r w:rsidR="002F59C2" w:rsidRPr="002F59C2">
        <w:rPr>
          <w:sz w:val="28"/>
          <w:szCs w:val="28"/>
        </w:rPr>
        <w:t xml:space="preserve"> </w:t>
      </w:r>
      <w:r w:rsidR="001F00A9" w:rsidRPr="002F59C2">
        <w:rPr>
          <w:sz w:val="28"/>
          <w:szCs w:val="28"/>
        </w:rPr>
        <w:t xml:space="preserve">дней с момента размещения на официальном сайте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предложения о заключении концессионного соглашения поступили заявки о готовности к участию в конкурсе на заключение концессионного соглашения </w:t>
      </w:r>
      <w:r w:rsidR="00EA0E48" w:rsidRPr="002F59C2">
        <w:rPr>
          <w:sz w:val="28"/>
          <w:szCs w:val="28"/>
        </w:rPr>
        <w:t>структурное подразделение администрации</w:t>
      </w:r>
      <w:r w:rsidR="00CD627B" w:rsidRPr="002F59C2">
        <w:rPr>
          <w:sz w:val="28"/>
          <w:szCs w:val="28"/>
        </w:rPr>
        <w:t xml:space="preserve"> </w:t>
      </w:r>
      <w:r w:rsidR="001F00A9" w:rsidRPr="002F59C2">
        <w:rPr>
          <w:sz w:val="28"/>
          <w:szCs w:val="28"/>
        </w:rPr>
        <w:t>размещает данную информацию на официальном сайте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В этом случае заключение концессионного соглашения осуществляется на конкурсной основе в порядке, установленном Федеральным законом</w:t>
      </w:r>
      <w:r w:rsidR="00CD627B" w:rsidRPr="002F59C2">
        <w:rPr>
          <w:sz w:val="28"/>
          <w:szCs w:val="28"/>
        </w:rPr>
        <w:t xml:space="preserve"> № 115-ФЗ</w:t>
      </w:r>
      <w:r w:rsidR="001F00A9" w:rsidRPr="002F59C2">
        <w:rPr>
          <w:sz w:val="28"/>
          <w:szCs w:val="28"/>
        </w:rPr>
        <w:t>.</w:t>
      </w:r>
      <w:r w:rsidR="002F59C2" w:rsidRPr="002F59C2">
        <w:rPr>
          <w:color w:val="FF0000"/>
          <w:sz w:val="28"/>
          <w:szCs w:val="28"/>
        </w:rPr>
        <w:t xml:space="preserve"> </w:t>
      </w:r>
      <w:r w:rsidR="002F59C2" w:rsidRPr="002F59C2">
        <w:rPr>
          <w:sz w:val="28"/>
          <w:szCs w:val="28"/>
        </w:rPr>
        <w:t>Подготовка проекта решения о заключении концессионного соглашения осуществляется структурным подразделением администрации в соответствии со статьей 22 Федерального закона № 115-ФЗ.</w:t>
      </w:r>
    </w:p>
    <w:p w:rsidR="001F00A9" w:rsidRPr="00CF2EC7" w:rsidRDefault="00A2498C" w:rsidP="001F00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EC7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F2EC7" w:rsidRPr="00CF2EC7">
        <w:rPr>
          <w:rFonts w:ascii="Times New Roman" w:hAnsi="Times New Roman" w:cs="Times New Roman"/>
          <w:sz w:val="28"/>
          <w:szCs w:val="28"/>
        </w:rPr>
        <w:t>3</w:t>
      </w:r>
      <w:r w:rsidR="001F00A9" w:rsidRPr="00CF2EC7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1F00A9" w:rsidRPr="00CF2EC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F00A9" w:rsidRPr="00CF2EC7">
        <w:rPr>
          <w:rFonts w:ascii="Times New Roman" w:hAnsi="Times New Roman" w:cs="Times New Roman"/>
          <w:sz w:val="28"/>
          <w:szCs w:val="28"/>
        </w:rPr>
        <w:t xml:space="preserve"> если в</w:t>
      </w:r>
      <w:r w:rsidR="00CF2EC7" w:rsidRPr="00CF2EC7">
        <w:rPr>
          <w:rFonts w:ascii="Times New Roman" w:hAnsi="Times New Roman" w:cs="Times New Roman"/>
          <w:sz w:val="28"/>
          <w:szCs w:val="28"/>
        </w:rPr>
        <w:t xml:space="preserve"> течение</w:t>
      </w:r>
      <w:r w:rsidR="001F00A9" w:rsidRPr="00CF2EC7">
        <w:rPr>
          <w:rFonts w:ascii="Times New Roman" w:hAnsi="Times New Roman" w:cs="Times New Roman"/>
          <w:sz w:val="28"/>
          <w:szCs w:val="28"/>
        </w:rPr>
        <w:t xml:space="preserve"> сорока</w:t>
      </w:r>
      <w:r w:rsidR="00CF2EC7" w:rsidRPr="00CF2EC7">
        <w:rPr>
          <w:rFonts w:ascii="Times New Roman" w:hAnsi="Times New Roman" w:cs="Times New Roman"/>
          <w:sz w:val="28"/>
          <w:szCs w:val="28"/>
        </w:rPr>
        <w:t xml:space="preserve"> </w:t>
      </w:r>
      <w:r w:rsidR="001F00A9" w:rsidRPr="00CF2EC7">
        <w:rPr>
          <w:rFonts w:ascii="Times New Roman" w:hAnsi="Times New Roman" w:cs="Times New Roman"/>
          <w:sz w:val="28"/>
          <w:szCs w:val="28"/>
        </w:rPr>
        <w:t>пяти</w:t>
      </w:r>
      <w:r w:rsidR="00CF2EC7" w:rsidRPr="00CF2EC7">
        <w:rPr>
          <w:rFonts w:ascii="Times New Roman" w:hAnsi="Times New Roman" w:cs="Times New Roman"/>
          <w:sz w:val="28"/>
          <w:szCs w:val="28"/>
        </w:rPr>
        <w:t xml:space="preserve"> </w:t>
      </w:r>
      <w:r w:rsidR="001F00A9" w:rsidRPr="00CF2EC7">
        <w:rPr>
          <w:rFonts w:ascii="Times New Roman" w:hAnsi="Times New Roman" w:cs="Times New Roman"/>
          <w:sz w:val="28"/>
          <w:szCs w:val="28"/>
        </w:rPr>
        <w:t>дней  со дня размещения на официальном сайте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предложения о заключении концессионного соглашения не поступило заявок о готовности к участию в конкурсе, концессионное соглашение заключается на условиях, предусмотренных в предложении о заключении концессионного соглашения и проекте концессионного соглашения (проекте концессионного соглашения с внесенными изменениями), без проведения конкурса в порядке, установленно</w:t>
      </w:r>
      <w:r w:rsidR="00F61CD5" w:rsidRPr="00CF2EC7">
        <w:rPr>
          <w:rFonts w:ascii="Times New Roman" w:hAnsi="Times New Roman" w:cs="Times New Roman"/>
          <w:sz w:val="28"/>
          <w:szCs w:val="28"/>
        </w:rPr>
        <w:t>м Федеральным законом</w:t>
      </w:r>
      <w:r w:rsidR="00846E37" w:rsidRPr="00CF2EC7">
        <w:rPr>
          <w:rFonts w:ascii="Times New Roman" w:hAnsi="Times New Roman" w:cs="Times New Roman"/>
          <w:sz w:val="28"/>
          <w:szCs w:val="28"/>
        </w:rPr>
        <w:t xml:space="preserve"> № 115-ФЗ</w:t>
      </w:r>
      <w:r w:rsidR="00F61CD5" w:rsidRPr="00CF2EC7">
        <w:rPr>
          <w:rFonts w:ascii="Times New Roman" w:hAnsi="Times New Roman" w:cs="Times New Roman"/>
          <w:sz w:val="28"/>
          <w:szCs w:val="28"/>
        </w:rPr>
        <w:t>.</w:t>
      </w:r>
    </w:p>
    <w:p w:rsidR="00F61CD5" w:rsidRPr="00CF2EC7" w:rsidRDefault="00F61CD5" w:rsidP="00F61CD5">
      <w:pPr>
        <w:tabs>
          <w:tab w:val="left" w:pos="9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EC7">
        <w:rPr>
          <w:rFonts w:ascii="Times New Roman" w:hAnsi="Times New Roman" w:cs="Times New Roman"/>
          <w:sz w:val="28"/>
          <w:szCs w:val="28"/>
        </w:rPr>
        <w:t xml:space="preserve">В </w:t>
      </w:r>
      <w:r w:rsidRPr="00CF2EC7">
        <w:rPr>
          <w:rFonts w:ascii="Times New Roman" w:eastAsia="Calibri" w:hAnsi="Times New Roman" w:cs="Times New Roman"/>
          <w:sz w:val="28"/>
          <w:szCs w:val="28"/>
        </w:rPr>
        <w:t xml:space="preserve">этом случае </w:t>
      </w:r>
      <w:r w:rsidR="00EA0E48" w:rsidRPr="00CF2EC7">
        <w:rPr>
          <w:rFonts w:ascii="Times New Roman" w:eastAsia="Calibri" w:hAnsi="Times New Roman" w:cs="Times New Roman"/>
          <w:sz w:val="28"/>
          <w:szCs w:val="28"/>
        </w:rPr>
        <w:t>структурное подразделение администрации</w:t>
      </w:r>
      <w:r w:rsidR="00846E37" w:rsidRPr="00CF2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2EC7">
        <w:rPr>
          <w:rFonts w:ascii="Times New Roman" w:eastAsia="Calibri" w:hAnsi="Times New Roman" w:cs="Times New Roman"/>
          <w:sz w:val="28"/>
          <w:szCs w:val="28"/>
        </w:rPr>
        <w:t xml:space="preserve">в течение трех дней информирует инициатора заключения концессионного соглашения о заключении концессионного соглашения без проведения конкурса и необходимости представления информации об источниках финансирования деятельности по исполнению концессионного соглашения и подтверждения возможности их получения. После получения указанной информации </w:t>
      </w:r>
      <w:r w:rsidR="0045062A" w:rsidRPr="00CF2EC7">
        <w:rPr>
          <w:rFonts w:ascii="Times New Roman" w:eastAsia="Calibri" w:hAnsi="Times New Roman" w:cs="Times New Roman"/>
          <w:sz w:val="28"/>
          <w:szCs w:val="28"/>
        </w:rPr>
        <w:t>структурное подразделение администрации</w:t>
      </w:r>
      <w:r w:rsidR="00846E37" w:rsidRPr="00CF2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2EC7">
        <w:rPr>
          <w:rFonts w:ascii="Times New Roman" w:eastAsia="Calibri" w:hAnsi="Times New Roman" w:cs="Times New Roman"/>
          <w:sz w:val="28"/>
          <w:szCs w:val="28"/>
        </w:rPr>
        <w:t>осуществляет подготовку проекта решения о заключении концессионного соглашения, предусмотренного статьей 22 Федерального закона</w:t>
      </w:r>
      <w:r w:rsidR="00846E37" w:rsidRPr="00CF2EC7">
        <w:rPr>
          <w:rFonts w:ascii="Times New Roman" w:eastAsia="Calibri" w:hAnsi="Times New Roman" w:cs="Times New Roman"/>
          <w:sz w:val="28"/>
          <w:szCs w:val="28"/>
        </w:rPr>
        <w:t xml:space="preserve"> № 115-ФЗ</w:t>
      </w:r>
      <w:r w:rsidRPr="00CF2E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0142" w:rsidRPr="00CF2EC7" w:rsidRDefault="00A2498C" w:rsidP="004901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EC7">
        <w:rPr>
          <w:rFonts w:ascii="Times New Roman" w:eastAsia="Calibri" w:hAnsi="Times New Roman" w:cs="Times New Roman"/>
          <w:sz w:val="28"/>
          <w:szCs w:val="28"/>
        </w:rPr>
        <w:t>1</w:t>
      </w:r>
      <w:r w:rsidR="00CF2EC7" w:rsidRPr="00CF2EC7">
        <w:rPr>
          <w:rFonts w:ascii="Times New Roman" w:eastAsia="Calibri" w:hAnsi="Times New Roman" w:cs="Times New Roman"/>
          <w:sz w:val="28"/>
          <w:szCs w:val="28"/>
        </w:rPr>
        <w:t>4</w:t>
      </w:r>
      <w:r w:rsidR="005524D4" w:rsidRPr="00CF2EC7">
        <w:rPr>
          <w:rFonts w:ascii="Times New Roman" w:eastAsia="Calibri" w:hAnsi="Times New Roman" w:cs="Times New Roman"/>
          <w:sz w:val="28"/>
          <w:szCs w:val="28"/>
        </w:rPr>
        <w:t>.</w:t>
      </w:r>
      <w:r w:rsidR="00F61CD5" w:rsidRPr="00CF2EC7">
        <w:rPr>
          <w:rFonts w:ascii="Times New Roman" w:eastAsia="Calibri" w:hAnsi="Times New Roman" w:cs="Times New Roman"/>
          <w:sz w:val="28"/>
          <w:szCs w:val="28"/>
        </w:rPr>
        <w:t xml:space="preserve"> Решение о заключении концессионного соглашения принимается в форме постановления администрации Апанасенковского муниципального </w:t>
      </w:r>
      <w:r w:rsidR="00CF2EC7" w:rsidRPr="00CF2EC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F61CD5" w:rsidRPr="00CF2EC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</w:t>
      </w:r>
      <w:r w:rsidR="00490142" w:rsidRPr="00CF2EC7">
        <w:rPr>
          <w:rFonts w:ascii="Times New Roman" w:eastAsia="Calibri" w:hAnsi="Times New Roman" w:cs="Times New Roman"/>
          <w:sz w:val="28"/>
          <w:szCs w:val="28"/>
        </w:rPr>
        <w:t xml:space="preserve">в течение тридцати дней </w:t>
      </w:r>
      <w:r w:rsidR="00490142" w:rsidRPr="00CF2EC7">
        <w:rPr>
          <w:rFonts w:ascii="Times New Roman" w:hAnsi="Times New Roman" w:cs="Times New Roman"/>
          <w:sz w:val="28"/>
          <w:szCs w:val="28"/>
        </w:rPr>
        <w:t>с момента истечения 45-дневного срока для подачи альтернативных предложений.</w:t>
      </w:r>
    </w:p>
    <w:p w:rsidR="00490142" w:rsidRPr="00CF2EC7" w:rsidRDefault="00A2498C" w:rsidP="005524D4">
      <w:pPr>
        <w:tabs>
          <w:tab w:val="left" w:pos="11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EC7">
        <w:rPr>
          <w:rFonts w:ascii="Times New Roman" w:eastAsia="Calibri" w:hAnsi="Times New Roman" w:cs="Times New Roman"/>
          <w:sz w:val="28"/>
          <w:szCs w:val="28"/>
        </w:rPr>
        <w:t>1</w:t>
      </w:r>
      <w:r w:rsidR="00CF2EC7" w:rsidRPr="00CF2EC7">
        <w:rPr>
          <w:rFonts w:ascii="Times New Roman" w:eastAsia="Calibri" w:hAnsi="Times New Roman" w:cs="Times New Roman"/>
          <w:sz w:val="28"/>
          <w:szCs w:val="28"/>
        </w:rPr>
        <w:t>5</w:t>
      </w:r>
      <w:r w:rsidR="005524D4" w:rsidRPr="00CF2EC7">
        <w:rPr>
          <w:rFonts w:ascii="Times New Roman" w:eastAsia="Calibri" w:hAnsi="Times New Roman" w:cs="Times New Roman"/>
          <w:sz w:val="28"/>
          <w:szCs w:val="28"/>
        </w:rPr>
        <w:t>.</w:t>
      </w:r>
      <w:r w:rsidR="00CF2EC7" w:rsidRPr="00CF2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0142" w:rsidRPr="00CF2EC7">
        <w:rPr>
          <w:rFonts w:ascii="Times New Roman" w:eastAsia="Calibri" w:hAnsi="Times New Roman" w:cs="Times New Roman"/>
          <w:sz w:val="28"/>
          <w:szCs w:val="28"/>
        </w:rPr>
        <w:t xml:space="preserve">Проект концессионного соглашения в течение пяти рабочих дней после принятия решения о заключении концессионного соглашения, направляется </w:t>
      </w:r>
      <w:r w:rsidR="0045062A" w:rsidRPr="00CF2EC7">
        <w:rPr>
          <w:rFonts w:ascii="Times New Roman" w:eastAsia="Calibri" w:hAnsi="Times New Roman" w:cs="Times New Roman"/>
          <w:sz w:val="28"/>
          <w:szCs w:val="28"/>
        </w:rPr>
        <w:t>структурным подразделением администрации</w:t>
      </w:r>
      <w:r w:rsidR="00846E37" w:rsidRPr="00CF2E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0142" w:rsidRPr="00CF2EC7">
        <w:rPr>
          <w:rFonts w:ascii="Times New Roman" w:eastAsia="Calibri" w:hAnsi="Times New Roman" w:cs="Times New Roman"/>
          <w:sz w:val="28"/>
          <w:szCs w:val="28"/>
        </w:rPr>
        <w:t>концессионеру с установлением срока для подписания этого соглашения, который не может превышать один месяц.</w:t>
      </w:r>
    </w:p>
    <w:p w:rsidR="00490142" w:rsidRPr="00BA3E70" w:rsidRDefault="00A2498C" w:rsidP="005524D4">
      <w:pPr>
        <w:tabs>
          <w:tab w:val="left" w:pos="11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E70">
        <w:rPr>
          <w:rFonts w:ascii="Times New Roman" w:eastAsia="Calibri" w:hAnsi="Times New Roman" w:cs="Times New Roman"/>
          <w:sz w:val="28"/>
          <w:szCs w:val="28"/>
        </w:rPr>
        <w:t>1</w:t>
      </w:r>
      <w:r w:rsidR="00CF2EC7" w:rsidRPr="00BA3E70">
        <w:rPr>
          <w:rFonts w:ascii="Times New Roman" w:eastAsia="Calibri" w:hAnsi="Times New Roman" w:cs="Times New Roman"/>
          <w:sz w:val="28"/>
          <w:szCs w:val="28"/>
        </w:rPr>
        <w:t>6</w:t>
      </w:r>
      <w:r w:rsidR="005524D4" w:rsidRPr="00BA3E70">
        <w:rPr>
          <w:rFonts w:ascii="Times New Roman" w:eastAsia="Calibri" w:hAnsi="Times New Roman" w:cs="Times New Roman"/>
          <w:sz w:val="28"/>
          <w:szCs w:val="28"/>
        </w:rPr>
        <w:t>.</w:t>
      </w:r>
      <w:r w:rsidR="00CF2EC7" w:rsidRPr="00BA3E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0142" w:rsidRPr="00BA3E70">
        <w:rPr>
          <w:rFonts w:ascii="Times New Roman" w:eastAsia="Calibri" w:hAnsi="Times New Roman" w:cs="Times New Roman"/>
          <w:sz w:val="28"/>
          <w:szCs w:val="28"/>
        </w:rPr>
        <w:t>Заключение концессионного соглашения,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по инициативе потенциального инвестора осуществляется в порядке, определенном главой 4 Федерального закона</w:t>
      </w:r>
      <w:r w:rsidR="00846E37" w:rsidRPr="00BA3E70">
        <w:rPr>
          <w:rFonts w:ascii="Times New Roman" w:eastAsia="Calibri" w:hAnsi="Times New Roman" w:cs="Times New Roman"/>
          <w:sz w:val="28"/>
          <w:szCs w:val="28"/>
        </w:rPr>
        <w:t xml:space="preserve"> № 115-ФЗ</w:t>
      </w:r>
      <w:r w:rsidR="00490142" w:rsidRPr="00BA3E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56BE" w:rsidRDefault="008956BE" w:rsidP="00375A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mr-IN"/>
        </w:rPr>
      </w:pPr>
    </w:p>
    <w:p w:rsidR="008956BE" w:rsidRDefault="008956BE" w:rsidP="00375A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bidi="mr-IN"/>
        </w:rPr>
      </w:pPr>
    </w:p>
    <w:p w:rsidR="00375A05" w:rsidRPr="00BA3E70" w:rsidRDefault="00375A05" w:rsidP="00375A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BA3E70">
        <w:rPr>
          <w:rFonts w:ascii="Times New Roman" w:eastAsia="Times New Roman" w:hAnsi="Times New Roman" w:cs="Times New Roman"/>
          <w:sz w:val="28"/>
          <w:szCs w:val="28"/>
          <w:lang w:bidi="mr-IN"/>
        </w:rPr>
        <w:t>Заместитель главы</w:t>
      </w:r>
    </w:p>
    <w:p w:rsidR="00375A05" w:rsidRPr="00BA3E70" w:rsidRDefault="00375A05" w:rsidP="00375A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BA3E70">
        <w:rPr>
          <w:rFonts w:ascii="Times New Roman" w:eastAsia="Times New Roman" w:hAnsi="Times New Roman" w:cs="Times New Roman"/>
          <w:sz w:val="28"/>
          <w:szCs w:val="28"/>
          <w:lang w:bidi="mr-IN"/>
        </w:rPr>
        <w:t>администрации Апанасенковского</w:t>
      </w:r>
    </w:p>
    <w:p w:rsidR="00375A05" w:rsidRPr="00BA3E70" w:rsidRDefault="00375A05" w:rsidP="00375A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BA3E70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муниципального </w:t>
      </w:r>
      <w:r w:rsidR="00BA3E70" w:rsidRPr="00BA3E70">
        <w:rPr>
          <w:rFonts w:ascii="Times New Roman" w:eastAsia="Times New Roman" w:hAnsi="Times New Roman" w:cs="Times New Roman"/>
          <w:sz w:val="28"/>
          <w:szCs w:val="28"/>
          <w:lang w:bidi="mr-IN"/>
        </w:rPr>
        <w:t>округа</w:t>
      </w:r>
    </w:p>
    <w:p w:rsidR="00375A05" w:rsidRPr="00BA3E70" w:rsidRDefault="00375A05" w:rsidP="00375A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mr-IN"/>
        </w:rPr>
      </w:pPr>
      <w:r w:rsidRPr="00BA3E70">
        <w:rPr>
          <w:rFonts w:ascii="Times New Roman" w:eastAsia="Times New Roman" w:hAnsi="Times New Roman" w:cs="Times New Roman"/>
          <w:sz w:val="28"/>
          <w:szCs w:val="28"/>
          <w:lang w:bidi="mr-IN"/>
        </w:rPr>
        <w:t xml:space="preserve">Ставропольского края                                                                  А.А. </w:t>
      </w:r>
      <w:proofErr w:type="gramStart"/>
      <w:r w:rsidRPr="00BA3E70">
        <w:rPr>
          <w:rFonts w:ascii="Times New Roman" w:eastAsia="Times New Roman" w:hAnsi="Times New Roman" w:cs="Times New Roman"/>
          <w:sz w:val="28"/>
          <w:szCs w:val="28"/>
          <w:lang w:bidi="mr-IN"/>
        </w:rPr>
        <w:t>Петровский</w:t>
      </w:r>
      <w:proofErr w:type="gramEnd"/>
    </w:p>
    <w:sectPr w:rsidR="00375A05" w:rsidRPr="00BA3E70" w:rsidSect="009C5A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D42415EC"/>
    <w:lvl w:ilvl="0" w:tplc="0DE0CE1C">
      <w:start w:val="1"/>
      <w:numFmt w:val="decimal"/>
      <w:lvlText w:val="%1."/>
      <w:lvlJc w:val="left"/>
    </w:lvl>
    <w:lvl w:ilvl="1" w:tplc="C586308A">
      <w:numFmt w:val="decimal"/>
      <w:lvlText w:val=""/>
      <w:lvlJc w:val="left"/>
    </w:lvl>
    <w:lvl w:ilvl="2" w:tplc="861E9634">
      <w:numFmt w:val="decimal"/>
      <w:lvlText w:val=""/>
      <w:lvlJc w:val="left"/>
    </w:lvl>
    <w:lvl w:ilvl="3" w:tplc="D3D2DE08">
      <w:numFmt w:val="decimal"/>
      <w:lvlText w:val=""/>
      <w:lvlJc w:val="left"/>
    </w:lvl>
    <w:lvl w:ilvl="4" w:tplc="86700E12">
      <w:numFmt w:val="decimal"/>
      <w:lvlText w:val=""/>
      <w:lvlJc w:val="left"/>
    </w:lvl>
    <w:lvl w:ilvl="5" w:tplc="38EAD570">
      <w:numFmt w:val="decimal"/>
      <w:lvlText w:val=""/>
      <w:lvlJc w:val="left"/>
    </w:lvl>
    <w:lvl w:ilvl="6" w:tplc="C4CAFDAE">
      <w:numFmt w:val="decimal"/>
      <w:lvlText w:val=""/>
      <w:lvlJc w:val="left"/>
    </w:lvl>
    <w:lvl w:ilvl="7" w:tplc="83BA0FF6">
      <w:numFmt w:val="decimal"/>
      <w:lvlText w:val=""/>
      <w:lvlJc w:val="left"/>
    </w:lvl>
    <w:lvl w:ilvl="8" w:tplc="A5BED87E">
      <w:numFmt w:val="decimal"/>
      <w:lvlText w:val=""/>
      <w:lvlJc w:val="left"/>
    </w:lvl>
  </w:abstractNum>
  <w:abstractNum w:abstractNumId="1">
    <w:nsid w:val="000015A1"/>
    <w:multiLevelType w:val="hybridMultilevel"/>
    <w:tmpl w:val="826A8904"/>
    <w:lvl w:ilvl="0" w:tplc="F606FDC0">
      <w:start w:val="1"/>
      <w:numFmt w:val="bullet"/>
      <w:lvlText w:val="в"/>
      <w:lvlJc w:val="left"/>
    </w:lvl>
    <w:lvl w:ilvl="1" w:tplc="4F50363C">
      <w:start w:val="8"/>
      <w:numFmt w:val="decimal"/>
      <w:lvlText w:val="%2."/>
      <w:lvlJc w:val="left"/>
    </w:lvl>
    <w:lvl w:ilvl="2" w:tplc="059692C8">
      <w:numFmt w:val="decimal"/>
      <w:lvlText w:val=""/>
      <w:lvlJc w:val="left"/>
    </w:lvl>
    <w:lvl w:ilvl="3" w:tplc="9238D720">
      <w:numFmt w:val="decimal"/>
      <w:lvlText w:val=""/>
      <w:lvlJc w:val="left"/>
    </w:lvl>
    <w:lvl w:ilvl="4" w:tplc="6E728418">
      <w:numFmt w:val="decimal"/>
      <w:lvlText w:val=""/>
      <w:lvlJc w:val="left"/>
    </w:lvl>
    <w:lvl w:ilvl="5" w:tplc="0C0A277E">
      <w:numFmt w:val="decimal"/>
      <w:lvlText w:val=""/>
      <w:lvlJc w:val="left"/>
    </w:lvl>
    <w:lvl w:ilvl="6" w:tplc="8D4E6F56">
      <w:numFmt w:val="decimal"/>
      <w:lvlText w:val=""/>
      <w:lvlJc w:val="left"/>
    </w:lvl>
    <w:lvl w:ilvl="7" w:tplc="B016C550">
      <w:numFmt w:val="decimal"/>
      <w:lvlText w:val=""/>
      <w:lvlJc w:val="left"/>
    </w:lvl>
    <w:lvl w:ilvl="8" w:tplc="11AC7B72">
      <w:numFmt w:val="decimal"/>
      <w:lvlText w:val=""/>
      <w:lvlJc w:val="left"/>
    </w:lvl>
  </w:abstractNum>
  <w:abstractNum w:abstractNumId="2">
    <w:nsid w:val="00001A49"/>
    <w:multiLevelType w:val="hybridMultilevel"/>
    <w:tmpl w:val="068A5ADA"/>
    <w:lvl w:ilvl="0" w:tplc="D6446FF8">
      <w:start w:val="1"/>
      <w:numFmt w:val="bullet"/>
      <w:lvlText w:val="и"/>
      <w:lvlJc w:val="left"/>
    </w:lvl>
    <w:lvl w:ilvl="1" w:tplc="1EFACD66">
      <w:start w:val="10"/>
      <w:numFmt w:val="decimal"/>
      <w:lvlText w:val="%2."/>
      <w:lvlJc w:val="left"/>
    </w:lvl>
    <w:lvl w:ilvl="2" w:tplc="4242607A">
      <w:numFmt w:val="decimal"/>
      <w:lvlText w:val=""/>
      <w:lvlJc w:val="left"/>
    </w:lvl>
    <w:lvl w:ilvl="3" w:tplc="B12A2426">
      <w:numFmt w:val="decimal"/>
      <w:lvlText w:val=""/>
      <w:lvlJc w:val="left"/>
    </w:lvl>
    <w:lvl w:ilvl="4" w:tplc="2F0A1050">
      <w:numFmt w:val="decimal"/>
      <w:lvlText w:val=""/>
      <w:lvlJc w:val="left"/>
    </w:lvl>
    <w:lvl w:ilvl="5" w:tplc="0BDC3E24">
      <w:numFmt w:val="decimal"/>
      <w:lvlText w:val=""/>
      <w:lvlJc w:val="left"/>
    </w:lvl>
    <w:lvl w:ilvl="6" w:tplc="567E9998">
      <w:numFmt w:val="decimal"/>
      <w:lvlText w:val=""/>
      <w:lvlJc w:val="left"/>
    </w:lvl>
    <w:lvl w:ilvl="7" w:tplc="EA569496">
      <w:numFmt w:val="decimal"/>
      <w:lvlText w:val=""/>
      <w:lvlJc w:val="left"/>
    </w:lvl>
    <w:lvl w:ilvl="8" w:tplc="B3AA0B1E">
      <w:numFmt w:val="decimal"/>
      <w:lvlText w:val=""/>
      <w:lvlJc w:val="left"/>
    </w:lvl>
  </w:abstractNum>
  <w:abstractNum w:abstractNumId="3">
    <w:nsid w:val="00002350"/>
    <w:multiLevelType w:val="hybridMultilevel"/>
    <w:tmpl w:val="08005510"/>
    <w:lvl w:ilvl="0" w:tplc="A5B208F6">
      <w:start w:val="1"/>
      <w:numFmt w:val="decimal"/>
      <w:lvlText w:val="%1)"/>
      <w:lvlJc w:val="left"/>
    </w:lvl>
    <w:lvl w:ilvl="1" w:tplc="0C66DF5C">
      <w:numFmt w:val="decimal"/>
      <w:lvlText w:val=""/>
      <w:lvlJc w:val="left"/>
    </w:lvl>
    <w:lvl w:ilvl="2" w:tplc="7862DDAC">
      <w:numFmt w:val="decimal"/>
      <w:lvlText w:val=""/>
      <w:lvlJc w:val="left"/>
    </w:lvl>
    <w:lvl w:ilvl="3" w:tplc="991E9EF0">
      <w:numFmt w:val="decimal"/>
      <w:lvlText w:val=""/>
      <w:lvlJc w:val="left"/>
    </w:lvl>
    <w:lvl w:ilvl="4" w:tplc="054686A6">
      <w:numFmt w:val="decimal"/>
      <w:lvlText w:val=""/>
      <w:lvlJc w:val="left"/>
    </w:lvl>
    <w:lvl w:ilvl="5" w:tplc="0ADE6C00">
      <w:numFmt w:val="decimal"/>
      <w:lvlText w:val=""/>
      <w:lvlJc w:val="left"/>
    </w:lvl>
    <w:lvl w:ilvl="6" w:tplc="9BC44858">
      <w:numFmt w:val="decimal"/>
      <w:lvlText w:val=""/>
      <w:lvlJc w:val="left"/>
    </w:lvl>
    <w:lvl w:ilvl="7" w:tplc="D186B28C">
      <w:numFmt w:val="decimal"/>
      <w:lvlText w:val=""/>
      <w:lvlJc w:val="left"/>
    </w:lvl>
    <w:lvl w:ilvl="8" w:tplc="56489842">
      <w:numFmt w:val="decimal"/>
      <w:lvlText w:val=""/>
      <w:lvlJc w:val="left"/>
    </w:lvl>
  </w:abstractNum>
  <w:abstractNum w:abstractNumId="4">
    <w:nsid w:val="00002C3B"/>
    <w:multiLevelType w:val="hybridMultilevel"/>
    <w:tmpl w:val="34727712"/>
    <w:lvl w:ilvl="0" w:tplc="06C878A0">
      <w:start w:val="1"/>
      <w:numFmt w:val="bullet"/>
      <w:lvlText w:val="в"/>
      <w:lvlJc w:val="left"/>
    </w:lvl>
    <w:lvl w:ilvl="1" w:tplc="6416247E">
      <w:start w:val="7"/>
      <w:numFmt w:val="decimal"/>
      <w:lvlText w:val="%2."/>
      <w:lvlJc w:val="left"/>
      <w:rPr>
        <w:color w:val="auto"/>
      </w:rPr>
    </w:lvl>
    <w:lvl w:ilvl="2" w:tplc="0E507F06">
      <w:numFmt w:val="decimal"/>
      <w:lvlText w:val=""/>
      <w:lvlJc w:val="left"/>
    </w:lvl>
    <w:lvl w:ilvl="3" w:tplc="9A38F096">
      <w:numFmt w:val="decimal"/>
      <w:lvlText w:val=""/>
      <w:lvlJc w:val="left"/>
    </w:lvl>
    <w:lvl w:ilvl="4" w:tplc="38CAEC18">
      <w:numFmt w:val="decimal"/>
      <w:lvlText w:val=""/>
      <w:lvlJc w:val="left"/>
    </w:lvl>
    <w:lvl w:ilvl="5" w:tplc="F808E27E">
      <w:numFmt w:val="decimal"/>
      <w:lvlText w:val=""/>
      <w:lvlJc w:val="left"/>
    </w:lvl>
    <w:lvl w:ilvl="6" w:tplc="99F832B6">
      <w:numFmt w:val="decimal"/>
      <w:lvlText w:val=""/>
      <w:lvlJc w:val="left"/>
    </w:lvl>
    <w:lvl w:ilvl="7" w:tplc="F81E55CE">
      <w:numFmt w:val="decimal"/>
      <w:lvlText w:val=""/>
      <w:lvlJc w:val="left"/>
    </w:lvl>
    <w:lvl w:ilvl="8" w:tplc="4698C322">
      <w:numFmt w:val="decimal"/>
      <w:lvlText w:val=""/>
      <w:lvlJc w:val="left"/>
    </w:lvl>
  </w:abstractNum>
  <w:abstractNum w:abstractNumId="5">
    <w:nsid w:val="0000301C"/>
    <w:multiLevelType w:val="hybridMultilevel"/>
    <w:tmpl w:val="C6AEAFE8"/>
    <w:lvl w:ilvl="0" w:tplc="F95CEEE2">
      <w:start w:val="1"/>
      <w:numFmt w:val="decimal"/>
      <w:lvlText w:val="%1."/>
      <w:lvlJc w:val="left"/>
    </w:lvl>
    <w:lvl w:ilvl="1" w:tplc="1A5A47DC">
      <w:numFmt w:val="decimal"/>
      <w:lvlText w:val=""/>
      <w:lvlJc w:val="left"/>
    </w:lvl>
    <w:lvl w:ilvl="2" w:tplc="4492FCB8">
      <w:numFmt w:val="decimal"/>
      <w:lvlText w:val=""/>
      <w:lvlJc w:val="left"/>
    </w:lvl>
    <w:lvl w:ilvl="3" w:tplc="DB0605D6">
      <w:numFmt w:val="decimal"/>
      <w:lvlText w:val=""/>
      <w:lvlJc w:val="left"/>
    </w:lvl>
    <w:lvl w:ilvl="4" w:tplc="3900081A">
      <w:numFmt w:val="decimal"/>
      <w:lvlText w:val=""/>
      <w:lvlJc w:val="left"/>
    </w:lvl>
    <w:lvl w:ilvl="5" w:tplc="3E222A00">
      <w:numFmt w:val="decimal"/>
      <w:lvlText w:val=""/>
      <w:lvlJc w:val="left"/>
    </w:lvl>
    <w:lvl w:ilvl="6" w:tplc="B75A7DAC">
      <w:numFmt w:val="decimal"/>
      <w:lvlText w:val=""/>
      <w:lvlJc w:val="left"/>
    </w:lvl>
    <w:lvl w:ilvl="7" w:tplc="C8003068">
      <w:numFmt w:val="decimal"/>
      <w:lvlText w:val=""/>
      <w:lvlJc w:val="left"/>
    </w:lvl>
    <w:lvl w:ilvl="8" w:tplc="50DA2D2C">
      <w:numFmt w:val="decimal"/>
      <w:lvlText w:val=""/>
      <w:lvlJc w:val="left"/>
    </w:lvl>
  </w:abstractNum>
  <w:abstractNum w:abstractNumId="6">
    <w:nsid w:val="00003E12"/>
    <w:multiLevelType w:val="hybridMultilevel"/>
    <w:tmpl w:val="31FCE8B2"/>
    <w:lvl w:ilvl="0" w:tplc="86FA8CDA">
      <w:start w:val="1"/>
      <w:numFmt w:val="bullet"/>
      <w:lvlText w:val="о"/>
      <w:lvlJc w:val="left"/>
    </w:lvl>
    <w:lvl w:ilvl="1" w:tplc="18C8F788">
      <w:start w:val="9"/>
      <w:numFmt w:val="decimal"/>
      <w:lvlText w:val="%2."/>
      <w:lvlJc w:val="left"/>
    </w:lvl>
    <w:lvl w:ilvl="2" w:tplc="E88034E6">
      <w:numFmt w:val="decimal"/>
      <w:lvlText w:val=""/>
      <w:lvlJc w:val="left"/>
    </w:lvl>
    <w:lvl w:ilvl="3" w:tplc="E1422C16">
      <w:numFmt w:val="decimal"/>
      <w:lvlText w:val=""/>
      <w:lvlJc w:val="left"/>
    </w:lvl>
    <w:lvl w:ilvl="4" w:tplc="CD6E965C">
      <w:numFmt w:val="decimal"/>
      <w:lvlText w:val=""/>
      <w:lvlJc w:val="left"/>
    </w:lvl>
    <w:lvl w:ilvl="5" w:tplc="B480233C">
      <w:numFmt w:val="decimal"/>
      <w:lvlText w:val=""/>
      <w:lvlJc w:val="left"/>
    </w:lvl>
    <w:lvl w:ilvl="6" w:tplc="10DE8CE0">
      <w:numFmt w:val="decimal"/>
      <w:lvlText w:val=""/>
      <w:lvlJc w:val="left"/>
    </w:lvl>
    <w:lvl w:ilvl="7" w:tplc="064AAFF6">
      <w:numFmt w:val="decimal"/>
      <w:lvlText w:val=""/>
      <w:lvlJc w:val="left"/>
    </w:lvl>
    <w:lvl w:ilvl="8" w:tplc="08D893A0">
      <w:numFmt w:val="decimal"/>
      <w:lvlText w:val=""/>
      <w:lvlJc w:val="left"/>
    </w:lvl>
  </w:abstractNum>
  <w:abstractNum w:abstractNumId="7">
    <w:nsid w:val="00003EF6"/>
    <w:multiLevelType w:val="hybridMultilevel"/>
    <w:tmpl w:val="31064486"/>
    <w:lvl w:ilvl="0" w:tplc="25186462">
      <w:start w:val="1"/>
      <w:numFmt w:val="bullet"/>
      <w:lvlText w:val="в"/>
      <w:lvlJc w:val="left"/>
    </w:lvl>
    <w:lvl w:ilvl="1" w:tplc="9A4E312A">
      <w:start w:val="11"/>
      <w:numFmt w:val="decimal"/>
      <w:lvlText w:val="%2."/>
      <w:lvlJc w:val="left"/>
    </w:lvl>
    <w:lvl w:ilvl="2" w:tplc="A93E5DA6">
      <w:numFmt w:val="decimal"/>
      <w:lvlText w:val=""/>
      <w:lvlJc w:val="left"/>
    </w:lvl>
    <w:lvl w:ilvl="3" w:tplc="11FC6A76">
      <w:numFmt w:val="decimal"/>
      <w:lvlText w:val=""/>
      <w:lvlJc w:val="left"/>
    </w:lvl>
    <w:lvl w:ilvl="4" w:tplc="B332FF0E">
      <w:numFmt w:val="decimal"/>
      <w:lvlText w:val=""/>
      <w:lvlJc w:val="left"/>
    </w:lvl>
    <w:lvl w:ilvl="5" w:tplc="5608093C">
      <w:numFmt w:val="decimal"/>
      <w:lvlText w:val=""/>
      <w:lvlJc w:val="left"/>
    </w:lvl>
    <w:lvl w:ilvl="6" w:tplc="AD507ED2">
      <w:numFmt w:val="decimal"/>
      <w:lvlText w:val=""/>
      <w:lvlJc w:val="left"/>
    </w:lvl>
    <w:lvl w:ilvl="7" w:tplc="BDBA0BD6">
      <w:numFmt w:val="decimal"/>
      <w:lvlText w:val=""/>
      <w:lvlJc w:val="left"/>
    </w:lvl>
    <w:lvl w:ilvl="8" w:tplc="6076088A">
      <w:numFmt w:val="decimal"/>
      <w:lvlText w:val=""/>
      <w:lvlJc w:val="left"/>
    </w:lvl>
  </w:abstractNum>
  <w:abstractNum w:abstractNumId="8">
    <w:nsid w:val="00004230"/>
    <w:multiLevelType w:val="hybridMultilevel"/>
    <w:tmpl w:val="9A5AD8D2"/>
    <w:lvl w:ilvl="0" w:tplc="FAD2DDB8">
      <w:start w:val="1"/>
      <w:numFmt w:val="bullet"/>
      <w:lvlText w:val="в"/>
      <w:lvlJc w:val="left"/>
    </w:lvl>
    <w:lvl w:ilvl="1" w:tplc="9516E048">
      <w:start w:val="1"/>
      <w:numFmt w:val="decimal"/>
      <w:lvlText w:val="%2."/>
      <w:lvlJc w:val="left"/>
    </w:lvl>
    <w:lvl w:ilvl="2" w:tplc="E1144FEE">
      <w:numFmt w:val="decimal"/>
      <w:lvlText w:val=""/>
      <w:lvlJc w:val="left"/>
    </w:lvl>
    <w:lvl w:ilvl="3" w:tplc="C906659A">
      <w:numFmt w:val="decimal"/>
      <w:lvlText w:val=""/>
      <w:lvlJc w:val="left"/>
    </w:lvl>
    <w:lvl w:ilvl="4" w:tplc="284EB2C2">
      <w:numFmt w:val="decimal"/>
      <w:lvlText w:val=""/>
      <w:lvlJc w:val="left"/>
    </w:lvl>
    <w:lvl w:ilvl="5" w:tplc="7002730C">
      <w:numFmt w:val="decimal"/>
      <w:lvlText w:val=""/>
      <w:lvlJc w:val="left"/>
    </w:lvl>
    <w:lvl w:ilvl="6" w:tplc="2E3866AC">
      <w:numFmt w:val="decimal"/>
      <w:lvlText w:val=""/>
      <w:lvlJc w:val="left"/>
    </w:lvl>
    <w:lvl w:ilvl="7" w:tplc="40623E54">
      <w:numFmt w:val="decimal"/>
      <w:lvlText w:val=""/>
      <w:lvlJc w:val="left"/>
    </w:lvl>
    <w:lvl w:ilvl="8" w:tplc="6DDC0374">
      <w:numFmt w:val="decimal"/>
      <w:lvlText w:val=""/>
      <w:lvlJc w:val="left"/>
    </w:lvl>
  </w:abstractNum>
  <w:abstractNum w:abstractNumId="9">
    <w:nsid w:val="00004B40"/>
    <w:multiLevelType w:val="hybridMultilevel"/>
    <w:tmpl w:val="8D22FE60"/>
    <w:lvl w:ilvl="0" w:tplc="35DCB690">
      <w:start w:val="1"/>
      <w:numFmt w:val="decimal"/>
      <w:lvlText w:val="%1)"/>
      <w:lvlJc w:val="left"/>
    </w:lvl>
    <w:lvl w:ilvl="1" w:tplc="6B96C70C">
      <w:numFmt w:val="decimal"/>
      <w:lvlText w:val=""/>
      <w:lvlJc w:val="left"/>
    </w:lvl>
    <w:lvl w:ilvl="2" w:tplc="C2C0F152">
      <w:numFmt w:val="decimal"/>
      <w:lvlText w:val=""/>
      <w:lvlJc w:val="left"/>
    </w:lvl>
    <w:lvl w:ilvl="3" w:tplc="9A3ED696">
      <w:numFmt w:val="decimal"/>
      <w:lvlText w:val=""/>
      <w:lvlJc w:val="left"/>
    </w:lvl>
    <w:lvl w:ilvl="4" w:tplc="BFA260D0">
      <w:numFmt w:val="decimal"/>
      <w:lvlText w:val=""/>
      <w:lvlJc w:val="left"/>
    </w:lvl>
    <w:lvl w:ilvl="5" w:tplc="6EF2987A">
      <w:numFmt w:val="decimal"/>
      <w:lvlText w:val=""/>
      <w:lvlJc w:val="left"/>
    </w:lvl>
    <w:lvl w:ilvl="6" w:tplc="FFF86548">
      <w:numFmt w:val="decimal"/>
      <w:lvlText w:val=""/>
      <w:lvlJc w:val="left"/>
    </w:lvl>
    <w:lvl w:ilvl="7" w:tplc="EBAA7C68">
      <w:numFmt w:val="decimal"/>
      <w:lvlText w:val=""/>
      <w:lvlJc w:val="left"/>
    </w:lvl>
    <w:lvl w:ilvl="8" w:tplc="2CD8D734">
      <w:numFmt w:val="decimal"/>
      <w:lvlText w:val=""/>
      <w:lvlJc w:val="left"/>
    </w:lvl>
  </w:abstractNum>
  <w:abstractNum w:abstractNumId="10">
    <w:nsid w:val="00005878"/>
    <w:multiLevelType w:val="hybridMultilevel"/>
    <w:tmpl w:val="A7FAC0A4"/>
    <w:lvl w:ilvl="0" w:tplc="0636BAA2">
      <w:start w:val="1"/>
      <w:numFmt w:val="bullet"/>
      <w:lvlText w:val="и"/>
      <w:lvlJc w:val="left"/>
    </w:lvl>
    <w:lvl w:ilvl="1" w:tplc="91EA5234">
      <w:start w:val="6"/>
      <w:numFmt w:val="decimal"/>
      <w:lvlText w:val="%2."/>
      <w:lvlJc w:val="left"/>
    </w:lvl>
    <w:lvl w:ilvl="2" w:tplc="E5F46A54">
      <w:numFmt w:val="decimal"/>
      <w:lvlText w:val=""/>
      <w:lvlJc w:val="left"/>
    </w:lvl>
    <w:lvl w:ilvl="3" w:tplc="A4F03DD2">
      <w:numFmt w:val="decimal"/>
      <w:lvlText w:val=""/>
      <w:lvlJc w:val="left"/>
    </w:lvl>
    <w:lvl w:ilvl="4" w:tplc="ED929982">
      <w:numFmt w:val="decimal"/>
      <w:lvlText w:val=""/>
      <w:lvlJc w:val="left"/>
    </w:lvl>
    <w:lvl w:ilvl="5" w:tplc="8ABE1A00">
      <w:numFmt w:val="decimal"/>
      <w:lvlText w:val=""/>
      <w:lvlJc w:val="left"/>
    </w:lvl>
    <w:lvl w:ilvl="6" w:tplc="EFA2A012">
      <w:numFmt w:val="decimal"/>
      <w:lvlText w:val=""/>
      <w:lvlJc w:val="left"/>
    </w:lvl>
    <w:lvl w:ilvl="7" w:tplc="49A6E3C8">
      <w:numFmt w:val="decimal"/>
      <w:lvlText w:val=""/>
      <w:lvlJc w:val="left"/>
    </w:lvl>
    <w:lvl w:ilvl="8" w:tplc="F0C0BFEC">
      <w:numFmt w:val="decimal"/>
      <w:lvlText w:val=""/>
      <w:lvlJc w:val="left"/>
    </w:lvl>
  </w:abstractNum>
  <w:abstractNum w:abstractNumId="11">
    <w:nsid w:val="00005CFD"/>
    <w:multiLevelType w:val="hybridMultilevel"/>
    <w:tmpl w:val="80B4E20A"/>
    <w:lvl w:ilvl="0" w:tplc="EED4BAE4">
      <w:start w:val="1"/>
      <w:numFmt w:val="bullet"/>
      <w:lvlText w:val="в"/>
      <w:lvlJc w:val="left"/>
    </w:lvl>
    <w:lvl w:ilvl="1" w:tplc="3D50A836">
      <w:start w:val="7"/>
      <w:numFmt w:val="decimal"/>
      <w:lvlText w:val="%2."/>
      <w:lvlJc w:val="left"/>
    </w:lvl>
    <w:lvl w:ilvl="2" w:tplc="B1D48796">
      <w:numFmt w:val="decimal"/>
      <w:lvlText w:val=""/>
      <w:lvlJc w:val="left"/>
    </w:lvl>
    <w:lvl w:ilvl="3" w:tplc="047ECE00">
      <w:numFmt w:val="decimal"/>
      <w:lvlText w:val=""/>
      <w:lvlJc w:val="left"/>
    </w:lvl>
    <w:lvl w:ilvl="4" w:tplc="4E4E8356">
      <w:numFmt w:val="decimal"/>
      <w:lvlText w:val=""/>
      <w:lvlJc w:val="left"/>
    </w:lvl>
    <w:lvl w:ilvl="5" w:tplc="EBACEB16">
      <w:numFmt w:val="decimal"/>
      <w:lvlText w:val=""/>
      <w:lvlJc w:val="left"/>
    </w:lvl>
    <w:lvl w:ilvl="6" w:tplc="6B46EC7E">
      <w:numFmt w:val="decimal"/>
      <w:lvlText w:val=""/>
      <w:lvlJc w:val="left"/>
    </w:lvl>
    <w:lvl w:ilvl="7" w:tplc="2CE23870">
      <w:numFmt w:val="decimal"/>
      <w:lvlText w:val=""/>
      <w:lvlJc w:val="left"/>
    </w:lvl>
    <w:lvl w:ilvl="8" w:tplc="958C9142">
      <w:numFmt w:val="decimal"/>
      <w:lvlText w:val=""/>
      <w:lvlJc w:val="left"/>
    </w:lvl>
  </w:abstractNum>
  <w:abstractNum w:abstractNumId="12">
    <w:nsid w:val="00005F49"/>
    <w:multiLevelType w:val="hybridMultilevel"/>
    <w:tmpl w:val="8160B9C8"/>
    <w:lvl w:ilvl="0" w:tplc="BDC84E9C">
      <w:start w:val="1"/>
      <w:numFmt w:val="bullet"/>
      <w:lvlText w:val="и"/>
      <w:lvlJc w:val="left"/>
    </w:lvl>
    <w:lvl w:ilvl="1" w:tplc="50227FE4">
      <w:start w:val="3"/>
      <w:numFmt w:val="decimal"/>
      <w:lvlText w:val="%2."/>
      <w:lvlJc w:val="left"/>
    </w:lvl>
    <w:lvl w:ilvl="2" w:tplc="EF7E4F3C">
      <w:numFmt w:val="decimal"/>
      <w:lvlText w:val=""/>
      <w:lvlJc w:val="left"/>
    </w:lvl>
    <w:lvl w:ilvl="3" w:tplc="01E070DC">
      <w:numFmt w:val="decimal"/>
      <w:lvlText w:val=""/>
      <w:lvlJc w:val="left"/>
    </w:lvl>
    <w:lvl w:ilvl="4" w:tplc="2D4044FE">
      <w:numFmt w:val="decimal"/>
      <w:lvlText w:val=""/>
      <w:lvlJc w:val="left"/>
    </w:lvl>
    <w:lvl w:ilvl="5" w:tplc="190C564E">
      <w:numFmt w:val="decimal"/>
      <w:lvlText w:val=""/>
      <w:lvlJc w:val="left"/>
    </w:lvl>
    <w:lvl w:ilvl="6" w:tplc="6312432E">
      <w:numFmt w:val="decimal"/>
      <w:lvlText w:val=""/>
      <w:lvlJc w:val="left"/>
    </w:lvl>
    <w:lvl w:ilvl="7" w:tplc="A710A776">
      <w:numFmt w:val="decimal"/>
      <w:lvlText w:val=""/>
      <w:lvlJc w:val="left"/>
    </w:lvl>
    <w:lvl w:ilvl="8" w:tplc="FDCE8766">
      <w:numFmt w:val="decimal"/>
      <w:lvlText w:val=""/>
      <w:lvlJc w:val="left"/>
    </w:lvl>
  </w:abstractNum>
  <w:abstractNum w:abstractNumId="13">
    <w:nsid w:val="00006032"/>
    <w:multiLevelType w:val="hybridMultilevel"/>
    <w:tmpl w:val="65D4D950"/>
    <w:lvl w:ilvl="0" w:tplc="56928C14">
      <w:start w:val="1"/>
      <w:numFmt w:val="bullet"/>
      <w:lvlText w:val="в"/>
      <w:lvlJc w:val="left"/>
    </w:lvl>
    <w:lvl w:ilvl="1" w:tplc="443AD636">
      <w:start w:val="6"/>
      <w:numFmt w:val="decimal"/>
      <w:lvlText w:val="%2."/>
      <w:lvlJc w:val="left"/>
    </w:lvl>
    <w:lvl w:ilvl="2" w:tplc="66424CDC">
      <w:numFmt w:val="decimal"/>
      <w:lvlText w:val=""/>
      <w:lvlJc w:val="left"/>
    </w:lvl>
    <w:lvl w:ilvl="3" w:tplc="1E7602C6">
      <w:numFmt w:val="decimal"/>
      <w:lvlText w:val=""/>
      <w:lvlJc w:val="left"/>
    </w:lvl>
    <w:lvl w:ilvl="4" w:tplc="BCA4567A">
      <w:numFmt w:val="decimal"/>
      <w:lvlText w:val=""/>
      <w:lvlJc w:val="left"/>
    </w:lvl>
    <w:lvl w:ilvl="5" w:tplc="1A743B20">
      <w:numFmt w:val="decimal"/>
      <w:lvlText w:val=""/>
      <w:lvlJc w:val="left"/>
    </w:lvl>
    <w:lvl w:ilvl="6" w:tplc="91FCEE86">
      <w:numFmt w:val="decimal"/>
      <w:lvlText w:val=""/>
      <w:lvlJc w:val="left"/>
    </w:lvl>
    <w:lvl w:ilvl="7" w:tplc="1B9A557C">
      <w:numFmt w:val="decimal"/>
      <w:lvlText w:val=""/>
      <w:lvlJc w:val="left"/>
    </w:lvl>
    <w:lvl w:ilvl="8" w:tplc="FD4E418A">
      <w:numFmt w:val="decimal"/>
      <w:lvlText w:val=""/>
      <w:lvlJc w:val="left"/>
    </w:lvl>
  </w:abstractNum>
  <w:abstractNum w:abstractNumId="14">
    <w:nsid w:val="000066C4"/>
    <w:multiLevelType w:val="hybridMultilevel"/>
    <w:tmpl w:val="66CC228A"/>
    <w:lvl w:ilvl="0" w:tplc="59463ACE">
      <w:start w:val="14"/>
      <w:numFmt w:val="decimal"/>
      <w:lvlText w:val="%1."/>
      <w:lvlJc w:val="left"/>
    </w:lvl>
    <w:lvl w:ilvl="1" w:tplc="520E7828">
      <w:numFmt w:val="decimal"/>
      <w:lvlText w:val=""/>
      <w:lvlJc w:val="left"/>
    </w:lvl>
    <w:lvl w:ilvl="2" w:tplc="2954D468">
      <w:numFmt w:val="decimal"/>
      <w:lvlText w:val=""/>
      <w:lvlJc w:val="left"/>
    </w:lvl>
    <w:lvl w:ilvl="3" w:tplc="27C88BE0">
      <w:numFmt w:val="decimal"/>
      <w:lvlText w:val=""/>
      <w:lvlJc w:val="left"/>
    </w:lvl>
    <w:lvl w:ilvl="4" w:tplc="AB22A430">
      <w:numFmt w:val="decimal"/>
      <w:lvlText w:val=""/>
      <w:lvlJc w:val="left"/>
    </w:lvl>
    <w:lvl w:ilvl="5" w:tplc="678AADFC">
      <w:numFmt w:val="decimal"/>
      <w:lvlText w:val=""/>
      <w:lvlJc w:val="left"/>
    </w:lvl>
    <w:lvl w:ilvl="6" w:tplc="11B8184E">
      <w:numFmt w:val="decimal"/>
      <w:lvlText w:val=""/>
      <w:lvlJc w:val="left"/>
    </w:lvl>
    <w:lvl w:ilvl="7" w:tplc="A862543E">
      <w:numFmt w:val="decimal"/>
      <w:lvlText w:val=""/>
      <w:lvlJc w:val="left"/>
    </w:lvl>
    <w:lvl w:ilvl="8" w:tplc="5A18B0E4">
      <w:numFmt w:val="decimal"/>
      <w:lvlText w:val=""/>
      <w:lvlJc w:val="left"/>
    </w:lvl>
  </w:abstractNum>
  <w:abstractNum w:abstractNumId="15">
    <w:nsid w:val="00007EB7"/>
    <w:multiLevelType w:val="hybridMultilevel"/>
    <w:tmpl w:val="F8B6F4FA"/>
    <w:lvl w:ilvl="0" w:tplc="AB28948A">
      <w:start w:val="1"/>
      <w:numFmt w:val="bullet"/>
      <w:lvlText w:val="в"/>
      <w:lvlJc w:val="left"/>
    </w:lvl>
    <w:lvl w:ilvl="1" w:tplc="0100D03C">
      <w:start w:val="4"/>
      <w:numFmt w:val="decimal"/>
      <w:lvlText w:val="%2."/>
      <w:lvlJc w:val="left"/>
    </w:lvl>
    <w:lvl w:ilvl="2" w:tplc="056687DA">
      <w:numFmt w:val="decimal"/>
      <w:lvlText w:val=""/>
      <w:lvlJc w:val="left"/>
    </w:lvl>
    <w:lvl w:ilvl="3" w:tplc="2884C08C">
      <w:numFmt w:val="decimal"/>
      <w:lvlText w:val=""/>
      <w:lvlJc w:val="left"/>
    </w:lvl>
    <w:lvl w:ilvl="4" w:tplc="70B07CB4">
      <w:numFmt w:val="decimal"/>
      <w:lvlText w:val=""/>
      <w:lvlJc w:val="left"/>
    </w:lvl>
    <w:lvl w:ilvl="5" w:tplc="985ECFC2">
      <w:numFmt w:val="decimal"/>
      <w:lvlText w:val=""/>
      <w:lvlJc w:val="left"/>
    </w:lvl>
    <w:lvl w:ilvl="6" w:tplc="D454137C">
      <w:numFmt w:val="decimal"/>
      <w:lvlText w:val=""/>
      <w:lvlJc w:val="left"/>
    </w:lvl>
    <w:lvl w:ilvl="7" w:tplc="D2E4EAC6">
      <w:numFmt w:val="decimal"/>
      <w:lvlText w:val=""/>
      <w:lvlJc w:val="left"/>
    </w:lvl>
    <w:lvl w:ilvl="8" w:tplc="76309194">
      <w:numFmt w:val="decimal"/>
      <w:lvlText w:val=""/>
      <w:lvlJc w:val="left"/>
    </w:lvl>
  </w:abstractNum>
  <w:abstractNum w:abstractNumId="16">
    <w:nsid w:val="03034939"/>
    <w:multiLevelType w:val="hybridMultilevel"/>
    <w:tmpl w:val="531812EC"/>
    <w:lvl w:ilvl="0" w:tplc="9F76FCDE">
      <w:start w:val="1"/>
      <w:numFmt w:val="decimal"/>
      <w:lvlText w:val="%1."/>
      <w:lvlJc w:val="left"/>
      <w:pPr>
        <w:ind w:left="975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7">
    <w:nsid w:val="12F61B4C"/>
    <w:multiLevelType w:val="hybridMultilevel"/>
    <w:tmpl w:val="D244FE7C"/>
    <w:lvl w:ilvl="0" w:tplc="62E08438">
      <w:start w:val="1"/>
      <w:numFmt w:val="decimal"/>
      <w:lvlText w:val="%1."/>
      <w:lvlJc w:val="left"/>
      <w:pPr>
        <w:ind w:left="849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078F2D8">
      <w:numFmt w:val="bullet"/>
      <w:lvlText w:val="•"/>
      <w:lvlJc w:val="left"/>
      <w:pPr>
        <w:ind w:left="1122" w:hanging="281"/>
      </w:pPr>
      <w:rPr>
        <w:rFonts w:hint="default"/>
      </w:rPr>
    </w:lvl>
    <w:lvl w:ilvl="2" w:tplc="0AC6A71E">
      <w:numFmt w:val="bullet"/>
      <w:lvlText w:val="•"/>
      <w:lvlJc w:val="left"/>
      <w:pPr>
        <w:ind w:left="2125" w:hanging="281"/>
      </w:pPr>
      <w:rPr>
        <w:rFonts w:hint="default"/>
      </w:rPr>
    </w:lvl>
    <w:lvl w:ilvl="3" w:tplc="C87851F6">
      <w:numFmt w:val="bullet"/>
      <w:lvlText w:val="•"/>
      <w:lvlJc w:val="left"/>
      <w:pPr>
        <w:ind w:left="3127" w:hanging="281"/>
      </w:pPr>
      <w:rPr>
        <w:rFonts w:hint="default"/>
      </w:rPr>
    </w:lvl>
    <w:lvl w:ilvl="4" w:tplc="E2206426">
      <w:numFmt w:val="bullet"/>
      <w:lvlText w:val="•"/>
      <w:lvlJc w:val="left"/>
      <w:pPr>
        <w:ind w:left="4130" w:hanging="281"/>
      </w:pPr>
      <w:rPr>
        <w:rFonts w:hint="default"/>
      </w:rPr>
    </w:lvl>
    <w:lvl w:ilvl="5" w:tplc="9572AF6E">
      <w:numFmt w:val="bullet"/>
      <w:lvlText w:val="•"/>
      <w:lvlJc w:val="left"/>
      <w:pPr>
        <w:ind w:left="5133" w:hanging="281"/>
      </w:pPr>
      <w:rPr>
        <w:rFonts w:hint="default"/>
      </w:rPr>
    </w:lvl>
    <w:lvl w:ilvl="6" w:tplc="A30EBDB0">
      <w:numFmt w:val="bullet"/>
      <w:lvlText w:val="•"/>
      <w:lvlJc w:val="left"/>
      <w:pPr>
        <w:ind w:left="6135" w:hanging="281"/>
      </w:pPr>
      <w:rPr>
        <w:rFonts w:hint="default"/>
      </w:rPr>
    </w:lvl>
    <w:lvl w:ilvl="7" w:tplc="AB9028C4">
      <w:numFmt w:val="bullet"/>
      <w:lvlText w:val="•"/>
      <w:lvlJc w:val="left"/>
      <w:pPr>
        <w:ind w:left="7138" w:hanging="281"/>
      </w:pPr>
      <w:rPr>
        <w:rFonts w:hint="default"/>
      </w:rPr>
    </w:lvl>
    <w:lvl w:ilvl="8" w:tplc="4E26A118">
      <w:numFmt w:val="bullet"/>
      <w:lvlText w:val="•"/>
      <w:lvlJc w:val="left"/>
      <w:pPr>
        <w:ind w:left="8141" w:hanging="281"/>
      </w:pPr>
      <w:rPr>
        <w:rFonts w:hint="default"/>
      </w:rPr>
    </w:lvl>
  </w:abstractNum>
  <w:abstractNum w:abstractNumId="18">
    <w:nsid w:val="56A409A3"/>
    <w:multiLevelType w:val="hybridMultilevel"/>
    <w:tmpl w:val="35E863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85A3C"/>
    <w:multiLevelType w:val="hybridMultilevel"/>
    <w:tmpl w:val="0150D0FE"/>
    <w:lvl w:ilvl="0" w:tplc="0419000F">
      <w:start w:val="6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673A58"/>
    <w:multiLevelType w:val="hybridMultilevel"/>
    <w:tmpl w:val="68EA728E"/>
    <w:lvl w:ilvl="0" w:tplc="B52CFC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8"/>
  </w:num>
  <w:num w:numId="3">
    <w:abstractNumId w:val="15"/>
  </w:num>
  <w:num w:numId="4">
    <w:abstractNumId w:val="13"/>
  </w:num>
  <w:num w:numId="5">
    <w:abstractNumId w:val="4"/>
  </w:num>
  <w:num w:numId="6">
    <w:abstractNumId w:val="1"/>
  </w:num>
  <w:num w:numId="7">
    <w:abstractNumId w:val="7"/>
  </w:num>
  <w:num w:numId="8">
    <w:abstractNumId w:val="12"/>
  </w:num>
  <w:num w:numId="9">
    <w:abstractNumId w:val="14"/>
  </w:num>
  <w:num w:numId="10">
    <w:abstractNumId w:val="0"/>
  </w:num>
  <w:num w:numId="11">
    <w:abstractNumId w:val="3"/>
  </w:num>
  <w:num w:numId="12">
    <w:abstractNumId w:val="18"/>
  </w:num>
  <w:num w:numId="13">
    <w:abstractNumId w:val="9"/>
  </w:num>
  <w:num w:numId="14">
    <w:abstractNumId w:val="10"/>
  </w:num>
  <w:num w:numId="15">
    <w:abstractNumId w:val="11"/>
  </w:num>
  <w:num w:numId="16">
    <w:abstractNumId w:val="6"/>
  </w:num>
  <w:num w:numId="17">
    <w:abstractNumId w:val="2"/>
  </w:num>
  <w:num w:numId="18">
    <w:abstractNumId w:val="16"/>
  </w:num>
  <w:num w:numId="19">
    <w:abstractNumId w:val="17"/>
  </w:num>
  <w:num w:numId="20">
    <w:abstractNumId w:val="19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36CF"/>
    <w:rsid w:val="0000768E"/>
    <w:rsid w:val="000142B1"/>
    <w:rsid w:val="00027F92"/>
    <w:rsid w:val="000426A0"/>
    <w:rsid w:val="000560B9"/>
    <w:rsid w:val="00057BE0"/>
    <w:rsid w:val="00064E25"/>
    <w:rsid w:val="000A28FE"/>
    <w:rsid w:val="000B28AD"/>
    <w:rsid w:val="000C7753"/>
    <w:rsid w:val="000D12B1"/>
    <w:rsid w:val="000E2069"/>
    <w:rsid w:val="000E29C9"/>
    <w:rsid w:val="000E342D"/>
    <w:rsid w:val="001001C9"/>
    <w:rsid w:val="00101080"/>
    <w:rsid w:val="0011773B"/>
    <w:rsid w:val="00135209"/>
    <w:rsid w:val="00150BA8"/>
    <w:rsid w:val="001810D1"/>
    <w:rsid w:val="0018397C"/>
    <w:rsid w:val="0018640D"/>
    <w:rsid w:val="001870AE"/>
    <w:rsid w:val="001C105B"/>
    <w:rsid w:val="001C1EF5"/>
    <w:rsid w:val="001D1017"/>
    <w:rsid w:val="001D6CB2"/>
    <w:rsid w:val="001E2850"/>
    <w:rsid w:val="001F00A9"/>
    <w:rsid w:val="00212A13"/>
    <w:rsid w:val="00217529"/>
    <w:rsid w:val="002437CA"/>
    <w:rsid w:val="00245144"/>
    <w:rsid w:val="00260E4F"/>
    <w:rsid w:val="00266E99"/>
    <w:rsid w:val="00272224"/>
    <w:rsid w:val="0028583D"/>
    <w:rsid w:val="0029451A"/>
    <w:rsid w:val="002C316D"/>
    <w:rsid w:val="002E7108"/>
    <w:rsid w:val="002F59C2"/>
    <w:rsid w:val="0030593F"/>
    <w:rsid w:val="00311822"/>
    <w:rsid w:val="00320535"/>
    <w:rsid w:val="00326530"/>
    <w:rsid w:val="003339A9"/>
    <w:rsid w:val="00341CCC"/>
    <w:rsid w:val="00371616"/>
    <w:rsid w:val="00375A05"/>
    <w:rsid w:val="003978DD"/>
    <w:rsid w:val="003A1642"/>
    <w:rsid w:val="003A7364"/>
    <w:rsid w:val="003C0B0E"/>
    <w:rsid w:val="003C1738"/>
    <w:rsid w:val="003C53A2"/>
    <w:rsid w:val="003E6487"/>
    <w:rsid w:val="003F010D"/>
    <w:rsid w:val="003F6089"/>
    <w:rsid w:val="00402EDA"/>
    <w:rsid w:val="00404186"/>
    <w:rsid w:val="0040442F"/>
    <w:rsid w:val="0041381A"/>
    <w:rsid w:val="00414F2F"/>
    <w:rsid w:val="004161B2"/>
    <w:rsid w:val="004209C7"/>
    <w:rsid w:val="0045062A"/>
    <w:rsid w:val="00461D16"/>
    <w:rsid w:val="004717EE"/>
    <w:rsid w:val="00477C49"/>
    <w:rsid w:val="00483819"/>
    <w:rsid w:val="00490142"/>
    <w:rsid w:val="0049388F"/>
    <w:rsid w:val="004A209A"/>
    <w:rsid w:val="004A32FC"/>
    <w:rsid w:val="004A4A41"/>
    <w:rsid w:val="004C1E3E"/>
    <w:rsid w:val="004E5C41"/>
    <w:rsid w:val="00510CED"/>
    <w:rsid w:val="005117F6"/>
    <w:rsid w:val="00550AED"/>
    <w:rsid w:val="00551133"/>
    <w:rsid w:val="005524D4"/>
    <w:rsid w:val="005536CF"/>
    <w:rsid w:val="00572204"/>
    <w:rsid w:val="005861DF"/>
    <w:rsid w:val="005903D4"/>
    <w:rsid w:val="005A0CCA"/>
    <w:rsid w:val="005B4295"/>
    <w:rsid w:val="005C2A06"/>
    <w:rsid w:val="005F039E"/>
    <w:rsid w:val="0063595E"/>
    <w:rsid w:val="0065132A"/>
    <w:rsid w:val="00665D3F"/>
    <w:rsid w:val="0068032F"/>
    <w:rsid w:val="00684F61"/>
    <w:rsid w:val="006939B0"/>
    <w:rsid w:val="006A666A"/>
    <w:rsid w:val="006A69B8"/>
    <w:rsid w:val="006C7D14"/>
    <w:rsid w:val="00720CED"/>
    <w:rsid w:val="00733A05"/>
    <w:rsid w:val="007340FA"/>
    <w:rsid w:val="007449C3"/>
    <w:rsid w:val="00764201"/>
    <w:rsid w:val="007A6171"/>
    <w:rsid w:val="007B7F38"/>
    <w:rsid w:val="007C09E7"/>
    <w:rsid w:val="007E0B3C"/>
    <w:rsid w:val="00803F11"/>
    <w:rsid w:val="008327A9"/>
    <w:rsid w:val="00834912"/>
    <w:rsid w:val="008431D8"/>
    <w:rsid w:val="00846E37"/>
    <w:rsid w:val="00847204"/>
    <w:rsid w:val="00852DDE"/>
    <w:rsid w:val="00853AD3"/>
    <w:rsid w:val="008631EF"/>
    <w:rsid w:val="00863CFE"/>
    <w:rsid w:val="00873B8C"/>
    <w:rsid w:val="008956BE"/>
    <w:rsid w:val="008B1A7F"/>
    <w:rsid w:val="008B7F27"/>
    <w:rsid w:val="008C1D84"/>
    <w:rsid w:val="008C23AA"/>
    <w:rsid w:val="008C6968"/>
    <w:rsid w:val="009033C4"/>
    <w:rsid w:val="00912C80"/>
    <w:rsid w:val="009309FF"/>
    <w:rsid w:val="00932D62"/>
    <w:rsid w:val="00940547"/>
    <w:rsid w:val="00941F64"/>
    <w:rsid w:val="0095513F"/>
    <w:rsid w:val="00961BDC"/>
    <w:rsid w:val="009A544C"/>
    <w:rsid w:val="009A65CC"/>
    <w:rsid w:val="009B61AF"/>
    <w:rsid w:val="009C480F"/>
    <w:rsid w:val="009C5A53"/>
    <w:rsid w:val="009D6949"/>
    <w:rsid w:val="009F32B4"/>
    <w:rsid w:val="00A2498C"/>
    <w:rsid w:val="00A27F4C"/>
    <w:rsid w:val="00A41059"/>
    <w:rsid w:val="00A47485"/>
    <w:rsid w:val="00A573EB"/>
    <w:rsid w:val="00A67A74"/>
    <w:rsid w:val="00A76EFD"/>
    <w:rsid w:val="00A847EF"/>
    <w:rsid w:val="00A966E9"/>
    <w:rsid w:val="00A968FC"/>
    <w:rsid w:val="00AA30FF"/>
    <w:rsid w:val="00AB1A9C"/>
    <w:rsid w:val="00AB3DE2"/>
    <w:rsid w:val="00AC777D"/>
    <w:rsid w:val="00AC77AA"/>
    <w:rsid w:val="00AC788E"/>
    <w:rsid w:val="00AF0D9D"/>
    <w:rsid w:val="00AF16D8"/>
    <w:rsid w:val="00B05029"/>
    <w:rsid w:val="00B0517C"/>
    <w:rsid w:val="00B15FEC"/>
    <w:rsid w:val="00B235C8"/>
    <w:rsid w:val="00B3392F"/>
    <w:rsid w:val="00B64277"/>
    <w:rsid w:val="00B642E2"/>
    <w:rsid w:val="00B71294"/>
    <w:rsid w:val="00B72AE8"/>
    <w:rsid w:val="00BA031F"/>
    <w:rsid w:val="00BA1ADE"/>
    <w:rsid w:val="00BA3E70"/>
    <w:rsid w:val="00BC1A45"/>
    <w:rsid w:val="00BE0587"/>
    <w:rsid w:val="00BF5B62"/>
    <w:rsid w:val="00C07233"/>
    <w:rsid w:val="00C12942"/>
    <w:rsid w:val="00C13A47"/>
    <w:rsid w:val="00C50A95"/>
    <w:rsid w:val="00C733C4"/>
    <w:rsid w:val="00C904F3"/>
    <w:rsid w:val="00CB033D"/>
    <w:rsid w:val="00CC0EE2"/>
    <w:rsid w:val="00CC26EA"/>
    <w:rsid w:val="00CD627B"/>
    <w:rsid w:val="00CD7543"/>
    <w:rsid w:val="00CF2EC7"/>
    <w:rsid w:val="00CF428B"/>
    <w:rsid w:val="00CF7AF7"/>
    <w:rsid w:val="00D01313"/>
    <w:rsid w:val="00D21860"/>
    <w:rsid w:val="00D31EA0"/>
    <w:rsid w:val="00D32986"/>
    <w:rsid w:val="00D45128"/>
    <w:rsid w:val="00D60701"/>
    <w:rsid w:val="00D614C3"/>
    <w:rsid w:val="00D70A40"/>
    <w:rsid w:val="00D81F79"/>
    <w:rsid w:val="00D82B03"/>
    <w:rsid w:val="00D950D7"/>
    <w:rsid w:val="00DB4596"/>
    <w:rsid w:val="00DB575B"/>
    <w:rsid w:val="00DD1989"/>
    <w:rsid w:val="00DD677E"/>
    <w:rsid w:val="00DE562D"/>
    <w:rsid w:val="00DF707E"/>
    <w:rsid w:val="00E27759"/>
    <w:rsid w:val="00E61584"/>
    <w:rsid w:val="00E64BBC"/>
    <w:rsid w:val="00E76430"/>
    <w:rsid w:val="00E920D2"/>
    <w:rsid w:val="00EA0E48"/>
    <w:rsid w:val="00EA6DFC"/>
    <w:rsid w:val="00EB0313"/>
    <w:rsid w:val="00ED0421"/>
    <w:rsid w:val="00ED6130"/>
    <w:rsid w:val="00EE46E5"/>
    <w:rsid w:val="00F00F4E"/>
    <w:rsid w:val="00F12BD6"/>
    <w:rsid w:val="00F13F7F"/>
    <w:rsid w:val="00F15B06"/>
    <w:rsid w:val="00F2478A"/>
    <w:rsid w:val="00F346CE"/>
    <w:rsid w:val="00F61CD5"/>
    <w:rsid w:val="00F660E5"/>
    <w:rsid w:val="00F66775"/>
    <w:rsid w:val="00F67CB4"/>
    <w:rsid w:val="00F70606"/>
    <w:rsid w:val="00F835ED"/>
    <w:rsid w:val="00F94493"/>
    <w:rsid w:val="00FA4830"/>
    <w:rsid w:val="00FA4DE4"/>
    <w:rsid w:val="00FB7A2D"/>
    <w:rsid w:val="00FC241B"/>
    <w:rsid w:val="00FD076E"/>
    <w:rsid w:val="00FD50E4"/>
    <w:rsid w:val="00FE3D6A"/>
    <w:rsid w:val="00FE6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1 Знак"/>
    <w:basedOn w:val="a"/>
    <w:rsid w:val="00D81F7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D81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32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1"/>
    <w:qFormat/>
    <w:rsid w:val="00D82B03"/>
    <w:pPr>
      <w:spacing w:after="0" w:line="240" w:lineRule="auto"/>
      <w:ind w:left="720"/>
      <w:contextualSpacing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D9A31-D6FC-453B-A454-F6C1C99D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13</Pages>
  <Words>3952</Words>
  <Characters>22528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Пользователь Windows</cp:lastModifiedBy>
  <cp:revision>62</cp:revision>
  <cp:lastPrinted>2018-02-08T09:16:00Z</cp:lastPrinted>
  <dcterms:created xsi:type="dcterms:W3CDTF">2017-12-06T13:35:00Z</dcterms:created>
  <dcterms:modified xsi:type="dcterms:W3CDTF">2021-06-07T08:44:00Z</dcterms:modified>
</cp:coreProperties>
</file>