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rFonts w:eastAsia="Times New Roman" w:cs="Times New Roman"/>
          <w:color w:val="auto"/>
          <w:sz w:val="28"/>
          <w:szCs w:val="28"/>
          <w:lang w:val="ru-RU" w:bidi="ar-SA"/>
        </w:rPr>
        <w:tab/>
        <w:tab/>
        <w:tab/>
        <w:tab/>
        <w:tab/>
      </w:r>
      <w:r>
        <w:rPr>
          <w:rFonts w:eastAsia="Times New Roman" w:cs="Times New Roman"/>
          <w:color w:val="auto"/>
          <w:sz w:val="24"/>
          <w:szCs w:val="24"/>
          <w:lang w:val="ru-RU" w:bidi="ar-SA"/>
        </w:rPr>
        <w:tab/>
        <w:tab/>
        <w:tab/>
        <w:tab/>
        <w:tab/>
        <w:tab/>
        <w:t>ПРОЕКТ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ПОСТАНОВЛЕНИЕ</w:t>
      </w:r>
    </w:p>
    <w:p>
      <w:pPr>
        <w:pStyle w:val="Normal"/>
        <w:jc w:val="center"/>
        <w:rPr/>
      </w:pPr>
      <w:r>
        <w:rPr>
          <w:sz w:val="24"/>
          <w:szCs w:val="24"/>
        </w:rPr>
        <w:t xml:space="preserve">администрации Апанасенковского муниципального </w:t>
      </w:r>
      <w:r>
        <w:rPr>
          <w:rFonts w:eastAsia="Times New Roman" w:cs="Times New Roman"/>
          <w:color w:val="auto"/>
          <w:sz w:val="24"/>
          <w:szCs w:val="24"/>
          <w:lang w:val="ru-RU" w:bidi="ar-SA"/>
        </w:rPr>
        <w:t>округа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Ставропольского края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«     »                 2021 г.              с. Дивное                                                              №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19"/>
        <w:spacing w:lineRule="exact" w:line="240"/>
        <w:jc w:val="both"/>
        <w:rPr/>
      </w:pPr>
      <w:r>
        <w:rPr>
          <w:sz w:val="24"/>
          <w:szCs w:val="24"/>
        </w:rPr>
        <w:t xml:space="preserve">Об утверждении Административного регламента исполнения управлением труда и социальной защиты населения администрации Апанасенковского муниципального </w:t>
      </w:r>
      <w:r>
        <w:rPr>
          <w:rFonts w:eastAsia="Times New Roman" w:cs="Times New Roman"/>
          <w:color w:val="auto"/>
          <w:sz w:val="24"/>
          <w:szCs w:val="24"/>
          <w:lang w:val="ru-RU" w:bidi="ar-SA"/>
        </w:rPr>
        <w:t>округа</w:t>
      </w:r>
      <w:r>
        <w:rPr>
          <w:sz w:val="24"/>
          <w:szCs w:val="24"/>
        </w:rPr>
        <w:t xml:space="preserve"> Ставропольского края государственной услуги </w:t>
      </w:r>
      <w:r>
        <w:rPr>
          <w:rFonts w:cs="Times New Roman" w:ascii="Times New Roman" w:hAnsi="Times New Roman"/>
          <w:kern w:val="2"/>
          <w:sz w:val="24"/>
          <w:szCs w:val="24"/>
        </w:rPr>
        <w:t>"Назначение  и осуществление ежемесячной денежной выплаты ветеранам труда, лицам, награжденным медалью "Герой труда Ставрополья", и лицам, проработавшим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награжденным орденами или медалями  СССР за самоотверженный труд в период Великой Отечественной войны, в соответствии с Законом Ставропольского края от 7 декабря 2004 г. N 103-кз "О мерах социальной поддержки ветеранов"</w:t>
      </w:r>
    </w:p>
    <w:p>
      <w:pPr>
        <w:pStyle w:val="Style19"/>
        <w:spacing w:lineRule="exact" w:line="2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left" w:pos="426" w:leader="none"/>
          <w:tab w:val="left" w:pos="8460" w:leader="none"/>
        </w:tabs>
        <w:spacing w:lineRule="atLeast" w:line="240"/>
        <w:jc w:val="both"/>
        <w:rPr/>
      </w:pPr>
      <w:r>
        <w:rPr>
          <w:sz w:val="24"/>
          <w:szCs w:val="24"/>
        </w:rPr>
        <w:tab/>
        <w:t xml:space="preserve">В соответствии с Законом Ставропольского края от 11 декабря 2009 г. № 92-кз «О наделении органов местного самоуправления муниципальных районов и городских округов в Ставропольском крае отдельными государственными полномочиями Российской Федерации, переданными для осуществления органам государственной власти субъекта Российской Федерации, и отдельными государственными полномочиями Ставропольского края в области труда и социальной защиты отдельных категорий граждан», </w:t>
      </w:r>
      <w:r>
        <w:rPr>
          <w:b w:val="false"/>
          <w:bCs w:val="false"/>
          <w:sz w:val="24"/>
          <w:szCs w:val="24"/>
        </w:rPr>
        <w:t>приказом</w:t>
      </w:r>
      <w:r>
        <w:rPr>
          <w:sz w:val="24"/>
          <w:szCs w:val="24"/>
        </w:rPr>
        <w:t xml:space="preserve"> министерства труда и социальной защиты населения Ставропольского края от 03 </w:t>
      </w:r>
      <w:r>
        <w:rPr>
          <w:rFonts w:eastAsia="Times New Roman" w:cs="Times New Roman"/>
          <w:color w:val="auto"/>
          <w:kern w:val="2"/>
          <w:sz w:val="24"/>
          <w:szCs w:val="24"/>
          <w:lang w:val="ru-RU" w:eastAsia="zh-CN" w:bidi="ar-SA"/>
        </w:rPr>
        <w:t>октября</w:t>
      </w:r>
      <w:r>
        <w:rPr>
          <w:sz w:val="24"/>
          <w:szCs w:val="24"/>
        </w:rPr>
        <w:t xml:space="preserve"> 2013 г. № 315</w:t>
      </w:r>
      <w:r>
        <w:rPr>
          <w:sz w:val="24"/>
          <w:szCs w:val="24"/>
          <w:lang w:eastAsia="ru-RU"/>
        </w:rPr>
        <w:t xml:space="preserve"> «</w:t>
      </w:r>
      <w:r>
        <w:rPr>
          <w:sz w:val="24"/>
          <w:szCs w:val="24"/>
        </w:rPr>
        <w:t xml:space="preserve">Об утверждении типового административного регламента  </w:t>
      </w:r>
      <w:r>
        <w:rPr>
          <w:rFonts w:eastAsia="Times New Roman" w:cs="Times New Roman"/>
          <w:color w:val="auto"/>
          <w:kern w:val="2"/>
          <w:sz w:val="24"/>
          <w:szCs w:val="24"/>
          <w:lang w:val="ru-RU" w:eastAsia="ru-RU" w:bidi="ar-SA"/>
        </w:rPr>
        <w:t>предоставления</w:t>
      </w:r>
      <w:r>
        <w:rPr>
          <w:sz w:val="24"/>
          <w:szCs w:val="24"/>
        </w:rPr>
        <w:t xml:space="preserve"> органами труда и социальной защиты населения администраций муниципальных  и городских округов Ставропольскго края государственной </w:t>
      </w:r>
      <w:r>
        <w:rPr>
          <w:rFonts w:eastAsia="Times New Roman" w:cs="Times New Roman"/>
          <w:color w:val="auto"/>
          <w:sz w:val="24"/>
          <w:szCs w:val="24"/>
          <w:lang w:val="ru-RU" w:eastAsia="zh-CN" w:bidi="ar-SA"/>
        </w:rPr>
        <w:t>услуги</w:t>
      </w:r>
      <w:r>
        <w:rPr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"Назначение  и осуществление ежемесячной денежной выплаты ветеранам труда, лицам, награжденным медалью "Герой труда Ставрополья", и лицам, проработавшим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награжденным орденами или медалями  СССР за самоотверженный труд в период Великой Отечественной войны, в соответствии с Законом Ставропольского края от 7 декабря 2004 г. N 103-кз "О мерах социальной поддержки ветеранов"</w:t>
      </w:r>
      <w:r>
        <w:rPr>
          <w:rFonts w:cs="Times New Roman"/>
          <w:kern w:val="2"/>
          <w:sz w:val="24"/>
          <w:szCs w:val="24"/>
        </w:rPr>
        <w:t xml:space="preserve"> администрации Апанасенковского муниципального округа Ставропольского края</w:t>
      </w:r>
    </w:p>
    <w:p>
      <w:pPr>
        <w:pStyle w:val="Normal"/>
        <w:suppressAutoHyphens w:val="false"/>
        <w:ind w:left="0" w:right="0" w:firstLine="72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</w:r>
    </w:p>
    <w:p>
      <w:pPr>
        <w:pStyle w:val="Normal"/>
        <w:spacing w:lineRule="exact" w:line="2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</w:r>
    </w:p>
    <w:p>
      <w:pPr>
        <w:pStyle w:val="Normal"/>
        <w:tabs>
          <w:tab w:val="left" w:pos="9072" w:leader="none"/>
        </w:tabs>
        <w:suppressAutoHyphens w:val="false"/>
        <w:spacing w:lineRule="exact" w:line="240"/>
        <w:ind w:left="0" w:right="-6" w:hanging="0"/>
        <w:jc w:val="both"/>
        <w:rPr>
          <w:sz w:val="24"/>
          <w:szCs w:val="24"/>
        </w:rPr>
      </w:pPr>
      <w:r>
        <w:rPr>
          <w:sz w:val="24"/>
          <w:szCs w:val="24"/>
        </w:rPr>
        <w:t>ПОСТАНОВЛЯЕТ: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0" w:right="0" w:firstLine="708"/>
        <w:jc w:val="both"/>
        <w:rPr/>
      </w:pPr>
      <w:r>
        <w:rPr>
          <w:sz w:val="24"/>
          <w:szCs w:val="24"/>
        </w:rPr>
        <w:t xml:space="preserve">1. Утвердить прилагаемый Административный регламент </w:t>
      </w:r>
      <w:r>
        <w:rPr>
          <w:rFonts w:eastAsia="Times New Roman" w:cs="Times New Roman"/>
          <w:color w:val="auto"/>
          <w:kern w:val="2"/>
          <w:sz w:val="24"/>
          <w:szCs w:val="24"/>
          <w:lang w:val="ru-RU" w:eastAsia="ru-RU" w:bidi="ar-SA"/>
        </w:rPr>
        <w:t>предоставления</w:t>
      </w:r>
      <w:r>
        <w:rPr>
          <w:sz w:val="24"/>
          <w:szCs w:val="24"/>
        </w:rPr>
        <w:t xml:space="preserve"> управлением труда и социальной защиты населения администрации Апанасенковского муниципального </w:t>
      </w:r>
      <w:r>
        <w:rPr>
          <w:rFonts w:eastAsia="Times New Roman" w:cs="Times New Roman"/>
          <w:color w:val="auto"/>
          <w:sz w:val="24"/>
          <w:szCs w:val="24"/>
          <w:lang w:val="ru-RU" w:bidi="ar-SA"/>
        </w:rPr>
        <w:t>округа</w:t>
      </w:r>
      <w:r>
        <w:rPr>
          <w:sz w:val="24"/>
          <w:szCs w:val="24"/>
        </w:rPr>
        <w:t xml:space="preserve"> Ставропольского края государственной </w:t>
      </w:r>
      <w:r>
        <w:rPr>
          <w:rFonts w:eastAsia="Times New Roman" w:cs="Times New Roman"/>
          <w:color w:val="auto"/>
          <w:sz w:val="24"/>
          <w:szCs w:val="24"/>
          <w:lang w:val="ru-RU" w:eastAsia="zh-CN" w:bidi="ar-SA"/>
        </w:rPr>
        <w:t>услуги</w:t>
      </w:r>
      <w:r>
        <w:rPr>
          <w:sz w:val="24"/>
          <w:szCs w:val="24"/>
        </w:rPr>
        <w:t xml:space="preserve"> </w:t>
      </w:r>
      <w:r>
        <w:rPr>
          <w:rFonts w:cs="Times New Roman"/>
          <w:kern w:val="2"/>
          <w:sz w:val="24"/>
          <w:szCs w:val="24"/>
        </w:rPr>
        <w:t>"</w:t>
      </w:r>
      <w:r>
        <w:rPr>
          <w:rFonts w:cs="Times New Roman" w:ascii="Times New Roman" w:hAnsi="Times New Roman"/>
          <w:kern w:val="2"/>
          <w:sz w:val="24"/>
          <w:szCs w:val="24"/>
        </w:rPr>
        <w:t>"Назначение  и осуществление ежемесячной денежной выплаты ветеранам труда, лицам, награжденным медалью "Герой труда Ставрополья", и лицам, проработавшим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награжденным орденами или медалями  СССР за самоотверженный труд в период Великой Отечественной войны, в соответствии с Законом Ставропольского края от 7 декабря 2004 г. N 103-кз "О мерах социальной поддержки ветеранов"</w:t>
      </w:r>
    </w:p>
    <w:p>
      <w:pPr>
        <w:pStyle w:val="Normal"/>
        <w:ind w:left="0" w:right="0" w:firstLine="708"/>
        <w:jc w:val="both"/>
        <w:rPr/>
      </w:pPr>
      <w:r>
        <w:rPr>
          <w:rFonts w:cs="Times New Roman"/>
          <w:kern w:val="2"/>
          <w:sz w:val="24"/>
          <w:szCs w:val="24"/>
        </w:rPr>
        <w:t>2.</w:t>
      </w:r>
      <w:r>
        <w:rPr>
          <w:rFonts w:cs="Times New Roman"/>
          <w:kern w:val="2"/>
          <w:sz w:val="23"/>
          <w:szCs w:val="23"/>
        </w:rPr>
        <w:t xml:space="preserve"> Признать утратившим силу </w:t>
      </w:r>
      <w:r>
        <w:rPr>
          <w:rFonts w:cs="Times New Roman"/>
          <w:kern w:val="2"/>
          <w:sz w:val="23"/>
          <w:szCs w:val="23"/>
          <w:lang w:eastAsia="ru-RU"/>
        </w:rPr>
        <w:t>постановления администрации Апанасенковского муниципального района Ставропольского края:</w:t>
      </w:r>
    </w:p>
    <w:p>
      <w:pPr>
        <w:pStyle w:val="Normal"/>
        <w:ind w:left="0" w:right="0" w:firstLine="708"/>
        <w:jc w:val="both"/>
        <w:rPr/>
      </w:pPr>
      <w:r>
        <w:rPr>
          <w:rFonts w:cs="Times New Roman"/>
          <w:kern w:val="2"/>
          <w:sz w:val="24"/>
          <w:szCs w:val="24"/>
        </w:rPr>
        <w:softHyphen/>
      </w:r>
      <w:r>
        <w:rPr>
          <w:rFonts w:cs="Times New Roman"/>
          <w:kern w:val="2"/>
          <w:sz w:val="24"/>
          <w:szCs w:val="24"/>
          <w:shd w:fill="auto" w:val="clear"/>
        </w:rPr>
        <w:t xml:space="preserve">от 14 </w:t>
      </w:r>
      <w:r>
        <w:rPr>
          <w:rFonts w:eastAsia="Times New Roman" w:cs="Times New Roman"/>
          <w:color w:val="000000"/>
          <w:kern w:val="2"/>
          <w:sz w:val="24"/>
          <w:szCs w:val="24"/>
          <w:shd w:fill="auto" w:val="clear"/>
          <w:lang w:val="ru-RU" w:eastAsia="zh-CN" w:bidi="ar-SA"/>
        </w:rPr>
        <w:t>мая</w:t>
      </w:r>
      <w:r>
        <w:rPr>
          <w:rFonts w:cs="Times New Roman"/>
          <w:kern w:val="2"/>
          <w:sz w:val="24"/>
          <w:szCs w:val="24"/>
          <w:shd w:fill="auto" w:val="clear"/>
        </w:rPr>
        <w:t xml:space="preserve"> 2018 г .№ 210-п «Об утверждении Административного регламента предоставления управлением труда и социальной защиты населения администрации Апанасенковского муниципального района Ставропольского края  государственной услуги </w:t>
      </w:r>
      <w:r>
        <w:rPr>
          <w:rFonts w:cs="Times New Roman" w:ascii="Times New Roman" w:hAnsi="Times New Roman"/>
          <w:kern w:val="2"/>
          <w:sz w:val="24"/>
          <w:szCs w:val="24"/>
          <w:shd w:fill="auto" w:val="clear"/>
        </w:rPr>
        <w:t>"Назначение  и осуществление ежемесячной денежной выплаты ветеранам труда, лицам, награжденным медалью "Герой труда Ставрополья", и лицам, проработавшим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награжденным орденами или медалями СССР за самоотверженный труд в период Великой Отечественной войны, в соответствии с Законом Ставропольского края от 7 декабря 2004 г. N 103-кз "О мерах социальной поддержки ветеранов";</w:t>
      </w:r>
    </w:p>
    <w:p>
      <w:pPr>
        <w:pStyle w:val="Normal"/>
        <w:ind w:left="0" w:right="0" w:firstLine="708"/>
        <w:jc w:val="both"/>
        <w:rPr/>
      </w:pPr>
      <w:r>
        <w:rPr>
          <w:rFonts w:cs="Times New Roman"/>
          <w:kern w:val="2"/>
          <w:sz w:val="24"/>
          <w:szCs w:val="24"/>
        </w:rPr>
        <w:t xml:space="preserve">от 30 августа 2019 г .№ 447-п «О внесении изменений в постановление администрации Апанасенковского муниципального района Ставропольского края  от 14 мая 2018 г.№ 210-п «Об утверждении  Административного регламента предоставления управлением труда и социальной защиты населения администрации Апанасенковского муниципального района Ставропольского края  государственной услуги </w:t>
      </w:r>
      <w:r>
        <w:rPr>
          <w:rFonts w:cs="Times New Roman" w:ascii="Times New Roman" w:hAnsi="Times New Roman"/>
          <w:kern w:val="2"/>
          <w:sz w:val="24"/>
          <w:szCs w:val="24"/>
        </w:rPr>
        <w:t>"Назначение  и осуществление ежемесячной денежной выплаты ветеранам труда, лицам, награжденным медалью "Герой труда Ставрополья", и лицам, проработавшим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награжденным орденами или медалями  СССР за самоотверженный труд в период Великой Отечественной войны, в соответствии с Законом Ставропольского края от 7 декабря 2004 г. N 103-кз "О мерах социальной поддержки ветеранов".</w:t>
      </w:r>
    </w:p>
    <w:p>
      <w:pPr>
        <w:pStyle w:val="Normal"/>
        <w:ind w:left="-108" w:right="0" w:hanging="0"/>
        <w:jc w:val="both"/>
        <w:rPr/>
      </w:pPr>
      <w:r>
        <w:rPr>
          <w:sz w:val="24"/>
          <w:szCs w:val="24"/>
        </w:rPr>
        <w:tab/>
        <w:tab/>
        <w:t xml:space="preserve">3. Контроль за выполнением настоящего постановления возложить на заместителя главы администрации Апанасенковского муниципального </w:t>
      </w:r>
      <w:r>
        <w:rPr>
          <w:rFonts w:eastAsia="Times New Roman" w:cs="Times New Roman"/>
          <w:color w:val="auto"/>
          <w:sz w:val="24"/>
          <w:szCs w:val="24"/>
          <w:lang w:val="ru-RU" w:bidi="ar-SA"/>
        </w:rPr>
        <w:t>округа</w:t>
      </w:r>
      <w:r>
        <w:rPr>
          <w:sz w:val="24"/>
          <w:szCs w:val="24"/>
        </w:rPr>
        <w:t xml:space="preserve"> Ставропольского края Булавинова А.И.</w:t>
      </w:r>
    </w:p>
    <w:p>
      <w:pPr>
        <w:pStyle w:val="Normal"/>
        <w:ind w:left="0" w:righ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4. Настоящее постановление вступает в силу со дня его обнародования в муниципальном казенном учреждении культуры «Апанасенковская межпоселенческая центральная библиотека».</w:t>
      </w:r>
    </w:p>
    <w:p>
      <w:pPr>
        <w:pStyle w:val="Normal"/>
        <w:ind w:left="0" w:right="0" w:firstLine="72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Апанасенковского </w:t>
      </w:r>
    </w:p>
    <w:p>
      <w:pPr>
        <w:pStyle w:val="Normal"/>
        <w:jc w:val="both"/>
        <w:rPr/>
      </w:pPr>
      <w:r>
        <w:rPr>
          <w:sz w:val="24"/>
          <w:szCs w:val="24"/>
        </w:rPr>
        <w:t xml:space="preserve">муниципального </w:t>
      </w:r>
      <w:r>
        <w:rPr>
          <w:rFonts w:eastAsia="Times New Roman" w:cs="Times New Roman"/>
          <w:color w:val="auto"/>
          <w:sz w:val="24"/>
          <w:szCs w:val="24"/>
          <w:lang w:val="ru-RU" w:eastAsia="zh-CN" w:bidi="ar-SA"/>
        </w:rPr>
        <w:t>округа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Ставропольского края                                                                       В.Н. Ткаченко </w:t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  <w:t>Проект постановления вносит</w:t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  <w:t>заместитель главы администрации</w:t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  <w:t xml:space="preserve">Апанасенковского муниципального </w:t>
      </w:r>
    </w:p>
    <w:p>
      <w:pPr>
        <w:pStyle w:val="Normal"/>
        <w:tabs>
          <w:tab w:val="left" w:pos="7740" w:leader="none"/>
        </w:tabs>
        <w:spacing w:lineRule="exact" w:line="240"/>
        <w:rPr/>
      </w:pPr>
      <w:r>
        <w:rPr>
          <w:rFonts w:eastAsia="Times New Roman" w:cs="Times New Roman"/>
          <w:color w:val="auto"/>
          <w:sz w:val="24"/>
          <w:szCs w:val="24"/>
          <w:lang w:val="ru-RU" w:bidi="ar-SA"/>
        </w:rPr>
        <w:t>округа</w:t>
      </w:r>
      <w:r>
        <w:rPr>
          <w:sz w:val="24"/>
          <w:szCs w:val="24"/>
        </w:rPr>
        <w:t xml:space="preserve"> Ставропольского края                                                        А.И. Булавинов</w:t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  <w:t>Проект постановления согласован:</w:t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9827" w:type="dxa"/>
        <w:jc w:val="left"/>
        <w:tblInd w:w="-108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28"/>
        <w:gridCol w:w="2699"/>
      </w:tblGrid>
      <w:tr>
        <w:trPr/>
        <w:tc>
          <w:tcPr>
            <w:tcW w:w="7128" w:type="dxa"/>
            <w:tcBorders/>
            <w:shd w:fill="auto" w:val="clear"/>
          </w:tcPr>
          <w:p>
            <w:pPr>
              <w:pStyle w:val="Normal"/>
              <w:widowControl w:val="false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99" w:type="dxa"/>
            <w:tcBorders/>
            <w:shd w:fill="auto" w:val="clear"/>
          </w:tcPr>
          <w:p>
            <w:pPr>
              <w:pStyle w:val="Normal"/>
              <w:widowControl w:val="false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7128" w:type="dxa"/>
            <w:tcBorders/>
            <w:shd w:fill="auto" w:val="clear"/>
          </w:tcPr>
          <w:p>
            <w:pPr>
              <w:pStyle w:val="Normal"/>
              <w:widowControl w:val="false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99" w:type="dxa"/>
            <w:tcBorders/>
            <w:shd w:fill="auto" w:val="clear"/>
          </w:tcPr>
          <w:p>
            <w:pPr>
              <w:pStyle w:val="Normal"/>
              <w:widowControl w:val="false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7128" w:type="dxa"/>
            <w:tcBorders/>
            <w:shd w:fill="auto" w:val="clear"/>
          </w:tcPr>
          <w:p>
            <w:pPr>
              <w:pStyle w:val="Normal"/>
              <w:widowControl w:val="false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99" w:type="dxa"/>
            <w:tcBorders/>
            <w:shd w:fill="auto" w:val="clear"/>
          </w:tcPr>
          <w:p>
            <w:pPr>
              <w:pStyle w:val="Normal"/>
              <w:widowControl w:val="false"/>
              <w:tabs>
                <w:tab w:val="left" w:pos="432" w:leader="none"/>
              </w:tabs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5864" w:hRule="atLeast"/>
        </w:trPr>
        <w:tc>
          <w:tcPr>
            <w:tcW w:w="7128" w:type="dxa"/>
            <w:tcBorders/>
            <w:shd w:fill="auto" w:val="clear"/>
          </w:tcPr>
          <w:p>
            <w:pPr>
              <w:pStyle w:val="Normal"/>
              <w:widowControl w:val="false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Первый заместитель главы</w:t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Апанасенковского</w:t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rPr/>
            </w:pPr>
            <w:r>
              <w:rPr>
                <w:sz w:val="24"/>
                <w:szCs w:val="24"/>
              </w:rPr>
              <w:t xml:space="preserve">муниципального </w:t>
            </w: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  <w:t>округа</w:t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Ставропольского края</w:t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</w:t>
            </w:r>
          </w:p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отдела правового обеспечения администрации</w:t>
            </w:r>
          </w:p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Апанасенковского муниципального</w:t>
            </w:r>
          </w:p>
          <w:p>
            <w:pPr>
              <w:pStyle w:val="Normal"/>
              <w:widowControl w:val="false"/>
              <w:spacing w:lineRule="exact" w:line="240"/>
              <w:rPr/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bidi="ar-SA"/>
              </w:rPr>
              <w:t>округа</w:t>
            </w:r>
            <w:r>
              <w:rPr>
                <w:sz w:val="24"/>
                <w:szCs w:val="24"/>
              </w:rPr>
              <w:t xml:space="preserve"> Ставропольского края</w:t>
            </w:r>
          </w:p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99" w:type="dxa"/>
            <w:tcBorders/>
            <w:shd w:fill="auto" w:val="clear"/>
          </w:tcPr>
          <w:p>
            <w:pPr>
              <w:pStyle w:val="Normal"/>
              <w:widowControl w:val="false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А.И. Андрега</w:t>
            </w:r>
          </w:p>
          <w:p>
            <w:pPr>
              <w:pStyle w:val="Normal"/>
              <w:widowControl w:val="false"/>
              <w:tabs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left" w:pos="452" w:leader="none"/>
              </w:tabs>
              <w:spacing w:lineRule="exact" w:line="24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Л.В. Емельяненко</w:t>
            </w:r>
          </w:p>
          <w:p>
            <w:pPr>
              <w:pStyle w:val="Normal"/>
              <w:widowControl w:val="false"/>
              <w:tabs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7128" w:type="dxa"/>
            <w:tcBorders/>
            <w:shd w:fill="auto" w:val="clear"/>
          </w:tcPr>
          <w:p>
            <w:pPr>
              <w:pStyle w:val="Normal"/>
              <w:widowControl w:val="false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постановления подготовил:</w:t>
            </w:r>
          </w:p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управления труда</w:t>
            </w:r>
          </w:p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социальной защиты населения</w:t>
            </w:r>
          </w:p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Апанасенковского</w:t>
            </w:r>
          </w:p>
          <w:p>
            <w:pPr>
              <w:pStyle w:val="Normal"/>
              <w:widowControl w:val="false"/>
              <w:spacing w:lineRule="exact" w:line="240"/>
              <w:rPr/>
            </w:pPr>
            <w:r>
              <w:rPr>
                <w:sz w:val="24"/>
                <w:szCs w:val="24"/>
              </w:rPr>
              <w:t xml:space="preserve">муниципального </w:t>
            </w:r>
            <w:r>
              <w:rPr>
                <w:rFonts w:eastAsia="Times New Roman" w:cs="Times New Roman"/>
                <w:color w:val="auto"/>
                <w:sz w:val="24"/>
                <w:szCs w:val="24"/>
                <w:lang w:val="ru-RU" w:bidi="ar-SA"/>
              </w:rPr>
              <w:t>округа</w:t>
            </w:r>
          </w:p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Ставропольского края</w:t>
            </w:r>
          </w:p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99" w:type="dxa"/>
            <w:tcBorders/>
            <w:shd w:fill="auto" w:val="clear"/>
          </w:tcPr>
          <w:p>
            <w:pPr>
              <w:pStyle w:val="Normal"/>
              <w:widowControl w:val="false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left" w:pos="59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left" w:pos="392" w:leader="none"/>
                <w:tab w:val="left" w:pos="592" w:leader="none"/>
              </w:tabs>
              <w:spacing w:lineRule="exact" w:line="240"/>
              <w:rPr/>
            </w:pP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>Е.А. Фисенко</w:t>
            </w:r>
          </w:p>
        </w:tc>
      </w:tr>
    </w:tbl>
    <w:p>
      <w:pPr>
        <w:pStyle w:val="Normal"/>
        <w:spacing w:lineRule="atLeast" w:line="240"/>
        <w:jc w:val="center"/>
        <w:rPr>
          <w:rFonts w:eastAsia="Times New Roman" w:cs="Times New Roman"/>
          <w:b w:val="false"/>
          <w:b w:val="false"/>
          <w:bCs w:val="false"/>
          <w:color w:val="auto"/>
          <w:sz w:val="18"/>
          <w:szCs w:val="18"/>
          <w:lang w:val="ru-RU" w:bidi="ar-SA"/>
        </w:rPr>
      </w:pPr>
      <w:r>
        <w:rPr>
          <w:rFonts w:eastAsia="Times New Roman" w:cs="Times New Roman"/>
          <w:b w:val="false"/>
          <w:bCs w:val="false"/>
          <w:color w:val="auto"/>
          <w:sz w:val="18"/>
          <w:szCs w:val="18"/>
          <w:lang w:val="ru-RU" w:bidi="ar-SA"/>
        </w:rPr>
      </w:r>
    </w:p>
    <w:p>
      <w:pPr>
        <w:pStyle w:val="Normal"/>
        <w:spacing w:lineRule="atLeast" w:line="240"/>
        <w:jc w:val="center"/>
        <w:rPr>
          <w:rFonts w:eastAsia="Times New Roman" w:cs="Times New Roman"/>
          <w:b w:val="false"/>
          <w:b w:val="false"/>
          <w:bCs w:val="false"/>
          <w:color w:val="auto"/>
          <w:sz w:val="18"/>
          <w:szCs w:val="18"/>
          <w:lang w:val="ru-RU" w:bidi="ar-SA"/>
        </w:rPr>
      </w:pPr>
      <w:r>
        <w:rPr>
          <w:rFonts w:eastAsia="Times New Roman" w:cs="Times New Roman"/>
          <w:b w:val="false"/>
          <w:bCs w:val="false"/>
          <w:color w:val="auto"/>
          <w:sz w:val="18"/>
          <w:szCs w:val="18"/>
          <w:lang w:val="ru-RU" w:bidi="ar-SA"/>
        </w:rPr>
      </w:r>
    </w:p>
    <w:p>
      <w:pPr>
        <w:pStyle w:val="Normal"/>
        <w:spacing w:lineRule="atLeast" w:line="240"/>
        <w:jc w:val="center"/>
        <w:rPr>
          <w:rFonts w:eastAsia="Times New Roman" w:cs="Times New Roman"/>
          <w:b w:val="false"/>
          <w:b w:val="false"/>
          <w:bCs w:val="false"/>
          <w:color w:val="auto"/>
          <w:sz w:val="18"/>
          <w:szCs w:val="18"/>
          <w:lang w:val="ru-RU" w:bidi="ar-SA"/>
        </w:rPr>
      </w:pPr>
      <w:r>
        <w:rPr>
          <w:rFonts w:eastAsia="Times New Roman" w:cs="Times New Roman"/>
          <w:b w:val="false"/>
          <w:bCs w:val="false"/>
          <w:color w:val="auto"/>
          <w:sz w:val="18"/>
          <w:szCs w:val="18"/>
          <w:lang w:val="ru-RU" w:bidi="ar-SA"/>
        </w:rPr>
      </w:r>
    </w:p>
    <w:p>
      <w:pPr>
        <w:pStyle w:val="Normal"/>
        <w:spacing w:lineRule="atLeast" w:line="240"/>
        <w:jc w:val="center"/>
        <w:rPr>
          <w:rFonts w:eastAsia="Times New Roman" w:cs="Times New Roman"/>
          <w:b w:val="false"/>
          <w:b w:val="false"/>
          <w:bCs w:val="false"/>
          <w:color w:val="auto"/>
          <w:sz w:val="18"/>
          <w:szCs w:val="18"/>
          <w:lang w:val="ru-RU" w:bidi="ar-SA"/>
        </w:rPr>
      </w:pPr>
      <w:r>
        <w:rPr>
          <w:rFonts w:eastAsia="Times New Roman" w:cs="Times New Roman"/>
          <w:b w:val="false"/>
          <w:bCs w:val="false"/>
          <w:color w:val="auto"/>
          <w:sz w:val="18"/>
          <w:szCs w:val="18"/>
          <w:lang w:val="ru-RU" w:bidi="ar-SA"/>
        </w:rPr>
      </w:r>
    </w:p>
    <w:p>
      <w:pPr>
        <w:pStyle w:val="Normal"/>
        <w:spacing w:lineRule="atLeast" w:line="240"/>
        <w:jc w:val="center"/>
        <w:rPr>
          <w:rFonts w:eastAsia="Times New Roman" w:cs="Times New Roman"/>
          <w:b w:val="false"/>
          <w:b w:val="false"/>
          <w:bCs w:val="false"/>
          <w:color w:val="auto"/>
          <w:sz w:val="18"/>
          <w:szCs w:val="18"/>
          <w:lang w:val="ru-RU" w:bidi="ar-SA"/>
        </w:rPr>
      </w:pPr>
      <w:r>
        <w:rPr>
          <w:rFonts w:eastAsia="Times New Roman" w:cs="Times New Roman"/>
          <w:b w:val="false"/>
          <w:bCs w:val="false"/>
          <w:color w:val="auto"/>
          <w:sz w:val="18"/>
          <w:szCs w:val="18"/>
          <w:lang w:val="ru-RU" w:bidi="ar-SA"/>
        </w:rPr>
      </w:r>
    </w:p>
    <w:p>
      <w:pPr>
        <w:pStyle w:val="Normal"/>
        <w:spacing w:lineRule="atLeast" w:line="240"/>
        <w:jc w:val="center"/>
        <w:rPr>
          <w:rFonts w:eastAsia="Times New Roman" w:cs="Times New Roman"/>
          <w:b w:val="false"/>
          <w:b w:val="false"/>
          <w:bCs w:val="false"/>
          <w:color w:val="auto"/>
          <w:sz w:val="18"/>
          <w:szCs w:val="18"/>
          <w:lang w:val="ru-RU" w:bidi="ar-SA"/>
        </w:rPr>
      </w:pPr>
      <w:r>
        <w:rPr>
          <w:rFonts w:eastAsia="Times New Roman" w:cs="Times New Roman"/>
          <w:b w:val="false"/>
          <w:bCs w:val="false"/>
          <w:color w:val="auto"/>
          <w:sz w:val="18"/>
          <w:szCs w:val="18"/>
          <w:lang w:val="ru-RU" w:bidi="ar-SA"/>
        </w:rPr>
      </w:r>
    </w:p>
    <w:p>
      <w:pPr>
        <w:pStyle w:val="Normal"/>
        <w:spacing w:lineRule="atLeast" w:line="240"/>
        <w:jc w:val="center"/>
        <w:rPr>
          <w:rFonts w:eastAsia="Times New Roman" w:cs="Times New Roman"/>
          <w:b w:val="false"/>
          <w:b w:val="false"/>
          <w:bCs w:val="false"/>
          <w:color w:val="auto"/>
          <w:sz w:val="18"/>
          <w:szCs w:val="18"/>
          <w:lang w:val="ru-RU" w:bidi="ar-SA"/>
        </w:rPr>
      </w:pPr>
      <w:r>
        <w:rPr>
          <w:rFonts w:eastAsia="Times New Roman" w:cs="Times New Roman"/>
          <w:b w:val="false"/>
          <w:bCs w:val="false"/>
          <w:color w:val="auto"/>
          <w:sz w:val="18"/>
          <w:szCs w:val="18"/>
          <w:lang w:val="ru-RU" w:bidi="ar-SA"/>
        </w:rPr>
      </w:r>
    </w:p>
    <w:p>
      <w:pPr>
        <w:pStyle w:val="Normal"/>
        <w:spacing w:lineRule="atLeast" w:line="240"/>
        <w:jc w:val="center"/>
        <w:rPr>
          <w:rFonts w:eastAsia="Times New Roman" w:cs="Times New Roman"/>
          <w:b w:val="false"/>
          <w:b w:val="false"/>
          <w:bCs w:val="false"/>
          <w:color w:val="auto"/>
          <w:sz w:val="18"/>
          <w:szCs w:val="18"/>
          <w:lang w:val="ru-RU" w:bidi="ar-SA"/>
        </w:rPr>
      </w:pPr>
      <w:r>
        <w:rPr>
          <w:rFonts w:eastAsia="Times New Roman" w:cs="Times New Roman"/>
          <w:b w:val="false"/>
          <w:bCs w:val="false"/>
          <w:color w:val="auto"/>
          <w:sz w:val="18"/>
          <w:szCs w:val="18"/>
          <w:lang w:val="ru-RU" w:bidi="ar-SA"/>
        </w:rPr>
        <w:t>Ведущий специалист – юрисконсульт                                                                                        С.Г.Филева</w:t>
      </w:r>
    </w:p>
    <w:sectPr>
      <w:type w:val="nextPage"/>
      <w:pgSz w:w="11906" w:h="16838"/>
      <w:pgMar w:left="1985" w:right="746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ahoma">
    <w:charset w:val="cc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71"/>
  <w:defaultTabStop w:val="708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Lucida Sans Unicode" w:cs="Mangal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Style14">
    <w:name w:val="Основной шрифт абзаца"/>
    <w:qFormat/>
    <w:rPr/>
  </w:style>
  <w:style w:type="character" w:styleId="Style15">
    <w:name w:val="Основной текст Знак"/>
    <w:qFormat/>
    <w:rPr>
      <w:sz w:val="28"/>
    </w:rPr>
  </w:style>
  <w:style w:type="character" w:styleId="Style16">
    <w:name w:val="Интернет-ссылка"/>
    <w:rPr>
      <w:color w:val="0000FF"/>
      <w:u w:val="single"/>
    </w:rPr>
  </w:style>
  <w:style w:type="character" w:styleId="Style17">
    <w:name w:val="Гипертекстовая ссылка"/>
    <w:qFormat/>
    <w:rPr>
      <w:color w:val="106BBE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;Arial" w:hAnsi="Liberation Sans;Arial" w:eastAsia="Lucida Sans Unicode" w:cs="Mangal"/>
      <w:sz w:val="28"/>
      <w:szCs w:val="28"/>
    </w:rPr>
  </w:style>
  <w:style w:type="paragraph" w:styleId="Style19">
    <w:name w:val="Body Text"/>
    <w:basedOn w:val="Normal"/>
    <w:pPr>
      <w:suppressAutoHyphens w:val="true"/>
      <w:spacing w:before="0" w:after="120"/>
    </w:pPr>
    <w:rPr>
      <w:sz w:val="28"/>
      <w:szCs w:val="20"/>
    </w:rPr>
  </w:style>
  <w:style w:type="paragraph" w:styleId="Style20">
    <w:name w:val="List"/>
    <w:basedOn w:val="Style19"/>
    <w:pPr/>
    <w:rPr>
      <w:rFonts w:cs="Mang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Mangal"/>
    </w:rPr>
  </w:style>
  <w:style w:type="paragraph" w:styleId="Style23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andard">
    <w:name w:val="Standard"/>
    <w:qFormat/>
    <w:pPr>
      <w:widowControl/>
      <w:suppressAutoHyphens w:val="true"/>
      <w:bidi w:val="0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ru-RU" w:eastAsia="zh-CN" w:bidi="ar-SA"/>
    </w:rPr>
  </w:style>
  <w:style w:type="paragraph" w:styleId="ConsPlusNormal">
    <w:name w:val="ConsPlusNormal"/>
    <w:qFormat/>
    <w:pPr>
      <w:widowControl w:val="false"/>
      <w:suppressAutoHyphens w:val="true"/>
      <w:autoSpaceDE w:val="false"/>
      <w:bidi w:val="0"/>
    </w:pPr>
    <w:rPr>
      <w:rFonts w:ascii="Times New Roman" w:hAnsi="Times New Roman" w:eastAsia="Times New Roman" w:cs="Times New Roman"/>
      <w:color w:val="auto"/>
      <w:sz w:val="24"/>
      <w:szCs w:val="20"/>
      <w:lang w:val="ru-RU" w:eastAsia="zh-CN" w:bidi="ar-SA"/>
    </w:rPr>
  </w:style>
  <w:style w:type="paragraph" w:styleId="ConsPlusTitle">
    <w:name w:val="ConsPlusTitle"/>
    <w:qFormat/>
    <w:pPr>
      <w:widowControl/>
      <w:suppressAutoHyphens w:val="true"/>
      <w:autoSpaceDE w:val="false"/>
      <w:bidi w:val="0"/>
    </w:pPr>
    <w:rPr>
      <w:rFonts w:ascii="Times New Roman" w:hAnsi="Times New Roman" w:eastAsia="Times New Roman" w:cs="Times New Roman"/>
      <w:b/>
      <w:bCs/>
      <w:color w:val="auto"/>
      <w:sz w:val="28"/>
      <w:szCs w:val="28"/>
      <w:lang w:val="ru-RU" w:eastAsia="zh-CN" w:bidi="ar-SA"/>
    </w:rPr>
  </w:style>
  <w:style w:type="paragraph" w:styleId="Headertext">
    <w:name w:val="headertext"/>
    <w:basedOn w:val="Normal"/>
    <w:qFormat/>
    <w:pPr>
      <w:spacing w:before="100" w:after="100"/>
    </w:pPr>
    <w:rPr/>
  </w:style>
  <w:style w:type="paragraph" w:styleId="Style24">
    <w:name w:val="Содержимое таблицы"/>
    <w:basedOn w:val="Normal"/>
    <w:qFormat/>
    <w:pPr>
      <w:suppressLineNumbers/>
    </w:pPr>
    <w:rPr/>
  </w:style>
  <w:style w:type="paragraph" w:styleId="Style25">
    <w:name w:val="Заголовок таблицы"/>
    <w:basedOn w:val="Style24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Application>LibreOffice/5.4.3.2$Windows_x86 LibreOffice_project/92a7159f7e4af62137622921e809f8546db437e5</Application>
  <Pages>4</Pages>
  <Words>715</Words>
  <Characters>5082</Characters>
  <CharactersWithSpaces>6102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2019-08-09T10:34:00Z</dcterms:created>
  <dc:creator>1</dc:creator>
  <dc:description/>
  <dc:language>ru-RU</dc:language>
  <cp:lastModifiedBy/>
  <cp:lastPrinted>2021-07-21T07:49:00Z</cp:lastPrinted>
  <dcterms:modified xsi:type="dcterms:W3CDTF">2021-07-22T14:08:48Z</dcterms:modified>
  <cp:revision>18</cp:revision>
  <dc:subject/>
  <dc:title>Адрес рассылки</dc:title>
</cp:coreProperties>
</file>