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242" w:rsidRDefault="00280D30" w:rsidP="005A024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2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ПРОЕКТ</w:t>
      </w:r>
    </w:p>
    <w:p w:rsidR="005A0242" w:rsidRPr="00AA7718" w:rsidRDefault="005A0242" w:rsidP="005A024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5A0242" w:rsidRPr="00AA7718" w:rsidRDefault="005A0242" w:rsidP="005A024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5A0242" w:rsidRPr="00AA7718" w:rsidRDefault="005A0242" w:rsidP="005A024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5A0242" w:rsidRPr="00AA7718" w:rsidRDefault="005A0242" w:rsidP="005A024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A0242" w:rsidRDefault="005A0242" w:rsidP="005A024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</w:t>
      </w:r>
      <w:r w:rsidR="0085089C">
        <w:rPr>
          <w:rFonts w:ascii="Times New Roman" w:hAnsi="Times New Roman" w:cs="Times New Roman"/>
          <w:sz w:val="28"/>
          <w:szCs w:val="28"/>
        </w:rPr>
        <w:t xml:space="preserve"> </w:t>
      </w:r>
      <w:r w:rsidRPr="00AA7718">
        <w:rPr>
          <w:rFonts w:ascii="Times New Roman" w:hAnsi="Times New Roman" w:cs="Times New Roman"/>
          <w:sz w:val="28"/>
          <w:szCs w:val="28"/>
        </w:rPr>
        <w:t>Дивное</w:t>
      </w:r>
    </w:p>
    <w:p w:rsidR="005A0242" w:rsidRDefault="005A0242" w:rsidP="005A024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A0242" w:rsidRPr="00AA7718" w:rsidRDefault="005A0242" w:rsidP="005A0242">
      <w:pPr>
        <w:tabs>
          <w:tab w:val="left" w:pos="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_______202</w:t>
      </w:r>
      <w:r w:rsidR="00C0484D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AA77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0484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№</w:t>
      </w:r>
      <w:r w:rsidR="004C00BC">
        <w:rPr>
          <w:rFonts w:ascii="Times New Roman" w:hAnsi="Times New Roman" w:cs="Times New Roman"/>
          <w:sz w:val="28"/>
          <w:szCs w:val="28"/>
        </w:rPr>
        <w:t xml:space="preserve"> _____ </w:t>
      </w:r>
      <w:r>
        <w:rPr>
          <w:rFonts w:ascii="Times New Roman" w:hAnsi="Times New Roman" w:cs="Times New Roman"/>
          <w:sz w:val="28"/>
          <w:szCs w:val="28"/>
        </w:rPr>
        <w:t>- п</w:t>
      </w:r>
    </w:p>
    <w:p w:rsidR="005A0242" w:rsidRPr="00AA7718" w:rsidRDefault="005A0242" w:rsidP="005A024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A0242" w:rsidRPr="00AA7718" w:rsidRDefault="005A0242" w:rsidP="005A0242">
      <w:pPr>
        <w:pStyle w:val="ConsPlusNormal"/>
        <w:outlineLvl w:val="0"/>
      </w:pPr>
    </w:p>
    <w:p w:rsidR="00703EB1" w:rsidRPr="00703EB1" w:rsidRDefault="005A0242" w:rsidP="00703EB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tab/>
      </w:r>
      <w:r w:rsidRPr="00703EB1">
        <w:rPr>
          <w:rFonts w:ascii="Times New Roman" w:hAnsi="Times New Roman" w:cs="Times New Roman"/>
          <w:sz w:val="28"/>
          <w:szCs w:val="28"/>
        </w:rPr>
        <w:t>О</w:t>
      </w:r>
      <w:r w:rsidR="001D320E" w:rsidRPr="00703EB1">
        <w:rPr>
          <w:rFonts w:ascii="Times New Roman" w:hAnsi="Times New Roman" w:cs="Times New Roman"/>
          <w:sz w:val="28"/>
          <w:szCs w:val="28"/>
        </w:rPr>
        <w:t>б</w:t>
      </w:r>
      <w:r w:rsidR="00C0484D" w:rsidRPr="00703E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3EB1" w:rsidRPr="00703EB1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703EB1" w:rsidRPr="00703EB1">
        <w:rPr>
          <w:rFonts w:ascii="Times New Roman" w:hAnsi="Times New Roman" w:cs="Times New Roman"/>
          <w:bCs/>
          <w:sz w:val="28"/>
          <w:szCs w:val="28"/>
        </w:rPr>
        <w:t xml:space="preserve"> местных</w:t>
      </w:r>
      <w:proofErr w:type="gramEnd"/>
      <w:r w:rsidR="00703EB1" w:rsidRPr="00703EB1">
        <w:rPr>
          <w:rFonts w:ascii="Times New Roman" w:hAnsi="Times New Roman" w:cs="Times New Roman"/>
          <w:bCs/>
          <w:sz w:val="28"/>
          <w:szCs w:val="28"/>
        </w:rPr>
        <w:t xml:space="preserve"> нормативов градостроительного проектирования</w:t>
      </w:r>
      <w:r w:rsidR="00703EB1">
        <w:rPr>
          <w:rFonts w:ascii="Times New Roman" w:hAnsi="Times New Roman" w:cs="Times New Roman"/>
          <w:bCs/>
          <w:sz w:val="28"/>
          <w:szCs w:val="28"/>
        </w:rPr>
        <w:t xml:space="preserve"> Апанасенковского муниципального округа Ставропольского края</w:t>
      </w:r>
    </w:p>
    <w:p w:rsidR="005A0242" w:rsidRPr="001150A6" w:rsidRDefault="005A0242" w:rsidP="005A0242">
      <w:pPr>
        <w:pStyle w:val="ConsPlusNormal"/>
        <w:ind w:firstLine="540"/>
        <w:jc w:val="both"/>
      </w:pPr>
    </w:p>
    <w:p w:rsidR="005A0242" w:rsidRPr="00703EB1" w:rsidRDefault="005A0242" w:rsidP="00703EB1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3EB1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703EB1">
        <w:rPr>
          <w:rFonts w:ascii="Times New Roman" w:hAnsi="Times New Roman" w:cs="Times New Roman"/>
          <w:sz w:val="28"/>
          <w:szCs w:val="28"/>
        </w:rPr>
        <w:t>ым</w:t>
      </w:r>
      <w:r w:rsidRPr="00703EB1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703EB1">
        <w:rPr>
          <w:rFonts w:ascii="Times New Roman" w:hAnsi="Times New Roman" w:cs="Times New Roman"/>
          <w:sz w:val="28"/>
          <w:szCs w:val="28"/>
        </w:rPr>
        <w:t>ом</w:t>
      </w:r>
      <w:r w:rsidRPr="00703EB1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Федеральн</w:t>
      </w:r>
      <w:r w:rsidRPr="00703EB1">
        <w:rPr>
          <w:rFonts w:ascii="Times New Roman" w:hAnsi="Times New Roman" w:cs="Times New Roman"/>
          <w:sz w:val="28"/>
          <w:szCs w:val="28"/>
        </w:rPr>
        <w:t>ым</w:t>
      </w:r>
      <w:r w:rsidRPr="00703EB1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Pr="00703EB1">
        <w:rPr>
          <w:rFonts w:ascii="Times New Roman" w:hAnsi="Times New Roman" w:cs="Times New Roman"/>
          <w:sz w:val="28"/>
          <w:szCs w:val="28"/>
        </w:rPr>
        <w:t>ом</w:t>
      </w:r>
      <w:r w:rsidRPr="00703EB1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Уставом Апанасенковского муниципального округа Ставропольского края</w:t>
      </w:r>
      <w:r w:rsidR="00C0484D" w:rsidRPr="00703E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03EB1" w:rsidRPr="00703EB1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Апанасенковского муниципального округа Ставропольского края от 16 ноября 2021 года № 1030 п «</w:t>
      </w:r>
      <w:r w:rsidR="00703EB1" w:rsidRPr="00703EB1">
        <w:rPr>
          <w:rFonts w:ascii="Times New Roman" w:hAnsi="Times New Roman" w:cs="Times New Roman"/>
          <w:sz w:val="28"/>
          <w:szCs w:val="28"/>
        </w:rPr>
        <w:t xml:space="preserve">Об утверждении Порядка подготовки, утверждения местных нормативов градостроительного проектирования Апанасенковского муниципального округа Ставропольского края и внесения изменения в них», </w:t>
      </w:r>
      <w:r w:rsidRPr="00703EB1">
        <w:rPr>
          <w:rFonts w:ascii="Times New Roman" w:hAnsi="Times New Roman" w:cs="Times New Roman"/>
          <w:sz w:val="28"/>
          <w:szCs w:val="28"/>
        </w:rPr>
        <w:t>администрация Апанасенковского муниципального округа Ставропольского края</w:t>
      </w:r>
    </w:p>
    <w:p w:rsidR="005A0242" w:rsidRPr="00AA7718" w:rsidRDefault="005A0242" w:rsidP="005A0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242" w:rsidRDefault="005A0242" w:rsidP="005A0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A0242" w:rsidRDefault="005A0242" w:rsidP="005A0242">
      <w:pPr>
        <w:pStyle w:val="ConsPlusNormal"/>
      </w:pPr>
    </w:p>
    <w:p w:rsidR="00C0484D" w:rsidRDefault="005A0242" w:rsidP="00C0484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813">
        <w:rPr>
          <w:rFonts w:ascii="Times New Roman" w:hAnsi="Times New Roman" w:cs="Times New Roman"/>
          <w:sz w:val="28"/>
          <w:szCs w:val="28"/>
        </w:rPr>
        <w:t>1.</w:t>
      </w:r>
      <w:r w:rsidR="00703EB1">
        <w:rPr>
          <w:rFonts w:ascii="Times New Roman" w:hAnsi="Times New Roman" w:cs="Times New Roman"/>
          <w:sz w:val="28"/>
          <w:szCs w:val="28"/>
        </w:rPr>
        <w:t xml:space="preserve"> Утвердить прилагаемые местные нормативы градостроительного проектирования Апанасенковского муниципального округа Ставропольского края</w:t>
      </w:r>
      <w:r w:rsidR="00C0484D" w:rsidRPr="0039582B">
        <w:rPr>
          <w:rFonts w:ascii="Times New Roman" w:hAnsi="Times New Roman"/>
          <w:sz w:val="28"/>
          <w:szCs w:val="28"/>
        </w:rPr>
        <w:t>.</w:t>
      </w:r>
    </w:p>
    <w:p w:rsidR="00703EB1" w:rsidRDefault="00703EB1" w:rsidP="00703E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24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0C33E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елу архитектуры</w:t>
      </w:r>
      <w:r w:rsidR="000C33E1">
        <w:rPr>
          <w:rFonts w:ascii="Times New Roman" w:hAnsi="Times New Roman" w:cs="Times New Roman"/>
          <w:sz w:val="28"/>
          <w:szCs w:val="28"/>
        </w:rPr>
        <w:t xml:space="preserve"> и градостроительства администрации Апанасенковского муниципального округа Ставропольского края</w:t>
      </w:r>
      <w:r w:rsidR="00F22C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2C71">
        <w:rPr>
          <w:rFonts w:ascii="Times New Roman" w:hAnsi="Times New Roman" w:cs="Times New Roman"/>
          <w:sz w:val="28"/>
          <w:szCs w:val="28"/>
        </w:rPr>
        <w:t>р</w:t>
      </w:r>
      <w:r w:rsidR="000C33E1">
        <w:rPr>
          <w:rFonts w:ascii="Times New Roman" w:hAnsi="Times New Roman" w:cs="Times New Roman"/>
          <w:sz w:val="28"/>
          <w:szCs w:val="28"/>
        </w:rPr>
        <w:t>азместить  в</w:t>
      </w:r>
      <w:proofErr w:type="gramEnd"/>
      <w:r w:rsidR="000C33E1">
        <w:rPr>
          <w:rFonts w:ascii="Times New Roman" w:hAnsi="Times New Roman" w:cs="Times New Roman"/>
          <w:sz w:val="28"/>
          <w:szCs w:val="28"/>
        </w:rPr>
        <w:t xml:space="preserve"> федеральной государственной информационной системе территориального планирования </w:t>
      </w:r>
      <w:r>
        <w:rPr>
          <w:rFonts w:ascii="Times New Roman" w:hAnsi="Times New Roman" w:cs="Times New Roman"/>
          <w:sz w:val="28"/>
          <w:szCs w:val="28"/>
        </w:rPr>
        <w:t xml:space="preserve">местные нормативы градостроительного проектирования </w:t>
      </w:r>
      <w:r w:rsidR="00411C37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срок, не превышающий пяти дней со дня утверждения указанных нормативов</w:t>
      </w:r>
      <w:r w:rsidR="00411C37">
        <w:rPr>
          <w:rFonts w:ascii="Times New Roman" w:hAnsi="Times New Roman" w:cs="Times New Roman"/>
          <w:sz w:val="28"/>
          <w:szCs w:val="28"/>
        </w:rPr>
        <w:t>.</w:t>
      </w:r>
    </w:p>
    <w:p w:rsidR="00876035" w:rsidRDefault="00411C37" w:rsidP="00876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«Вестник Апанасенковского района».</w:t>
      </w:r>
    </w:p>
    <w:p w:rsidR="00876035" w:rsidRDefault="00876035" w:rsidP="00876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11C37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</w:t>
      </w:r>
      <w:proofErr w:type="gramStart"/>
      <w:r w:rsidR="00411C37">
        <w:rPr>
          <w:rFonts w:ascii="Times New Roman" w:hAnsi="Times New Roman" w:cs="Times New Roman"/>
          <w:sz w:val="28"/>
          <w:szCs w:val="28"/>
        </w:rPr>
        <w:t>на  заместителя</w:t>
      </w:r>
      <w:proofErr w:type="gramEnd"/>
      <w:r w:rsidR="00411C37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округа </w:t>
      </w:r>
      <w:r w:rsidR="00411C3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А.А. Петровского</w:t>
      </w:r>
      <w:r w:rsidR="00411C37">
        <w:rPr>
          <w:rFonts w:ascii="Times New Roman" w:hAnsi="Times New Roman" w:cs="Times New Roman"/>
          <w:sz w:val="28"/>
          <w:szCs w:val="28"/>
        </w:rPr>
        <w:t>.</w:t>
      </w:r>
    </w:p>
    <w:p w:rsidR="00411C37" w:rsidRDefault="00876035" w:rsidP="00876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11C3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 его официального опубликования</w:t>
      </w:r>
      <w:r w:rsidR="00411C37">
        <w:rPr>
          <w:rFonts w:ascii="Times New Roman" w:hAnsi="Times New Roman" w:cs="Times New Roman"/>
          <w:sz w:val="28"/>
          <w:szCs w:val="28"/>
        </w:rPr>
        <w:t>.</w:t>
      </w:r>
    </w:p>
    <w:p w:rsidR="00703EB1" w:rsidRDefault="00703EB1" w:rsidP="00C048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333C" w:rsidRDefault="0057333C" w:rsidP="00AF0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3B2184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0E2F" w:rsidRPr="00AA771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04F0A">
        <w:rPr>
          <w:rFonts w:ascii="Times New Roman" w:hAnsi="Times New Roman" w:cs="Times New Roman"/>
          <w:sz w:val="28"/>
          <w:szCs w:val="28"/>
        </w:rPr>
        <w:t>округа</w:t>
      </w:r>
    </w:p>
    <w:p w:rsidR="00F17BD7" w:rsidRDefault="001A0E2F" w:rsidP="00D32471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32471">
        <w:rPr>
          <w:rFonts w:ascii="Times New Roman" w:hAnsi="Times New Roman" w:cs="Times New Roman"/>
          <w:sz w:val="28"/>
          <w:szCs w:val="28"/>
        </w:rPr>
        <w:tab/>
      </w:r>
      <w:r w:rsidR="003B2184">
        <w:rPr>
          <w:rFonts w:ascii="Times New Roman" w:hAnsi="Times New Roman" w:cs="Times New Roman"/>
          <w:sz w:val="28"/>
          <w:szCs w:val="28"/>
        </w:rPr>
        <w:t>В.Н.Ткаченко</w:t>
      </w:r>
    </w:p>
    <w:p w:rsidR="00E54061" w:rsidRDefault="00E54061" w:rsidP="00700C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sectPr w:rsidR="00E54061" w:rsidSect="00876035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E2F"/>
    <w:rsid w:val="00017791"/>
    <w:rsid w:val="00044EB4"/>
    <w:rsid w:val="000462E4"/>
    <w:rsid w:val="00054CAA"/>
    <w:rsid w:val="00081AAF"/>
    <w:rsid w:val="000846CC"/>
    <w:rsid w:val="000A4FE4"/>
    <w:rsid w:val="000C33E1"/>
    <w:rsid w:val="000F52FD"/>
    <w:rsid w:val="00111567"/>
    <w:rsid w:val="00113132"/>
    <w:rsid w:val="00113B70"/>
    <w:rsid w:val="001150A6"/>
    <w:rsid w:val="0011649B"/>
    <w:rsid w:val="00126638"/>
    <w:rsid w:val="0015242E"/>
    <w:rsid w:val="00171677"/>
    <w:rsid w:val="001A0E2F"/>
    <w:rsid w:val="001B7E7F"/>
    <w:rsid w:val="001C3B5C"/>
    <w:rsid w:val="001D320E"/>
    <w:rsid w:val="001D4870"/>
    <w:rsid w:val="001F724C"/>
    <w:rsid w:val="00205D87"/>
    <w:rsid w:val="00223417"/>
    <w:rsid w:val="00280D30"/>
    <w:rsid w:val="002D4DE4"/>
    <w:rsid w:val="002F2038"/>
    <w:rsid w:val="002F4BAA"/>
    <w:rsid w:val="0030501F"/>
    <w:rsid w:val="0031185D"/>
    <w:rsid w:val="00323D66"/>
    <w:rsid w:val="0033702E"/>
    <w:rsid w:val="003A6A92"/>
    <w:rsid w:val="003B2184"/>
    <w:rsid w:val="003C7A58"/>
    <w:rsid w:val="003D2706"/>
    <w:rsid w:val="003D6ECB"/>
    <w:rsid w:val="00411C37"/>
    <w:rsid w:val="004336E7"/>
    <w:rsid w:val="00446A37"/>
    <w:rsid w:val="004541AC"/>
    <w:rsid w:val="00466568"/>
    <w:rsid w:val="004A07B1"/>
    <w:rsid w:val="004C00BC"/>
    <w:rsid w:val="004C6F57"/>
    <w:rsid w:val="004D009A"/>
    <w:rsid w:val="00506AE2"/>
    <w:rsid w:val="00511897"/>
    <w:rsid w:val="005342B4"/>
    <w:rsid w:val="005413DC"/>
    <w:rsid w:val="00553EB8"/>
    <w:rsid w:val="0057333C"/>
    <w:rsid w:val="0058465C"/>
    <w:rsid w:val="0058714C"/>
    <w:rsid w:val="005A0242"/>
    <w:rsid w:val="005C7518"/>
    <w:rsid w:val="005E3DA9"/>
    <w:rsid w:val="005F037E"/>
    <w:rsid w:val="00600C40"/>
    <w:rsid w:val="00606C23"/>
    <w:rsid w:val="00617478"/>
    <w:rsid w:val="00634A18"/>
    <w:rsid w:val="00636B69"/>
    <w:rsid w:val="00661125"/>
    <w:rsid w:val="006832DF"/>
    <w:rsid w:val="00684D40"/>
    <w:rsid w:val="006A620E"/>
    <w:rsid w:val="006A74B4"/>
    <w:rsid w:val="006D1685"/>
    <w:rsid w:val="006E01AA"/>
    <w:rsid w:val="006E5931"/>
    <w:rsid w:val="00700C00"/>
    <w:rsid w:val="00703EB1"/>
    <w:rsid w:val="0071217A"/>
    <w:rsid w:val="00734515"/>
    <w:rsid w:val="007655EC"/>
    <w:rsid w:val="007746E1"/>
    <w:rsid w:val="007775B2"/>
    <w:rsid w:val="0078373D"/>
    <w:rsid w:val="007B5034"/>
    <w:rsid w:val="007C0FDB"/>
    <w:rsid w:val="007D20E8"/>
    <w:rsid w:val="007D71E5"/>
    <w:rsid w:val="007F467B"/>
    <w:rsid w:val="0080129E"/>
    <w:rsid w:val="00806B38"/>
    <w:rsid w:val="008127A6"/>
    <w:rsid w:val="008315B3"/>
    <w:rsid w:val="00843325"/>
    <w:rsid w:val="0085089C"/>
    <w:rsid w:val="008666F0"/>
    <w:rsid w:val="00876035"/>
    <w:rsid w:val="00884959"/>
    <w:rsid w:val="00886E8A"/>
    <w:rsid w:val="008A3DA6"/>
    <w:rsid w:val="008B5A20"/>
    <w:rsid w:val="008D2F4A"/>
    <w:rsid w:val="008F66A6"/>
    <w:rsid w:val="00915D34"/>
    <w:rsid w:val="00972018"/>
    <w:rsid w:val="009B597A"/>
    <w:rsid w:val="009F414C"/>
    <w:rsid w:val="00A04F0A"/>
    <w:rsid w:val="00A36912"/>
    <w:rsid w:val="00A632BF"/>
    <w:rsid w:val="00AB1312"/>
    <w:rsid w:val="00AC2EAB"/>
    <w:rsid w:val="00AE2B9F"/>
    <w:rsid w:val="00AE2F1C"/>
    <w:rsid w:val="00AF0C4B"/>
    <w:rsid w:val="00AF10BA"/>
    <w:rsid w:val="00AF2F63"/>
    <w:rsid w:val="00B0011E"/>
    <w:rsid w:val="00B02188"/>
    <w:rsid w:val="00B0370D"/>
    <w:rsid w:val="00B21C5B"/>
    <w:rsid w:val="00B433A8"/>
    <w:rsid w:val="00BA077D"/>
    <w:rsid w:val="00BA3997"/>
    <w:rsid w:val="00BB46E5"/>
    <w:rsid w:val="00BE5A04"/>
    <w:rsid w:val="00C0484D"/>
    <w:rsid w:val="00C048E7"/>
    <w:rsid w:val="00C15113"/>
    <w:rsid w:val="00C370CE"/>
    <w:rsid w:val="00C532D8"/>
    <w:rsid w:val="00C53B58"/>
    <w:rsid w:val="00C53BE6"/>
    <w:rsid w:val="00CA0E26"/>
    <w:rsid w:val="00CA1F54"/>
    <w:rsid w:val="00CB4DFF"/>
    <w:rsid w:val="00D0552F"/>
    <w:rsid w:val="00D251A4"/>
    <w:rsid w:val="00D319DE"/>
    <w:rsid w:val="00D32471"/>
    <w:rsid w:val="00D67BB2"/>
    <w:rsid w:val="00D75E85"/>
    <w:rsid w:val="00D7764F"/>
    <w:rsid w:val="00D77EA6"/>
    <w:rsid w:val="00D97E44"/>
    <w:rsid w:val="00DA7230"/>
    <w:rsid w:val="00DD2146"/>
    <w:rsid w:val="00E179F5"/>
    <w:rsid w:val="00E218A6"/>
    <w:rsid w:val="00E24CC1"/>
    <w:rsid w:val="00E354C9"/>
    <w:rsid w:val="00E36051"/>
    <w:rsid w:val="00E40EB8"/>
    <w:rsid w:val="00E54061"/>
    <w:rsid w:val="00E5644B"/>
    <w:rsid w:val="00E6279A"/>
    <w:rsid w:val="00E74870"/>
    <w:rsid w:val="00E82C84"/>
    <w:rsid w:val="00ED7802"/>
    <w:rsid w:val="00EE1219"/>
    <w:rsid w:val="00EE2214"/>
    <w:rsid w:val="00EE24A1"/>
    <w:rsid w:val="00EF2BA7"/>
    <w:rsid w:val="00EF5222"/>
    <w:rsid w:val="00F17BD7"/>
    <w:rsid w:val="00F22C71"/>
    <w:rsid w:val="00F23DFD"/>
    <w:rsid w:val="00F74472"/>
    <w:rsid w:val="00F97813"/>
    <w:rsid w:val="00FB7CD2"/>
    <w:rsid w:val="00FD01C3"/>
    <w:rsid w:val="00FE4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D11F"/>
  <w15:docId w15:val="{C1949766-E0DB-4317-B085-E95F9F24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11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8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03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16DA9-0E58-4C74-9488-94400E03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ЕА</dc:creator>
  <cp:lastModifiedBy>User</cp:lastModifiedBy>
  <cp:revision>33</cp:revision>
  <cp:lastPrinted>2022-02-01T12:06:00Z</cp:lastPrinted>
  <dcterms:created xsi:type="dcterms:W3CDTF">2021-08-05T09:54:00Z</dcterms:created>
  <dcterms:modified xsi:type="dcterms:W3CDTF">2022-02-01T12:32:00Z</dcterms:modified>
</cp:coreProperties>
</file>