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00" w:rsidRPr="00C14AFA" w:rsidRDefault="00EA5919" w:rsidP="00473BD9">
      <w:pPr>
        <w:ind w:left="709"/>
        <w:jc w:val="right"/>
        <w:rPr>
          <w:b/>
          <w:sz w:val="28"/>
          <w:szCs w:val="28"/>
        </w:rPr>
      </w:pPr>
      <w:r w:rsidRPr="00C14AFA">
        <w:rPr>
          <w:b/>
          <w:sz w:val="28"/>
          <w:szCs w:val="28"/>
        </w:rPr>
        <w:t>ПРОЕКТ</w:t>
      </w:r>
    </w:p>
    <w:p w:rsidR="00BB6728" w:rsidRDefault="00BB6728" w:rsidP="00BB6728">
      <w:pPr>
        <w:jc w:val="center"/>
      </w:pPr>
    </w:p>
    <w:p w:rsidR="00BB6728" w:rsidRPr="00FC1B9E" w:rsidRDefault="00BB6728" w:rsidP="00BB6728">
      <w:pPr>
        <w:jc w:val="center"/>
        <w:rPr>
          <w:b/>
          <w:sz w:val="28"/>
          <w:szCs w:val="28"/>
        </w:rPr>
      </w:pPr>
      <w:r w:rsidRPr="00FC1B9E">
        <w:rPr>
          <w:b/>
          <w:sz w:val="28"/>
          <w:szCs w:val="28"/>
        </w:rPr>
        <w:t>П О С Т А Н О В Л Е Н И Е</w:t>
      </w:r>
    </w:p>
    <w:p w:rsidR="00BB6728" w:rsidRPr="00FC1B9E" w:rsidRDefault="00BB6728" w:rsidP="00BB6728">
      <w:pPr>
        <w:jc w:val="center"/>
        <w:rPr>
          <w:b/>
          <w:sz w:val="28"/>
          <w:szCs w:val="28"/>
        </w:rPr>
      </w:pPr>
      <w:r w:rsidRPr="00FC1B9E">
        <w:rPr>
          <w:b/>
          <w:sz w:val="28"/>
          <w:szCs w:val="28"/>
        </w:rPr>
        <w:t xml:space="preserve">администрации Апанасенковского муниципального </w:t>
      </w:r>
      <w:r w:rsidR="00C14AFA">
        <w:rPr>
          <w:b/>
          <w:sz w:val="28"/>
          <w:szCs w:val="28"/>
        </w:rPr>
        <w:t>округа</w:t>
      </w:r>
    </w:p>
    <w:p w:rsidR="00BB6728" w:rsidRPr="00FC1B9E" w:rsidRDefault="00BB6728" w:rsidP="00BB6728">
      <w:pPr>
        <w:jc w:val="center"/>
        <w:rPr>
          <w:b/>
          <w:sz w:val="28"/>
          <w:szCs w:val="28"/>
        </w:rPr>
      </w:pPr>
      <w:r w:rsidRPr="00FC1B9E">
        <w:rPr>
          <w:b/>
          <w:sz w:val="28"/>
          <w:szCs w:val="28"/>
        </w:rPr>
        <w:t>Ставропольского края</w:t>
      </w:r>
    </w:p>
    <w:p w:rsidR="00BB6728" w:rsidRPr="00FC1B9E" w:rsidRDefault="00BB6728" w:rsidP="00BB6728">
      <w:pPr>
        <w:jc w:val="center"/>
        <w:rPr>
          <w:b/>
          <w:sz w:val="28"/>
          <w:szCs w:val="28"/>
        </w:rPr>
      </w:pPr>
    </w:p>
    <w:p w:rsidR="00BB6728" w:rsidRDefault="00BB6728" w:rsidP="00BB6728">
      <w:pPr>
        <w:jc w:val="center"/>
        <w:rPr>
          <w:sz w:val="28"/>
          <w:szCs w:val="28"/>
        </w:rPr>
      </w:pPr>
    </w:p>
    <w:p w:rsidR="00BB6728" w:rsidRDefault="00BB6728" w:rsidP="00BB672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C14AFA">
        <w:rPr>
          <w:sz w:val="28"/>
          <w:szCs w:val="28"/>
        </w:rPr>
        <w:t xml:space="preserve"> </w:t>
      </w:r>
      <w:r>
        <w:rPr>
          <w:sz w:val="28"/>
          <w:szCs w:val="28"/>
        </w:rPr>
        <w:t>Дивное</w:t>
      </w:r>
    </w:p>
    <w:p w:rsidR="00BB6728" w:rsidRDefault="00F7755B" w:rsidP="00BB6728">
      <w:pPr>
        <w:pStyle w:val="af4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BB6728" w:rsidRPr="00C61506">
        <w:rPr>
          <w:bCs/>
          <w:szCs w:val="28"/>
        </w:rPr>
        <w:t>____</w:t>
      </w:r>
      <w:r>
        <w:rPr>
          <w:bCs/>
          <w:szCs w:val="28"/>
        </w:rPr>
        <w:t xml:space="preserve">» </w:t>
      </w:r>
      <w:r w:rsidR="00E40544">
        <w:rPr>
          <w:bCs/>
          <w:szCs w:val="28"/>
        </w:rPr>
        <w:t xml:space="preserve">сентября </w:t>
      </w:r>
      <w:bookmarkStart w:id="0" w:name="_GoBack"/>
      <w:bookmarkEnd w:id="0"/>
      <w:r w:rsidR="00BF4B48">
        <w:rPr>
          <w:bCs/>
          <w:szCs w:val="28"/>
        </w:rPr>
        <w:t>20</w:t>
      </w:r>
      <w:r w:rsidR="00C14AFA">
        <w:rPr>
          <w:bCs/>
          <w:szCs w:val="28"/>
        </w:rPr>
        <w:t xml:space="preserve">22 </w:t>
      </w:r>
      <w:r w:rsidR="00BB6728">
        <w:rPr>
          <w:bCs/>
          <w:szCs w:val="28"/>
        </w:rPr>
        <w:t xml:space="preserve">г.                                               </w:t>
      </w:r>
      <w:r>
        <w:rPr>
          <w:bCs/>
          <w:szCs w:val="28"/>
        </w:rPr>
        <w:t xml:space="preserve">                           </w:t>
      </w:r>
      <w:r w:rsidR="00BB6728">
        <w:rPr>
          <w:bCs/>
          <w:szCs w:val="28"/>
        </w:rPr>
        <w:t xml:space="preserve">  №</w:t>
      </w:r>
      <w:r w:rsidR="00BB6728" w:rsidRPr="00C61506">
        <w:rPr>
          <w:bCs/>
          <w:szCs w:val="28"/>
        </w:rPr>
        <w:t xml:space="preserve"> ____</w:t>
      </w:r>
    </w:p>
    <w:p w:rsidR="00C14AFA" w:rsidRDefault="00C14AFA" w:rsidP="00BB6728">
      <w:pPr>
        <w:pStyle w:val="af4"/>
        <w:jc w:val="both"/>
        <w:rPr>
          <w:bCs/>
          <w:szCs w:val="28"/>
        </w:rPr>
      </w:pPr>
    </w:p>
    <w:p w:rsidR="00BB6728" w:rsidRDefault="00BB6728" w:rsidP="00BB6728">
      <w:pPr>
        <w:pStyle w:val="af4"/>
        <w:spacing w:line="240" w:lineRule="exact"/>
        <w:jc w:val="both"/>
        <w:rPr>
          <w:bCs/>
          <w:szCs w:val="28"/>
        </w:rPr>
      </w:pPr>
    </w:p>
    <w:p w:rsidR="00BB6728" w:rsidRDefault="00D63CDC" w:rsidP="00BB6728">
      <w:pPr>
        <w:pStyle w:val="af4"/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О </w:t>
      </w:r>
      <w:r w:rsidR="00D36595">
        <w:rPr>
          <w:bCs/>
          <w:szCs w:val="28"/>
        </w:rPr>
        <w:t>внесении изменений в П</w:t>
      </w:r>
      <w:r>
        <w:rPr>
          <w:bCs/>
          <w:szCs w:val="28"/>
        </w:rPr>
        <w:t>оряд</w:t>
      </w:r>
      <w:r w:rsidR="00D36595">
        <w:rPr>
          <w:bCs/>
          <w:szCs w:val="28"/>
        </w:rPr>
        <w:t>о</w:t>
      </w:r>
      <w:r>
        <w:rPr>
          <w:bCs/>
          <w:szCs w:val="28"/>
        </w:rPr>
        <w:t xml:space="preserve">к осуществления закупок малого объема для обеспечения муниципальных нужд Апанасенковского муниципального </w:t>
      </w:r>
      <w:r w:rsidR="00C14AFA">
        <w:rPr>
          <w:bCs/>
          <w:szCs w:val="28"/>
        </w:rPr>
        <w:t>округа</w:t>
      </w:r>
      <w:r>
        <w:rPr>
          <w:bCs/>
          <w:szCs w:val="28"/>
        </w:rPr>
        <w:t xml:space="preserve"> Ставропольского края</w:t>
      </w:r>
      <w:r w:rsidR="002A47D8">
        <w:rPr>
          <w:bCs/>
          <w:szCs w:val="28"/>
        </w:rPr>
        <w:t>, утвержденный постановление</w:t>
      </w:r>
      <w:r w:rsidR="000B6A79">
        <w:rPr>
          <w:bCs/>
          <w:szCs w:val="28"/>
        </w:rPr>
        <w:t>м</w:t>
      </w:r>
      <w:r w:rsidR="002A47D8">
        <w:rPr>
          <w:bCs/>
          <w:szCs w:val="28"/>
        </w:rPr>
        <w:t xml:space="preserve"> администрации Апанасенковского муниципального </w:t>
      </w:r>
      <w:r w:rsidR="00C14AFA">
        <w:rPr>
          <w:bCs/>
          <w:szCs w:val="28"/>
        </w:rPr>
        <w:t>округа</w:t>
      </w:r>
      <w:r w:rsidR="002A47D8">
        <w:rPr>
          <w:bCs/>
          <w:szCs w:val="28"/>
        </w:rPr>
        <w:t xml:space="preserve"> Ставропольского края</w:t>
      </w:r>
      <w:r>
        <w:rPr>
          <w:bCs/>
          <w:szCs w:val="28"/>
        </w:rPr>
        <w:t xml:space="preserve"> </w:t>
      </w:r>
      <w:r w:rsidR="00C14AFA">
        <w:rPr>
          <w:bCs/>
          <w:szCs w:val="28"/>
        </w:rPr>
        <w:t xml:space="preserve">                                           </w:t>
      </w:r>
      <w:r w:rsidR="00D36595">
        <w:rPr>
          <w:bCs/>
          <w:szCs w:val="28"/>
        </w:rPr>
        <w:t xml:space="preserve">от </w:t>
      </w:r>
      <w:r w:rsidR="00C14AFA">
        <w:rPr>
          <w:bCs/>
          <w:szCs w:val="28"/>
        </w:rPr>
        <w:t xml:space="preserve">22 </w:t>
      </w:r>
      <w:r w:rsidR="00E40544">
        <w:rPr>
          <w:bCs/>
          <w:szCs w:val="28"/>
        </w:rPr>
        <w:t>марта 2022</w:t>
      </w:r>
      <w:r w:rsidR="00D36595">
        <w:rPr>
          <w:bCs/>
          <w:szCs w:val="28"/>
        </w:rPr>
        <w:t xml:space="preserve"> г. № </w:t>
      </w:r>
      <w:r w:rsidR="00C14AFA">
        <w:rPr>
          <w:bCs/>
          <w:szCs w:val="28"/>
        </w:rPr>
        <w:t>181</w:t>
      </w:r>
      <w:r w:rsidR="00D36595">
        <w:rPr>
          <w:bCs/>
          <w:szCs w:val="28"/>
        </w:rPr>
        <w:t>-п</w:t>
      </w:r>
    </w:p>
    <w:p w:rsidR="003E6387" w:rsidRDefault="003E6387" w:rsidP="00BB6728">
      <w:pPr>
        <w:spacing w:line="240" w:lineRule="exact"/>
        <w:jc w:val="both"/>
        <w:rPr>
          <w:sz w:val="28"/>
          <w:szCs w:val="28"/>
        </w:rPr>
      </w:pPr>
    </w:p>
    <w:p w:rsidR="00CB348B" w:rsidRDefault="00CB348B" w:rsidP="00C61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71972">
        <w:rPr>
          <w:sz w:val="28"/>
          <w:szCs w:val="28"/>
        </w:rPr>
        <w:t xml:space="preserve">с распоряжением Правительства Ставропольского края </w:t>
      </w:r>
      <w:r w:rsidR="00C14AFA">
        <w:rPr>
          <w:sz w:val="28"/>
          <w:szCs w:val="28"/>
        </w:rPr>
        <w:t xml:space="preserve">                      </w:t>
      </w:r>
      <w:r w:rsidR="00F71972">
        <w:rPr>
          <w:sz w:val="28"/>
          <w:szCs w:val="28"/>
        </w:rPr>
        <w:t>от 19 октября 2017 года № 308-рп «Об автоматизации з</w:t>
      </w:r>
      <w:r w:rsidR="00EA5919">
        <w:rPr>
          <w:sz w:val="28"/>
          <w:szCs w:val="28"/>
        </w:rPr>
        <w:t>акупок товаров, работ, услуг</w:t>
      </w:r>
      <w:r w:rsidR="00F71972">
        <w:rPr>
          <w:sz w:val="28"/>
          <w:szCs w:val="28"/>
        </w:rPr>
        <w:t xml:space="preserve"> малого объема для обеспечения государственных нужд Ставропольского края», </w:t>
      </w:r>
      <w:r w:rsidR="00EA5919">
        <w:rPr>
          <w:sz w:val="28"/>
          <w:szCs w:val="28"/>
        </w:rPr>
        <w:t xml:space="preserve"> </w:t>
      </w:r>
      <w:r w:rsidR="00F71972">
        <w:rPr>
          <w:sz w:val="28"/>
          <w:szCs w:val="28"/>
        </w:rPr>
        <w:t xml:space="preserve"> протокольными поручениями еженедельного совещания у </w:t>
      </w:r>
      <w:r w:rsidR="002F117E">
        <w:rPr>
          <w:sz w:val="28"/>
          <w:szCs w:val="28"/>
        </w:rPr>
        <w:t>Г</w:t>
      </w:r>
      <w:r w:rsidR="00F71972">
        <w:rPr>
          <w:sz w:val="28"/>
          <w:szCs w:val="28"/>
        </w:rPr>
        <w:t xml:space="preserve">убернатора Ставропольского края  </w:t>
      </w:r>
      <w:r w:rsidR="00C14AFA">
        <w:rPr>
          <w:sz w:val="28"/>
          <w:szCs w:val="28"/>
        </w:rPr>
        <w:t>от 08 августа</w:t>
      </w:r>
      <w:r w:rsidR="00F71972">
        <w:rPr>
          <w:sz w:val="28"/>
          <w:szCs w:val="28"/>
        </w:rPr>
        <w:t xml:space="preserve"> 20</w:t>
      </w:r>
      <w:r w:rsidR="00C14AFA">
        <w:rPr>
          <w:sz w:val="28"/>
          <w:szCs w:val="28"/>
        </w:rPr>
        <w:t>22</w:t>
      </w:r>
      <w:r w:rsidR="00F71972">
        <w:rPr>
          <w:sz w:val="28"/>
          <w:szCs w:val="28"/>
        </w:rPr>
        <w:t xml:space="preserve"> г. № 1</w:t>
      </w:r>
      <w:r w:rsidR="00C14AFA">
        <w:rPr>
          <w:sz w:val="28"/>
          <w:szCs w:val="28"/>
        </w:rPr>
        <w:t>6</w:t>
      </w:r>
      <w:r w:rsidR="00F71972">
        <w:rPr>
          <w:sz w:val="28"/>
          <w:szCs w:val="28"/>
        </w:rPr>
        <w:t xml:space="preserve"> и в целях обеспечения принципа открытости и прозрачности закупок товаров, работ, услуг для обеспечения муниципальных нужд Апанасенковского муниципального </w:t>
      </w:r>
      <w:r w:rsidR="00C61506">
        <w:rPr>
          <w:sz w:val="28"/>
          <w:szCs w:val="28"/>
        </w:rPr>
        <w:t xml:space="preserve">округа </w:t>
      </w:r>
      <w:r w:rsidR="00F71972">
        <w:rPr>
          <w:sz w:val="28"/>
          <w:szCs w:val="28"/>
        </w:rPr>
        <w:t xml:space="preserve"> Ставропольского края</w:t>
      </w:r>
      <w:r w:rsidR="00E831DC">
        <w:rPr>
          <w:sz w:val="28"/>
          <w:szCs w:val="28"/>
        </w:rPr>
        <w:t>, осуществляемых заказчиками</w:t>
      </w:r>
      <w:r w:rsidR="00F71972">
        <w:rPr>
          <w:sz w:val="28"/>
          <w:szCs w:val="28"/>
        </w:rPr>
        <w:t xml:space="preserve"> в соответствии с пунктами 4 и 5 части 1 статьи 93 Федерального закона</w:t>
      </w:r>
      <w:r w:rsidR="00E831DC">
        <w:rPr>
          <w:sz w:val="28"/>
          <w:szCs w:val="28"/>
        </w:rPr>
        <w:t xml:space="preserve"> от 05 апреля 2013 года № 44-ФЗ «О контрактной системе закупок товаров, работ, услуг для обеспечения государственных и муниципальных нужд»</w:t>
      </w:r>
      <w:r w:rsidR="00D9399B">
        <w:rPr>
          <w:sz w:val="28"/>
          <w:szCs w:val="28"/>
        </w:rPr>
        <w:t>,</w:t>
      </w:r>
      <w:r w:rsidR="002F117E">
        <w:rPr>
          <w:sz w:val="28"/>
          <w:szCs w:val="28"/>
        </w:rPr>
        <w:t xml:space="preserve"> администраци</w:t>
      </w:r>
      <w:r w:rsidR="00FF1403">
        <w:rPr>
          <w:sz w:val="28"/>
          <w:szCs w:val="28"/>
        </w:rPr>
        <w:t>я</w:t>
      </w:r>
      <w:r w:rsidR="002F117E">
        <w:rPr>
          <w:sz w:val="28"/>
          <w:szCs w:val="28"/>
        </w:rPr>
        <w:t xml:space="preserve"> Апанасенковского муниципального </w:t>
      </w:r>
      <w:r w:rsidR="00C14AFA">
        <w:rPr>
          <w:sz w:val="28"/>
          <w:szCs w:val="28"/>
        </w:rPr>
        <w:t xml:space="preserve">округа </w:t>
      </w:r>
      <w:r w:rsidR="002F117E">
        <w:rPr>
          <w:sz w:val="28"/>
          <w:szCs w:val="28"/>
        </w:rPr>
        <w:t>Ставропольского края</w:t>
      </w:r>
    </w:p>
    <w:p w:rsidR="00473BD9" w:rsidRDefault="00473BD9" w:rsidP="00FC1B9E">
      <w:pPr>
        <w:jc w:val="both"/>
        <w:rPr>
          <w:sz w:val="28"/>
          <w:szCs w:val="28"/>
        </w:rPr>
      </w:pPr>
    </w:p>
    <w:p w:rsidR="00CB348B" w:rsidRDefault="00CB348B" w:rsidP="00FC1B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24471">
        <w:rPr>
          <w:sz w:val="28"/>
          <w:szCs w:val="28"/>
        </w:rPr>
        <w:t>А</w:t>
      </w:r>
      <w:r>
        <w:rPr>
          <w:sz w:val="28"/>
          <w:szCs w:val="28"/>
        </w:rPr>
        <w:t>НОВЛЯЕТ:</w:t>
      </w:r>
    </w:p>
    <w:p w:rsidR="00C14AFA" w:rsidRPr="0047549E" w:rsidRDefault="00C14AFA" w:rsidP="0047549E">
      <w:pPr>
        <w:jc w:val="both"/>
        <w:rPr>
          <w:sz w:val="28"/>
          <w:szCs w:val="28"/>
        </w:rPr>
      </w:pPr>
    </w:p>
    <w:p w:rsidR="00C14AFA" w:rsidRPr="0047549E" w:rsidRDefault="00C14AFA" w:rsidP="0047549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7549E">
        <w:rPr>
          <w:sz w:val="28"/>
          <w:szCs w:val="28"/>
        </w:rPr>
        <w:t xml:space="preserve">1. </w:t>
      </w:r>
      <w:r w:rsidR="00AC1AC3" w:rsidRPr="0047549E">
        <w:rPr>
          <w:sz w:val="28"/>
          <w:szCs w:val="28"/>
        </w:rPr>
        <w:t xml:space="preserve">Внести в </w:t>
      </w:r>
      <w:r w:rsidR="00473BD9" w:rsidRPr="0047549E">
        <w:rPr>
          <w:sz w:val="28"/>
          <w:szCs w:val="28"/>
        </w:rPr>
        <w:t>Поряд</w:t>
      </w:r>
      <w:r w:rsidRPr="0047549E">
        <w:rPr>
          <w:sz w:val="28"/>
          <w:szCs w:val="28"/>
        </w:rPr>
        <w:t>ок</w:t>
      </w:r>
      <w:r w:rsidR="00473BD9" w:rsidRPr="0047549E">
        <w:rPr>
          <w:sz w:val="28"/>
          <w:szCs w:val="28"/>
        </w:rPr>
        <w:t xml:space="preserve"> осуществления закупок малого объема для обеспечения муниципальных нужд Апанасенковского муниципального </w:t>
      </w:r>
      <w:r w:rsidR="00C61506" w:rsidRPr="0047549E">
        <w:rPr>
          <w:sz w:val="28"/>
          <w:szCs w:val="28"/>
        </w:rPr>
        <w:t>округа</w:t>
      </w:r>
      <w:r w:rsidR="00473BD9" w:rsidRPr="0047549E">
        <w:rPr>
          <w:sz w:val="28"/>
          <w:szCs w:val="28"/>
        </w:rPr>
        <w:t xml:space="preserve"> Ставропольского края»</w:t>
      </w:r>
      <w:r w:rsidRPr="0047549E">
        <w:rPr>
          <w:sz w:val="28"/>
          <w:szCs w:val="28"/>
        </w:rPr>
        <w:t>,</w:t>
      </w:r>
      <w:r w:rsidRPr="0047549E">
        <w:rPr>
          <w:bCs/>
          <w:sz w:val="28"/>
          <w:szCs w:val="28"/>
        </w:rPr>
        <w:t xml:space="preserve"> утвержденный постановлением администрации Апанасенковского муниципального округа Ставропольского края </w:t>
      </w:r>
      <w:r w:rsidR="00C61506" w:rsidRPr="0047549E">
        <w:rPr>
          <w:bCs/>
          <w:sz w:val="28"/>
          <w:szCs w:val="28"/>
        </w:rPr>
        <w:t xml:space="preserve">                                   </w:t>
      </w:r>
      <w:r w:rsidRPr="0047549E">
        <w:rPr>
          <w:bCs/>
          <w:sz w:val="28"/>
          <w:szCs w:val="28"/>
        </w:rPr>
        <w:t>от 22 марта  2022 г. № 181-п</w:t>
      </w:r>
      <w:r w:rsidR="0047549E" w:rsidRPr="0047549E">
        <w:rPr>
          <w:bCs/>
          <w:sz w:val="28"/>
          <w:szCs w:val="28"/>
        </w:rPr>
        <w:t xml:space="preserve"> «</w:t>
      </w:r>
      <w:r w:rsidR="0047549E" w:rsidRPr="0047549E">
        <w:rPr>
          <w:rFonts w:eastAsiaTheme="minorHAnsi"/>
          <w:bCs/>
          <w:sz w:val="28"/>
          <w:szCs w:val="28"/>
          <w:lang w:eastAsia="en-US"/>
        </w:rPr>
        <w:t>Об утверждении Порядка осуществления закупок малого объема для обеспечения муниципальных нужд Апанасенковского муниципального округа Ставропольского края</w:t>
      </w:r>
      <w:r w:rsidR="0047549E" w:rsidRPr="0047549E">
        <w:rPr>
          <w:bCs/>
          <w:sz w:val="28"/>
          <w:szCs w:val="28"/>
        </w:rPr>
        <w:t>»</w:t>
      </w:r>
      <w:r w:rsidRPr="0047549E">
        <w:rPr>
          <w:bCs/>
          <w:sz w:val="28"/>
          <w:szCs w:val="28"/>
        </w:rPr>
        <w:t>, следующие изменения:</w:t>
      </w:r>
    </w:p>
    <w:p w:rsidR="00C14AFA" w:rsidRDefault="00C14AFA" w:rsidP="00C14AFA">
      <w:pPr>
        <w:pStyle w:val="af4"/>
        <w:ind w:firstLine="709"/>
        <w:jc w:val="both"/>
        <w:rPr>
          <w:bCs/>
          <w:szCs w:val="28"/>
        </w:rPr>
      </w:pPr>
      <w:r>
        <w:rPr>
          <w:bCs/>
          <w:szCs w:val="28"/>
        </w:rPr>
        <w:t>1.1. Подпункт 1 пункта 1.1 изложить в следующей редакции:</w:t>
      </w:r>
    </w:p>
    <w:p w:rsidR="00C14AFA" w:rsidRDefault="00C14AFA" w:rsidP="00C14A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1) осуществление закупки малого объема на сумму менее 10 (десяти) тыс. рублей;».</w:t>
      </w:r>
    </w:p>
    <w:p w:rsidR="00C14AFA" w:rsidRDefault="00C14AFA" w:rsidP="00C14AFA">
      <w:pPr>
        <w:jc w:val="both"/>
        <w:rPr>
          <w:sz w:val="28"/>
          <w:szCs w:val="28"/>
        </w:rPr>
      </w:pPr>
    </w:p>
    <w:p w:rsidR="00473BD9" w:rsidRDefault="00AC1AC3" w:rsidP="00C14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BD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C61506">
        <w:rPr>
          <w:sz w:val="28"/>
          <w:szCs w:val="28"/>
        </w:rPr>
        <w:t xml:space="preserve">округа </w:t>
      </w:r>
      <w:r w:rsidR="00473BD9">
        <w:rPr>
          <w:sz w:val="28"/>
          <w:szCs w:val="28"/>
        </w:rPr>
        <w:t>Ставропольского края Петровского А.А.</w:t>
      </w:r>
    </w:p>
    <w:p w:rsidR="00C14AFA" w:rsidRDefault="00C14AFA" w:rsidP="00C14A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4AFA" w:rsidRDefault="00C14AFA" w:rsidP="00C14AF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Настоящее постановление подл</w:t>
      </w:r>
      <w:r w:rsidR="00A8580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ж</w:t>
      </w:r>
      <w:r w:rsidR="00A85801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т опубликованию в </w:t>
      </w:r>
      <w:r w:rsidRPr="004F4BCD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казенном учреждении культуры «Апанасенковская межпоселенческая центральная библиотека» и вступает в силу </w:t>
      </w:r>
      <w:r w:rsidR="00C6150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 01 октября 2022 года.</w:t>
      </w:r>
    </w:p>
    <w:p w:rsidR="00C14AFA" w:rsidRDefault="00C14AFA" w:rsidP="00C14AFA">
      <w:pPr>
        <w:ind w:firstLine="709"/>
        <w:jc w:val="both"/>
        <w:rPr>
          <w:sz w:val="28"/>
          <w:szCs w:val="28"/>
        </w:rPr>
      </w:pPr>
    </w:p>
    <w:p w:rsidR="00C14AFA" w:rsidRDefault="00C14AFA" w:rsidP="00C14AFA">
      <w:pPr>
        <w:spacing w:line="240" w:lineRule="exact"/>
        <w:jc w:val="both"/>
        <w:rPr>
          <w:sz w:val="28"/>
          <w:szCs w:val="28"/>
        </w:rPr>
      </w:pPr>
    </w:p>
    <w:p w:rsidR="00C14AFA" w:rsidRDefault="00C14AFA" w:rsidP="00C14AFA">
      <w:pPr>
        <w:spacing w:line="240" w:lineRule="exact"/>
        <w:jc w:val="both"/>
        <w:rPr>
          <w:sz w:val="28"/>
          <w:szCs w:val="28"/>
        </w:rPr>
      </w:pP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Временно исполняющий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полномочия главы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 xml:space="preserve">Апанасенковского 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муниципального округа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 xml:space="preserve">Ставропольского края,  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первый заместитель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главы администрации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Апанасенковского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муниципального округа</w:t>
      </w:r>
    </w:p>
    <w:p w:rsidR="00C14AFA" w:rsidRPr="002F722F" w:rsidRDefault="00C14AFA" w:rsidP="00C14AFA">
      <w:pPr>
        <w:pStyle w:val="ConsPlusNormal"/>
        <w:spacing w:line="240" w:lineRule="exact"/>
        <w:jc w:val="both"/>
        <w:rPr>
          <w:rFonts w:ascii="Times New Roman" w:eastAsia="DotumChe" w:hAnsi="Times New Roman" w:cs="Times New Roman"/>
          <w:sz w:val="28"/>
          <w:szCs w:val="28"/>
        </w:rPr>
      </w:pPr>
      <w:r w:rsidRPr="002F722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722F">
        <w:rPr>
          <w:rFonts w:ascii="Times New Roman" w:hAnsi="Times New Roman" w:cs="Times New Roman"/>
          <w:sz w:val="28"/>
          <w:szCs w:val="28"/>
        </w:rPr>
        <w:t xml:space="preserve">А.И. Андрега     </w:t>
      </w: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Default="00C14AFA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Pr="00D62509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Pr="00117786" w:rsidRDefault="00C14AFA" w:rsidP="00C14AFA">
      <w:pPr>
        <w:tabs>
          <w:tab w:val="left" w:pos="900"/>
        </w:tabs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вносит:</w:t>
      </w: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А.А. Петровский</w:t>
      </w: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согласован:</w:t>
      </w: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117786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117786">
        <w:rPr>
          <w:sz w:val="28"/>
          <w:szCs w:val="28"/>
        </w:rPr>
        <w:t xml:space="preserve"> главы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администрации Апанасенковского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117786">
        <w:rPr>
          <w:sz w:val="28"/>
          <w:szCs w:val="28"/>
        </w:rPr>
        <w:t xml:space="preserve">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</w:t>
      </w:r>
      <w:r w:rsidRPr="00117786">
        <w:rPr>
          <w:sz w:val="28"/>
          <w:szCs w:val="28"/>
        </w:rPr>
        <w:t xml:space="preserve"> </w:t>
      </w:r>
      <w:r>
        <w:rPr>
          <w:sz w:val="28"/>
          <w:szCs w:val="28"/>
        </w:rPr>
        <w:t>А.И. Андрега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обязанности начальника отдела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правового обеспечения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>администрации Апанасенковского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округа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Ставропольского края </w:t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Н.Н. Бурыка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61506" w:rsidRPr="007C24F4" w:rsidRDefault="00C61506" w:rsidP="00C14AFA">
      <w:pPr>
        <w:spacing w:line="240" w:lineRule="exact"/>
        <w:rPr>
          <w:sz w:val="28"/>
          <w:szCs w:val="28"/>
        </w:rPr>
      </w:pPr>
    </w:p>
    <w:p w:rsidR="00C61506" w:rsidRPr="00364D2F" w:rsidRDefault="00C61506" w:rsidP="00C61506">
      <w:pPr>
        <w:suppressAutoHyphens/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начальник отдела </w:t>
      </w:r>
    </w:p>
    <w:p w:rsidR="00C61506" w:rsidRPr="00364D2F" w:rsidRDefault="00C61506" w:rsidP="00C61506">
      <w:pPr>
        <w:suppressAutoHyphens/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>муниципальных закупок</w:t>
      </w:r>
    </w:p>
    <w:p w:rsidR="00C61506" w:rsidRPr="00364D2F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администрации Апанасенковского </w:t>
      </w:r>
    </w:p>
    <w:p w:rsidR="00C61506" w:rsidRPr="00364D2F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>муниципального округа</w:t>
      </w:r>
    </w:p>
    <w:p w:rsidR="00C14AFA" w:rsidRPr="007C24F4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 xml:space="preserve"> </w:t>
      </w:r>
      <w:r w:rsidRPr="00364D2F">
        <w:rPr>
          <w:sz w:val="28"/>
          <w:szCs w:val="28"/>
        </w:rPr>
        <w:t>О.В. Исаева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подготовил: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7C24F4">
        <w:rPr>
          <w:sz w:val="28"/>
          <w:szCs w:val="28"/>
        </w:rPr>
        <w:t xml:space="preserve">отдела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муниципальных закупок</w:t>
      </w:r>
      <w:r w:rsidRPr="007C24F4">
        <w:rPr>
          <w:sz w:val="28"/>
          <w:szCs w:val="28"/>
        </w:rPr>
        <w:t xml:space="preserve">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>администрации Апанасенковского</w:t>
      </w:r>
    </w:p>
    <w:p w:rsidR="00C14AFA" w:rsidRPr="007C24F4" w:rsidRDefault="00C14AFA" w:rsidP="00C14AFA">
      <w:pPr>
        <w:spacing w:line="240" w:lineRule="exact"/>
        <w:jc w:val="both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C14AFA" w:rsidRPr="00EC3B63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>М.А. Платонова</w:t>
      </w:r>
    </w:p>
    <w:p w:rsidR="00C14AFA" w:rsidRPr="00EC3B63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sectPr w:rsidR="00C14AFA" w:rsidSect="0047549E">
      <w:pgSz w:w="11905" w:h="16838"/>
      <w:pgMar w:top="426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5D" w:rsidRDefault="00697D5D" w:rsidP="00324471">
      <w:r>
        <w:separator/>
      </w:r>
    </w:p>
  </w:endnote>
  <w:endnote w:type="continuationSeparator" w:id="0">
    <w:p w:rsidR="00697D5D" w:rsidRDefault="00697D5D" w:rsidP="0032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5D" w:rsidRDefault="00697D5D" w:rsidP="00324471">
      <w:r>
        <w:separator/>
      </w:r>
    </w:p>
  </w:footnote>
  <w:footnote w:type="continuationSeparator" w:id="0">
    <w:p w:rsidR="00697D5D" w:rsidRDefault="00697D5D" w:rsidP="0032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465F0"/>
    <w:multiLevelType w:val="hybridMultilevel"/>
    <w:tmpl w:val="81924982"/>
    <w:lvl w:ilvl="0" w:tplc="28989548">
      <w:start w:val="1"/>
      <w:numFmt w:val="decimal"/>
      <w:lvlText w:val="%1."/>
      <w:lvlJc w:val="left"/>
      <w:pPr>
        <w:ind w:left="9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28"/>
    <w:rsid w:val="00016FA5"/>
    <w:rsid w:val="00051ABD"/>
    <w:rsid w:val="00052106"/>
    <w:rsid w:val="000555F0"/>
    <w:rsid w:val="000601C6"/>
    <w:rsid w:val="00064BE8"/>
    <w:rsid w:val="00073282"/>
    <w:rsid w:val="000B0200"/>
    <w:rsid w:val="000B6A79"/>
    <w:rsid w:val="000C151F"/>
    <w:rsid w:val="000E6C84"/>
    <w:rsid w:val="00104041"/>
    <w:rsid w:val="0011496F"/>
    <w:rsid w:val="00147A5E"/>
    <w:rsid w:val="00152226"/>
    <w:rsid w:val="001527AF"/>
    <w:rsid w:val="001A2ED9"/>
    <w:rsid w:val="001A321E"/>
    <w:rsid w:val="001F5D1F"/>
    <w:rsid w:val="00222EED"/>
    <w:rsid w:val="00234021"/>
    <w:rsid w:val="00243CC8"/>
    <w:rsid w:val="00245E5C"/>
    <w:rsid w:val="00291EA2"/>
    <w:rsid w:val="002A2F2C"/>
    <w:rsid w:val="002A47D8"/>
    <w:rsid w:val="002D0E5F"/>
    <w:rsid w:val="002D71BC"/>
    <w:rsid w:val="002E27D2"/>
    <w:rsid w:val="002E3C77"/>
    <w:rsid w:val="002E6134"/>
    <w:rsid w:val="002E7B17"/>
    <w:rsid w:val="002F117E"/>
    <w:rsid w:val="00317A71"/>
    <w:rsid w:val="00324471"/>
    <w:rsid w:val="003848D8"/>
    <w:rsid w:val="00391E61"/>
    <w:rsid w:val="003D3D49"/>
    <w:rsid w:val="003E6387"/>
    <w:rsid w:val="00432414"/>
    <w:rsid w:val="004459AF"/>
    <w:rsid w:val="00473BD9"/>
    <w:rsid w:val="0047549E"/>
    <w:rsid w:val="004A3337"/>
    <w:rsid w:val="004C5C33"/>
    <w:rsid w:val="005353CC"/>
    <w:rsid w:val="005414C2"/>
    <w:rsid w:val="00552FE2"/>
    <w:rsid w:val="005664A8"/>
    <w:rsid w:val="00582AA4"/>
    <w:rsid w:val="005C15A9"/>
    <w:rsid w:val="005E528F"/>
    <w:rsid w:val="005E52EB"/>
    <w:rsid w:val="005F25F1"/>
    <w:rsid w:val="005F39B9"/>
    <w:rsid w:val="0068517D"/>
    <w:rsid w:val="00697D5D"/>
    <w:rsid w:val="006A4048"/>
    <w:rsid w:val="00714B2E"/>
    <w:rsid w:val="00714C21"/>
    <w:rsid w:val="007509F7"/>
    <w:rsid w:val="007C332E"/>
    <w:rsid w:val="007D5FF4"/>
    <w:rsid w:val="007F4F34"/>
    <w:rsid w:val="008039CB"/>
    <w:rsid w:val="008043E1"/>
    <w:rsid w:val="008051BA"/>
    <w:rsid w:val="00827BFE"/>
    <w:rsid w:val="00846E37"/>
    <w:rsid w:val="00850080"/>
    <w:rsid w:val="008D3E54"/>
    <w:rsid w:val="00904968"/>
    <w:rsid w:val="00940102"/>
    <w:rsid w:val="00964B42"/>
    <w:rsid w:val="00972FF5"/>
    <w:rsid w:val="00981420"/>
    <w:rsid w:val="00982BDE"/>
    <w:rsid w:val="009A1EA9"/>
    <w:rsid w:val="009A42EB"/>
    <w:rsid w:val="009D048B"/>
    <w:rsid w:val="009D08B2"/>
    <w:rsid w:val="009D7561"/>
    <w:rsid w:val="009E4786"/>
    <w:rsid w:val="009F6285"/>
    <w:rsid w:val="009F65E1"/>
    <w:rsid w:val="00A100E2"/>
    <w:rsid w:val="00A434A1"/>
    <w:rsid w:val="00A45D99"/>
    <w:rsid w:val="00A85327"/>
    <w:rsid w:val="00A85801"/>
    <w:rsid w:val="00AB0D91"/>
    <w:rsid w:val="00AB6EB5"/>
    <w:rsid w:val="00AC1AC3"/>
    <w:rsid w:val="00AD074E"/>
    <w:rsid w:val="00AF1FD2"/>
    <w:rsid w:val="00B32024"/>
    <w:rsid w:val="00B45372"/>
    <w:rsid w:val="00B54546"/>
    <w:rsid w:val="00B62B12"/>
    <w:rsid w:val="00B64526"/>
    <w:rsid w:val="00B6496D"/>
    <w:rsid w:val="00B84FED"/>
    <w:rsid w:val="00B92595"/>
    <w:rsid w:val="00BA21C3"/>
    <w:rsid w:val="00BA7314"/>
    <w:rsid w:val="00BB1524"/>
    <w:rsid w:val="00BB6728"/>
    <w:rsid w:val="00BE492F"/>
    <w:rsid w:val="00BE6155"/>
    <w:rsid w:val="00BF4B48"/>
    <w:rsid w:val="00C04B02"/>
    <w:rsid w:val="00C14AFA"/>
    <w:rsid w:val="00C37A4B"/>
    <w:rsid w:val="00C57B08"/>
    <w:rsid w:val="00C61506"/>
    <w:rsid w:val="00C91F85"/>
    <w:rsid w:val="00C92878"/>
    <w:rsid w:val="00C963E7"/>
    <w:rsid w:val="00CA122E"/>
    <w:rsid w:val="00CB2224"/>
    <w:rsid w:val="00CB348B"/>
    <w:rsid w:val="00CB6377"/>
    <w:rsid w:val="00CC3C4E"/>
    <w:rsid w:val="00CD654C"/>
    <w:rsid w:val="00CF560F"/>
    <w:rsid w:val="00D20371"/>
    <w:rsid w:val="00D24781"/>
    <w:rsid w:val="00D326FA"/>
    <w:rsid w:val="00D36595"/>
    <w:rsid w:val="00D62509"/>
    <w:rsid w:val="00D63CDC"/>
    <w:rsid w:val="00D84334"/>
    <w:rsid w:val="00D9399B"/>
    <w:rsid w:val="00DA42B8"/>
    <w:rsid w:val="00DC5454"/>
    <w:rsid w:val="00DE6117"/>
    <w:rsid w:val="00E04C0C"/>
    <w:rsid w:val="00E276D8"/>
    <w:rsid w:val="00E30EB7"/>
    <w:rsid w:val="00E40544"/>
    <w:rsid w:val="00E510DB"/>
    <w:rsid w:val="00E831DC"/>
    <w:rsid w:val="00E923A6"/>
    <w:rsid w:val="00EA16C5"/>
    <w:rsid w:val="00EA5919"/>
    <w:rsid w:val="00EC3455"/>
    <w:rsid w:val="00EE5147"/>
    <w:rsid w:val="00F22B46"/>
    <w:rsid w:val="00F56550"/>
    <w:rsid w:val="00F71972"/>
    <w:rsid w:val="00F7755B"/>
    <w:rsid w:val="00F82ACC"/>
    <w:rsid w:val="00FA0ED8"/>
    <w:rsid w:val="00FB1A4E"/>
    <w:rsid w:val="00FB7861"/>
    <w:rsid w:val="00FC1B9E"/>
    <w:rsid w:val="00FD13AC"/>
    <w:rsid w:val="00FD6766"/>
    <w:rsid w:val="00FD6F08"/>
    <w:rsid w:val="00FE79DD"/>
    <w:rsid w:val="00FF1403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063E"/>
  <w15:docId w15:val="{95A38C99-659E-48D8-861B-107004A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1A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1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1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1A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A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1A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051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A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1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ABD"/>
    <w:rPr>
      <w:b/>
      <w:bCs/>
    </w:rPr>
  </w:style>
  <w:style w:type="character" w:styleId="a9">
    <w:name w:val="Emphasis"/>
    <w:basedOn w:val="a0"/>
    <w:uiPriority w:val="20"/>
    <w:qFormat/>
    <w:rsid w:val="00051ABD"/>
    <w:rPr>
      <w:i/>
      <w:iCs/>
    </w:rPr>
  </w:style>
  <w:style w:type="paragraph" w:styleId="aa">
    <w:name w:val="No Spacing"/>
    <w:uiPriority w:val="1"/>
    <w:qFormat/>
    <w:rsid w:val="00051A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1A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1A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A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1A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A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A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A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A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A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ABD"/>
    <w:pPr>
      <w:outlineLvl w:val="9"/>
    </w:pPr>
  </w:style>
  <w:style w:type="paragraph" w:styleId="af4">
    <w:name w:val="Body Text"/>
    <w:basedOn w:val="a"/>
    <w:link w:val="af5"/>
    <w:unhideWhenUsed/>
    <w:rsid w:val="00BB6728"/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BB672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B67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72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45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18A7-BCE9-4673-899F-1C135B63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User</cp:lastModifiedBy>
  <cp:revision>7</cp:revision>
  <cp:lastPrinted>2022-09-08T07:01:00Z</cp:lastPrinted>
  <dcterms:created xsi:type="dcterms:W3CDTF">2022-09-08T06:18:00Z</dcterms:created>
  <dcterms:modified xsi:type="dcterms:W3CDTF">2022-09-08T07:02:00Z</dcterms:modified>
</cp:coreProperties>
</file>