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830700" w:rsidRPr="007E7ED7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Приложение 5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к решению Совета Апанасенковского муниципального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округа Ставропольского края первого созыва «О бюджете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Апанасенковского муниципального округа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Ставропольского края на 2024 год и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плановый период 2025 и 2026 годов»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от 21 декабря 2023 г. № 410 (в редакции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решения Совета Апанасенковского</w:t>
            </w:r>
          </w:p>
          <w:p w:rsidR="00830700" w:rsidRPr="003F20C6" w:rsidRDefault="00092C21">
            <w:pPr>
              <w:jc w:val="right"/>
              <w:rPr>
                <w:sz w:val="24"/>
                <w:szCs w:val="24"/>
              </w:rPr>
            </w:pPr>
            <w:r w:rsidRPr="003F20C6">
              <w:rPr>
                <w:color w:val="000000"/>
                <w:sz w:val="24"/>
                <w:szCs w:val="24"/>
              </w:rPr>
              <w:t>муниципального округа Ставропольского края</w:t>
            </w:r>
          </w:p>
          <w:p w:rsidR="00830700" w:rsidRPr="007E7ED7" w:rsidRDefault="00092C21" w:rsidP="00A0147D">
            <w:pPr>
              <w:jc w:val="right"/>
            </w:pPr>
            <w:r w:rsidRPr="003F20C6">
              <w:rPr>
                <w:color w:val="000000"/>
                <w:sz w:val="24"/>
                <w:szCs w:val="24"/>
              </w:rPr>
              <w:t>первого созыва от</w:t>
            </w:r>
            <w:r w:rsidR="003F20C6">
              <w:rPr>
                <w:color w:val="000000"/>
                <w:sz w:val="24"/>
                <w:szCs w:val="24"/>
              </w:rPr>
              <w:t xml:space="preserve">  </w:t>
            </w:r>
            <w:r w:rsidRPr="003F20C6">
              <w:rPr>
                <w:color w:val="000000"/>
                <w:sz w:val="24"/>
                <w:szCs w:val="24"/>
              </w:rPr>
              <w:t xml:space="preserve"> </w:t>
            </w:r>
            <w:r w:rsidR="00A0147D" w:rsidRPr="003F20C6">
              <w:rPr>
                <w:color w:val="000000"/>
                <w:sz w:val="24"/>
                <w:szCs w:val="24"/>
              </w:rPr>
              <w:t>сентября</w:t>
            </w:r>
            <w:r w:rsidRPr="003F20C6">
              <w:rPr>
                <w:color w:val="000000"/>
                <w:sz w:val="24"/>
                <w:szCs w:val="24"/>
              </w:rPr>
              <w:t xml:space="preserve"> 2024 г.</w:t>
            </w:r>
            <w:r w:rsidR="003F20C6">
              <w:rPr>
                <w:color w:val="000000"/>
                <w:sz w:val="24"/>
                <w:szCs w:val="24"/>
              </w:rPr>
              <w:t xml:space="preserve"> №     </w:t>
            </w:r>
            <w:r w:rsidRPr="003F20C6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830700" w:rsidRDefault="00830700">
      <w:pPr>
        <w:rPr>
          <w:vanish/>
        </w:rPr>
      </w:pPr>
    </w:p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830700">
        <w:trPr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830700" w:rsidRPr="007E7ED7" w:rsidRDefault="00092C21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7E7ED7">
              <w:rPr>
                <w:color w:val="000000"/>
                <w:sz w:val="24"/>
                <w:szCs w:val="24"/>
              </w:rPr>
              <w:t>РАСПРЕДЕЛЕНИЕ</w:t>
            </w:r>
          </w:p>
          <w:p w:rsidR="00830700" w:rsidRDefault="00092C21" w:rsidP="002F7F8A">
            <w:pPr>
              <w:spacing w:before="190" w:after="190"/>
              <w:ind w:firstLine="420"/>
              <w:jc w:val="center"/>
            </w:pPr>
            <w:r w:rsidRPr="007E7ED7">
              <w:rPr>
                <w:color w:val="000000"/>
                <w:sz w:val="24"/>
                <w:szCs w:val="24"/>
              </w:rPr>
              <w:t xml:space="preserve">бюджетных ассигнований по разделам (РЗ), подразделам (ПР) классификации расходов бюджета на 2024 год и плановый </w:t>
            </w:r>
            <w:r w:rsidR="003F20C6">
              <w:rPr>
                <w:color w:val="000000"/>
                <w:sz w:val="24"/>
                <w:szCs w:val="24"/>
              </w:rPr>
              <w:t xml:space="preserve">                      </w:t>
            </w:r>
            <w:r w:rsidRPr="007E7ED7">
              <w:rPr>
                <w:color w:val="000000"/>
                <w:sz w:val="24"/>
                <w:szCs w:val="24"/>
              </w:rPr>
              <w:t>период 2025 и 2026 годов</w:t>
            </w:r>
          </w:p>
        </w:tc>
      </w:tr>
    </w:tbl>
    <w:p w:rsidR="00830700" w:rsidRDefault="00830700">
      <w:pPr>
        <w:rPr>
          <w:vanish/>
        </w:rPr>
      </w:pPr>
    </w:p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830700" w:rsidTr="008A73EB">
        <w:trPr>
          <w:trHeight w:val="80"/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00" w:rsidRDefault="003F20C6" w:rsidP="003F20C6">
            <w:pPr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092C21">
              <w:rPr>
                <w:color w:val="000000"/>
                <w:sz w:val="26"/>
                <w:szCs w:val="26"/>
              </w:rPr>
              <w:t>(</w:t>
            </w:r>
            <w:r w:rsidR="00DD5175">
              <w:rPr>
                <w:color w:val="000000"/>
                <w:sz w:val="26"/>
                <w:szCs w:val="26"/>
              </w:rPr>
              <w:t>тыс.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092C21">
              <w:rPr>
                <w:color w:val="000000"/>
                <w:sz w:val="26"/>
                <w:szCs w:val="26"/>
              </w:rPr>
              <w:t>руб</w:t>
            </w:r>
            <w:r w:rsidR="00DD5175">
              <w:rPr>
                <w:color w:val="000000"/>
                <w:sz w:val="26"/>
                <w:szCs w:val="26"/>
              </w:rPr>
              <w:t>лей</w:t>
            </w:r>
            <w:r w:rsidR="00092C21">
              <w:rPr>
                <w:color w:val="000000"/>
                <w:sz w:val="26"/>
                <w:szCs w:val="26"/>
              </w:rPr>
              <w:t>)</w:t>
            </w:r>
          </w:p>
        </w:tc>
      </w:tr>
    </w:tbl>
    <w:p w:rsidR="00830700" w:rsidRDefault="00830700">
      <w:pPr>
        <w:rPr>
          <w:vanish/>
        </w:rPr>
      </w:pPr>
      <w:bookmarkStart w:id="0" w:name="__bookmark_1"/>
      <w:bookmarkEnd w:id="0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830700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830700" w:rsidRPr="00DD5175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DD5175" w:rsidRDefault="00830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30700" w:rsidRPr="00DD5175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DD5175" w:rsidRDefault="00830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30700" w:rsidRPr="00DD5175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DD5175" w:rsidRDefault="00830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DD5175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2024 год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DD5175" w:rsidRDefault="00830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DD5175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DD5175" w:rsidRDefault="00830700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DD5175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DD5175" w:rsidRDefault="00092C21">
                  <w:pPr>
                    <w:jc w:val="center"/>
                    <w:rPr>
                      <w:sz w:val="24"/>
                      <w:szCs w:val="24"/>
                    </w:rPr>
                  </w:pPr>
                  <w:r w:rsidRPr="00DD5175"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</w:tc>
            </w:tr>
          </w:tbl>
          <w:p w:rsidR="00830700" w:rsidRPr="00DD5175" w:rsidRDefault="00830700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830700" w:rsidRDefault="00830700">
      <w:pPr>
        <w:rPr>
          <w:vanish/>
        </w:rPr>
      </w:pPr>
      <w:bookmarkStart w:id="1" w:name="__bookmark_2"/>
      <w:bookmarkEnd w:id="1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982"/>
        <w:gridCol w:w="850"/>
        <w:gridCol w:w="850"/>
        <w:gridCol w:w="1530"/>
        <w:gridCol w:w="1530"/>
        <w:gridCol w:w="1530"/>
      </w:tblGrid>
      <w:tr w:rsidR="00830700" w:rsidRPr="005C4FA9" w:rsidTr="000275E8">
        <w:trPr>
          <w:tblHeader/>
        </w:trPr>
        <w:tc>
          <w:tcPr>
            <w:tcW w:w="7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8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832"/>
            </w:tblGrid>
            <w:tr w:rsidR="00830700" w:rsidRPr="005C4FA9">
              <w:trPr>
                <w:jc w:val="center"/>
              </w:trPr>
              <w:tc>
                <w:tcPr>
                  <w:tcW w:w="78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5C4FA9" w:rsidRDefault="00830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30700" w:rsidRPr="005C4FA9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5C4FA9" w:rsidRDefault="00830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0"/>
            </w:tblGrid>
            <w:tr w:rsidR="00830700" w:rsidRPr="005C4FA9">
              <w:trPr>
                <w:jc w:val="center"/>
              </w:trPr>
              <w:tc>
                <w:tcPr>
                  <w:tcW w:w="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5C4FA9" w:rsidRDefault="00830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5C4FA9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5C4FA9" w:rsidRDefault="00830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5C4FA9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0700" w:rsidRPr="005C4FA9" w:rsidRDefault="00830700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830700" w:rsidRPr="005C4FA9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30700" w:rsidRPr="005C4FA9" w:rsidRDefault="00092C21">
                  <w:pPr>
                    <w:jc w:val="center"/>
                    <w:rPr>
                      <w:sz w:val="22"/>
                      <w:szCs w:val="22"/>
                    </w:rPr>
                  </w:pPr>
                  <w:r w:rsidRPr="005C4FA9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</w:tbl>
          <w:p w:rsidR="00830700" w:rsidRPr="005C4FA9" w:rsidRDefault="00830700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211 059,50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162 561,82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176 106,01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2 078,44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51 680,93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20 710,39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49 140,14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19 057,64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17 483,57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17 576,98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131 084,65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104 293,82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102 391,56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1 704,01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1 704,01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10 800,89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10 692,29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10 800,89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10 669,73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10 692,29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205 956,92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279 202,77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38 592,23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10 841,91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7 905,40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193 973,34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269 932,37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29 294,27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633,67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857,00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857,00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69 254,13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18 011,09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69 254,13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41 854,18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18 011,09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748 981,52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745 729,96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752 837,58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201 653,29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465 820,14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48 698,77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46 734,78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46 868,46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29 992,15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27 662,87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27 744,87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118 871,25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87 582,57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85 332,65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111 328,22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80 573,37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78 323,45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186 457,45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172 278,20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167 286,86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106 812,70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107 995,33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107 192,70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61 934,59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47 686,34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43 497,50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23 370,31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19 760,56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4 918,98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center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76BDB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center"/>
              <w:rPr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center"/>
              <w:rPr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76BDB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center"/>
              <w:rPr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center"/>
              <w:rPr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18 900,00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76BDB" w:rsidRPr="001015BE" w:rsidRDefault="00A76BDB" w:rsidP="00A76BDB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37 500,00</w:t>
            </w:r>
          </w:p>
        </w:tc>
      </w:tr>
      <w:tr w:rsidR="00830700" w:rsidTr="000275E8"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8307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83070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1 577 342,58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1 539 911,73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0700" w:rsidRPr="001015BE" w:rsidRDefault="00092C21">
            <w:pPr>
              <w:jc w:val="right"/>
              <w:rPr>
                <w:color w:val="000000"/>
                <w:sz w:val="24"/>
                <w:szCs w:val="24"/>
              </w:rPr>
            </w:pPr>
            <w:r w:rsidRPr="001015BE">
              <w:rPr>
                <w:color w:val="000000"/>
                <w:sz w:val="24"/>
                <w:szCs w:val="24"/>
              </w:rPr>
              <w:t>1 308 043,45</w:t>
            </w:r>
          </w:p>
        </w:tc>
      </w:tr>
    </w:tbl>
    <w:p w:rsidR="00092C21" w:rsidRDefault="00092C21"/>
    <w:p w:rsidR="008A73EB" w:rsidRPr="008A73EB" w:rsidRDefault="008A73EB" w:rsidP="002F7F8A">
      <w:pPr>
        <w:spacing w:line="240" w:lineRule="exact"/>
        <w:rPr>
          <w:sz w:val="24"/>
          <w:szCs w:val="24"/>
        </w:rPr>
      </w:pPr>
      <w:bookmarkStart w:id="2" w:name="_GoBack"/>
      <w:bookmarkEnd w:id="2"/>
      <w:r w:rsidRPr="008A73EB">
        <w:rPr>
          <w:sz w:val="24"/>
          <w:szCs w:val="24"/>
        </w:rPr>
        <w:t>Начальник финансового управления</w:t>
      </w:r>
    </w:p>
    <w:p w:rsidR="008A73EB" w:rsidRPr="008A73EB" w:rsidRDefault="008A73EB" w:rsidP="002F7F8A">
      <w:pPr>
        <w:spacing w:line="240" w:lineRule="exact"/>
        <w:rPr>
          <w:sz w:val="24"/>
          <w:szCs w:val="24"/>
        </w:rPr>
      </w:pPr>
      <w:r w:rsidRPr="008A73EB">
        <w:rPr>
          <w:sz w:val="24"/>
          <w:szCs w:val="24"/>
        </w:rPr>
        <w:t>администрации Апанасенковского</w:t>
      </w:r>
    </w:p>
    <w:p w:rsidR="008A73EB" w:rsidRPr="008A73EB" w:rsidRDefault="008A73EB" w:rsidP="002F7F8A">
      <w:pPr>
        <w:spacing w:line="240" w:lineRule="exact"/>
        <w:rPr>
          <w:sz w:val="24"/>
          <w:szCs w:val="24"/>
        </w:rPr>
      </w:pPr>
      <w:r w:rsidRPr="008A73EB">
        <w:rPr>
          <w:sz w:val="24"/>
          <w:szCs w:val="24"/>
        </w:rPr>
        <w:t>муниципального округа</w:t>
      </w:r>
    </w:p>
    <w:p w:rsidR="008A73EB" w:rsidRPr="008A73EB" w:rsidRDefault="008A73EB" w:rsidP="002F7F8A">
      <w:pPr>
        <w:spacing w:line="240" w:lineRule="exact"/>
        <w:rPr>
          <w:sz w:val="24"/>
          <w:szCs w:val="24"/>
        </w:rPr>
      </w:pPr>
      <w:r w:rsidRPr="008A73EB">
        <w:rPr>
          <w:sz w:val="24"/>
          <w:szCs w:val="24"/>
        </w:rPr>
        <w:t xml:space="preserve">Ставропольского края                           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8A73EB">
        <w:rPr>
          <w:sz w:val="24"/>
          <w:szCs w:val="24"/>
        </w:rPr>
        <w:t xml:space="preserve">                                                   Е.И.Медяник</w:t>
      </w:r>
    </w:p>
    <w:sectPr w:rsidR="008A73EB" w:rsidRPr="008A73EB" w:rsidSect="008A73EB">
      <w:headerReference w:type="default" r:id="rId6"/>
      <w:footerReference w:type="default" r:id="rId7"/>
      <w:pgSz w:w="16837" w:h="11905" w:orient="landscape"/>
      <w:pgMar w:top="993" w:right="570" w:bottom="851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F79" w:rsidRDefault="00F06F79" w:rsidP="00830700">
      <w:r>
        <w:separator/>
      </w:r>
    </w:p>
  </w:endnote>
  <w:endnote w:type="continuationSeparator" w:id="0">
    <w:p w:rsidR="00F06F79" w:rsidRDefault="00F06F79" w:rsidP="0083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830700">
      <w:tc>
        <w:tcPr>
          <w:tcW w:w="14487" w:type="dxa"/>
        </w:tcPr>
        <w:p w:rsidR="00830700" w:rsidRDefault="00092C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30700" w:rsidRDefault="008307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F79" w:rsidRDefault="00F06F79" w:rsidP="00830700">
      <w:r>
        <w:separator/>
      </w:r>
    </w:p>
  </w:footnote>
  <w:footnote w:type="continuationSeparator" w:id="0">
    <w:p w:rsidR="00F06F79" w:rsidRDefault="00F06F79" w:rsidP="00830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830700">
      <w:tc>
        <w:tcPr>
          <w:tcW w:w="14487" w:type="dxa"/>
        </w:tcPr>
        <w:p w:rsidR="00830700" w:rsidRDefault="00830700">
          <w:pPr>
            <w:jc w:val="right"/>
            <w:rPr>
              <w:color w:val="000000"/>
            </w:rPr>
          </w:pPr>
          <w:r>
            <w:fldChar w:fldCharType="begin"/>
          </w:r>
          <w:r w:rsidR="00092C21">
            <w:rPr>
              <w:color w:val="000000"/>
            </w:rPr>
            <w:instrText>PAGE</w:instrText>
          </w:r>
          <w:r>
            <w:fldChar w:fldCharType="separate"/>
          </w:r>
          <w:r w:rsidR="002F7F8A">
            <w:rPr>
              <w:noProof/>
              <w:color w:val="000000"/>
            </w:rPr>
            <w:t>3</w:t>
          </w:r>
          <w:r>
            <w:fldChar w:fldCharType="end"/>
          </w:r>
        </w:p>
        <w:p w:rsidR="00830700" w:rsidRDefault="008307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00"/>
    <w:rsid w:val="000275E8"/>
    <w:rsid w:val="00092C21"/>
    <w:rsid w:val="001015BE"/>
    <w:rsid w:val="002F7F8A"/>
    <w:rsid w:val="003F20C6"/>
    <w:rsid w:val="005C4FA9"/>
    <w:rsid w:val="007E7ED7"/>
    <w:rsid w:val="00830700"/>
    <w:rsid w:val="008A73EB"/>
    <w:rsid w:val="00916001"/>
    <w:rsid w:val="00A0147D"/>
    <w:rsid w:val="00A76BDB"/>
    <w:rsid w:val="00DD5175"/>
    <w:rsid w:val="00F0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A90A"/>
  <w15:docId w15:val="{9E4D0948-79A0-44A2-84B9-B95E3E83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83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Трагман Елена</cp:lastModifiedBy>
  <cp:revision>12</cp:revision>
  <dcterms:created xsi:type="dcterms:W3CDTF">2024-08-27T13:44:00Z</dcterms:created>
  <dcterms:modified xsi:type="dcterms:W3CDTF">2024-08-29T08:44:00Z</dcterms:modified>
</cp:coreProperties>
</file>