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33DCB" w:rsidRDefault="00933DCB" w:rsidP="00382FED">
      <w:pPr>
        <w:tabs>
          <w:tab w:val="left" w:pos="5220"/>
        </w:tabs>
        <w:spacing w:line="240" w:lineRule="exact"/>
        <w:ind w:left="5245"/>
      </w:pPr>
      <w:r>
        <w:t>Приложение 1</w:t>
      </w:r>
    </w:p>
    <w:p w:rsidR="00933DCB" w:rsidRDefault="00933DCB">
      <w:pPr>
        <w:ind w:left="5220"/>
      </w:pPr>
      <w:r>
        <w:t xml:space="preserve">к решению Совета </w:t>
      </w:r>
      <w:proofErr w:type="spellStart"/>
      <w:r>
        <w:t>Апанасенковского</w:t>
      </w:r>
      <w:proofErr w:type="spellEnd"/>
    </w:p>
    <w:p w:rsidR="00933DCB" w:rsidRDefault="00933DCB">
      <w:pPr>
        <w:ind w:left="5220"/>
      </w:pPr>
      <w:r>
        <w:t xml:space="preserve">муниципального округа Ставропольского края первого созыва «О бюджете </w:t>
      </w:r>
      <w:proofErr w:type="spellStart"/>
      <w:r>
        <w:t>Апанасенковского</w:t>
      </w:r>
      <w:proofErr w:type="spellEnd"/>
      <w:r>
        <w:t xml:space="preserve"> муниципального округа Ставропольского края на 202</w:t>
      </w:r>
      <w:r w:rsidR="007E255E">
        <w:t>2</w:t>
      </w:r>
      <w:r>
        <w:t xml:space="preserve"> год и плановый период 202</w:t>
      </w:r>
      <w:r w:rsidR="007E255E">
        <w:t>3</w:t>
      </w:r>
      <w:r>
        <w:t xml:space="preserve"> и 202</w:t>
      </w:r>
      <w:r w:rsidR="007E255E">
        <w:t>4</w:t>
      </w:r>
      <w:r>
        <w:t xml:space="preserve"> годов»   </w:t>
      </w:r>
    </w:p>
    <w:p w:rsidR="00920BC8" w:rsidRDefault="00933DCB">
      <w:pPr>
        <w:ind w:left="5220"/>
      </w:pPr>
      <w:r>
        <w:t xml:space="preserve">от </w:t>
      </w:r>
      <w:r w:rsidR="00920BC8">
        <w:t>21 декабря</w:t>
      </w:r>
      <w:r>
        <w:t xml:space="preserve"> 202</w:t>
      </w:r>
      <w:r w:rsidR="007E255E">
        <w:t>1</w:t>
      </w:r>
      <w:r>
        <w:t xml:space="preserve"> г. № </w:t>
      </w:r>
      <w:r w:rsidR="00920BC8">
        <w:t>222</w:t>
      </w:r>
    </w:p>
    <w:p w:rsidR="00920BC8" w:rsidRDefault="00920BC8" w:rsidP="00920BC8">
      <w:pPr>
        <w:ind w:left="5220"/>
      </w:pPr>
      <w:r>
        <w:t>(в редакции</w:t>
      </w:r>
      <w:r w:rsidRPr="00920BC8">
        <w:t xml:space="preserve"> </w:t>
      </w:r>
      <w:r>
        <w:t xml:space="preserve">решения Совета </w:t>
      </w:r>
      <w:proofErr w:type="spellStart"/>
      <w:r>
        <w:t>Апанасенковского</w:t>
      </w:r>
      <w:proofErr w:type="spellEnd"/>
      <w:r w:rsidRPr="00920BC8">
        <w:t xml:space="preserve"> </w:t>
      </w:r>
      <w:r>
        <w:t>муниципального</w:t>
      </w:r>
    </w:p>
    <w:p w:rsidR="00920BC8" w:rsidRDefault="00920BC8" w:rsidP="00920BC8">
      <w:pPr>
        <w:ind w:left="5220"/>
      </w:pPr>
      <w:r>
        <w:t xml:space="preserve">округа Ставропольского края </w:t>
      </w:r>
    </w:p>
    <w:p w:rsidR="00933DCB" w:rsidRDefault="00920BC8" w:rsidP="00920BC8">
      <w:pPr>
        <w:ind w:left="5220"/>
      </w:pPr>
      <w:r>
        <w:t>первого созыва</w:t>
      </w:r>
      <w:r w:rsidR="00933DCB">
        <w:t xml:space="preserve"> </w:t>
      </w:r>
      <w:r>
        <w:t xml:space="preserve">от      2022г. </w:t>
      </w:r>
      <w:proofErr w:type="gramStart"/>
      <w:r>
        <w:t>№  )</w:t>
      </w:r>
      <w:proofErr w:type="gramEnd"/>
    </w:p>
    <w:p w:rsidR="00933DCB" w:rsidRDefault="00933DCB">
      <w:pPr>
        <w:pStyle w:val="210"/>
        <w:spacing w:line="240" w:lineRule="exact"/>
        <w:jc w:val="center"/>
        <w:rPr>
          <w:b/>
          <w:lang w:val="ru-RU"/>
        </w:rPr>
      </w:pPr>
    </w:p>
    <w:p w:rsidR="00933DCB" w:rsidRPr="00BB68CA" w:rsidRDefault="00933DCB">
      <w:pPr>
        <w:pStyle w:val="210"/>
        <w:spacing w:line="240" w:lineRule="exact"/>
        <w:jc w:val="center"/>
        <w:rPr>
          <w:lang w:val="ru-RU"/>
        </w:rPr>
      </w:pPr>
      <w:r>
        <w:rPr>
          <w:sz w:val="28"/>
          <w:szCs w:val="28"/>
          <w:lang w:val="ru-RU"/>
        </w:rPr>
        <w:t xml:space="preserve">Источники </w:t>
      </w:r>
      <w:r>
        <w:rPr>
          <w:sz w:val="28"/>
          <w:szCs w:val="28"/>
          <w:lang w:val="ru-RU" w:eastAsia="ru-RU"/>
        </w:rPr>
        <w:t xml:space="preserve">финансирования дефицита бюджета округа и погашения долговых обязательств </w:t>
      </w:r>
      <w:proofErr w:type="spellStart"/>
      <w:r>
        <w:rPr>
          <w:sz w:val="28"/>
          <w:szCs w:val="28"/>
          <w:lang w:val="ru-RU" w:eastAsia="ru-RU"/>
        </w:rPr>
        <w:t>Апанасенковского</w:t>
      </w:r>
      <w:proofErr w:type="spellEnd"/>
      <w:r>
        <w:rPr>
          <w:sz w:val="28"/>
          <w:szCs w:val="28"/>
          <w:lang w:val="ru-RU" w:eastAsia="ru-RU"/>
        </w:rPr>
        <w:t xml:space="preserve"> муниципального округа Ставропольского края   на 202</w:t>
      </w:r>
      <w:r w:rsidR="007E255E">
        <w:rPr>
          <w:sz w:val="28"/>
          <w:szCs w:val="28"/>
          <w:lang w:val="ru-RU" w:eastAsia="ru-RU"/>
        </w:rPr>
        <w:t>2</w:t>
      </w:r>
      <w:r>
        <w:rPr>
          <w:sz w:val="28"/>
          <w:szCs w:val="28"/>
          <w:lang w:val="ru-RU" w:eastAsia="ru-RU"/>
        </w:rPr>
        <w:t xml:space="preserve"> год</w:t>
      </w:r>
    </w:p>
    <w:p w:rsidR="00933DCB" w:rsidRDefault="00933DCB">
      <w:pPr>
        <w:pStyle w:val="210"/>
        <w:spacing w:line="240" w:lineRule="exact"/>
        <w:ind w:right="128"/>
        <w:jc w:val="right"/>
      </w:pPr>
      <w:r>
        <w:rPr>
          <w:sz w:val="28"/>
          <w:szCs w:val="28"/>
          <w:lang w:eastAsia="ru-RU"/>
        </w:rPr>
        <w:t>(</w:t>
      </w:r>
      <w:proofErr w:type="spellStart"/>
      <w:r>
        <w:rPr>
          <w:sz w:val="28"/>
          <w:szCs w:val="28"/>
          <w:lang w:eastAsia="ru-RU"/>
        </w:rPr>
        <w:t>тыс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рублей</w:t>
      </w:r>
      <w:proofErr w:type="spellEnd"/>
      <w:r>
        <w:rPr>
          <w:sz w:val="28"/>
          <w:szCs w:val="28"/>
          <w:lang w:eastAsia="ru-RU"/>
        </w:rPr>
        <w:t>)</w:t>
      </w:r>
    </w:p>
    <w:tbl>
      <w:tblPr>
        <w:tblW w:w="0" w:type="auto"/>
        <w:tblInd w:w="38" w:type="dxa"/>
        <w:tblLayout w:type="fixed"/>
        <w:tblLook w:val="0000" w:firstRow="0" w:lastRow="0" w:firstColumn="0" w:lastColumn="0" w:noHBand="0" w:noVBand="0"/>
      </w:tblPr>
      <w:tblGrid>
        <w:gridCol w:w="3850"/>
        <w:gridCol w:w="3300"/>
        <w:gridCol w:w="2898"/>
      </w:tblGrid>
      <w:tr w:rsidR="00933DCB">
        <w:trPr>
          <w:trHeight w:val="330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DCB" w:rsidRDefault="00933DCB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DCB" w:rsidRDefault="00933DCB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3DCB" w:rsidRDefault="00933DCB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Сумма</w:t>
            </w:r>
          </w:p>
        </w:tc>
      </w:tr>
      <w:tr w:rsidR="00933DCB">
        <w:trPr>
          <w:trHeight w:val="405"/>
        </w:trPr>
        <w:tc>
          <w:tcPr>
            <w:tcW w:w="3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3DCB" w:rsidRDefault="00933DCB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3DCB" w:rsidRDefault="00933DCB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3DCB" w:rsidRDefault="00933DCB">
            <w:pPr>
              <w:suppressAutoHyphens w:val="0"/>
              <w:jc w:val="center"/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933DCB" w:rsidTr="0030402A">
        <w:trPr>
          <w:trHeight w:val="483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DCB" w:rsidRDefault="0030402A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Всего и</w:t>
            </w:r>
            <w:r w:rsidR="00933DCB">
              <w:rPr>
                <w:color w:val="000000"/>
                <w:sz w:val="24"/>
                <w:szCs w:val="24"/>
              </w:rPr>
              <w:t>сточник</w:t>
            </w:r>
            <w:r>
              <w:rPr>
                <w:color w:val="000000"/>
                <w:sz w:val="24"/>
                <w:szCs w:val="24"/>
              </w:rPr>
              <w:t>ов</w:t>
            </w:r>
            <w:r w:rsidR="00933DC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3DCB" w:rsidRDefault="0030402A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-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3DCB" w:rsidRDefault="00AC31BE">
            <w:pPr>
              <w:suppressAutoHyphens w:val="0"/>
              <w:jc w:val="center"/>
            </w:pPr>
            <w:r>
              <w:t>25</w:t>
            </w:r>
            <w:r w:rsidR="006748F8">
              <w:t>3</w:t>
            </w:r>
            <w:r>
              <w:t> </w:t>
            </w:r>
            <w:r w:rsidR="006748F8">
              <w:t>097</w:t>
            </w:r>
            <w:r>
              <w:t>,</w:t>
            </w:r>
            <w:r w:rsidR="006748F8">
              <w:t>03</w:t>
            </w:r>
          </w:p>
        </w:tc>
      </w:tr>
      <w:tr w:rsidR="00933DCB">
        <w:trPr>
          <w:trHeight w:val="453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DCB" w:rsidRDefault="0030402A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3DCB" w:rsidRDefault="00933DCB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704 01000000 00 0000 000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3DCB" w:rsidRDefault="006748F8">
            <w:pPr>
              <w:suppressAutoHyphens w:val="0"/>
              <w:jc w:val="center"/>
            </w:pPr>
            <w:r>
              <w:t>253 097,03</w:t>
            </w:r>
          </w:p>
        </w:tc>
      </w:tr>
      <w:tr w:rsidR="00933DCB">
        <w:trPr>
          <w:trHeight w:val="453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DCB" w:rsidRDefault="00933DCB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3DCB" w:rsidRDefault="00933DCB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704 01050000 00 0000 000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3DCB" w:rsidRDefault="006748F8">
            <w:pPr>
              <w:suppressAutoHyphens w:val="0"/>
              <w:jc w:val="center"/>
            </w:pPr>
            <w:r>
              <w:t>253 097,03</w:t>
            </w:r>
          </w:p>
        </w:tc>
      </w:tr>
      <w:tr w:rsidR="00933DCB">
        <w:trPr>
          <w:trHeight w:val="602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3DCB" w:rsidRDefault="00933DCB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3DCB" w:rsidRDefault="00933DCB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704 01050000 00 0000 500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3DCB" w:rsidRDefault="00AC31BE" w:rsidP="000E2C29">
            <w:pPr>
              <w:suppressAutoHyphens w:val="0"/>
              <w:jc w:val="center"/>
            </w:pPr>
            <w:r>
              <w:t>- 1 </w:t>
            </w:r>
            <w:r w:rsidR="000637B2">
              <w:t>4</w:t>
            </w:r>
            <w:r w:rsidR="000751BA">
              <w:t>94</w:t>
            </w:r>
            <w:r>
              <w:t> </w:t>
            </w:r>
            <w:r w:rsidR="00257AF0">
              <w:t>720</w:t>
            </w:r>
            <w:r>
              <w:t>,</w:t>
            </w:r>
            <w:r w:rsidR="00FA5142">
              <w:t>9</w:t>
            </w:r>
            <w:r w:rsidR="000751BA">
              <w:t>8</w:t>
            </w:r>
          </w:p>
        </w:tc>
      </w:tr>
      <w:tr w:rsidR="000E2C29" w:rsidTr="000E2C29">
        <w:trPr>
          <w:trHeight w:val="257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2C29" w:rsidRDefault="000E2C29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E2C29" w:rsidRDefault="000E2C29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704 01050200 00 0000 500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2C29" w:rsidRDefault="000751BA" w:rsidP="000E2C29">
            <w:pPr>
              <w:jc w:val="center"/>
            </w:pPr>
            <w:r>
              <w:t>- 1 494 </w:t>
            </w:r>
            <w:r w:rsidR="00257AF0">
              <w:t>720</w:t>
            </w:r>
            <w:r>
              <w:t>,98</w:t>
            </w:r>
          </w:p>
        </w:tc>
      </w:tr>
      <w:tr w:rsidR="000E2C29" w:rsidTr="000E2C29">
        <w:trPr>
          <w:trHeight w:val="279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2C29" w:rsidRDefault="000E2C29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E2C29" w:rsidRDefault="000E2C29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704 01050201 00 0000 510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2C29" w:rsidRDefault="000751BA" w:rsidP="000E2C29">
            <w:pPr>
              <w:jc w:val="center"/>
            </w:pPr>
            <w:r>
              <w:t>- 1 494 </w:t>
            </w:r>
            <w:r w:rsidR="00257AF0">
              <w:t>720</w:t>
            </w:r>
            <w:r>
              <w:t>,98</w:t>
            </w:r>
          </w:p>
        </w:tc>
      </w:tr>
      <w:tr w:rsidR="000E2C29" w:rsidTr="000E2C29">
        <w:trPr>
          <w:trHeight w:val="556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2C29" w:rsidRDefault="000E2C29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E2C29" w:rsidRDefault="000E2C29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704 01050201 14 0000 510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2C29" w:rsidRDefault="000751BA" w:rsidP="000E2C29">
            <w:pPr>
              <w:jc w:val="center"/>
            </w:pPr>
            <w:r>
              <w:t>- 1 494 </w:t>
            </w:r>
            <w:r w:rsidR="00257AF0">
              <w:t>720</w:t>
            </w:r>
            <w:r>
              <w:t>,98</w:t>
            </w:r>
          </w:p>
        </w:tc>
      </w:tr>
      <w:tr w:rsidR="00EB2071" w:rsidTr="00EB2071">
        <w:trPr>
          <w:trHeight w:val="144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071" w:rsidRDefault="00EB2071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B2071" w:rsidRDefault="00EB2071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704 01050000 00 0000 600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B2071" w:rsidRDefault="000637B2" w:rsidP="001346A1">
            <w:pPr>
              <w:jc w:val="center"/>
            </w:pPr>
            <w:r>
              <w:t>1 7</w:t>
            </w:r>
            <w:r w:rsidR="000751BA">
              <w:t>47</w:t>
            </w:r>
            <w:r>
              <w:t> </w:t>
            </w:r>
            <w:r w:rsidR="000751BA">
              <w:t>818</w:t>
            </w:r>
            <w:r>
              <w:t>,</w:t>
            </w:r>
            <w:r w:rsidR="000751BA">
              <w:t>01</w:t>
            </w:r>
          </w:p>
        </w:tc>
      </w:tr>
      <w:tr w:rsidR="000751BA" w:rsidTr="000751BA">
        <w:trPr>
          <w:trHeight w:val="307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51BA" w:rsidRDefault="000751BA" w:rsidP="000751BA">
            <w:pPr>
              <w:pStyle w:val="4"/>
              <w:jc w:val="left"/>
            </w:pPr>
            <w:r>
              <w:rPr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51BA" w:rsidRDefault="000751BA" w:rsidP="000751BA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704 01050200 00 0000 600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51BA" w:rsidRDefault="000751BA" w:rsidP="000751BA">
            <w:pPr>
              <w:jc w:val="center"/>
            </w:pPr>
            <w:r w:rsidRPr="003325E1">
              <w:t>1 747 818,01</w:t>
            </w:r>
            <w:bookmarkStart w:id="0" w:name="_GoBack"/>
            <w:bookmarkEnd w:id="0"/>
          </w:p>
        </w:tc>
      </w:tr>
      <w:tr w:rsidR="000751BA" w:rsidTr="000751BA">
        <w:trPr>
          <w:trHeight w:val="585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51BA" w:rsidRDefault="000751BA" w:rsidP="000751BA">
            <w:pPr>
              <w:suppressAutoHyphens w:val="0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51BA" w:rsidRDefault="000751BA" w:rsidP="000751BA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704 01050201 00 0000 610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51BA" w:rsidRDefault="000751BA" w:rsidP="000751BA">
            <w:pPr>
              <w:jc w:val="center"/>
            </w:pPr>
            <w:r w:rsidRPr="003325E1">
              <w:t>1 747 818,01</w:t>
            </w:r>
          </w:p>
        </w:tc>
      </w:tr>
      <w:tr w:rsidR="000751BA" w:rsidTr="000751BA">
        <w:trPr>
          <w:trHeight w:val="848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51BA" w:rsidRDefault="000751BA" w:rsidP="000751BA">
            <w:pPr>
              <w:suppressAutoHyphens w:val="0"/>
              <w:jc w:val="both"/>
            </w:pPr>
            <w:r>
              <w:t>Уменьшение прочих остатков денежных средств бюджетов</w:t>
            </w:r>
            <w:r>
              <w:rPr>
                <w:lang w:eastAsia="ru-RU"/>
              </w:rPr>
              <w:t xml:space="preserve"> </w:t>
            </w:r>
            <w:r>
              <w:t>муниципальных округов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751BA" w:rsidRDefault="000751BA" w:rsidP="000751BA">
            <w:pPr>
              <w:suppressAutoHyphens w:val="0"/>
              <w:ind w:left="-108"/>
              <w:jc w:val="center"/>
            </w:pPr>
            <w:r>
              <w:rPr>
                <w:lang w:eastAsia="ru-RU"/>
              </w:rPr>
              <w:t>704 01050201 14 0000 610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751BA" w:rsidRDefault="000751BA" w:rsidP="000751BA">
            <w:pPr>
              <w:jc w:val="center"/>
            </w:pPr>
            <w:r w:rsidRPr="003325E1">
              <w:t>1 747 818,01</w:t>
            </w:r>
          </w:p>
        </w:tc>
      </w:tr>
    </w:tbl>
    <w:p w:rsidR="00933DCB" w:rsidRDefault="00933DCB">
      <w:pPr>
        <w:spacing w:line="240" w:lineRule="exact"/>
        <w:jc w:val="both"/>
        <w:rPr>
          <w:sz w:val="28"/>
        </w:rPr>
      </w:pPr>
    </w:p>
    <w:p w:rsidR="00933DCB" w:rsidRDefault="00933DCB">
      <w:pPr>
        <w:spacing w:line="240" w:lineRule="exact"/>
        <w:jc w:val="both"/>
        <w:rPr>
          <w:sz w:val="28"/>
        </w:rPr>
      </w:pPr>
    </w:p>
    <w:p w:rsidR="00933DCB" w:rsidRDefault="00C51600">
      <w:pPr>
        <w:spacing w:line="240" w:lineRule="exact"/>
        <w:jc w:val="both"/>
      </w:pPr>
      <w:r>
        <w:rPr>
          <w:sz w:val="28"/>
        </w:rPr>
        <w:t>Н</w:t>
      </w:r>
      <w:r w:rsidR="00933DCB">
        <w:rPr>
          <w:sz w:val="28"/>
        </w:rPr>
        <w:t>ачальник</w:t>
      </w:r>
      <w:r>
        <w:rPr>
          <w:sz w:val="28"/>
        </w:rPr>
        <w:t xml:space="preserve"> </w:t>
      </w:r>
      <w:r w:rsidR="00933DCB">
        <w:rPr>
          <w:sz w:val="28"/>
        </w:rPr>
        <w:t xml:space="preserve">финансового управления </w:t>
      </w:r>
    </w:p>
    <w:p w:rsidR="00933DCB" w:rsidRDefault="00933DCB">
      <w:pPr>
        <w:spacing w:line="240" w:lineRule="exact"/>
        <w:jc w:val="both"/>
      </w:pPr>
      <w:r>
        <w:rPr>
          <w:sz w:val="28"/>
        </w:rPr>
        <w:t xml:space="preserve">администрации </w:t>
      </w:r>
      <w:proofErr w:type="spellStart"/>
      <w:r>
        <w:rPr>
          <w:sz w:val="28"/>
        </w:rPr>
        <w:t>Апанасенковского</w:t>
      </w:r>
      <w:proofErr w:type="spellEnd"/>
    </w:p>
    <w:p w:rsidR="00933DCB" w:rsidRDefault="00933DCB">
      <w:pPr>
        <w:spacing w:line="240" w:lineRule="exact"/>
        <w:jc w:val="both"/>
        <w:rPr>
          <w:sz w:val="28"/>
        </w:rPr>
      </w:pPr>
      <w:r>
        <w:rPr>
          <w:sz w:val="28"/>
        </w:rPr>
        <w:t xml:space="preserve">муниципального </w:t>
      </w:r>
      <w:r w:rsidR="00124ACA">
        <w:rPr>
          <w:sz w:val="28"/>
        </w:rPr>
        <w:t>округа</w:t>
      </w:r>
    </w:p>
    <w:p w:rsidR="00BB68CA" w:rsidRDefault="00BB68CA">
      <w:pPr>
        <w:spacing w:line="240" w:lineRule="exact"/>
        <w:jc w:val="both"/>
      </w:pPr>
      <w:r>
        <w:rPr>
          <w:sz w:val="28"/>
        </w:rPr>
        <w:t xml:space="preserve">Ставропольского края                                                                      </w:t>
      </w:r>
      <w:r w:rsidR="00C51600">
        <w:rPr>
          <w:sz w:val="28"/>
        </w:rPr>
        <w:t xml:space="preserve">    </w:t>
      </w:r>
      <w:proofErr w:type="spellStart"/>
      <w:r w:rsidR="00C51600">
        <w:rPr>
          <w:sz w:val="28"/>
        </w:rPr>
        <w:t>Е.И.Медяник</w:t>
      </w:r>
      <w:proofErr w:type="spellEnd"/>
    </w:p>
    <w:sectPr w:rsidR="00BB68CA">
      <w:headerReference w:type="default" r:id="rId7"/>
      <w:headerReference w:type="first" r:id="rId8"/>
      <w:pgSz w:w="11906" w:h="16838"/>
      <w:pgMar w:top="765" w:right="737" w:bottom="397" w:left="1260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88A" w:rsidRDefault="0074688A">
      <w:r>
        <w:separator/>
      </w:r>
    </w:p>
  </w:endnote>
  <w:endnote w:type="continuationSeparator" w:id="0">
    <w:p w:rsidR="0074688A" w:rsidRDefault="00746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88A" w:rsidRDefault="0074688A">
      <w:r>
        <w:separator/>
      </w:r>
    </w:p>
  </w:footnote>
  <w:footnote w:type="continuationSeparator" w:id="0">
    <w:p w:rsidR="0074688A" w:rsidRDefault="00746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DCB" w:rsidRDefault="0074688A">
    <w:pPr>
      <w:pStyle w:val="a9"/>
      <w:ind w:right="360"/>
    </w:pPr>
    <w:r>
      <w:pict>
        <v:rect id="_x0000_s2049" style="position:absolute;margin-left:0;margin-top:.05pt;width:21.95pt;height:1.6pt;z-index:1;mso-wrap-style:none;v-text-anchor:middle" strokeweight=".26mm">
          <v:fill color2="black"/>
          <v:stroke endcap="square"/>
          <w10:wrap type="square" side="largest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DCB" w:rsidRDefault="00933DC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32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68CA"/>
    <w:rsid w:val="000637B2"/>
    <w:rsid w:val="000751BA"/>
    <w:rsid w:val="000B0992"/>
    <w:rsid w:val="000E2C29"/>
    <w:rsid w:val="00112440"/>
    <w:rsid w:val="00124ACA"/>
    <w:rsid w:val="001346A1"/>
    <w:rsid w:val="001423B8"/>
    <w:rsid w:val="00160BD2"/>
    <w:rsid w:val="00257AF0"/>
    <w:rsid w:val="0030402A"/>
    <w:rsid w:val="00311E7F"/>
    <w:rsid w:val="00382FED"/>
    <w:rsid w:val="00383BAB"/>
    <w:rsid w:val="003C3C57"/>
    <w:rsid w:val="00403873"/>
    <w:rsid w:val="00441ECB"/>
    <w:rsid w:val="004853C2"/>
    <w:rsid w:val="00570E4E"/>
    <w:rsid w:val="005E3918"/>
    <w:rsid w:val="00626D08"/>
    <w:rsid w:val="006748F8"/>
    <w:rsid w:val="00705C63"/>
    <w:rsid w:val="0074688A"/>
    <w:rsid w:val="007D36B9"/>
    <w:rsid w:val="007E255E"/>
    <w:rsid w:val="00844B95"/>
    <w:rsid w:val="00857C3B"/>
    <w:rsid w:val="008A4C14"/>
    <w:rsid w:val="008B45AE"/>
    <w:rsid w:val="00920BC8"/>
    <w:rsid w:val="00933DCB"/>
    <w:rsid w:val="00952310"/>
    <w:rsid w:val="00A23C26"/>
    <w:rsid w:val="00AC31BE"/>
    <w:rsid w:val="00B10B4D"/>
    <w:rsid w:val="00BB68CA"/>
    <w:rsid w:val="00C21B94"/>
    <w:rsid w:val="00C31705"/>
    <w:rsid w:val="00C51600"/>
    <w:rsid w:val="00D76EC4"/>
    <w:rsid w:val="00DC6E37"/>
    <w:rsid w:val="00E70D1C"/>
    <w:rsid w:val="00E92C6B"/>
    <w:rsid w:val="00EB2071"/>
    <w:rsid w:val="00F75597"/>
    <w:rsid w:val="00FA5142"/>
    <w:rsid w:val="00FC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1405B174"/>
  <w15:docId w15:val="{A7F26266-D7FF-4A3F-9E4F-B76E69770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ind w:left="0"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autoSpaceDE w:val="0"/>
      <w:ind w:left="0" w:firstLine="540"/>
      <w:outlineLvl w:val="2"/>
    </w:pPr>
    <w:rPr>
      <w:rFonts w:ascii="Arial" w:hAnsi="Arial" w:cs="Arial"/>
      <w:b/>
      <w:bCs/>
      <w:sz w:val="20"/>
    </w:rPr>
  </w:style>
  <w:style w:type="paragraph" w:styleId="4">
    <w:name w:val="heading 4"/>
    <w:basedOn w:val="a"/>
    <w:next w:val="a"/>
    <w:qFormat/>
    <w:pPr>
      <w:keepNext/>
      <w:suppressAutoHyphens w:val="0"/>
      <w:jc w:val="center"/>
      <w:outlineLvl w:val="3"/>
    </w:pPr>
    <w:rPr>
      <w:color w:val="FF99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5">
    <w:name w:val="Основной шрифт абзаца5"/>
  </w:style>
  <w:style w:type="character" w:customStyle="1" w:styleId="40">
    <w:name w:val="Основной шрифт абзаца4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41">
    <w:name w:val="Заголовок 4 Знак"/>
    <w:rPr>
      <w:color w:val="FF9900"/>
      <w:sz w:val="28"/>
    </w:rPr>
  </w:style>
  <w:style w:type="paragraph" w:customStyle="1" w:styleId="14">
    <w:name w:val="Заголовок1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0">
    <w:name w:val="Указатель13"/>
    <w:basedOn w:val="a"/>
    <w:pPr>
      <w:suppressLineNumbers/>
    </w:pPr>
    <w:rPr>
      <w:rFonts w:cs="Mangal"/>
    </w:rPr>
  </w:style>
  <w:style w:type="paragraph" w:customStyle="1" w:styleId="120">
    <w:name w:val="Название объекта1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1">
    <w:name w:val="Указатель12"/>
    <w:basedOn w:val="a"/>
    <w:pPr>
      <w:suppressLineNumbers/>
    </w:pPr>
    <w:rPr>
      <w:rFonts w:cs="Mangal"/>
    </w:rPr>
  </w:style>
  <w:style w:type="paragraph" w:customStyle="1" w:styleId="110">
    <w:name w:val="Название объекта1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1">
    <w:name w:val="Указатель11"/>
    <w:basedOn w:val="a"/>
    <w:pPr>
      <w:suppressLineNumbers/>
    </w:pPr>
    <w:rPr>
      <w:rFonts w:cs="Mangal"/>
    </w:rPr>
  </w:style>
  <w:style w:type="paragraph" w:customStyle="1" w:styleId="100">
    <w:name w:val="Название объекта10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01">
    <w:name w:val="Указатель10"/>
    <w:basedOn w:val="a"/>
    <w:pPr>
      <w:suppressLineNumbers/>
    </w:pPr>
    <w:rPr>
      <w:rFonts w:cs="Mangal"/>
    </w:rPr>
  </w:style>
  <w:style w:type="paragraph" w:customStyle="1" w:styleId="90">
    <w:name w:val="Название объекта9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pPr>
      <w:suppressLineNumbers/>
    </w:pPr>
    <w:rPr>
      <w:rFonts w:cs="Mangal"/>
    </w:rPr>
  </w:style>
  <w:style w:type="paragraph" w:customStyle="1" w:styleId="80">
    <w:name w:val="Название объекта8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71">
    <w:name w:val="Указатель7"/>
    <w:basedOn w:val="a"/>
    <w:pPr>
      <w:suppressLineNumbers/>
    </w:pPr>
    <w:rPr>
      <w:rFonts w:cs="Mangal"/>
    </w:rPr>
  </w:style>
  <w:style w:type="paragraph" w:customStyle="1" w:styleId="60">
    <w:name w:val="Название объекта6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3">
    <w:name w:val="Указатель4"/>
    <w:basedOn w:val="a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5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pPr>
      <w:suppressLineNumbers/>
    </w:pPr>
    <w:rPr>
      <w:rFonts w:cs="Mangal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a7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  <w:rPr>
      <w:lang w:val="en-US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customStyle="1" w:styleId="CharCharCharChar">
    <w:name w:val="Char Char Char Char"/>
    <w:basedOn w:val="a"/>
    <w:next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customStyle="1" w:styleId="ac">
    <w:name w:val="Содержимое врезки"/>
    <w:basedOn w:val="a"/>
  </w:style>
  <w:style w:type="paragraph" w:customStyle="1" w:styleId="17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3">
    <w:name w:val="Схема документа2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3">
    <w:name w:val="Схема документа3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44">
    <w:name w:val="Схема документа4"/>
    <w:basedOn w:val="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Стариков Сергей</dc:creator>
  <cp:keywords/>
  <cp:lastModifiedBy>Елена Трагман</cp:lastModifiedBy>
  <cp:revision>24</cp:revision>
  <cp:lastPrinted>1995-11-21T14:41:00Z</cp:lastPrinted>
  <dcterms:created xsi:type="dcterms:W3CDTF">2021-12-17T12:37:00Z</dcterms:created>
  <dcterms:modified xsi:type="dcterms:W3CDTF">2022-12-07T16:47:00Z</dcterms:modified>
</cp:coreProperties>
</file>