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06" w:rsidRDefault="00036E06">
      <w:pPr>
        <w:pStyle w:val="a3"/>
        <w:ind w:left="4969"/>
        <w:jc w:val="left"/>
        <w:rPr>
          <w:sz w:val="20"/>
        </w:rPr>
      </w:pPr>
    </w:p>
    <w:p w:rsidR="00036E06" w:rsidRDefault="00036E06">
      <w:pPr>
        <w:pStyle w:val="a3"/>
        <w:spacing w:before="6"/>
        <w:ind w:left="0"/>
        <w:jc w:val="left"/>
        <w:rPr>
          <w:sz w:val="14"/>
        </w:rPr>
      </w:pPr>
    </w:p>
    <w:p w:rsidR="00036E06" w:rsidRDefault="008E2612">
      <w:pPr>
        <w:pStyle w:val="a4"/>
      </w:pPr>
      <w:r>
        <w:t>П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 О</w:t>
      </w:r>
      <w:r>
        <w:rPr>
          <w:spacing w:val="-2"/>
        </w:rPr>
        <w:t xml:space="preserve"> </w:t>
      </w:r>
      <w:r>
        <w:t>В Л</w:t>
      </w:r>
      <w:r>
        <w:rPr>
          <w:spacing w:val="-2"/>
        </w:rPr>
        <w:t xml:space="preserve"> </w:t>
      </w:r>
      <w:r>
        <w:t>Е 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036E06" w:rsidRDefault="008E2612">
      <w:pPr>
        <w:spacing w:before="261"/>
        <w:ind w:left="1237" w:right="373"/>
        <w:jc w:val="center"/>
        <w:rPr>
          <w:b/>
          <w:sz w:val="28"/>
        </w:rPr>
      </w:pP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 w:rsidR="00792F88">
        <w:rPr>
          <w:b/>
          <w:sz w:val="28"/>
        </w:rPr>
        <w:t>АПАНАСЕНКОВСКОГО</w:t>
      </w:r>
    </w:p>
    <w:p w:rsidR="00036E06" w:rsidRDefault="008E2612">
      <w:pPr>
        <w:spacing w:before="47"/>
        <w:ind w:left="1239" w:right="373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СТАВРОПОЛЬСКОГО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КРАЯ</w:t>
      </w:r>
    </w:p>
    <w:p w:rsidR="00036E06" w:rsidRDefault="00036E06">
      <w:pPr>
        <w:pStyle w:val="a3"/>
        <w:spacing w:before="6"/>
        <w:ind w:left="0"/>
        <w:jc w:val="left"/>
        <w:rPr>
          <w:b/>
          <w:sz w:val="36"/>
        </w:rPr>
      </w:pPr>
    </w:p>
    <w:p w:rsidR="00036E06" w:rsidRDefault="00792F88">
      <w:pPr>
        <w:pStyle w:val="a3"/>
        <w:tabs>
          <w:tab w:val="left" w:pos="4011"/>
          <w:tab w:val="left" w:pos="8939"/>
        </w:tabs>
      </w:pPr>
      <w:r>
        <w:t>_____________</w:t>
      </w:r>
      <w:r w:rsidR="008E2612">
        <w:rPr>
          <w:spacing w:val="-2"/>
        </w:rPr>
        <w:t xml:space="preserve"> </w:t>
      </w:r>
      <w:r w:rsidR="008E2612">
        <w:t>2022 г.</w:t>
      </w:r>
      <w:r w:rsidR="008E2612">
        <w:tab/>
        <w:t>с.</w:t>
      </w:r>
      <w:r w:rsidR="008E2612">
        <w:rPr>
          <w:spacing w:val="-3"/>
        </w:rPr>
        <w:t xml:space="preserve"> </w:t>
      </w:r>
      <w:r w:rsidR="0041566B">
        <w:t>Дивное</w:t>
      </w:r>
      <w:r w:rsidR="008E2612">
        <w:tab/>
        <w:t xml:space="preserve">№ </w:t>
      </w:r>
      <w:r>
        <w:t>___</w:t>
      </w:r>
    </w:p>
    <w:p w:rsidR="00036E06" w:rsidRDefault="00036E06">
      <w:pPr>
        <w:pStyle w:val="a3"/>
        <w:spacing w:before="7"/>
        <w:ind w:left="0"/>
        <w:jc w:val="left"/>
        <w:rPr>
          <w:sz w:val="24"/>
        </w:rPr>
      </w:pPr>
    </w:p>
    <w:p w:rsidR="00036E06" w:rsidRDefault="008E2612">
      <w:pPr>
        <w:pStyle w:val="a3"/>
        <w:spacing w:line="180" w:lineRule="auto"/>
        <w:ind w:right="138"/>
      </w:pPr>
      <w:r>
        <w:t>Об утверждении мест накопления отработанных осветительных устройств 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ламп,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ртуть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(ртутьсодержащие</w:t>
      </w:r>
      <w:r>
        <w:rPr>
          <w:spacing w:val="1"/>
        </w:rPr>
        <w:t xml:space="preserve"> </w:t>
      </w:r>
      <w:r>
        <w:t>лампы)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792F88">
        <w:t>Апанасенковского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 Ставропольского</w:t>
      </w:r>
      <w:r>
        <w:rPr>
          <w:spacing w:val="1"/>
        </w:rPr>
        <w:t xml:space="preserve"> </w:t>
      </w:r>
      <w:r>
        <w:t>края</w:t>
      </w:r>
    </w:p>
    <w:p w:rsidR="00036E06" w:rsidRDefault="00036E06">
      <w:pPr>
        <w:pStyle w:val="a3"/>
        <w:spacing w:before="8"/>
        <w:ind w:left="0"/>
        <w:jc w:val="left"/>
        <w:rPr>
          <w:sz w:val="41"/>
        </w:rPr>
      </w:pPr>
    </w:p>
    <w:p w:rsidR="00036E06" w:rsidRDefault="008E2612">
      <w:pPr>
        <w:pStyle w:val="a3"/>
        <w:ind w:right="142" w:firstLine="707"/>
      </w:pPr>
      <w:r>
        <w:t>В соответствии с Федеральными законами от 06 октября 2003 года 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отходах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постановлением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 2020 года № 2314 «Об утверждении Правил обращения с отходами</w:t>
      </w:r>
      <w:r>
        <w:rPr>
          <w:spacing w:val="1"/>
        </w:rPr>
        <w:t xml:space="preserve"> </w:t>
      </w:r>
      <w:r>
        <w:t>производства и потребления в части осветительных устройств, электрических</w:t>
      </w:r>
      <w:r>
        <w:rPr>
          <w:spacing w:val="-67"/>
        </w:rPr>
        <w:t xml:space="preserve"> </w:t>
      </w:r>
      <w:r>
        <w:t>ламп,</w:t>
      </w:r>
      <w:r>
        <w:rPr>
          <w:spacing w:val="1"/>
        </w:rPr>
        <w:t xml:space="preserve"> </w:t>
      </w:r>
      <w:r>
        <w:t>ненадлежащие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обезвреживание,</w:t>
      </w:r>
      <w:r>
        <w:rPr>
          <w:spacing w:val="1"/>
        </w:rPr>
        <w:t xml:space="preserve"> </w:t>
      </w:r>
      <w:r>
        <w:t>транспортирование и размещение которых может повлечь причинение 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0E43F4">
        <w:t>Апанасенковского</w:t>
      </w:r>
      <w:proofErr w:type="spellEnd"/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</w:p>
    <w:p w:rsidR="00036E06" w:rsidRDefault="00036E06">
      <w:pPr>
        <w:pStyle w:val="a3"/>
        <w:spacing w:before="10"/>
        <w:ind w:left="0"/>
        <w:jc w:val="left"/>
        <w:rPr>
          <w:sz w:val="27"/>
        </w:rPr>
      </w:pPr>
    </w:p>
    <w:p w:rsidR="00036E06" w:rsidRDefault="008E2612">
      <w:pPr>
        <w:pStyle w:val="a3"/>
        <w:jc w:val="left"/>
      </w:pPr>
      <w:r>
        <w:t>ПОСТАНОВЛЯЕТ:</w:t>
      </w:r>
    </w:p>
    <w:p w:rsidR="00036E06" w:rsidRDefault="00036E06">
      <w:pPr>
        <w:pStyle w:val="a3"/>
        <w:spacing w:before="3"/>
        <w:ind w:left="0"/>
        <w:jc w:val="left"/>
      </w:pPr>
    </w:p>
    <w:p w:rsidR="00036E06" w:rsidRDefault="008E2612">
      <w:pPr>
        <w:pStyle w:val="a5"/>
        <w:numPr>
          <w:ilvl w:val="0"/>
          <w:numId w:val="1"/>
        </w:numPr>
        <w:tabs>
          <w:tab w:val="left" w:pos="1600"/>
        </w:tabs>
        <w:ind w:right="142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осветительных устройств и электрических ламп, содержащих в своем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ртуть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(ртутьсодержащие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лампы)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0E43F4">
        <w:rPr>
          <w:sz w:val="28"/>
        </w:rPr>
        <w:t>Апанасенковского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Ставропольского края.</w:t>
      </w:r>
    </w:p>
    <w:p w:rsidR="00036E06" w:rsidRDefault="00036E06">
      <w:pPr>
        <w:pStyle w:val="a3"/>
        <w:ind w:left="0"/>
        <w:jc w:val="left"/>
      </w:pPr>
    </w:p>
    <w:p w:rsidR="00036E06" w:rsidRDefault="008E2612">
      <w:pPr>
        <w:pStyle w:val="a5"/>
        <w:numPr>
          <w:ilvl w:val="0"/>
          <w:numId w:val="1"/>
        </w:numPr>
        <w:tabs>
          <w:tab w:val="left" w:pos="1440"/>
        </w:tabs>
        <w:ind w:right="144"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ртутьсодержащих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ламп.</w:t>
      </w:r>
    </w:p>
    <w:p w:rsidR="00036E06" w:rsidRDefault="00036E06">
      <w:pPr>
        <w:pStyle w:val="a3"/>
        <w:spacing w:before="10"/>
        <w:ind w:left="0"/>
        <w:jc w:val="left"/>
        <w:rPr>
          <w:sz w:val="27"/>
        </w:rPr>
      </w:pPr>
    </w:p>
    <w:p w:rsidR="00036E06" w:rsidRDefault="008E2612">
      <w:pPr>
        <w:pStyle w:val="a5"/>
        <w:numPr>
          <w:ilvl w:val="0"/>
          <w:numId w:val="1"/>
        </w:numPr>
        <w:tabs>
          <w:tab w:val="left" w:pos="1323"/>
        </w:tabs>
        <w:spacing w:before="1"/>
        <w:ind w:right="150" w:firstLine="707"/>
        <w:rPr>
          <w:sz w:val="28"/>
        </w:rPr>
      </w:pPr>
      <w:r>
        <w:rPr>
          <w:sz w:val="28"/>
        </w:rPr>
        <w:t xml:space="preserve">Территориальным отделам администрации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</w:p>
    <w:p w:rsidR="00036E06" w:rsidRDefault="00036E06">
      <w:pPr>
        <w:jc w:val="both"/>
        <w:rPr>
          <w:sz w:val="28"/>
        </w:rPr>
        <w:sectPr w:rsidR="00036E06">
          <w:type w:val="continuous"/>
          <w:pgSz w:w="11910" w:h="16840"/>
          <w:pgMar w:top="1120" w:right="420" w:bottom="280" w:left="1680" w:header="720" w:footer="720" w:gutter="0"/>
          <w:cols w:space="720"/>
        </w:sectPr>
      </w:pPr>
    </w:p>
    <w:p w:rsidR="00036E06" w:rsidRDefault="008E2612">
      <w:pPr>
        <w:pStyle w:val="a5"/>
        <w:numPr>
          <w:ilvl w:val="1"/>
          <w:numId w:val="1"/>
        </w:numPr>
        <w:tabs>
          <w:tab w:val="left" w:pos="1542"/>
        </w:tabs>
        <w:spacing w:before="74"/>
        <w:ind w:firstLine="707"/>
        <w:rPr>
          <w:sz w:val="28"/>
        </w:rPr>
      </w:pPr>
      <w:r>
        <w:rPr>
          <w:sz w:val="28"/>
        </w:rPr>
        <w:lastRenderedPageBreak/>
        <w:t>Заключить договоры (контракты) по сбору, транспортированию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обезвреживанию ртутьсодержащих ламп со специализированной </w:t>
      </w:r>
      <w:proofErr w:type="spellStart"/>
      <w:proofErr w:type="gramStart"/>
      <w:r>
        <w:rPr>
          <w:sz w:val="28"/>
        </w:rPr>
        <w:t>организаци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ей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имеющей лицензию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36E06" w:rsidRDefault="008E2612">
      <w:pPr>
        <w:pStyle w:val="a5"/>
        <w:numPr>
          <w:ilvl w:val="1"/>
          <w:numId w:val="1"/>
        </w:numPr>
        <w:tabs>
          <w:tab w:val="left" w:pos="1698"/>
        </w:tabs>
        <w:spacing w:before="2"/>
        <w:ind w:firstLine="707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ртутьсодержащих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ламп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оператору.</w:t>
      </w:r>
    </w:p>
    <w:p w:rsidR="00036E06" w:rsidRDefault="00036E06">
      <w:pPr>
        <w:pStyle w:val="a3"/>
        <w:spacing w:before="10"/>
        <w:ind w:left="0"/>
        <w:jc w:val="left"/>
        <w:rPr>
          <w:sz w:val="27"/>
        </w:rPr>
      </w:pPr>
    </w:p>
    <w:p w:rsidR="00036E06" w:rsidRDefault="008E2612">
      <w:pPr>
        <w:pStyle w:val="a5"/>
        <w:numPr>
          <w:ilvl w:val="0"/>
          <w:numId w:val="1"/>
        </w:numPr>
        <w:tabs>
          <w:tab w:val="left" w:pos="1295"/>
        </w:tabs>
        <w:ind w:left="1294" w:right="0" w:hanging="282"/>
        <w:rPr>
          <w:sz w:val="28"/>
        </w:rPr>
      </w:pPr>
      <w:r>
        <w:rPr>
          <w:sz w:val="28"/>
        </w:rPr>
        <w:t>Признать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силу:</w:t>
      </w:r>
    </w:p>
    <w:p w:rsidR="00036E06" w:rsidRDefault="008E2612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</w:t>
      </w:r>
      <w:proofErr w:type="spellStart"/>
      <w:r w:rsidR="0008221D">
        <w:t>Айгурского</w:t>
      </w:r>
      <w:proofErr w:type="spellEnd"/>
      <w:r w:rsidR="0008221D">
        <w:t xml:space="preserve"> сельсовета</w:t>
      </w:r>
      <w:r>
        <w:t xml:space="preserve"> </w:t>
      </w:r>
      <w:proofErr w:type="spellStart"/>
      <w:r w:rsidR="0008221D">
        <w:t>Апанасенковского</w:t>
      </w:r>
      <w:proofErr w:type="spellEnd"/>
      <w:r>
        <w:t xml:space="preserve"> района Ставропольского края от </w:t>
      </w:r>
      <w:r w:rsidR="0008221D">
        <w:t>03.06.2013года № 50-п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</w:t>
      </w:r>
      <w:proofErr w:type="spellStart"/>
      <w:r w:rsidR="0008221D">
        <w:t>Айгурского</w:t>
      </w:r>
      <w:proofErr w:type="spellEnd"/>
      <w:r w:rsidR="0008221D">
        <w:t xml:space="preserve"> сельсовета </w:t>
      </w:r>
      <w:proofErr w:type="spellStart"/>
      <w:proofErr w:type="gramStart"/>
      <w:r w:rsidR="0008221D">
        <w:t>Апанасенковского</w:t>
      </w:r>
      <w:proofErr w:type="spellEnd"/>
      <w:r w:rsidR="0008221D">
        <w:t xml:space="preserve"> </w:t>
      </w:r>
      <w:r>
        <w:t xml:space="preserve">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08221D" w:rsidRDefault="0008221D" w:rsidP="0008221D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Дивного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13.06.2013года № 140-п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Дивного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3D6737" w:rsidRDefault="003D6737" w:rsidP="003D6737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</w:t>
      </w:r>
      <w:proofErr w:type="spellStart"/>
      <w:r>
        <w:t>Манычского</w:t>
      </w:r>
      <w:proofErr w:type="spellEnd"/>
      <w:r>
        <w:t xml:space="preserve">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30.06.2011 года № 62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</w:t>
      </w:r>
      <w:proofErr w:type="spellStart"/>
      <w:r>
        <w:t>Манычского</w:t>
      </w:r>
      <w:proofErr w:type="spellEnd"/>
      <w:r>
        <w:t xml:space="preserve">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FD47CB" w:rsidRDefault="00FD47CB" w:rsidP="00FD47CB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</w:t>
      </w:r>
      <w:proofErr w:type="spellStart"/>
      <w:r>
        <w:t>Вознесеновского</w:t>
      </w:r>
      <w:proofErr w:type="spellEnd"/>
      <w:r>
        <w:t xml:space="preserve">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28.06.2013года № 49-п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</w:t>
      </w:r>
      <w:proofErr w:type="spellStart"/>
      <w:r>
        <w:t>Вознесеновского</w:t>
      </w:r>
      <w:proofErr w:type="spellEnd"/>
      <w:r>
        <w:t xml:space="preserve">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77227E" w:rsidRDefault="0077227E" w:rsidP="0077227E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</w:t>
      </w:r>
      <w:proofErr w:type="spellStart"/>
      <w:r>
        <w:t>Дербетовского</w:t>
      </w:r>
      <w:proofErr w:type="spellEnd"/>
      <w:r>
        <w:t xml:space="preserve"> сельсовета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10.06.2013года № 45а-п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</w:t>
      </w:r>
      <w:proofErr w:type="spellStart"/>
      <w:r>
        <w:t>Дербетовского</w:t>
      </w:r>
      <w:proofErr w:type="spellEnd"/>
      <w:r>
        <w:t xml:space="preserve"> сельсовета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7643BC" w:rsidRDefault="007643BC" w:rsidP="007643BC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</w:t>
      </w:r>
      <w:proofErr w:type="spellStart"/>
      <w:r>
        <w:t>Киевка</w:t>
      </w:r>
      <w:proofErr w:type="spellEnd"/>
      <w:r>
        <w:t xml:space="preserve">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17.09.2018 года № 56-п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</w:t>
      </w:r>
      <w:proofErr w:type="spellStart"/>
      <w:r>
        <w:t>Киевка</w:t>
      </w:r>
      <w:proofErr w:type="spellEnd"/>
      <w:r>
        <w:t xml:space="preserve">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D45F25" w:rsidRDefault="00D45F25" w:rsidP="00D45F25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</w:t>
      </w:r>
      <w:proofErr w:type="spellStart"/>
      <w:r>
        <w:t>Апанасенковское</w:t>
      </w:r>
      <w:proofErr w:type="spellEnd"/>
      <w:r>
        <w:t xml:space="preserve">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31.12.2010 года № 95-п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</w:t>
      </w:r>
      <w:proofErr w:type="spellStart"/>
      <w:r>
        <w:t>Апанасенковского</w:t>
      </w:r>
      <w:proofErr w:type="spellEnd"/>
      <w:r>
        <w:t xml:space="preserve">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05457D" w:rsidRDefault="0005457D" w:rsidP="0005457D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Рагули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02.11.2010 года № 119-п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Рагули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C278A1" w:rsidRDefault="00C278A1" w:rsidP="00C278A1">
      <w:pPr>
        <w:pStyle w:val="a3"/>
        <w:spacing w:before="2"/>
        <w:ind w:right="145" w:firstLine="707"/>
      </w:pPr>
      <w:r>
        <w:lastRenderedPageBreak/>
        <w:t xml:space="preserve">постановление администрации муниципального образования села Малая Джалга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18.12.2018 года № 68-п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</w:t>
      </w:r>
      <w:r w:rsidR="00053275">
        <w:t>Малая Джалга</w:t>
      </w:r>
      <w:r>
        <w:t xml:space="preserve">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053275" w:rsidRDefault="00053275" w:rsidP="00053275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Воздвиженского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30.12.2013 года № 123-п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Воздвиженского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036E06" w:rsidRDefault="005D2EEB" w:rsidP="00FD3A97">
      <w:pPr>
        <w:pStyle w:val="a3"/>
        <w:spacing w:before="2"/>
        <w:ind w:right="145" w:firstLine="707"/>
      </w:pPr>
      <w:r>
        <w:t xml:space="preserve">постановление администрации муниципального образования села Белые Копани </w:t>
      </w:r>
      <w:proofErr w:type="spellStart"/>
      <w:r>
        <w:t>Апанасенковского</w:t>
      </w:r>
      <w:proofErr w:type="spellEnd"/>
      <w:r>
        <w:t xml:space="preserve"> района Ставропольского края от </w:t>
      </w:r>
      <w:r w:rsidR="003A4759">
        <w:t>29</w:t>
      </w:r>
      <w:r>
        <w:t>.</w:t>
      </w:r>
      <w:r w:rsidR="003A4759">
        <w:t>12</w:t>
      </w:r>
      <w:r>
        <w:t>.20</w:t>
      </w:r>
      <w:r w:rsidR="003A4759">
        <w:t>11</w:t>
      </w:r>
      <w:r>
        <w:t xml:space="preserve"> года № </w:t>
      </w:r>
      <w:r w:rsidR="003A4759">
        <w:t>83-п</w:t>
      </w:r>
      <w:r>
        <w:rPr>
          <w:spacing w:val="1"/>
        </w:rPr>
        <w:t xml:space="preserve"> </w:t>
      </w:r>
      <w:r>
        <w:t>«Об организации сбора отработанных ртутьсодержащих ламп на</w:t>
      </w:r>
      <w:r>
        <w:rPr>
          <w:spacing w:val="1"/>
        </w:rPr>
        <w:t xml:space="preserve"> </w:t>
      </w:r>
      <w:r>
        <w:t xml:space="preserve">территории муниципального образования села Белые Копани </w:t>
      </w:r>
      <w:proofErr w:type="spellStart"/>
      <w:proofErr w:type="gramStart"/>
      <w:r>
        <w:t>Апанасенковского</w:t>
      </w:r>
      <w:proofErr w:type="spellEnd"/>
      <w:r>
        <w:t xml:space="preserve">  района</w:t>
      </w:r>
      <w:proofErr w:type="gramEnd"/>
      <w:r>
        <w:t xml:space="preserve"> Ставропольского</w:t>
      </w:r>
      <w:r>
        <w:rPr>
          <w:spacing w:val="-2"/>
        </w:rPr>
        <w:t xml:space="preserve"> </w:t>
      </w:r>
      <w:r>
        <w:t>края»;</w:t>
      </w:r>
    </w:p>
    <w:p w:rsidR="00FD3A97" w:rsidRPr="00FD3A97" w:rsidRDefault="00FD3A97" w:rsidP="00FD3A97">
      <w:pPr>
        <w:pStyle w:val="a3"/>
        <w:spacing w:before="2"/>
        <w:ind w:right="145" w:firstLine="707"/>
      </w:pPr>
    </w:p>
    <w:p w:rsidR="00036E06" w:rsidRDefault="008E2612">
      <w:pPr>
        <w:pStyle w:val="a5"/>
        <w:numPr>
          <w:ilvl w:val="0"/>
          <w:numId w:val="1"/>
        </w:numPr>
        <w:tabs>
          <w:tab w:val="left" w:pos="1330"/>
        </w:tabs>
        <w:ind w:right="143" w:firstLine="707"/>
        <w:rPr>
          <w:sz w:val="28"/>
        </w:rPr>
      </w:pPr>
      <w:r>
        <w:rPr>
          <w:sz w:val="28"/>
        </w:rPr>
        <w:t>Контроль за выполнением настоящего постановления 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B47080">
        <w:rPr>
          <w:sz w:val="28"/>
        </w:rPr>
        <w:t>Апанасенковского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муниципального</w:t>
      </w:r>
      <w:r w:rsidR="00B4708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Ставропольского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края </w:t>
      </w:r>
      <w:r w:rsidR="00A12BC4">
        <w:rPr>
          <w:sz w:val="28"/>
        </w:rPr>
        <w:t>Петровского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 w:rsidR="00A12BC4">
        <w:rPr>
          <w:sz w:val="28"/>
        </w:rPr>
        <w:t>А</w:t>
      </w:r>
      <w:r>
        <w:rPr>
          <w:sz w:val="28"/>
        </w:rPr>
        <w:t>.</w:t>
      </w:r>
    </w:p>
    <w:p w:rsidR="00036E06" w:rsidRDefault="00036E06">
      <w:pPr>
        <w:pStyle w:val="a3"/>
        <w:spacing w:before="10"/>
        <w:ind w:left="0"/>
        <w:jc w:val="left"/>
        <w:rPr>
          <w:sz w:val="27"/>
        </w:rPr>
      </w:pPr>
    </w:p>
    <w:p w:rsidR="00036E06" w:rsidRPr="007E2E65" w:rsidRDefault="008E2612" w:rsidP="007E2E65">
      <w:pPr>
        <w:pStyle w:val="a5"/>
      </w:pPr>
      <w:r>
        <w:t>Настоящее постановление вступает в силу после его официального</w:t>
      </w:r>
      <w:r>
        <w:rPr>
          <w:spacing w:val="1"/>
        </w:rPr>
        <w:t xml:space="preserve"> </w:t>
      </w:r>
      <w:r>
        <w:t>обнародования</w:t>
      </w:r>
      <w:r w:rsidR="0074173C">
        <w:t xml:space="preserve"> в муниципальном казенном учреждении культуры «</w:t>
      </w:r>
      <w:proofErr w:type="spellStart"/>
      <w:r w:rsidR="0074173C">
        <w:t>Апанасенковская</w:t>
      </w:r>
      <w:proofErr w:type="spellEnd"/>
      <w:r w:rsidR="0074173C">
        <w:t xml:space="preserve"> </w:t>
      </w:r>
      <w:proofErr w:type="spellStart"/>
      <w:r w:rsidR="0074173C">
        <w:t>межпоселенческая</w:t>
      </w:r>
      <w:proofErr w:type="spellEnd"/>
      <w:r w:rsidR="0074173C">
        <w:t xml:space="preserve"> центральная библиотека».</w:t>
      </w:r>
      <w:bookmarkStart w:id="0" w:name="_GoBack"/>
      <w:bookmarkEnd w:id="0"/>
    </w:p>
    <w:p w:rsidR="00036E06" w:rsidRDefault="00036E06">
      <w:pPr>
        <w:pStyle w:val="a3"/>
        <w:ind w:left="0"/>
        <w:jc w:val="left"/>
        <w:rPr>
          <w:sz w:val="20"/>
        </w:rPr>
      </w:pPr>
    </w:p>
    <w:p w:rsidR="00036E06" w:rsidRDefault="00036E06">
      <w:pPr>
        <w:pStyle w:val="a3"/>
        <w:spacing w:before="4"/>
        <w:ind w:left="0"/>
        <w:jc w:val="left"/>
      </w:pPr>
    </w:p>
    <w:p w:rsidR="00036E06" w:rsidRDefault="00036E06">
      <w:pPr>
        <w:sectPr w:rsidR="00036E06">
          <w:pgSz w:w="11910" w:h="16840"/>
          <w:pgMar w:top="1040" w:right="420" w:bottom="280" w:left="1680" w:header="720" w:footer="720" w:gutter="0"/>
          <w:cols w:space="720"/>
        </w:sectPr>
      </w:pPr>
    </w:p>
    <w:p w:rsidR="00036E06" w:rsidRDefault="00036E06">
      <w:pPr>
        <w:pStyle w:val="a3"/>
        <w:ind w:left="0"/>
        <w:jc w:val="left"/>
        <w:rPr>
          <w:sz w:val="30"/>
        </w:rPr>
      </w:pPr>
    </w:p>
    <w:p w:rsidR="00B47080" w:rsidRDefault="00B47080">
      <w:pPr>
        <w:pStyle w:val="a3"/>
        <w:ind w:left="0"/>
        <w:jc w:val="left"/>
        <w:rPr>
          <w:sz w:val="30"/>
        </w:rPr>
      </w:pP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>Временно исполняющий</w:t>
      </w: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 полномочия главы</w:t>
      </w:r>
    </w:p>
    <w:p w:rsidR="00B47080" w:rsidRDefault="00B47080">
      <w:pPr>
        <w:pStyle w:val="a3"/>
        <w:ind w:left="0"/>
        <w:jc w:val="left"/>
        <w:rPr>
          <w:sz w:val="30"/>
        </w:rPr>
      </w:pPr>
      <w:proofErr w:type="spellStart"/>
      <w:r>
        <w:rPr>
          <w:sz w:val="30"/>
        </w:rPr>
        <w:t>Апанасенковского</w:t>
      </w:r>
      <w:proofErr w:type="spellEnd"/>
      <w:r>
        <w:rPr>
          <w:sz w:val="30"/>
        </w:rPr>
        <w:t xml:space="preserve"> </w:t>
      </w: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 xml:space="preserve">муниципального округа </w:t>
      </w: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>Ставропольского края</w:t>
      </w: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>первый заместитель главы</w:t>
      </w:r>
    </w:p>
    <w:p w:rsidR="00B47080" w:rsidRDefault="00B47080">
      <w:pPr>
        <w:pStyle w:val="a3"/>
        <w:ind w:left="0"/>
        <w:jc w:val="left"/>
        <w:rPr>
          <w:sz w:val="30"/>
        </w:rPr>
      </w:pPr>
      <w:proofErr w:type="spellStart"/>
      <w:r>
        <w:rPr>
          <w:sz w:val="30"/>
        </w:rPr>
        <w:t>Апанасенковского</w:t>
      </w:r>
      <w:proofErr w:type="spellEnd"/>
      <w:r>
        <w:rPr>
          <w:sz w:val="30"/>
        </w:rPr>
        <w:t xml:space="preserve"> </w:t>
      </w:r>
    </w:p>
    <w:p w:rsidR="00B47080" w:rsidRDefault="00B47080">
      <w:pPr>
        <w:pStyle w:val="a3"/>
        <w:ind w:left="0"/>
        <w:jc w:val="left"/>
        <w:rPr>
          <w:sz w:val="30"/>
        </w:rPr>
      </w:pPr>
      <w:r>
        <w:rPr>
          <w:sz w:val="30"/>
        </w:rPr>
        <w:t>муниципального округа</w:t>
      </w:r>
    </w:p>
    <w:p w:rsidR="00036E06" w:rsidRPr="00E07CB8" w:rsidRDefault="00B47080" w:rsidP="00E07CB8">
      <w:pPr>
        <w:pStyle w:val="a3"/>
        <w:ind w:left="0" w:right="-6236"/>
        <w:jc w:val="left"/>
        <w:rPr>
          <w:sz w:val="30"/>
        </w:rPr>
        <w:sectPr w:rsidR="00036E06" w:rsidRPr="00E07CB8" w:rsidSect="00E07CB8">
          <w:type w:val="continuous"/>
          <w:pgSz w:w="11910" w:h="16840"/>
          <w:pgMar w:top="1120" w:right="420" w:bottom="851" w:left="1680" w:header="720" w:footer="720" w:gutter="0"/>
          <w:cols w:space="152"/>
        </w:sectPr>
      </w:pPr>
      <w:r>
        <w:rPr>
          <w:sz w:val="30"/>
        </w:rPr>
        <w:t xml:space="preserve">Ставропольского края                                                                 А.И. </w:t>
      </w:r>
      <w:proofErr w:type="spellStart"/>
      <w:r>
        <w:rPr>
          <w:sz w:val="30"/>
        </w:rPr>
        <w:t>Андрега</w:t>
      </w:r>
      <w:proofErr w:type="spellEnd"/>
      <w:r>
        <w:rPr>
          <w:sz w:val="30"/>
        </w:rPr>
        <w:t xml:space="preserve">                                            </w:t>
      </w:r>
    </w:p>
    <w:p w:rsidR="00036E06" w:rsidRDefault="00036E06" w:rsidP="00A12BC4">
      <w:pPr>
        <w:pStyle w:val="a3"/>
        <w:spacing w:before="7"/>
        <w:ind w:left="0"/>
        <w:jc w:val="left"/>
        <w:rPr>
          <w:rFonts w:ascii="Microsoft Sans Serif"/>
          <w:sz w:val="17"/>
        </w:rPr>
      </w:pPr>
    </w:p>
    <w:sectPr w:rsidR="00036E06">
      <w:pgSz w:w="11910" w:h="16840"/>
      <w:pgMar w:top="158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DDE"/>
    <w:multiLevelType w:val="multilevel"/>
    <w:tmpl w:val="480E911E"/>
    <w:lvl w:ilvl="0">
      <w:start w:val="1"/>
      <w:numFmt w:val="decimal"/>
      <w:lvlText w:val="%1."/>
      <w:lvlJc w:val="left"/>
      <w:pPr>
        <w:ind w:left="305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E06"/>
    <w:rsid w:val="00036E06"/>
    <w:rsid w:val="00053275"/>
    <w:rsid w:val="0005457D"/>
    <w:rsid w:val="0008221D"/>
    <w:rsid w:val="000E43F4"/>
    <w:rsid w:val="00127B4D"/>
    <w:rsid w:val="003A4759"/>
    <w:rsid w:val="003D6737"/>
    <w:rsid w:val="0041566B"/>
    <w:rsid w:val="005D2EEB"/>
    <w:rsid w:val="0074173C"/>
    <w:rsid w:val="007643BC"/>
    <w:rsid w:val="0077227E"/>
    <w:rsid w:val="00792F88"/>
    <w:rsid w:val="007E2E65"/>
    <w:rsid w:val="008E2612"/>
    <w:rsid w:val="009919B5"/>
    <w:rsid w:val="00A12BC4"/>
    <w:rsid w:val="00B47080"/>
    <w:rsid w:val="00C278A1"/>
    <w:rsid w:val="00C94C4A"/>
    <w:rsid w:val="00D3764F"/>
    <w:rsid w:val="00D45F25"/>
    <w:rsid w:val="00D83F53"/>
    <w:rsid w:val="00E005B1"/>
    <w:rsid w:val="00E07CB8"/>
    <w:rsid w:val="00FD3A97"/>
    <w:rsid w:val="00FD47CB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247E"/>
  <w15:docId w15:val="{0A9609C1-FA14-4A50-9523-09621951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237" w:right="37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5" w:right="14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PC-03</dc:creator>
  <cp:lastModifiedBy>1</cp:lastModifiedBy>
  <cp:revision>26</cp:revision>
  <dcterms:created xsi:type="dcterms:W3CDTF">2022-12-26T12:01:00Z</dcterms:created>
  <dcterms:modified xsi:type="dcterms:W3CDTF">2023-01-17T11:31:00Z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2022-12-26T00:00:00Z</vt:filetime>
  </property>
</Properties>
</file>