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023" w:rsidRPr="00B94023" w:rsidRDefault="00CB10FE" w:rsidP="00B94023">
      <w:pPr>
        <w:jc w:val="center"/>
        <w:rPr>
          <w:sz w:val="28"/>
        </w:rPr>
      </w:pPr>
      <w:bookmarkStart w:id="0" w:name="OLE_LINK11"/>
      <w:bookmarkStart w:id="1" w:name="OLE_LINK10"/>
      <w:bookmarkStart w:id="2" w:name="OLE_LINK9"/>
      <w:r w:rsidRPr="00CB10FE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4pt;height:40.6pt;visibility:visible">
            <v:imagedata r:id="rId7" o:title="" croptop="4329f" cropbottom="5051f" cropleft="5913f" cropright="14704f"/>
          </v:shape>
        </w:pict>
      </w:r>
    </w:p>
    <w:p w:rsidR="00B94023" w:rsidRPr="00B94023" w:rsidRDefault="00B94023" w:rsidP="00B94023">
      <w:pPr>
        <w:jc w:val="center"/>
        <w:rPr>
          <w:sz w:val="28"/>
        </w:rPr>
      </w:pPr>
    </w:p>
    <w:p w:rsidR="00B94023" w:rsidRPr="00B94023" w:rsidRDefault="00B94023" w:rsidP="00B94023">
      <w:pPr>
        <w:jc w:val="center"/>
        <w:rPr>
          <w:sz w:val="28"/>
        </w:rPr>
      </w:pPr>
      <w:proofErr w:type="gramStart"/>
      <w:r w:rsidRPr="00B94023">
        <w:rPr>
          <w:sz w:val="28"/>
        </w:rPr>
        <w:t>П</w:t>
      </w:r>
      <w:proofErr w:type="gramEnd"/>
      <w:r w:rsidRPr="00B94023">
        <w:rPr>
          <w:sz w:val="28"/>
        </w:rPr>
        <w:t xml:space="preserve"> О С Т А Н О В Л Е Н И Е</w:t>
      </w:r>
    </w:p>
    <w:p w:rsidR="00B94023" w:rsidRPr="00B94023" w:rsidRDefault="00B94023" w:rsidP="00B94023">
      <w:pPr>
        <w:jc w:val="center"/>
        <w:rPr>
          <w:sz w:val="28"/>
        </w:rPr>
      </w:pPr>
      <w:r w:rsidRPr="00B94023">
        <w:rPr>
          <w:sz w:val="28"/>
        </w:rPr>
        <w:t>администрации Апанасенковского муниципального округа</w:t>
      </w:r>
    </w:p>
    <w:p w:rsidR="00B94023" w:rsidRPr="00B94023" w:rsidRDefault="00B94023" w:rsidP="00B94023">
      <w:pPr>
        <w:jc w:val="center"/>
        <w:rPr>
          <w:sz w:val="28"/>
        </w:rPr>
      </w:pPr>
      <w:r w:rsidRPr="00B94023">
        <w:rPr>
          <w:sz w:val="28"/>
        </w:rPr>
        <w:t>Ставропольского края</w:t>
      </w:r>
    </w:p>
    <w:p w:rsidR="00B94023" w:rsidRPr="00B94023" w:rsidRDefault="00B94023" w:rsidP="00B94023">
      <w:pPr>
        <w:jc w:val="center"/>
        <w:rPr>
          <w:sz w:val="28"/>
        </w:rPr>
      </w:pPr>
    </w:p>
    <w:p w:rsidR="00B94023" w:rsidRPr="00B94023" w:rsidRDefault="00B94023" w:rsidP="00B94023">
      <w:pPr>
        <w:jc w:val="center"/>
        <w:rPr>
          <w:sz w:val="28"/>
        </w:rPr>
      </w:pPr>
    </w:p>
    <w:p w:rsidR="00B94023" w:rsidRPr="00B94023" w:rsidRDefault="00B94023" w:rsidP="00B94023">
      <w:pPr>
        <w:jc w:val="center"/>
        <w:rPr>
          <w:sz w:val="28"/>
        </w:rPr>
      </w:pPr>
      <w:r w:rsidRPr="00B94023">
        <w:rPr>
          <w:sz w:val="28"/>
        </w:rPr>
        <w:t>с</w:t>
      </w:r>
      <w:proofErr w:type="gramStart"/>
      <w:r w:rsidRPr="00B94023">
        <w:rPr>
          <w:sz w:val="28"/>
        </w:rPr>
        <w:t>.Д</w:t>
      </w:r>
      <w:proofErr w:type="gramEnd"/>
      <w:r w:rsidRPr="00B94023">
        <w:rPr>
          <w:sz w:val="28"/>
        </w:rPr>
        <w:t>ивное</w:t>
      </w:r>
    </w:p>
    <w:p w:rsidR="00B94023" w:rsidRDefault="00B94023" w:rsidP="00B94023">
      <w:pPr>
        <w:pStyle w:val="a4"/>
        <w:shd w:val="clear" w:color="auto" w:fill="auto"/>
        <w:spacing w:line="240" w:lineRule="exact"/>
        <w:jc w:val="both"/>
      </w:pPr>
      <w:r>
        <w:t>28 декабря 2023 г.                                                                                        № 996-п</w:t>
      </w:r>
    </w:p>
    <w:p w:rsidR="00B94023" w:rsidRDefault="00B94023" w:rsidP="00B94023">
      <w:pPr>
        <w:pStyle w:val="a4"/>
        <w:shd w:val="clear" w:color="auto" w:fill="auto"/>
        <w:spacing w:line="240" w:lineRule="exact"/>
        <w:jc w:val="both"/>
      </w:pPr>
    </w:p>
    <w:p w:rsidR="00B94023" w:rsidRPr="003722A1" w:rsidRDefault="00B94023" w:rsidP="003722A1">
      <w:pPr>
        <w:spacing w:line="240" w:lineRule="exact"/>
        <w:jc w:val="both"/>
        <w:rPr>
          <w:sz w:val="28"/>
          <w:szCs w:val="28"/>
        </w:rPr>
      </w:pPr>
    </w:p>
    <w:p w:rsidR="00B94023" w:rsidRPr="003722A1" w:rsidRDefault="00B94023" w:rsidP="003722A1">
      <w:pPr>
        <w:spacing w:line="240" w:lineRule="exact"/>
        <w:jc w:val="both"/>
        <w:rPr>
          <w:sz w:val="28"/>
          <w:szCs w:val="28"/>
        </w:rPr>
      </w:pPr>
    </w:p>
    <w:p w:rsidR="0023051A" w:rsidRPr="003722A1" w:rsidRDefault="0023051A" w:rsidP="003722A1">
      <w:pPr>
        <w:spacing w:line="240" w:lineRule="exact"/>
        <w:jc w:val="both"/>
        <w:rPr>
          <w:sz w:val="28"/>
          <w:szCs w:val="28"/>
        </w:rPr>
      </w:pPr>
      <w:r w:rsidRPr="003722A1">
        <w:rPr>
          <w:sz w:val="28"/>
          <w:szCs w:val="28"/>
        </w:rPr>
        <w:t>Об утверждении муниципальной программы Апанасенковского муниципал</w:t>
      </w:r>
      <w:r w:rsidRPr="003722A1">
        <w:rPr>
          <w:sz w:val="28"/>
          <w:szCs w:val="28"/>
        </w:rPr>
        <w:t>ь</w:t>
      </w:r>
      <w:r w:rsidRPr="003722A1">
        <w:rPr>
          <w:sz w:val="28"/>
          <w:szCs w:val="28"/>
        </w:rPr>
        <w:t>ного округа Ставропольского края «Сохранение, развитие культуры и иску</w:t>
      </w:r>
      <w:r w:rsidRPr="003722A1">
        <w:rPr>
          <w:sz w:val="28"/>
          <w:szCs w:val="28"/>
        </w:rPr>
        <w:t>с</w:t>
      </w:r>
      <w:r w:rsidRPr="003722A1">
        <w:rPr>
          <w:sz w:val="28"/>
          <w:szCs w:val="28"/>
        </w:rPr>
        <w:t>ства»</w:t>
      </w:r>
    </w:p>
    <w:bookmarkEnd w:id="0"/>
    <w:bookmarkEnd w:id="1"/>
    <w:bookmarkEnd w:id="2"/>
    <w:p w:rsidR="0023051A" w:rsidRPr="003722A1" w:rsidRDefault="0023051A" w:rsidP="003722A1">
      <w:pPr>
        <w:spacing w:line="240" w:lineRule="exact"/>
        <w:jc w:val="both"/>
        <w:rPr>
          <w:sz w:val="28"/>
          <w:szCs w:val="28"/>
        </w:rPr>
      </w:pPr>
    </w:p>
    <w:p w:rsidR="0023051A" w:rsidRDefault="0023051A" w:rsidP="00B94023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23051A" w:rsidRPr="00E26E33" w:rsidRDefault="0023051A" w:rsidP="00B94023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="00B940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06 октября 2003 года № 131-ФЗ «Об общих принципах организации местного самоуправления в Российской Федерации», </w:t>
      </w:r>
      <w:r w:rsidRPr="005A1D49">
        <w:rPr>
          <w:sz w:val="28"/>
          <w:szCs w:val="28"/>
        </w:rPr>
        <w:t>постано</w:t>
      </w:r>
      <w:r w:rsidRPr="005A1D49">
        <w:rPr>
          <w:sz w:val="28"/>
          <w:szCs w:val="28"/>
        </w:rPr>
        <w:t>в</w:t>
      </w:r>
      <w:r w:rsidRPr="005A1D49">
        <w:rPr>
          <w:sz w:val="28"/>
          <w:szCs w:val="28"/>
        </w:rPr>
        <w:t>лениями администрации Апанасенковского муниципального округа Ставр</w:t>
      </w:r>
      <w:r w:rsidRPr="005A1D49">
        <w:rPr>
          <w:sz w:val="28"/>
          <w:szCs w:val="28"/>
        </w:rPr>
        <w:t>о</w:t>
      </w:r>
      <w:r w:rsidRPr="005A1D49">
        <w:rPr>
          <w:sz w:val="28"/>
          <w:szCs w:val="28"/>
        </w:rPr>
        <w:t>польского края от 06 марта 2023 г. № 119-п «О внесении изменений в Пор</w:t>
      </w:r>
      <w:r w:rsidRPr="005A1D49">
        <w:rPr>
          <w:sz w:val="28"/>
          <w:szCs w:val="28"/>
        </w:rPr>
        <w:t>я</w:t>
      </w:r>
      <w:r w:rsidRPr="005A1D49">
        <w:rPr>
          <w:sz w:val="28"/>
          <w:szCs w:val="28"/>
        </w:rPr>
        <w:t xml:space="preserve">док разработки, реализации и оценки эффективности муниципальных </w:t>
      </w:r>
      <w:r w:rsidR="004B1FBC">
        <w:rPr>
          <w:sz w:val="28"/>
          <w:szCs w:val="28"/>
        </w:rPr>
        <w:t xml:space="preserve">                </w:t>
      </w:r>
      <w:r w:rsidRPr="005A1D49">
        <w:rPr>
          <w:sz w:val="28"/>
          <w:szCs w:val="28"/>
        </w:rPr>
        <w:t>программ Апанасен</w:t>
      </w:r>
      <w:r>
        <w:rPr>
          <w:sz w:val="28"/>
          <w:szCs w:val="28"/>
        </w:rPr>
        <w:t>ковского муниципального округа С</w:t>
      </w:r>
      <w:r w:rsidRPr="005A1D49">
        <w:rPr>
          <w:sz w:val="28"/>
          <w:szCs w:val="28"/>
        </w:rPr>
        <w:t xml:space="preserve">тавропольского края, </w:t>
      </w:r>
      <w:r w:rsidR="004B1FBC">
        <w:rPr>
          <w:sz w:val="28"/>
          <w:szCs w:val="28"/>
        </w:rPr>
        <w:t xml:space="preserve">        </w:t>
      </w:r>
      <w:r w:rsidRPr="005A1D49">
        <w:rPr>
          <w:sz w:val="28"/>
          <w:szCs w:val="28"/>
        </w:rPr>
        <w:t xml:space="preserve">утвержденный постановлением </w:t>
      </w:r>
      <w:r w:rsidR="004B1FBC">
        <w:rPr>
          <w:sz w:val="28"/>
          <w:szCs w:val="28"/>
        </w:rPr>
        <w:t xml:space="preserve">администрации Апанасенковского </w:t>
      </w:r>
      <w:r w:rsidRPr="005A1D49">
        <w:rPr>
          <w:sz w:val="28"/>
          <w:szCs w:val="28"/>
        </w:rPr>
        <w:t>муниц</w:t>
      </w:r>
      <w:r w:rsidRPr="005A1D49">
        <w:rPr>
          <w:sz w:val="28"/>
          <w:szCs w:val="28"/>
        </w:rPr>
        <w:t>и</w:t>
      </w:r>
      <w:r w:rsidRPr="005A1D49">
        <w:rPr>
          <w:sz w:val="28"/>
          <w:szCs w:val="28"/>
        </w:rPr>
        <w:t>пального района Ставропольского края» от 02 октября 2020 г. №</w:t>
      </w:r>
      <w:r w:rsidR="004B1FBC">
        <w:rPr>
          <w:sz w:val="28"/>
          <w:szCs w:val="28"/>
        </w:rPr>
        <w:t xml:space="preserve"> </w:t>
      </w:r>
      <w:r w:rsidRPr="005A1D49">
        <w:rPr>
          <w:sz w:val="28"/>
          <w:szCs w:val="28"/>
        </w:rPr>
        <w:t xml:space="preserve">488-п, </w:t>
      </w:r>
      <w:r w:rsidR="004B1FBC">
        <w:rPr>
          <w:sz w:val="28"/>
          <w:szCs w:val="28"/>
        </w:rPr>
        <w:t xml:space="preserve">               </w:t>
      </w:r>
      <w:r w:rsidRPr="005A1D49">
        <w:rPr>
          <w:sz w:val="28"/>
          <w:szCs w:val="28"/>
        </w:rPr>
        <w:t>от 30 октября 2020 г. № 532-п «Об утверждении методических указаний по разработке и реализации муниципальных программ Апанасенковского мун</w:t>
      </w:r>
      <w:r w:rsidRPr="005A1D49">
        <w:rPr>
          <w:sz w:val="28"/>
          <w:szCs w:val="28"/>
        </w:rPr>
        <w:t>и</w:t>
      </w:r>
      <w:r w:rsidRPr="005A1D49">
        <w:rPr>
          <w:sz w:val="28"/>
          <w:szCs w:val="28"/>
        </w:rPr>
        <w:t>ципального округа Ставропол</w:t>
      </w:r>
      <w:r>
        <w:rPr>
          <w:sz w:val="28"/>
          <w:szCs w:val="28"/>
        </w:rPr>
        <w:t>ьского края</w:t>
      </w:r>
      <w:r w:rsidRPr="00E26E33">
        <w:rPr>
          <w:sz w:val="28"/>
          <w:szCs w:val="28"/>
        </w:rPr>
        <w:t>», от 28 июня 2023 г</w:t>
      </w:r>
      <w:r w:rsidR="00710982">
        <w:rPr>
          <w:sz w:val="28"/>
          <w:szCs w:val="28"/>
        </w:rPr>
        <w:t>.</w:t>
      </w:r>
      <w:r w:rsidRPr="00E26E33">
        <w:rPr>
          <w:sz w:val="28"/>
          <w:szCs w:val="28"/>
        </w:rPr>
        <w:t xml:space="preserve"> №</w:t>
      </w:r>
      <w:r w:rsidR="00710982">
        <w:rPr>
          <w:sz w:val="28"/>
          <w:szCs w:val="28"/>
        </w:rPr>
        <w:t xml:space="preserve"> </w:t>
      </w:r>
      <w:r w:rsidRPr="00E26E33">
        <w:rPr>
          <w:sz w:val="28"/>
          <w:szCs w:val="28"/>
        </w:rPr>
        <w:t>424-п «Об утверждении перечня муниципальных программ администрации Апанасе</w:t>
      </w:r>
      <w:r w:rsidRPr="00E26E33">
        <w:rPr>
          <w:sz w:val="28"/>
          <w:szCs w:val="28"/>
        </w:rPr>
        <w:t>н</w:t>
      </w:r>
      <w:r w:rsidRPr="00E26E33">
        <w:rPr>
          <w:sz w:val="28"/>
          <w:szCs w:val="28"/>
        </w:rPr>
        <w:t>ковского муниципального округа Ставропольского края, планируемых к ра</w:t>
      </w:r>
      <w:r w:rsidRPr="00E26E33">
        <w:rPr>
          <w:sz w:val="28"/>
          <w:szCs w:val="28"/>
        </w:rPr>
        <w:t>з</w:t>
      </w:r>
      <w:r w:rsidRPr="00E26E33">
        <w:rPr>
          <w:sz w:val="28"/>
          <w:szCs w:val="28"/>
        </w:rPr>
        <w:t>работке</w:t>
      </w:r>
      <w:r w:rsidR="00710982">
        <w:rPr>
          <w:sz w:val="28"/>
          <w:szCs w:val="28"/>
        </w:rPr>
        <w:t>»</w:t>
      </w:r>
      <w:r w:rsidRPr="00E26E33">
        <w:rPr>
          <w:sz w:val="28"/>
          <w:szCs w:val="28"/>
        </w:rPr>
        <w:t>, администрация Апанасенковского муниципального округа Ставр</w:t>
      </w:r>
      <w:r w:rsidRPr="00E26E33">
        <w:rPr>
          <w:sz w:val="28"/>
          <w:szCs w:val="28"/>
        </w:rPr>
        <w:t>о</w:t>
      </w:r>
      <w:r w:rsidRPr="00E26E33">
        <w:rPr>
          <w:sz w:val="28"/>
          <w:szCs w:val="28"/>
        </w:rPr>
        <w:t xml:space="preserve">польского края </w:t>
      </w:r>
      <w:proofErr w:type="gramEnd"/>
    </w:p>
    <w:p w:rsidR="0023051A" w:rsidRPr="00E26E33" w:rsidRDefault="0023051A" w:rsidP="00B94023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23051A" w:rsidRDefault="0023051A" w:rsidP="004B1FBC">
      <w:pPr>
        <w:contextualSpacing/>
        <w:jc w:val="both"/>
        <w:rPr>
          <w:sz w:val="28"/>
          <w:szCs w:val="28"/>
        </w:rPr>
      </w:pPr>
      <w:r w:rsidRPr="00E26E33">
        <w:rPr>
          <w:sz w:val="28"/>
          <w:szCs w:val="28"/>
        </w:rPr>
        <w:t>ПОСТАНОВЛЯЕТ:</w:t>
      </w:r>
    </w:p>
    <w:p w:rsidR="0023051A" w:rsidRPr="00756C84" w:rsidRDefault="0023051A" w:rsidP="00B94023">
      <w:pPr>
        <w:ind w:firstLine="709"/>
        <w:contextualSpacing/>
        <w:jc w:val="both"/>
        <w:rPr>
          <w:sz w:val="28"/>
          <w:szCs w:val="28"/>
        </w:rPr>
      </w:pPr>
    </w:p>
    <w:p w:rsidR="0023051A" w:rsidRDefault="0023051A" w:rsidP="00B94023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10982">
        <w:rPr>
          <w:sz w:val="28"/>
          <w:szCs w:val="28"/>
        </w:rPr>
        <w:t xml:space="preserve"> </w:t>
      </w:r>
      <w:r w:rsidRPr="00E306D7">
        <w:rPr>
          <w:sz w:val="28"/>
          <w:szCs w:val="28"/>
        </w:rPr>
        <w:t>Утвердить прилагаемую муниципальную программу Апанасенко</w:t>
      </w:r>
      <w:r w:rsidRPr="00E306D7">
        <w:rPr>
          <w:sz w:val="28"/>
          <w:szCs w:val="28"/>
        </w:rPr>
        <w:t>в</w:t>
      </w:r>
      <w:r w:rsidRPr="00E306D7">
        <w:rPr>
          <w:sz w:val="28"/>
          <w:szCs w:val="28"/>
        </w:rPr>
        <w:t>ского муниципального округа Ставропольского края «Сохранение, развитие культуры и искусства», утвержденную постановлением администрации Ап</w:t>
      </w:r>
      <w:r w:rsidRPr="00E306D7">
        <w:rPr>
          <w:sz w:val="28"/>
          <w:szCs w:val="28"/>
        </w:rPr>
        <w:t>а</w:t>
      </w:r>
      <w:r w:rsidRPr="00E306D7">
        <w:rPr>
          <w:sz w:val="28"/>
          <w:szCs w:val="28"/>
        </w:rPr>
        <w:t xml:space="preserve">насенковского муниципального округа Ставропольского края. </w:t>
      </w:r>
    </w:p>
    <w:p w:rsidR="0023051A" w:rsidRPr="0030197E" w:rsidRDefault="0023051A" w:rsidP="00B94023">
      <w:pPr>
        <w:ind w:firstLine="709"/>
        <w:contextualSpacing/>
        <w:jc w:val="both"/>
        <w:rPr>
          <w:sz w:val="28"/>
          <w:szCs w:val="28"/>
        </w:rPr>
      </w:pPr>
    </w:p>
    <w:p w:rsidR="0023051A" w:rsidRPr="00E306D7" w:rsidRDefault="0023051A" w:rsidP="00B94023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10982">
        <w:rPr>
          <w:sz w:val="28"/>
          <w:szCs w:val="28"/>
        </w:rPr>
        <w:t xml:space="preserve"> </w:t>
      </w:r>
      <w:r w:rsidRPr="00E306D7">
        <w:rPr>
          <w:sz w:val="28"/>
          <w:szCs w:val="28"/>
        </w:rPr>
        <w:t>Признать утратившими силу постановления администрации Апан</w:t>
      </w:r>
      <w:r w:rsidRPr="00E306D7">
        <w:rPr>
          <w:sz w:val="28"/>
          <w:szCs w:val="28"/>
        </w:rPr>
        <w:t>а</w:t>
      </w:r>
      <w:r w:rsidRPr="00E306D7">
        <w:rPr>
          <w:sz w:val="28"/>
          <w:szCs w:val="28"/>
        </w:rPr>
        <w:t>сен</w:t>
      </w:r>
      <w:r>
        <w:rPr>
          <w:sz w:val="28"/>
          <w:szCs w:val="28"/>
        </w:rPr>
        <w:t>ковского муниципального округа</w:t>
      </w:r>
      <w:r w:rsidRPr="00E306D7">
        <w:rPr>
          <w:sz w:val="28"/>
          <w:szCs w:val="28"/>
        </w:rPr>
        <w:t xml:space="preserve"> Ставропольского края:</w:t>
      </w:r>
    </w:p>
    <w:p w:rsidR="0023051A" w:rsidRDefault="0023051A" w:rsidP="00B94023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270705">
        <w:rPr>
          <w:sz w:val="28"/>
          <w:szCs w:val="28"/>
        </w:rPr>
        <w:lastRenderedPageBreak/>
        <w:t>от 30 декабря 2020 г. № 27-п «Об утверждении муниципальной пр</w:t>
      </w:r>
      <w:r w:rsidRPr="00270705">
        <w:rPr>
          <w:sz w:val="28"/>
          <w:szCs w:val="28"/>
        </w:rPr>
        <w:t>о</w:t>
      </w:r>
      <w:r w:rsidRPr="00270705">
        <w:rPr>
          <w:sz w:val="28"/>
          <w:szCs w:val="28"/>
        </w:rPr>
        <w:t>граммы Апанасенковского муниципального округа Ставропольского края «Сохранение, развитие культуры и искусства»</w:t>
      </w:r>
      <w:r>
        <w:rPr>
          <w:sz w:val="28"/>
          <w:szCs w:val="28"/>
        </w:rPr>
        <w:t>:</w:t>
      </w:r>
    </w:p>
    <w:p w:rsidR="0023051A" w:rsidRDefault="0023051A" w:rsidP="00B94023">
      <w:pPr>
        <w:pStyle w:val="a4"/>
        <w:shd w:val="clear" w:color="auto" w:fill="auto"/>
        <w:ind w:firstLine="709"/>
        <w:contextualSpacing/>
        <w:jc w:val="both"/>
      </w:pPr>
      <w:r w:rsidRPr="00270705">
        <w:t>от 11 марта 2021</w:t>
      </w:r>
      <w:r w:rsidR="00710982">
        <w:t xml:space="preserve"> </w:t>
      </w:r>
      <w:r w:rsidRPr="00270705">
        <w:t>г. №</w:t>
      </w:r>
      <w:r w:rsidR="00710982">
        <w:t xml:space="preserve"> </w:t>
      </w:r>
      <w:r w:rsidRPr="00270705">
        <w:t>172-п</w:t>
      </w:r>
      <w:r w:rsidRPr="00211E76">
        <w:t xml:space="preserve"> </w:t>
      </w:r>
      <w:r>
        <w:t>«О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</w:t>
      </w:r>
      <w:r>
        <w:t>и</w:t>
      </w:r>
      <w:r>
        <w:t>ем администрации Апанасенковского муниципального округа Ставропол</w:t>
      </w:r>
      <w:r>
        <w:t>ь</w:t>
      </w:r>
      <w:r>
        <w:t>ского края от 30 декабря 2020 г № 27-п»;</w:t>
      </w:r>
    </w:p>
    <w:p w:rsidR="0023051A" w:rsidRDefault="0023051A" w:rsidP="00B94023">
      <w:pPr>
        <w:pStyle w:val="a4"/>
        <w:shd w:val="clear" w:color="auto" w:fill="auto"/>
        <w:ind w:firstLine="709"/>
        <w:contextualSpacing/>
        <w:jc w:val="both"/>
      </w:pPr>
      <w:r w:rsidRPr="00270705">
        <w:t>от 13 октября 2021 г. № 974-п</w:t>
      </w:r>
      <w:r>
        <w:t xml:space="preserve"> «О внесении изменений в муниципал</w:t>
      </w:r>
      <w:r>
        <w:t>ь</w:t>
      </w:r>
      <w:r>
        <w:t>ную программу Апанасенковского муниципального округа Ставропольского края «Сохранение, развитие культуры и искусства», утвержденную пост</w:t>
      </w:r>
      <w:r>
        <w:t>а</w:t>
      </w:r>
      <w:r>
        <w:t>новлением администрации Апанасенковского муниципального округа Ста</w:t>
      </w:r>
      <w:r>
        <w:t>в</w:t>
      </w:r>
      <w:r>
        <w:t>ропольского края от 30 декабря 2020 г № 27-п»;</w:t>
      </w:r>
    </w:p>
    <w:p w:rsidR="0023051A" w:rsidRDefault="0023051A" w:rsidP="00B94023">
      <w:pPr>
        <w:pStyle w:val="a4"/>
        <w:shd w:val="clear" w:color="auto" w:fill="auto"/>
        <w:ind w:firstLine="709"/>
        <w:contextualSpacing/>
        <w:jc w:val="both"/>
      </w:pPr>
      <w:r w:rsidRPr="00270705">
        <w:t>от 01 декабря 2021 г. №</w:t>
      </w:r>
      <w:r w:rsidR="00710982">
        <w:t xml:space="preserve"> </w:t>
      </w:r>
      <w:r w:rsidRPr="00270705">
        <w:t>1097-п</w:t>
      </w:r>
      <w:r>
        <w:t xml:space="preserve"> «О внесении изменений в муниципал</w:t>
      </w:r>
      <w:r>
        <w:t>ь</w:t>
      </w:r>
      <w:r>
        <w:t>ную программу Апанасенковского муниципального округа Ставропольского края «Сохранение, развитие культуры и искусства», утвержденную пост</w:t>
      </w:r>
      <w:r>
        <w:t>а</w:t>
      </w:r>
      <w:r>
        <w:t>новлением администрации Апанасенковского муниципального округа Ста</w:t>
      </w:r>
      <w:r>
        <w:t>в</w:t>
      </w:r>
      <w:r>
        <w:t>ропольского края от 30 декабря 2020 г № 27-п»;</w:t>
      </w:r>
    </w:p>
    <w:p w:rsidR="0023051A" w:rsidRDefault="0023051A" w:rsidP="00B94023">
      <w:pPr>
        <w:pStyle w:val="a4"/>
        <w:shd w:val="clear" w:color="auto" w:fill="auto"/>
        <w:ind w:firstLine="709"/>
        <w:contextualSpacing/>
        <w:jc w:val="both"/>
      </w:pPr>
      <w:r w:rsidRPr="00270705">
        <w:t>от 13 января 2022 г. №</w:t>
      </w:r>
      <w:r w:rsidR="00710982">
        <w:t xml:space="preserve"> </w:t>
      </w:r>
      <w:r w:rsidRPr="00270705">
        <w:t>11-п</w:t>
      </w:r>
      <w:r>
        <w:t xml:space="preserve"> «О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</w:t>
      </w:r>
      <w:r>
        <w:t>и</w:t>
      </w:r>
      <w:r>
        <w:t>ем администрации Апанасенковского муниципального округа Ставропол</w:t>
      </w:r>
      <w:r>
        <w:t>ь</w:t>
      </w:r>
      <w:r>
        <w:t>ского края от 30 декабря 2020 г № 27-п»;</w:t>
      </w:r>
    </w:p>
    <w:p w:rsidR="0023051A" w:rsidRDefault="0023051A" w:rsidP="00B94023">
      <w:pPr>
        <w:pStyle w:val="a4"/>
        <w:shd w:val="clear" w:color="auto" w:fill="auto"/>
        <w:ind w:firstLine="709"/>
        <w:contextualSpacing/>
        <w:jc w:val="both"/>
      </w:pPr>
      <w:r w:rsidRPr="00270705">
        <w:t>от 20 января 2022 г. №</w:t>
      </w:r>
      <w:r w:rsidR="00710982">
        <w:t xml:space="preserve"> </w:t>
      </w:r>
      <w:r w:rsidRPr="00270705">
        <w:t>41-п</w:t>
      </w:r>
      <w:r>
        <w:t xml:space="preserve"> «О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</w:t>
      </w:r>
      <w:r>
        <w:t>и</w:t>
      </w:r>
      <w:r>
        <w:t>ем администрации Апанасенковского муниципального округа Ставропол</w:t>
      </w:r>
      <w:r>
        <w:t>ь</w:t>
      </w:r>
      <w:r>
        <w:t>ского края от 30 декабря 2020 г № 27-п»;</w:t>
      </w:r>
    </w:p>
    <w:p w:rsidR="0023051A" w:rsidRDefault="0023051A" w:rsidP="00B94023">
      <w:pPr>
        <w:pStyle w:val="a4"/>
        <w:shd w:val="clear" w:color="auto" w:fill="auto"/>
        <w:ind w:firstLine="709"/>
        <w:contextualSpacing/>
        <w:jc w:val="both"/>
      </w:pPr>
      <w:r>
        <w:t>от 08 июня 2022 г. №</w:t>
      </w:r>
      <w:r w:rsidR="00710982">
        <w:t xml:space="preserve"> </w:t>
      </w:r>
      <w:r>
        <w:t>455-п «О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</w:t>
      </w:r>
      <w:r>
        <w:t>и</w:t>
      </w:r>
      <w:r>
        <w:t>ем администрации Апанасенковского муниципального округа Ставропол</w:t>
      </w:r>
      <w:r>
        <w:t>ь</w:t>
      </w:r>
      <w:r>
        <w:t>ского края от 30 декабря 2020 г № 27-п»;</w:t>
      </w:r>
    </w:p>
    <w:p w:rsidR="0023051A" w:rsidRDefault="0023051A" w:rsidP="00B94023">
      <w:pPr>
        <w:pStyle w:val="a4"/>
        <w:shd w:val="clear" w:color="auto" w:fill="auto"/>
        <w:ind w:firstLine="709"/>
        <w:contextualSpacing/>
        <w:jc w:val="both"/>
      </w:pPr>
      <w:r>
        <w:t>от 16 ноября 2022 г. №</w:t>
      </w:r>
      <w:r w:rsidR="00710982">
        <w:t xml:space="preserve"> </w:t>
      </w:r>
      <w:r>
        <w:t>922-п «О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</w:t>
      </w:r>
      <w:r>
        <w:t>и</w:t>
      </w:r>
      <w:r>
        <w:t>ем администрации Апанасенковского муниципального округа Ставропол</w:t>
      </w:r>
      <w:r>
        <w:t>ь</w:t>
      </w:r>
      <w:r>
        <w:t>ского края от 30 декабря 2020 г № 27-п»;</w:t>
      </w:r>
    </w:p>
    <w:p w:rsidR="0023051A" w:rsidRPr="00825FAE" w:rsidRDefault="0023051A" w:rsidP="00B94023">
      <w:pPr>
        <w:pStyle w:val="a4"/>
        <w:shd w:val="clear" w:color="auto" w:fill="auto"/>
        <w:ind w:firstLine="709"/>
        <w:contextualSpacing/>
        <w:jc w:val="both"/>
      </w:pPr>
      <w:r>
        <w:t>от 11 января 2023 г. №</w:t>
      </w:r>
      <w:r w:rsidR="00710982">
        <w:t xml:space="preserve"> </w:t>
      </w:r>
      <w:r>
        <w:t>34-п «О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</w:t>
      </w:r>
      <w:r>
        <w:t>и</w:t>
      </w:r>
      <w:r>
        <w:t>ем администрации Апанасенковского муниципального округа Ставропол</w:t>
      </w:r>
      <w:r>
        <w:t>ь</w:t>
      </w:r>
      <w:r>
        <w:t>ского края от 30 декабря 2020 г № 27-п»;</w:t>
      </w:r>
    </w:p>
    <w:p w:rsidR="0023051A" w:rsidRDefault="0023051A" w:rsidP="00B94023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16 мая 2023 г. № 291-п </w:t>
      </w:r>
      <w:r w:rsidRPr="007F02B3">
        <w:rPr>
          <w:sz w:val="28"/>
          <w:szCs w:val="28"/>
        </w:rPr>
        <w:t>«О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</w:t>
      </w:r>
      <w:r w:rsidRPr="007F02B3">
        <w:rPr>
          <w:sz w:val="28"/>
          <w:szCs w:val="28"/>
        </w:rPr>
        <w:t>и</w:t>
      </w:r>
      <w:r w:rsidRPr="007F02B3">
        <w:rPr>
          <w:sz w:val="28"/>
          <w:szCs w:val="28"/>
        </w:rPr>
        <w:t>ем администрации Апанасенковского муниципального округа Ставропол</w:t>
      </w:r>
      <w:r w:rsidRPr="007F02B3">
        <w:rPr>
          <w:sz w:val="28"/>
          <w:szCs w:val="28"/>
        </w:rPr>
        <w:t>ь</w:t>
      </w:r>
      <w:r w:rsidRPr="007F02B3">
        <w:rPr>
          <w:sz w:val="28"/>
          <w:szCs w:val="28"/>
        </w:rPr>
        <w:t>ского края от 30 декабря 2020 г № 27-п»</w:t>
      </w:r>
      <w:r>
        <w:rPr>
          <w:sz w:val="28"/>
          <w:szCs w:val="28"/>
        </w:rPr>
        <w:t>;</w:t>
      </w:r>
    </w:p>
    <w:p w:rsidR="0023051A" w:rsidRDefault="0023051A" w:rsidP="00B94023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 декабря 2023 г. № 959-п </w:t>
      </w:r>
      <w:r w:rsidRPr="007F02B3">
        <w:rPr>
          <w:sz w:val="28"/>
          <w:szCs w:val="28"/>
        </w:rPr>
        <w:t>«О внесении изменений в муниципал</w:t>
      </w:r>
      <w:r w:rsidRPr="007F02B3">
        <w:rPr>
          <w:sz w:val="28"/>
          <w:szCs w:val="28"/>
        </w:rPr>
        <w:t>ь</w:t>
      </w:r>
      <w:r w:rsidRPr="007F02B3">
        <w:rPr>
          <w:sz w:val="28"/>
          <w:szCs w:val="28"/>
        </w:rPr>
        <w:t>ную программу Апанасенковского муниципального округа Ставропольского края «Сохранение, развитие культуры и искусства», утвержденную пост</w:t>
      </w:r>
      <w:r w:rsidRPr="007F02B3">
        <w:rPr>
          <w:sz w:val="28"/>
          <w:szCs w:val="28"/>
        </w:rPr>
        <w:t>а</w:t>
      </w:r>
      <w:r w:rsidRPr="007F02B3">
        <w:rPr>
          <w:sz w:val="28"/>
          <w:szCs w:val="28"/>
        </w:rPr>
        <w:t>новлением администрации Апанасенковского муниципального округа Ста</w:t>
      </w:r>
      <w:r w:rsidRPr="007F02B3">
        <w:rPr>
          <w:sz w:val="28"/>
          <w:szCs w:val="28"/>
        </w:rPr>
        <w:t>в</w:t>
      </w:r>
      <w:r w:rsidRPr="007F02B3">
        <w:rPr>
          <w:sz w:val="28"/>
          <w:szCs w:val="28"/>
        </w:rPr>
        <w:t>ропольского края от 30 декабря 2020 г № 27-п»</w:t>
      </w:r>
      <w:r>
        <w:rPr>
          <w:sz w:val="28"/>
          <w:szCs w:val="28"/>
        </w:rPr>
        <w:t>.</w:t>
      </w:r>
    </w:p>
    <w:p w:rsidR="00B94023" w:rsidRDefault="00B94023" w:rsidP="00B94023">
      <w:pPr>
        <w:pStyle w:val="a5"/>
        <w:ind w:left="0" w:firstLine="709"/>
        <w:contextualSpacing/>
        <w:jc w:val="both"/>
        <w:rPr>
          <w:sz w:val="28"/>
          <w:szCs w:val="28"/>
        </w:rPr>
      </w:pPr>
    </w:p>
    <w:p w:rsidR="0023051A" w:rsidRDefault="0023051A" w:rsidP="00B94023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E26E3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Pr="00270705">
        <w:rPr>
          <w:sz w:val="28"/>
          <w:szCs w:val="28"/>
        </w:rPr>
        <w:t>Контроль за</w:t>
      </w:r>
      <w:proofErr w:type="gramEnd"/>
      <w:r w:rsidRPr="00270705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Pr="00270705">
        <w:rPr>
          <w:sz w:val="28"/>
          <w:szCs w:val="28"/>
        </w:rPr>
        <w:t>у</w:t>
      </w:r>
      <w:r w:rsidRPr="00270705">
        <w:rPr>
          <w:sz w:val="28"/>
          <w:szCs w:val="28"/>
        </w:rPr>
        <w:t xml:space="preserve">га Ставропольского края </w:t>
      </w:r>
      <w:proofErr w:type="spellStart"/>
      <w:r w:rsidRPr="00270705">
        <w:rPr>
          <w:sz w:val="28"/>
          <w:szCs w:val="28"/>
        </w:rPr>
        <w:t>Булавинова</w:t>
      </w:r>
      <w:proofErr w:type="spellEnd"/>
      <w:r w:rsidRPr="00270705">
        <w:rPr>
          <w:sz w:val="28"/>
          <w:szCs w:val="28"/>
        </w:rPr>
        <w:t xml:space="preserve"> А.И. </w:t>
      </w:r>
    </w:p>
    <w:p w:rsidR="00B94023" w:rsidRDefault="00B94023" w:rsidP="00B94023">
      <w:pPr>
        <w:pStyle w:val="a5"/>
        <w:ind w:left="0" w:firstLine="709"/>
        <w:contextualSpacing/>
        <w:jc w:val="both"/>
        <w:rPr>
          <w:sz w:val="28"/>
          <w:szCs w:val="28"/>
        </w:rPr>
      </w:pPr>
    </w:p>
    <w:p w:rsidR="0023051A" w:rsidRDefault="0023051A" w:rsidP="00B94023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10982">
        <w:rPr>
          <w:sz w:val="28"/>
          <w:szCs w:val="28"/>
        </w:rPr>
        <w:t xml:space="preserve"> </w:t>
      </w:r>
      <w:r w:rsidRPr="0030197E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</w:t>
      </w:r>
      <w:r w:rsidRPr="0030197E">
        <w:rPr>
          <w:sz w:val="28"/>
          <w:szCs w:val="28"/>
        </w:rPr>
        <w:t>бнародования</w:t>
      </w:r>
      <w:r>
        <w:rPr>
          <w:sz w:val="28"/>
          <w:szCs w:val="28"/>
        </w:rPr>
        <w:t>, но не ранее 01 января 2024 года.</w:t>
      </w:r>
      <w:r w:rsidRPr="0030197E">
        <w:rPr>
          <w:sz w:val="28"/>
          <w:szCs w:val="28"/>
        </w:rPr>
        <w:t xml:space="preserve"> </w:t>
      </w:r>
    </w:p>
    <w:p w:rsidR="0023051A" w:rsidRDefault="0023051A" w:rsidP="00B94023">
      <w:pPr>
        <w:spacing w:line="240" w:lineRule="exact"/>
        <w:jc w:val="both"/>
        <w:rPr>
          <w:sz w:val="28"/>
          <w:szCs w:val="28"/>
        </w:rPr>
      </w:pPr>
    </w:p>
    <w:p w:rsidR="00B94023" w:rsidRDefault="00B94023" w:rsidP="00B94023">
      <w:pPr>
        <w:spacing w:line="240" w:lineRule="exact"/>
        <w:jc w:val="both"/>
        <w:rPr>
          <w:sz w:val="28"/>
          <w:szCs w:val="28"/>
        </w:rPr>
      </w:pPr>
    </w:p>
    <w:p w:rsidR="0023051A" w:rsidRDefault="0023051A" w:rsidP="00B94023">
      <w:pPr>
        <w:spacing w:line="240" w:lineRule="exact"/>
        <w:jc w:val="both"/>
        <w:rPr>
          <w:sz w:val="28"/>
          <w:szCs w:val="28"/>
        </w:rPr>
      </w:pPr>
    </w:p>
    <w:p w:rsidR="0023051A" w:rsidRDefault="0023051A" w:rsidP="00B9402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23051A" w:rsidRDefault="0023051A" w:rsidP="00B9402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1A30EC" w:rsidRDefault="0023051A" w:rsidP="00B94023">
      <w:pPr>
        <w:spacing w:line="240" w:lineRule="exact"/>
        <w:jc w:val="both"/>
        <w:rPr>
          <w:sz w:val="28"/>
          <w:szCs w:val="28"/>
        </w:rPr>
        <w:sectPr w:rsidR="001A30EC" w:rsidSect="00B94023">
          <w:headerReference w:type="default" r:id="rId8"/>
          <w:pgSz w:w="11906" w:h="16838"/>
          <w:pgMar w:top="1418" w:right="566" w:bottom="1134" w:left="1985" w:header="709" w:footer="709" w:gutter="0"/>
          <w:cols w:space="708"/>
          <w:titlePg/>
          <w:docGrid w:linePitch="360" w:charSpace="8192"/>
        </w:sect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  <w:r>
        <w:lastRenderedPageBreak/>
        <w:t>УТВЕРЖДЕНА</w:t>
      </w: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  <w:r>
        <w:t>постановлением администрации</w:t>
      </w: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  <w:r>
        <w:t>Апанасенковского</w:t>
      </w: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  <w:r>
        <w:t>муниципального округа</w:t>
      </w: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  <w:r>
        <w:t>Ставропольского края</w:t>
      </w: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  <w:r>
        <w:t>от 28 декабря 2023 г. № 996-п</w:t>
      </w: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</w:p>
    <w:p w:rsidR="001A30EC" w:rsidRDefault="001A30EC" w:rsidP="001A30EC">
      <w:pPr>
        <w:tabs>
          <w:tab w:val="left" w:pos="5630"/>
        </w:tabs>
        <w:spacing w:line="240" w:lineRule="exact"/>
        <w:ind w:firstLine="5103"/>
        <w:jc w:val="center"/>
      </w:pPr>
    </w:p>
    <w:p w:rsidR="001A30EC" w:rsidRPr="00AC254E" w:rsidRDefault="001A30EC" w:rsidP="001A30EC">
      <w:pPr>
        <w:spacing w:line="240" w:lineRule="exact"/>
        <w:jc w:val="center"/>
      </w:pPr>
      <w:r w:rsidRPr="00AC254E">
        <w:t>Муниципальная программа Апанасенковского муниципального округа</w:t>
      </w:r>
    </w:p>
    <w:p w:rsidR="001A30EC" w:rsidRPr="00AC254E" w:rsidRDefault="001A30EC" w:rsidP="001A30EC">
      <w:pPr>
        <w:spacing w:line="240" w:lineRule="exact"/>
        <w:jc w:val="center"/>
      </w:pPr>
      <w:r w:rsidRPr="00AC254E">
        <w:t>Ставропольского края</w:t>
      </w:r>
    </w:p>
    <w:p w:rsidR="001A30EC" w:rsidRPr="00AC254E" w:rsidRDefault="001A30EC" w:rsidP="001A30EC">
      <w:pPr>
        <w:spacing w:line="240" w:lineRule="exact"/>
        <w:jc w:val="center"/>
      </w:pPr>
      <w:r w:rsidRPr="00AC254E">
        <w:t>«Сохранение, развитие культуры и искусства»</w:t>
      </w:r>
    </w:p>
    <w:p w:rsidR="001A30EC" w:rsidRPr="00AC254E" w:rsidRDefault="001A30EC" w:rsidP="001A30EC">
      <w:pPr>
        <w:spacing w:line="240" w:lineRule="exact"/>
        <w:jc w:val="center"/>
      </w:pPr>
    </w:p>
    <w:p w:rsidR="001A30EC" w:rsidRDefault="001A30EC" w:rsidP="001A30EC">
      <w:pPr>
        <w:spacing w:line="240" w:lineRule="exact"/>
        <w:jc w:val="center"/>
      </w:pPr>
      <w:r w:rsidRPr="00AC254E">
        <w:t>ПАСПОРТ</w:t>
      </w:r>
    </w:p>
    <w:p w:rsidR="001A30EC" w:rsidRPr="00AC254E" w:rsidRDefault="001A30EC" w:rsidP="001A30EC">
      <w:pPr>
        <w:spacing w:line="240" w:lineRule="exact"/>
        <w:jc w:val="center"/>
      </w:pPr>
    </w:p>
    <w:p w:rsidR="001A30EC" w:rsidRPr="00AC254E" w:rsidRDefault="001A30EC" w:rsidP="001A30EC">
      <w:pPr>
        <w:spacing w:line="240" w:lineRule="exact"/>
        <w:jc w:val="center"/>
      </w:pPr>
      <w:r w:rsidRPr="00AC254E">
        <w:t>муниципальной программы Апанасенковского муниципального округа</w:t>
      </w:r>
    </w:p>
    <w:p w:rsidR="001A30EC" w:rsidRPr="00AC254E" w:rsidRDefault="001A30EC" w:rsidP="001A30EC">
      <w:pPr>
        <w:spacing w:line="240" w:lineRule="exact"/>
        <w:jc w:val="center"/>
      </w:pPr>
      <w:r w:rsidRPr="00AC254E">
        <w:t>Ставропольского края</w:t>
      </w:r>
    </w:p>
    <w:p w:rsidR="001A30EC" w:rsidRPr="00AC254E" w:rsidRDefault="001A30EC" w:rsidP="001A30EC">
      <w:pPr>
        <w:spacing w:line="240" w:lineRule="exact"/>
        <w:jc w:val="center"/>
      </w:pPr>
      <w:r w:rsidRPr="00AC254E">
        <w:t>«Сохранение, развитие культуры и искусства»</w:t>
      </w:r>
    </w:p>
    <w:p w:rsidR="001A30EC" w:rsidRPr="00AC254E" w:rsidRDefault="001A30EC" w:rsidP="001A30EC">
      <w:pPr>
        <w:spacing w:line="240" w:lineRule="exact"/>
        <w:jc w:val="center"/>
      </w:pPr>
    </w:p>
    <w:tbl>
      <w:tblPr>
        <w:tblW w:w="9606" w:type="dxa"/>
        <w:tblLook w:val="00A0"/>
      </w:tblPr>
      <w:tblGrid>
        <w:gridCol w:w="3652"/>
        <w:gridCol w:w="5954"/>
      </w:tblGrid>
      <w:tr w:rsidR="001A30EC" w:rsidRPr="001A30EC" w:rsidTr="001A30EC">
        <w:trPr>
          <w:trHeight w:val="5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t>Наименование программы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contextualSpacing/>
              <w:jc w:val="both"/>
            </w:pPr>
            <w:r w:rsidRPr="001A30EC">
              <w:t>Муниципальная программа Апанасенковского мун</w:t>
            </w:r>
            <w:r w:rsidRPr="001A30EC">
              <w:t>и</w:t>
            </w:r>
            <w:r w:rsidRPr="001A30EC">
              <w:t xml:space="preserve">ципального округа Ставропольского края «Сохранение, развитие культуры и искусства» (далее – Программа) </w:t>
            </w:r>
          </w:p>
          <w:p w:rsidR="001A30EC" w:rsidRPr="001A30EC" w:rsidRDefault="001A30EC" w:rsidP="001A30EC">
            <w:pPr>
              <w:contextualSpacing/>
              <w:jc w:val="both"/>
            </w:pPr>
          </w:p>
        </w:tc>
      </w:tr>
      <w:tr w:rsidR="001A30EC" w:rsidRPr="001A30EC" w:rsidTr="001A30EC">
        <w:trPr>
          <w:trHeight w:val="5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t>Ответственный исполнитель Программы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contextualSpacing/>
            </w:pPr>
            <w:r w:rsidRPr="001A30EC">
              <w:t>Управление культуры, туризма, информационной и молодежной политики администрации Апанасенко</w:t>
            </w:r>
            <w:r w:rsidRPr="001A30EC">
              <w:t>в</w:t>
            </w:r>
            <w:r w:rsidRPr="001A30EC">
              <w:t>ского муниципального округа Ставропольского края (далее – управление)</w:t>
            </w:r>
          </w:p>
          <w:p w:rsidR="001A30EC" w:rsidRPr="001A30EC" w:rsidRDefault="001A30EC" w:rsidP="001A30EC">
            <w:pPr>
              <w:contextualSpacing/>
              <w:jc w:val="both"/>
            </w:pPr>
          </w:p>
        </w:tc>
      </w:tr>
      <w:tr w:rsidR="001A30EC" w:rsidRPr="001A30EC" w:rsidTr="001A30EC">
        <w:trPr>
          <w:trHeight w:val="5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t>Соисполнители Программы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contextualSpacing/>
              <w:jc w:val="both"/>
            </w:pPr>
            <w:r w:rsidRPr="001A30EC">
              <w:t>Территориальный отдел с</w:t>
            </w:r>
            <w:proofErr w:type="gramStart"/>
            <w:r w:rsidRPr="001A30EC">
              <w:t>.В</w:t>
            </w:r>
            <w:proofErr w:type="gramEnd"/>
            <w:r w:rsidRPr="001A30EC">
              <w:t>оздвиженского админис</w:t>
            </w:r>
            <w:r w:rsidRPr="001A30EC">
              <w:t>т</w:t>
            </w:r>
            <w:r w:rsidRPr="001A30EC">
              <w:t xml:space="preserve">рации Апанасенковского муниципального округа Ставропольского края </w:t>
            </w:r>
          </w:p>
          <w:p w:rsidR="001A30EC" w:rsidRPr="001A30EC" w:rsidRDefault="001A30EC" w:rsidP="001A30EC">
            <w:pPr>
              <w:contextualSpacing/>
              <w:jc w:val="both"/>
            </w:pPr>
          </w:p>
        </w:tc>
      </w:tr>
      <w:tr w:rsidR="001A30EC" w:rsidRPr="001A30EC" w:rsidTr="001A30EC">
        <w:trPr>
          <w:trHeight w:val="5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t>Участники Программы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contextualSpacing/>
            </w:pPr>
            <w:r w:rsidRPr="001A30EC">
              <w:t>МКУК «</w:t>
            </w:r>
            <w:proofErr w:type="spellStart"/>
            <w:r w:rsidRPr="001A30EC">
              <w:t>Манычский</w:t>
            </w:r>
            <w:proofErr w:type="spellEnd"/>
            <w:r w:rsidRPr="001A30EC">
              <w:t xml:space="preserve"> СДК»;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«Киевский СДК»;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</w:t>
            </w:r>
            <w:proofErr w:type="spellStart"/>
            <w:r w:rsidRPr="001A30EC">
              <w:t>Айгурский</w:t>
            </w:r>
            <w:proofErr w:type="spellEnd"/>
            <w:r w:rsidRPr="001A30EC">
              <w:t xml:space="preserve"> сельский Дом культуры»;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</w:t>
            </w:r>
            <w:proofErr w:type="spellStart"/>
            <w:r w:rsidRPr="001A30EC">
              <w:t>Белокопанский</w:t>
            </w:r>
            <w:proofErr w:type="spellEnd"/>
            <w:r w:rsidRPr="001A30EC">
              <w:t xml:space="preserve"> сельский Дом культуры»;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«Апанасенковский сельский Дом культуры»;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«Воздвиженский сельский Дом культуры»;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</w:t>
            </w:r>
            <w:proofErr w:type="spellStart"/>
            <w:r w:rsidRPr="001A30EC">
              <w:t>Вознесеновский</w:t>
            </w:r>
            <w:proofErr w:type="spellEnd"/>
            <w:r w:rsidRPr="001A30EC">
              <w:t xml:space="preserve"> сельский Дом Культуры»;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</w:t>
            </w:r>
            <w:proofErr w:type="spellStart"/>
            <w:r w:rsidRPr="001A30EC">
              <w:t>Рагулинский</w:t>
            </w:r>
            <w:proofErr w:type="spellEnd"/>
            <w:r w:rsidRPr="001A30EC">
              <w:t xml:space="preserve"> сельский Дом культуры»;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</w:t>
            </w:r>
            <w:proofErr w:type="spellStart"/>
            <w:r w:rsidRPr="001A30EC">
              <w:t>Дербетовский</w:t>
            </w:r>
            <w:proofErr w:type="spellEnd"/>
            <w:r w:rsidRPr="001A30EC">
              <w:t xml:space="preserve"> СДК»;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 xml:space="preserve">МКУК «Сельский дом культуры» </w:t>
            </w:r>
            <w:proofErr w:type="gramStart"/>
            <w:r w:rsidRPr="001A30EC">
              <w:t>с</w:t>
            </w:r>
            <w:proofErr w:type="gramEnd"/>
            <w:r w:rsidRPr="001A30EC">
              <w:t>. Малая Джалга;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 xml:space="preserve">МКУК «Сельская библиотека» с. </w:t>
            </w:r>
            <w:proofErr w:type="gramStart"/>
            <w:r w:rsidRPr="001A30EC">
              <w:t>Дивного</w:t>
            </w:r>
            <w:proofErr w:type="gramEnd"/>
            <w:r w:rsidRPr="001A30EC">
              <w:t>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МКУК «Апанасенковская МЦБ»;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МБУК «Социально-культурный центр» АМО СК;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МБУ ДО ДХШ с. Дивное;</w:t>
            </w:r>
          </w:p>
          <w:p w:rsidR="001A30EC" w:rsidRPr="001A30EC" w:rsidRDefault="001A30EC" w:rsidP="001A30EC">
            <w:pPr>
              <w:contextualSpacing/>
            </w:pPr>
            <w:r w:rsidRPr="001A30EC">
              <w:t>МБУДО ДМШ;</w:t>
            </w:r>
          </w:p>
          <w:p w:rsidR="001A30EC" w:rsidRPr="001A30EC" w:rsidRDefault="001A30EC" w:rsidP="001A30EC">
            <w:pPr>
              <w:pStyle w:val="a5"/>
              <w:tabs>
                <w:tab w:val="left" w:pos="395"/>
              </w:tabs>
              <w:ind w:left="0"/>
              <w:contextualSpacing/>
              <w:jc w:val="both"/>
            </w:pPr>
            <w:r w:rsidRPr="001A30EC">
              <w:t>юридические и другие лица (по согласованию)</w:t>
            </w:r>
          </w:p>
          <w:p w:rsidR="001A30EC" w:rsidRPr="001A30EC" w:rsidRDefault="001A30EC" w:rsidP="001A30EC">
            <w:pPr>
              <w:contextualSpacing/>
              <w:jc w:val="both"/>
            </w:pPr>
          </w:p>
        </w:tc>
      </w:tr>
      <w:tr w:rsidR="001A30EC" w:rsidRPr="001A30EC" w:rsidTr="001A30EC">
        <w:trPr>
          <w:trHeight w:val="5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t xml:space="preserve">Подпрограммы Программы 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contextualSpacing/>
              <w:jc w:val="both"/>
            </w:pPr>
            <w:r w:rsidRPr="001A30EC">
              <w:t xml:space="preserve">Подпрограмма «Организация </w:t>
            </w:r>
            <w:proofErr w:type="spellStart"/>
            <w:r w:rsidRPr="001A30EC">
              <w:t>культурно-досуговой</w:t>
            </w:r>
            <w:proofErr w:type="spellEnd"/>
            <w:r w:rsidRPr="001A30EC">
              <w:t xml:space="preserve"> деятельности в Апанасенковском муниципальном о</w:t>
            </w:r>
            <w:r w:rsidRPr="001A30EC">
              <w:t>к</w:t>
            </w:r>
            <w:r w:rsidRPr="001A30EC">
              <w:t>руге»;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lastRenderedPageBreak/>
              <w:t>Подпрограмма «Развитие системы библиотечного о</w:t>
            </w:r>
            <w:r w:rsidRPr="001A30EC">
              <w:t>б</w:t>
            </w:r>
            <w:r>
              <w:t xml:space="preserve">служивания населения </w:t>
            </w:r>
            <w:r w:rsidRPr="001A30EC">
              <w:t>Апанасенковского муниципал</w:t>
            </w:r>
            <w:r w:rsidRPr="001A30EC">
              <w:t>ь</w:t>
            </w:r>
            <w:r w:rsidRPr="001A30EC">
              <w:t>ного округа»;</w:t>
            </w:r>
          </w:p>
          <w:p w:rsidR="001A30EC" w:rsidRPr="001A30EC" w:rsidRDefault="001A30EC" w:rsidP="001A30EC">
            <w:pPr>
              <w:pStyle w:val="ac"/>
              <w:spacing w:before="0" w:after="0"/>
              <w:contextualSpacing/>
              <w:jc w:val="both"/>
            </w:pPr>
            <w:r w:rsidRPr="001A30EC">
              <w:t>Подпрограмма «Развитие дополнительного образов</w:t>
            </w:r>
            <w:r w:rsidRPr="001A30EC">
              <w:t>а</w:t>
            </w:r>
            <w:r w:rsidRPr="001A30EC">
              <w:t>ния в Апанасенковском муниципальном округе»;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t>Подпрограмма</w:t>
            </w:r>
            <w:bookmarkStart w:id="3" w:name="_GoBack"/>
            <w:bookmarkEnd w:id="3"/>
            <w:r w:rsidRPr="001A30EC">
              <w:t xml:space="preserve"> «Обеспечение реализации муниципал</w:t>
            </w:r>
            <w:r w:rsidRPr="001A30EC">
              <w:t>ь</w:t>
            </w:r>
            <w:r w:rsidRPr="001A30EC">
              <w:t>ной программы Апанасенковского муниципального округа Ставропольского края «Сохранение, развитие культуры и искусства»</w:t>
            </w:r>
          </w:p>
          <w:p w:rsidR="001A30EC" w:rsidRPr="001A30EC" w:rsidRDefault="001A30EC" w:rsidP="001A30EC">
            <w:pPr>
              <w:contextualSpacing/>
              <w:jc w:val="both"/>
            </w:pPr>
          </w:p>
        </w:tc>
      </w:tr>
      <w:tr w:rsidR="001A30EC" w:rsidRPr="001A30EC" w:rsidTr="001A30EC">
        <w:trPr>
          <w:trHeight w:val="5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lastRenderedPageBreak/>
              <w:t>Цели Программы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pStyle w:val="a5"/>
              <w:tabs>
                <w:tab w:val="left" w:pos="262"/>
              </w:tabs>
              <w:ind w:left="0"/>
              <w:contextualSpacing/>
              <w:jc w:val="both"/>
            </w:pPr>
            <w:r w:rsidRPr="001A30EC">
              <w:t>развитие единого культурного пространства на терр</w:t>
            </w:r>
            <w:r w:rsidRPr="001A30EC">
              <w:t>и</w:t>
            </w:r>
            <w:r w:rsidRPr="001A30EC">
              <w:t>тории Апанасенковского муниципального округа;</w:t>
            </w:r>
          </w:p>
          <w:p w:rsidR="001A30EC" w:rsidRPr="001A30EC" w:rsidRDefault="001A30EC" w:rsidP="001A30EC">
            <w:pPr>
              <w:pStyle w:val="a5"/>
              <w:tabs>
                <w:tab w:val="left" w:pos="262"/>
              </w:tabs>
              <w:ind w:left="0"/>
              <w:contextualSpacing/>
              <w:jc w:val="both"/>
            </w:pPr>
            <w:r w:rsidRPr="001A30EC">
              <w:rPr>
                <w:color w:val="000000"/>
              </w:rPr>
              <w:t>модернизация и развитие муниципальных библиотек для обеспечения жителям Апанасенковского муниц</w:t>
            </w:r>
            <w:r w:rsidRPr="001A30EC">
              <w:rPr>
                <w:color w:val="000000"/>
              </w:rPr>
              <w:t>и</w:t>
            </w:r>
            <w:r w:rsidRPr="001A30EC">
              <w:rPr>
                <w:color w:val="000000"/>
              </w:rPr>
              <w:t>пального округа равного и свободного доступа к и</w:t>
            </w:r>
            <w:r w:rsidRPr="001A30EC">
              <w:rPr>
                <w:color w:val="000000"/>
              </w:rPr>
              <w:t>н</w:t>
            </w:r>
            <w:r w:rsidRPr="001A30EC">
              <w:rPr>
                <w:color w:val="000000"/>
              </w:rPr>
              <w:t>формации</w:t>
            </w:r>
            <w:r w:rsidRPr="001A30EC">
              <w:t xml:space="preserve"> </w:t>
            </w:r>
            <w:r w:rsidRPr="001A30EC">
              <w:rPr>
                <w:color w:val="000000"/>
              </w:rPr>
              <w:t>и культурным ценностям, предоставления современного качества библиотечного обслуживания</w:t>
            </w:r>
            <w:r w:rsidRPr="001A30EC">
              <w:t>;</w:t>
            </w:r>
          </w:p>
          <w:p w:rsidR="001A30EC" w:rsidRPr="001A30EC" w:rsidRDefault="001A30EC" w:rsidP="001A30EC">
            <w:pPr>
              <w:pStyle w:val="a5"/>
              <w:tabs>
                <w:tab w:val="left" w:pos="262"/>
              </w:tabs>
              <w:ind w:left="0"/>
              <w:contextualSpacing/>
              <w:jc w:val="both"/>
            </w:pPr>
            <w:r w:rsidRPr="001A30EC">
              <w:t>сохранение и развитие дополнительного образования в сфере культуры и искусства в Апанасенковском мун</w:t>
            </w:r>
            <w:r w:rsidRPr="001A30EC">
              <w:t>и</w:t>
            </w:r>
            <w:r w:rsidRPr="001A30EC">
              <w:t>ципальном округе</w:t>
            </w:r>
          </w:p>
          <w:p w:rsidR="001A30EC" w:rsidRPr="001A30EC" w:rsidRDefault="001A30EC" w:rsidP="001A30EC">
            <w:pPr>
              <w:contextualSpacing/>
            </w:pPr>
          </w:p>
        </w:tc>
      </w:tr>
      <w:tr w:rsidR="001A30EC" w:rsidRPr="001A30EC" w:rsidTr="001A30EC">
        <w:trPr>
          <w:trHeight w:val="5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t>Индикаторы достижения целей Программы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количество культурно-массовых мероприятий учре</w:t>
            </w:r>
            <w:r w:rsidRPr="001A30EC">
              <w:t>ж</w:t>
            </w:r>
            <w:r w:rsidRPr="001A30EC">
              <w:t xml:space="preserve">дений </w:t>
            </w:r>
            <w:proofErr w:type="spellStart"/>
            <w:r w:rsidRPr="001A30EC">
              <w:t>культурно-досугового</w:t>
            </w:r>
            <w:proofErr w:type="spellEnd"/>
            <w:r w:rsidRPr="001A30EC">
              <w:t xml:space="preserve"> типа;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отношение средней заработной платы работников у</w:t>
            </w:r>
            <w:r w:rsidRPr="001A30EC">
              <w:t>ч</w:t>
            </w:r>
            <w:r w:rsidRPr="001A30EC">
              <w:t>реждений культуры к средней заработной плате по экономике Ставропольского края;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уровень фактической обеспеченности учреждениями культуры от нормативной потребности клубами и у</w:t>
            </w:r>
            <w:r w:rsidRPr="001A30EC">
              <w:t>ч</w:t>
            </w:r>
            <w:r w:rsidRPr="001A30EC">
              <w:t>реждениями клубного типа;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объем привлеченных из краевого бюджета субсидий и иных межбюджетных трансфертов на 1 рубль фина</w:t>
            </w:r>
            <w:r w:rsidRPr="001A30EC">
              <w:t>н</w:t>
            </w:r>
            <w:r w:rsidRPr="001A30EC">
              <w:t>сового обеспечения программы за счет средств бюдж</w:t>
            </w:r>
            <w:r w:rsidRPr="001A30EC">
              <w:t>е</w:t>
            </w:r>
            <w:r w:rsidRPr="001A30EC">
              <w:t>та Апанасенковского муниципального округа Ставр</w:t>
            </w:r>
            <w:r w:rsidRPr="001A30EC">
              <w:t>о</w:t>
            </w:r>
            <w:r w:rsidRPr="001A30EC">
              <w:t>польского края;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доля объектов культурного наследия, находящихся в муниципальной собственности и требующих консерв</w:t>
            </w:r>
            <w:r w:rsidRPr="001A30EC">
              <w:t>а</w:t>
            </w:r>
            <w:r w:rsidRPr="001A30EC">
              <w:t>ции или реставрации, в общем количестве объектов культурного наследия, находящихся в муниципальной собственности;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 xml:space="preserve">количество </w:t>
            </w:r>
            <w:proofErr w:type="gramStart"/>
            <w:r w:rsidRPr="001A30EC">
              <w:t>обучающихся</w:t>
            </w:r>
            <w:proofErr w:type="gramEnd"/>
            <w:r w:rsidRPr="001A30EC">
              <w:t xml:space="preserve"> в учреждении дополнител</w:t>
            </w:r>
            <w:r w:rsidRPr="001A30EC">
              <w:t>ь</w:t>
            </w:r>
            <w:r w:rsidRPr="001A30EC">
              <w:t>ного образования;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отношение средней заработной платы работников у</w:t>
            </w:r>
            <w:r w:rsidRPr="001A30EC">
              <w:t>ч</w:t>
            </w:r>
            <w:r w:rsidRPr="001A30EC">
              <w:t>реждений дополнительного образования в сфере кул</w:t>
            </w:r>
            <w:r w:rsidRPr="001A30EC">
              <w:t>ь</w:t>
            </w:r>
            <w:r w:rsidRPr="001A30EC">
              <w:t>туры к средней заработной плате по экономике Ста</w:t>
            </w:r>
            <w:r w:rsidRPr="001A30EC">
              <w:t>в</w:t>
            </w:r>
            <w:r w:rsidRPr="001A30EC">
              <w:t>ропольского края</w:t>
            </w:r>
          </w:p>
          <w:p w:rsidR="001A30EC" w:rsidRPr="001A30EC" w:rsidRDefault="001A30EC" w:rsidP="001A30EC">
            <w:pPr>
              <w:contextualSpacing/>
              <w:jc w:val="both"/>
            </w:pPr>
          </w:p>
        </w:tc>
      </w:tr>
      <w:tr w:rsidR="001A30EC" w:rsidRPr="001A30EC" w:rsidTr="001A30EC">
        <w:trPr>
          <w:trHeight w:val="5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t>Сроки реализации Программы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contextualSpacing/>
              <w:jc w:val="both"/>
            </w:pPr>
            <w:r w:rsidRPr="001A30EC">
              <w:t>2024-2029 годы</w:t>
            </w:r>
          </w:p>
          <w:p w:rsidR="001A30EC" w:rsidRPr="001A30EC" w:rsidRDefault="001A30EC" w:rsidP="001A30EC">
            <w:pPr>
              <w:contextualSpacing/>
              <w:jc w:val="center"/>
            </w:pPr>
          </w:p>
        </w:tc>
      </w:tr>
      <w:tr w:rsidR="001A30EC" w:rsidRPr="001A30EC" w:rsidTr="001A30EC">
        <w:trPr>
          <w:trHeight w:val="81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t>Объемы и источники финансов</w:t>
            </w:r>
            <w:r w:rsidRPr="001A30EC">
              <w:t>о</w:t>
            </w:r>
            <w:r w:rsidRPr="001A30EC">
              <w:t>го обеспечения Программы</w:t>
            </w:r>
          </w:p>
        </w:tc>
        <w:tc>
          <w:tcPr>
            <w:tcW w:w="5954" w:type="dxa"/>
          </w:tcPr>
          <w:p w:rsidR="001A30EC" w:rsidRPr="001A30EC" w:rsidRDefault="001A30EC" w:rsidP="001A30EC">
            <w:pPr>
              <w:contextualSpacing/>
              <w:jc w:val="both"/>
            </w:pPr>
            <w:r w:rsidRPr="001A30EC">
              <w:t>объем финансового обеспечения Программы составит – 642 275,34 тыс. рублей, в том числе по источникам финансового обеспечения:</w:t>
            </w:r>
          </w:p>
          <w:p w:rsidR="001A30EC" w:rsidRPr="001A30EC" w:rsidRDefault="001A30EC" w:rsidP="001A30EC">
            <w:pPr>
              <w:pStyle w:val="a5"/>
              <w:ind w:left="0"/>
              <w:contextualSpacing/>
            </w:pPr>
            <w:r w:rsidRPr="001A30EC">
              <w:lastRenderedPageBreak/>
              <w:t>бюджет Апанасенковского муниципального округа Ставропольского края (далее – бюджет округа) – 634 775,34 тыс. рублей, в т.ч. по годам:</w:t>
            </w:r>
          </w:p>
          <w:p w:rsidR="001A30EC" w:rsidRPr="001A30EC" w:rsidRDefault="001A30EC" w:rsidP="001A30EC">
            <w:pPr>
              <w:contextualSpacing/>
              <w:jc w:val="both"/>
            </w:pPr>
            <w:r>
              <w:t xml:space="preserve">в 2024 году – 127 081,48 </w:t>
            </w:r>
            <w:r w:rsidRPr="001A30EC">
              <w:t>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>
              <w:t xml:space="preserve">в 2025 году – 103 304,74 </w:t>
            </w:r>
            <w:r w:rsidRPr="001A30EC">
              <w:t>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>
              <w:t xml:space="preserve">в 2026 году – 101 097,28 </w:t>
            </w:r>
            <w:r w:rsidRPr="001A30EC">
              <w:t>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>
              <w:t xml:space="preserve">в 2027 году – 101 097,28 </w:t>
            </w:r>
            <w:r w:rsidRPr="001A30EC">
              <w:t>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>
              <w:t xml:space="preserve">в 2028 году – 101 097,28 </w:t>
            </w:r>
            <w:r w:rsidRPr="001A30EC">
              <w:t>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>
              <w:t xml:space="preserve">в 2029 году – 101 097,28 </w:t>
            </w:r>
            <w:r w:rsidRPr="001A30EC">
              <w:t>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t>средства участников программы – 7 500,00 тыс. рублей в т.ч. по годам: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t>в 2024 году – 1 250,00 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t>в 2025 году – 1 250,00 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t>в 2026 году – 1 250,00 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t>в 2027 году – 1 250,00 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t>в 2028 году – 1 250,00 тыс. рублей;</w:t>
            </w:r>
          </w:p>
          <w:p w:rsidR="001A30EC" w:rsidRPr="001A30EC" w:rsidRDefault="001A30EC" w:rsidP="001A30EC">
            <w:pPr>
              <w:contextualSpacing/>
              <w:jc w:val="both"/>
            </w:pPr>
            <w:r w:rsidRPr="001A30EC">
              <w:t>в 2029 году -  1 250,00 тыс. рублей</w:t>
            </w:r>
          </w:p>
        </w:tc>
      </w:tr>
      <w:tr w:rsidR="001A30EC" w:rsidRPr="001A30EC" w:rsidTr="001A30EC">
        <w:trPr>
          <w:trHeight w:val="709"/>
        </w:trPr>
        <w:tc>
          <w:tcPr>
            <w:tcW w:w="3652" w:type="dxa"/>
          </w:tcPr>
          <w:p w:rsidR="001A30EC" w:rsidRPr="001A30EC" w:rsidRDefault="001A30EC" w:rsidP="001A30EC">
            <w:pPr>
              <w:contextualSpacing/>
            </w:pPr>
            <w:r w:rsidRPr="001A30EC">
              <w:lastRenderedPageBreak/>
              <w:t>Ожидаемые конечные результ</w:t>
            </w:r>
            <w:r w:rsidRPr="001A30EC">
              <w:t>а</w:t>
            </w:r>
            <w:r w:rsidRPr="001A30EC">
              <w:t>ты реализации Программы</w:t>
            </w: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contextualSpacing/>
            </w:pPr>
          </w:p>
          <w:p w:rsidR="001A30EC" w:rsidRPr="001A30EC" w:rsidRDefault="001A30EC" w:rsidP="001A30EC">
            <w:pPr>
              <w:tabs>
                <w:tab w:val="left" w:pos="3053"/>
              </w:tabs>
              <w:contextualSpacing/>
            </w:pPr>
          </w:p>
        </w:tc>
        <w:tc>
          <w:tcPr>
            <w:tcW w:w="5954" w:type="dxa"/>
          </w:tcPr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увеличение количества культурно-массовых меропри</w:t>
            </w:r>
            <w:r w:rsidRPr="001A30EC">
              <w:t>я</w:t>
            </w:r>
            <w:r w:rsidRPr="001A30EC">
              <w:t>тий учреждени</w:t>
            </w:r>
            <w:r>
              <w:t xml:space="preserve">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с 3</w:t>
            </w:r>
            <w:r w:rsidRPr="001A30EC">
              <w:t>383 единиц в 2024 году до  3 388 единиц  в 2029 году;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достижение средней ежегодной заработной платы р</w:t>
            </w:r>
            <w:r w:rsidRPr="001A30EC">
              <w:t>а</w:t>
            </w:r>
            <w:r w:rsidRPr="001A30EC">
              <w:t>ботников учреждений культуры к средней заработной плате по экономике Ставропольского края в размере 100%;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уровень фактической обеспеченности учреждениями культуры от нормативной потребности клубами и у</w:t>
            </w:r>
            <w:r w:rsidRPr="001A30EC">
              <w:t>ч</w:t>
            </w:r>
            <w:r w:rsidRPr="001A30EC">
              <w:t>реждениями клубного типа равной 100%;</w:t>
            </w:r>
          </w:p>
          <w:p w:rsidR="001A30EC" w:rsidRPr="001A30EC" w:rsidRDefault="001A30EC" w:rsidP="001A30EC">
            <w:pPr>
              <w:pStyle w:val="a5"/>
              <w:shd w:val="clear" w:color="auto" w:fill="FFFFFF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объем привлеченных из краевого бюджета субсидий и иных межбюджетных трансфертов на 1 рубль фина</w:t>
            </w:r>
            <w:r w:rsidRPr="001A30EC">
              <w:t>н</w:t>
            </w:r>
            <w:r w:rsidRPr="001A30EC">
              <w:t>сового обеспечения программы за счет средств бюдж</w:t>
            </w:r>
            <w:r w:rsidRPr="001A30EC">
              <w:t>е</w:t>
            </w:r>
            <w:r w:rsidRPr="001A30EC">
              <w:t>та Апанасенковского муниципального округа Ставр</w:t>
            </w:r>
            <w:r w:rsidRPr="001A30EC">
              <w:t>о</w:t>
            </w:r>
            <w:r w:rsidRPr="001A30EC">
              <w:t>польского края 0,06 тыс. рублей до 2029 года;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rPr>
                <w:color w:val="000000"/>
              </w:rPr>
              <w:t xml:space="preserve">ежегодное </w:t>
            </w:r>
            <w:r w:rsidRPr="001A30EC">
              <w:t>сокращение доли объектов культурного н</w:t>
            </w:r>
            <w:r w:rsidRPr="001A30EC">
              <w:t>а</w:t>
            </w:r>
            <w:r w:rsidRPr="001A30EC">
              <w:t>следия, находящихся в муниципальной собственности и требующих консервации или реставрации, в общем количестве объектов культурного наследия, наход</w:t>
            </w:r>
            <w:r w:rsidRPr="001A30EC">
              <w:t>я</w:t>
            </w:r>
            <w:r w:rsidRPr="001A30EC">
              <w:t>щихся в муниципальной собственности до 5,88 % в 2029 году;</w:t>
            </w:r>
          </w:p>
          <w:p w:rsidR="001A30EC" w:rsidRPr="001A30EC" w:rsidRDefault="001A30EC" w:rsidP="001A30EC">
            <w:pPr>
              <w:pStyle w:val="a5"/>
              <w:tabs>
                <w:tab w:val="left" w:pos="395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1A30EC">
              <w:t>увеличение количества обучающихся в учреждениях дополнительного образования с 193 человек в 2024 г</w:t>
            </w:r>
            <w:r w:rsidRPr="001A30EC">
              <w:t>о</w:t>
            </w:r>
            <w:r w:rsidRPr="001A30EC">
              <w:t>ду до 195 человек в 2029 году;</w:t>
            </w: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  <w:r w:rsidRPr="001A30EC">
              <w:t>отношение средней заработной платы работников у</w:t>
            </w:r>
            <w:r w:rsidRPr="001A30EC">
              <w:t>ч</w:t>
            </w:r>
            <w:r w:rsidRPr="001A30EC">
              <w:t>реждений дополнительного образования в сфере кул</w:t>
            </w:r>
            <w:r w:rsidRPr="001A30EC">
              <w:t>ь</w:t>
            </w:r>
            <w:r w:rsidRPr="001A30EC">
              <w:t>туры к средней заработной плате по экономике Ста</w:t>
            </w:r>
            <w:r w:rsidRPr="001A30EC">
              <w:t>в</w:t>
            </w:r>
            <w:r w:rsidRPr="001A30EC">
              <w:t>ропольского края равной 100%</w:t>
            </w:r>
          </w:p>
          <w:p w:rsid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</w:p>
          <w:p w:rsid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</w:p>
          <w:p w:rsid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</w:p>
          <w:p w:rsid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</w:p>
          <w:p w:rsid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</w:p>
          <w:p w:rsidR="001A30EC" w:rsidRPr="001A30EC" w:rsidRDefault="001A30EC" w:rsidP="001A30EC">
            <w:pPr>
              <w:pStyle w:val="a5"/>
              <w:tabs>
                <w:tab w:val="left" w:pos="431"/>
              </w:tabs>
              <w:ind w:left="0"/>
              <w:contextualSpacing/>
              <w:jc w:val="both"/>
            </w:pPr>
          </w:p>
        </w:tc>
      </w:tr>
    </w:tbl>
    <w:p w:rsidR="001A30EC" w:rsidRDefault="001A30EC" w:rsidP="001A30EC">
      <w:pPr>
        <w:jc w:val="center"/>
      </w:pPr>
      <w:r w:rsidRPr="00AC254E">
        <w:lastRenderedPageBreak/>
        <w:t xml:space="preserve">Приоритеты и цели принимаемых мер в сфере развития культуры </w:t>
      </w:r>
    </w:p>
    <w:p w:rsidR="001A30EC" w:rsidRPr="00AC254E" w:rsidRDefault="001A30EC" w:rsidP="001A30EC">
      <w:pPr>
        <w:jc w:val="center"/>
      </w:pPr>
      <w:r w:rsidRPr="00AC254E">
        <w:t>в Апанасенковском муниципальном округе</w:t>
      </w:r>
    </w:p>
    <w:p w:rsidR="001A30EC" w:rsidRPr="00AC254E" w:rsidRDefault="001A30EC" w:rsidP="001A30EC">
      <w:pPr>
        <w:jc w:val="center"/>
      </w:pPr>
    </w:p>
    <w:p w:rsidR="001A30EC" w:rsidRPr="00AC254E" w:rsidRDefault="001A30EC" w:rsidP="001A30EC">
      <w:pPr>
        <w:ind w:firstLine="709"/>
        <w:jc w:val="both"/>
      </w:pPr>
      <w:r w:rsidRPr="00AC254E">
        <w:t xml:space="preserve">Программа сформирована исходя из принципов долгосрочных целей социально-экономического развития Апанасенковского муниципального округа Ставропольского края и показателей их достижения в соответствии </w:t>
      </w:r>
      <w:proofErr w:type="gramStart"/>
      <w:r w:rsidRPr="00AC254E">
        <w:t>с</w:t>
      </w:r>
      <w:proofErr w:type="gramEnd"/>
      <w:r w:rsidRPr="00AC254E">
        <w:t>: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</w:pPr>
      <w:r w:rsidRPr="00AC254E">
        <w:t xml:space="preserve">Указом Президента РФ от </w:t>
      </w:r>
      <w:r>
        <w:t>0</w:t>
      </w:r>
      <w:r w:rsidRPr="00AC254E">
        <w:t>7 мая 2018 г. № 204 «О национальных целях и страт</w:t>
      </w:r>
      <w:r w:rsidRPr="00AC254E">
        <w:t>е</w:t>
      </w:r>
      <w:r w:rsidRPr="00AC254E">
        <w:t xml:space="preserve">гических задачах развития Российской Федерации на период до 2024 года»; </w:t>
      </w:r>
    </w:p>
    <w:p w:rsidR="001A30EC" w:rsidRPr="00AC254E" w:rsidRDefault="001A30EC" w:rsidP="001A30EC">
      <w:pPr>
        <w:tabs>
          <w:tab w:val="left" w:pos="851"/>
          <w:tab w:val="left" w:pos="993"/>
        </w:tabs>
        <w:ind w:firstLine="709"/>
        <w:jc w:val="both"/>
        <w:rPr>
          <w:shd w:val="clear" w:color="auto" w:fill="F9F9F9"/>
        </w:rPr>
      </w:pPr>
      <w:r w:rsidRPr="00AC254E">
        <w:t xml:space="preserve">Стратегией социально-экономического развития </w:t>
      </w:r>
      <w:proofErr w:type="spellStart"/>
      <w:r w:rsidRPr="00AC254E">
        <w:t>Северо-Кавказского</w:t>
      </w:r>
      <w:proofErr w:type="spellEnd"/>
      <w:r w:rsidRPr="00AC254E">
        <w:t xml:space="preserve"> федерального округа до 2030 года, утвержденной распоряжением Правительства Российской Федерации Ставропольского края от 30 апреля 2022 г. № 1089-р;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  <w:rPr>
          <w:shd w:val="clear" w:color="auto" w:fill="F9F9F9"/>
        </w:rPr>
      </w:pPr>
      <w:r w:rsidRPr="00AC254E">
        <w:rPr>
          <w:shd w:val="clear" w:color="auto" w:fill="FFFFFF"/>
        </w:rPr>
        <w:t>Национальным проектом «Культура», утвержденным президиумом Совета при Президенте Российской Федерации по стратегическому развитию и приоритетным прое</w:t>
      </w:r>
      <w:r w:rsidRPr="00AC254E">
        <w:rPr>
          <w:shd w:val="clear" w:color="auto" w:fill="FFFFFF"/>
        </w:rPr>
        <w:t>к</w:t>
      </w:r>
      <w:r w:rsidRPr="00AC254E">
        <w:rPr>
          <w:shd w:val="clear" w:color="auto" w:fill="FFFFFF"/>
        </w:rPr>
        <w:t>там;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  <w:rPr>
          <w:i/>
          <w:shd w:val="clear" w:color="auto" w:fill="F9F9F9"/>
        </w:rPr>
      </w:pPr>
      <w:r w:rsidRPr="00AC254E">
        <w:t>Стратегией социально-экономического развития Ставропольского края до 2035 г</w:t>
      </w:r>
      <w:r w:rsidRPr="00AC254E">
        <w:t>о</w:t>
      </w:r>
      <w:r w:rsidRPr="00AC254E">
        <w:t>да, утвержденной Законом Ставропольского края от 27 декабря 2019 г. № 110-кз;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</w:pPr>
      <w:r w:rsidRPr="00AC254E">
        <w:t>Стратегией социально-экономического развития Апанасенковского муниципальн</w:t>
      </w:r>
      <w:r w:rsidRPr="00AC254E">
        <w:t>о</w:t>
      </w:r>
      <w:r w:rsidRPr="00AC254E">
        <w:t>го округа Ставропольского края до 2035 года утвержденной решением Совета Апанасе</w:t>
      </w:r>
      <w:r w:rsidRPr="00AC254E">
        <w:t>н</w:t>
      </w:r>
      <w:r w:rsidRPr="00AC254E">
        <w:t>ковского муниципального округа Ставропольского края первого созыва от 18 мая 2021</w:t>
      </w:r>
      <w:r>
        <w:t xml:space="preserve"> </w:t>
      </w:r>
      <w:r w:rsidRPr="00AC254E">
        <w:t>г.  № 134;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</w:pPr>
      <w:r w:rsidRPr="00AC254E">
        <w:t>Прогнозом социально-экономического развития Апанасенковского муниципальн</w:t>
      </w:r>
      <w:r w:rsidRPr="00AC254E">
        <w:t>о</w:t>
      </w:r>
      <w:r w:rsidRPr="00AC254E">
        <w:t>го округа Ставропольского края на долгосрочный период;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</w:pPr>
      <w:r w:rsidRPr="00AC254E">
        <w:t>Иными нормативными правовыми актами Апанасенковского муниципального о</w:t>
      </w:r>
      <w:r w:rsidRPr="00AC254E">
        <w:t>к</w:t>
      </w:r>
      <w:r w:rsidRPr="00AC254E">
        <w:t xml:space="preserve">руга Ставропольского края. </w:t>
      </w:r>
    </w:p>
    <w:p w:rsidR="001A30EC" w:rsidRPr="00AC254E" w:rsidRDefault="001A30EC" w:rsidP="001A30EC">
      <w:pPr>
        <w:ind w:firstLine="709"/>
        <w:jc w:val="both"/>
      </w:pPr>
      <w:r w:rsidRPr="00AC254E">
        <w:t>К приоритетным направлениям реализации Программы относятся:</w:t>
      </w:r>
    </w:p>
    <w:p w:rsidR="001A30EC" w:rsidRPr="00AC254E" w:rsidRDefault="001A30EC" w:rsidP="001A30E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</w:pPr>
      <w:r w:rsidRPr="00AC254E">
        <w:t>В сфере культуры Апанасенковского муниципального округа Ставропольского края:</w:t>
      </w:r>
    </w:p>
    <w:p w:rsidR="001A30EC" w:rsidRPr="00AC254E" w:rsidRDefault="001A30EC" w:rsidP="001A30EC">
      <w:pPr>
        <w:ind w:firstLine="709"/>
        <w:jc w:val="both"/>
      </w:pPr>
      <w:proofErr w:type="gramStart"/>
      <w:r w:rsidRPr="00AC254E">
        <w:t>создание условий для развития творческого потенциала жителей Апанасенковского муниципального округа и обеспечения равного доступа населения Апанасенковского м</w:t>
      </w:r>
      <w:r w:rsidRPr="00AC254E">
        <w:t>у</w:t>
      </w:r>
      <w:r w:rsidRPr="00AC254E">
        <w:t>ниципального округа к отечественным и мировым культурным ценностям и информации, повышение качества и доступности услуг в области культуры, предоставляемых жителям Апанасенковского муниципального округа, сохранение и популяризация многонаци</w:t>
      </w:r>
      <w:r w:rsidRPr="00AC254E">
        <w:t>о</w:t>
      </w:r>
      <w:r w:rsidRPr="00AC254E">
        <w:t>нального культурного наследия народов Российской Федерации, проживающих на терр</w:t>
      </w:r>
      <w:r w:rsidRPr="00AC254E">
        <w:t>и</w:t>
      </w:r>
      <w:r w:rsidRPr="00AC254E">
        <w:t>тории Апанасенковского муниципального округа.</w:t>
      </w:r>
      <w:proofErr w:type="gramEnd"/>
    </w:p>
    <w:p w:rsidR="001A30EC" w:rsidRPr="00AC254E" w:rsidRDefault="001A30EC" w:rsidP="001A30EC">
      <w:pPr>
        <w:pStyle w:val="a5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contextualSpacing/>
        <w:jc w:val="both"/>
      </w:pPr>
      <w:r w:rsidRPr="00AC254E">
        <w:t>В сфере библиотечной деятельности Апанасенковского муниципального окр</w:t>
      </w:r>
      <w:r w:rsidRPr="00AC254E">
        <w:t>у</w:t>
      </w:r>
      <w:r w:rsidRPr="00AC254E">
        <w:t>га Ставропольского края: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</w:pPr>
      <w:r w:rsidRPr="00AC254E">
        <w:t xml:space="preserve">Основная деятельность – деятельность, в которую помимо </w:t>
      </w:r>
      <w:proofErr w:type="gramStart"/>
      <w:r w:rsidRPr="00AC254E">
        <w:t>библиотечной</w:t>
      </w:r>
      <w:proofErr w:type="gramEnd"/>
      <w:r w:rsidRPr="00AC254E">
        <w:t xml:space="preserve"> входят следующие направления: </w:t>
      </w:r>
    </w:p>
    <w:p w:rsidR="001A30EC" w:rsidRPr="00AC254E" w:rsidRDefault="001A30EC" w:rsidP="001A30EC">
      <w:pPr>
        <w:pStyle w:val="a5"/>
        <w:tabs>
          <w:tab w:val="left" w:pos="993"/>
        </w:tabs>
        <w:ind w:left="0" w:firstLine="709"/>
        <w:jc w:val="both"/>
      </w:pPr>
      <w:proofErr w:type="gramStart"/>
      <w:r w:rsidRPr="00AC254E">
        <w:t>информационная</w:t>
      </w:r>
      <w:proofErr w:type="gramEnd"/>
      <w:r w:rsidRPr="00AC254E">
        <w:t xml:space="preserve"> (через включение в структуру библиотеки информационных те</w:t>
      </w:r>
      <w:r w:rsidRPr="00AC254E">
        <w:t>х</w:t>
      </w:r>
      <w:r w:rsidRPr="00AC254E">
        <w:t xml:space="preserve">нологий); </w:t>
      </w:r>
    </w:p>
    <w:p w:rsidR="001A30EC" w:rsidRPr="00AC254E" w:rsidRDefault="001A30EC" w:rsidP="001A30EC">
      <w:pPr>
        <w:pStyle w:val="a5"/>
        <w:tabs>
          <w:tab w:val="left" w:pos="993"/>
        </w:tabs>
        <w:ind w:left="0" w:firstLine="709"/>
        <w:jc w:val="both"/>
      </w:pPr>
      <w:r w:rsidRPr="00AC254E">
        <w:t>культурно-просветительская (организация лекций, выставок, конкурсов, встреч и т.п.);</w:t>
      </w:r>
    </w:p>
    <w:p w:rsidR="001A30EC" w:rsidRPr="00AC254E" w:rsidRDefault="001A30EC" w:rsidP="001A30EC">
      <w:pPr>
        <w:pStyle w:val="a5"/>
        <w:tabs>
          <w:tab w:val="left" w:pos="993"/>
        </w:tabs>
        <w:ind w:left="0" w:firstLine="709"/>
        <w:jc w:val="both"/>
      </w:pPr>
      <w:proofErr w:type="spellStart"/>
      <w:r w:rsidRPr="00AC254E">
        <w:t>культурно-досуговая</w:t>
      </w:r>
      <w:proofErr w:type="spellEnd"/>
      <w:r w:rsidRPr="00AC254E">
        <w:t xml:space="preserve"> (проведение </w:t>
      </w:r>
      <w:proofErr w:type="spellStart"/>
      <w:r w:rsidRPr="00AC254E">
        <w:t>культурно-досуговых</w:t>
      </w:r>
      <w:proofErr w:type="spellEnd"/>
      <w:r w:rsidRPr="00AC254E">
        <w:t xml:space="preserve"> мероприятий);</w:t>
      </w:r>
    </w:p>
    <w:p w:rsidR="001A30EC" w:rsidRPr="00AC254E" w:rsidRDefault="001A30EC" w:rsidP="001A30EC">
      <w:pPr>
        <w:pStyle w:val="a5"/>
        <w:tabs>
          <w:tab w:val="left" w:pos="993"/>
        </w:tabs>
        <w:ind w:left="0" w:firstLine="709"/>
        <w:jc w:val="both"/>
      </w:pPr>
      <w:proofErr w:type="gramStart"/>
      <w:r w:rsidRPr="00AC254E">
        <w:t>мемориальная</w:t>
      </w:r>
      <w:proofErr w:type="gramEnd"/>
      <w:r w:rsidRPr="00AC254E">
        <w:t xml:space="preserve"> (хранилище «Памяти человечества» в виде бумажных фондов);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</w:pPr>
      <w:r w:rsidRPr="00AC254E">
        <w:t xml:space="preserve">сохранение, изучение и популяризация культурно-исторического и литературного наследия Ставропольского края и Апанасенковского муниципального округа; </w:t>
      </w:r>
    </w:p>
    <w:p w:rsidR="001A30EC" w:rsidRPr="00AC254E" w:rsidRDefault="001A30EC" w:rsidP="001A30EC">
      <w:pPr>
        <w:tabs>
          <w:tab w:val="left" w:pos="993"/>
        </w:tabs>
        <w:ind w:firstLine="709"/>
        <w:jc w:val="both"/>
      </w:pPr>
      <w:r w:rsidRPr="00AC254E">
        <w:t>продвижение книги и чтения, содействие формированию культуры чтения и и</w:t>
      </w:r>
      <w:r w:rsidRPr="00AC254E">
        <w:t>н</w:t>
      </w:r>
      <w:r w:rsidRPr="00AC254E">
        <w:t>формационной культуры пользователей.</w:t>
      </w:r>
    </w:p>
    <w:p w:rsidR="001A30EC" w:rsidRPr="00AC254E" w:rsidRDefault="001A30EC" w:rsidP="001A30EC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</w:pPr>
      <w:r w:rsidRPr="00AC254E">
        <w:t>В сфере дополнительного образования:</w:t>
      </w:r>
    </w:p>
    <w:p w:rsidR="001A30EC" w:rsidRPr="00AC254E" w:rsidRDefault="001A30EC" w:rsidP="001A30EC">
      <w:pPr>
        <w:tabs>
          <w:tab w:val="left" w:pos="1134"/>
        </w:tabs>
        <w:jc w:val="both"/>
      </w:pPr>
      <w:r w:rsidRPr="00AC254E">
        <w:lastRenderedPageBreak/>
        <w:t>организация предоставления общедоступного дополнительного образования детям на те</w:t>
      </w:r>
      <w:r w:rsidRPr="00AC254E">
        <w:t>р</w:t>
      </w:r>
      <w:r w:rsidRPr="00AC254E">
        <w:t>ритории Апанасенковского муниципального округа Ставропольского края в сфере кул</w:t>
      </w:r>
      <w:r w:rsidRPr="00AC254E">
        <w:t>ь</w:t>
      </w:r>
      <w:r w:rsidRPr="00AC254E">
        <w:t>туры.</w:t>
      </w:r>
    </w:p>
    <w:p w:rsidR="001A30EC" w:rsidRPr="00AC254E" w:rsidRDefault="001A30EC" w:rsidP="001A30EC">
      <w:pPr>
        <w:ind w:firstLine="709"/>
        <w:jc w:val="both"/>
      </w:pPr>
      <w:r w:rsidRPr="00AC254E">
        <w:t>С учетом изложенных приоритетных направлений реализации программы, целями программы является:</w:t>
      </w:r>
    </w:p>
    <w:p w:rsidR="001A30EC" w:rsidRPr="00AC254E" w:rsidRDefault="001A30EC" w:rsidP="001A30EC">
      <w:pPr>
        <w:tabs>
          <w:tab w:val="left" w:pos="318"/>
        </w:tabs>
        <w:ind w:firstLine="709"/>
        <w:jc w:val="both"/>
      </w:pPr>
      <w:r w:rsidRPr="00AC254E">
        <w:t>развитие единого культурного пространства на территории Апанасенковского м</w:t>
      </w:r>
      <w:r w:rsidRPr="00AC254E">
        <w:t>у</w:t>
      </w:r>
      <w:r w:rsidRPr="00AC254E">
        <w:t>ниципального округа;</w:t>
      </w:r>
    </w:p>
    <w:p w:rsidR="001A30EC" w:rsidRPr="00AC254E" w:rsidRDefault="001A30EC" w:rsidP="001A30EC">
      <w:pPr>
        <w:ind w:firstLine="709"/>
        <w:jc w:val="both"/>
      </w:pPr>
      <w:r w:rsidRPr="00AC254E">
        <w:t>обеспечение равного доступа населения Апанасенковского муниципального округа к отечественной культурным ценностям и информации;</w:t>
      </w:r>
    </w:p>
    <w:p w:rsidR="001A30EC" w:rsidRPr="00AC254E" w:rsidRDefault="001A30EC" w:rsidP="001A30EC">
      <w:pPr>
        <w:ind w:firstLine="709"/>
        <w:jc w:val="both"/>
      </w:pPr>
      <w:r w:rsidRPr="00AC254E">
        <w:t>сохранение и развитие дополнительного образования в сфере культуры и искусства в Апанасенковском муниципальном округе.</w:t>
      </w:r>
    </w:p>
    <w:p w:rsidR="001A30EC" w:rsidRPr="00AC254E" w:rsidRDefault="001A30EC" w:rsidP="001A30EC">
      <w:pPr>
        <w:ind w:firstLine="709"/>
        <w:jc w:val="both"/>
      </w:pPr>
      <w:r w:rsidRPr="00AC254E">
        <w:t>Достижение целей Программы осуществляется путем решения задач и выполнения основных мероприятий, следующих Подпрограмм Программы, взаимосвязанных по ср</w:t>
      </w:r>
      <w:r w:rsidRPr="00AC254E">
        <w:t>о</w:t>
      </w:r>
      <w:r w:rsidRPr="00AC254E">
        <w:t>кам и ресурсам:</w:t>
      </w:r>
    </w:p>
    <w:p w:rsidR="001A30EC" w:rsidRPr="00AC254E" w:rsidRDefault="001A30EC" w:rsidP="001A30EC">
      <w:pPr>
        <w:ind w:firstLine="709"/>
        <w:jc w:val="both"/>
      </w:pPr>
      <w:r w:rsidRPr="00AC254E">
        <w:t xml:space="preserve">Подпрограмма «Организация </w:t>
      </w:r>
      <w:proofErr w:type="spellStart"/>
      <w:r w:rsidRPr="00AC254E">
        <w:t>культурно-досуговой</w:t>
      </w:r>
      <w:proofErr w:type="spellEnd"/>
      <w:r w:rsidRPr="00AC254E">
        <w:t xml:space="preserve"> деятельности в Апанасенко</w:t>
      </w:r>
      <w:r w:rsidRPr="00AC254E">
        <w:t>в</w:t>
      </w:r>
      <w:r w:rsidRPr="00AC254E">
        <w:t>ском муниципальном округе» (приложение 1 к Программе);</w:t>
      </w:r>
    </w:p>
    <w:p w:rsidR="001A30EC" w:rsidRPr="00AC254E" w:rsidRDefault="001A30EC" w:rsidP="001A30EC">
      <w:pPr>
        <w:ind w:firstLine="709"/>
        <w:jc w:val="both"/>
      </w:pPr>
      <w:r w:rsidRPr="00AC254E">
        <w:t>Подпрограмма «Развитие системы библиотечного обслуживания населения Апан</w:t>
      </w:r>
      <w:r w:rsidRPr="00AC254E">
        <w:t>а</w:t>
      </w:r>
      <w:r w:rsidRPr="00AC254E">
        <w:t>сенковского муниципального округа» (приложение 2 к Программе);</w:t>
      </w:r>
    </w:p>
    <w:p w:rsidR="001A30EC" w:rsidRPr="00AC254E" w:rsidRDefault="001A30EC" w:rsidP="001A30EC">
      <w:pPr>
        <w:pStyle w:val="ac"/>
        <w:spacing w:before="0" w:after="0"/>
        <w:ind w:firstLine="709"/>
        <w:jc w:val="both"/>
      </w:pPr>
      <w:r w:rsidRPr="00AC254E">
        <w:t>Подпрограмма «Развитие дополнительного образования в Апанасенковском мун</w:t>
      </w:r>
      <w:r w:rsidRPr="00AC254E">
        <w:t>и</w:t>
      </w:r>
      <w:r w:rsidRPr="00AC254E">
        <w:t>ципальном округе» (приложение 3 к Программе);</w:t>
      </w:r>
    </w:p>
    <w:p w:rsidR="001A30EC" w:rsidRPr="00AC254E" w:rsidRDefault="001A30EC" w:rsidP="001A30EC">
      <w:pPr>
        <w:ind w:firstLine="709"/>
        <w:jc w:val="both"/>
      </w:pPr>
      <w:r w:rsidRPr="00AC254E">
        <w:t>Подпрограмма «Обеспечение реализации муниципальной программы Апанасе</w:t>
      </w:r>
      <w:r w:rsidRPr="00AC254E">
        <w:t>н</w:t>
      </w:r>
      <w:r w:rsidRPr="00AC254E">
        <w:t>ковского муниципального округа Ставропольского края «Сохранение, развитие культуры и искусства»  (приложение 4 к Программе).</w:t>
      </w:r>
    </w:p>
    <w:p w:rsidR="001A30EC" w:rsidRPr="00AC254E" w:rsidRDefault="001A30EC" w:rsidP="001A30EC">
      <w:pPr>
        <w:pStyle w:val="ac"/>
        <w:spacing w:before="0" w:after="0"/>
        <w:ind w:firstLine="709"/>
        <w:jc w:val="both"/>
      </w:pPr>
      <w:r w:rsidRPr="00AC254E">
        <w:t>Сведения об индикаторах достижения целей Программы и показателях решения з</w:t>
      </w:r>
      <w:r w:rsidRPr="00AC254E">
        <w:t>а</w:t>
      </w:r>
      <w:r w:rsidRPr="00AC254E">
        <w:t>дач Подпрограмм Программы приведены в таблице 1 приложения 5 к Программе.</w:t>
      </w:r>
    </w:p>
    <w:p w:rsidR="001A30EC" w:rsidRPr="00AC254E" w:rsidRDefault="001A30EC" w:rsidP="001A30EC">
      <w:pPr>
        <w:ind w:firstLine="709"/>
        <w:jc w:val="both"/>
        <w:rPr>
          <w:rFonts w:eastAsia="Arial Unicode MS"/>
        </w:rPr>
      </w:pPr>
      <w:r w:rsidRPr="00AC254E">
        <w:t>Перечень основных мероприятий Подпрограмм Программы приведены в таблице 2 приложения 5 к Программе.</w:t>
      </w:r>
    </w:p>
    <w:p w:rsidR="001A30EC" w:rsidRPr="00AC254E" w:rsidRDefault="001A30EC" w:rsidP="001A30EC">
      <w:pPr>
        <w:pStyle w:val="ac"/>
        <w:spacing w:before="0" w:after="0"/>
        <w:ind w:firstLine="709"/>
        <w:jc w:val="both"/>
      </w:pPr>
      <w:r w:rsidRPr="00AC254E">
        <w:t>Объемы и источники финансового обеспечения Программы приведены в таблице 3 приложения 6 к Программе.</w:t>
      </w:r>
    </w:p>
    <w:p w:rsidR="001A30EC" w:rsidRPr="00AC254E" w:rsidRDefault="001A30EC" w:rsidP="001A30EC">
      <w:pPr>
        <w:pStyle w:val="ac"/>
        <w:spacing w:before="0" w:after="0"/>
        <w:ind w:firstLine="709"/>
        <w:jc w:val="both"/>
      </w:pPr>
      <w:proofErr w:type="gramStart"/>
      <w:r w:rsidRPr="00AC254E">
        <w:t xml:space="preserve">Сведения о весовых коэффициентах, присвоенных </w:t>
      </w:r>
      <w:r w:rsidRPr="001A30EC">
        <w:t xml:space="preserve">целям </w:t>
      </w:r>
      <w:r w:rsidRPr="001A30EC">
        <w:rPr>
          <w:rStyle w:val="ad"/>
          <w:rFonts w:eastAsia="Arial Unicode MS"/>
          <w:sz w:val="24"/>
          <w:szCs w:val="24"/>
        </w:rPr>
        <w:t>муниципальной програ</w:t>
      </w:r>
      <w:r w:rsidRPr="001A30EC">
        <w:rPr>
          <w:rStyle w:val="ad"/>
          <w:rFonts w:eastAsia="Arial Unicode MS"/>
          <w:sz w:val="24"/>
          <w:szCs w:val="24"/>
        </w:rPr>
        <w:t>м</w:t>
      </w:r>
      <w:r w:rsidRPr="001A30EC">
        <w:rPr>
          <w:rStyle w:val="ad"/>
          <w:rFonts w:eastAsia="Arial Unicode MS"/>
          <w:sz w:val="24"/>
          <w:szCs w:val="24"/>
        </w:rPr>
        <w:t xml:space="preserve">мы Апанасенковского муниципального округа Ставропольского края </w:t>
      </w:r>
      <w:r w:rsidRPr="001A30EC">
        <w:t>«Сохранение, разв</w:t>
      </w:r>
      <w:r w:rsidRPr="001A30EC">
        <w:t>и</w:t>
      </w:r>
      <w:r w:rsidRPr="001A30EC">
        <w:t>тие культуры и искусства», задачам подпрограмм программы</w:t>
      </w:r>
      <w:r w:rsidRPr="00AC254E">
        <w:t>, отражающих значимость (вес) цели программы в достижении стратегических целей социально-экономического развития Апанасенковского муниципального округа Ставропольского края в сравнении с другими целями программы, влияющими на достижение тех же стратегических целей с</w:t>
      </w:r>
      <w:r w:rsidRPr="00AC254E">
        <w:t>о</w:t>
      </w:r>
      <w:r w:rsidRPr="00AC254E">
        <w:t>циально-экономического развития Апанасенковского муниципального округа Ставр</w:t>
      </w:r>
      <w:r w:rsidRPr="00AC254E">
        <w:t>о</w:t>
      </w:r>
      <w:r w:rsidRPr="00AC254E">
        <w:t>польского края, и задачи подпрограммы</w:t>
      </w:r>
      <w:proofErr w:type="gramEnd"/>
      <w:r w:rsidRPr="00AC254E">
        <w:t xml:space="preserve"> программы в достижении цели программы в сравнении с другими задачами подпрограммы программы в достижении той же цели пр</w:t>
      </w:r>
      <w:r w:rsidRPr="00AC254E">
        <w:t>о</w:t>
      </w:r>
      <w:r w:rsidRPr="00AC254E">
        <w:t>граммы приведены в таблице 4 приложения 5 к Программе.</w:t>
      </w:r>
    </w:p>
    <w:p w:rsidR="001A30EC" w:rsidRPr="00AC254E" w:rsidRDefault="001A30EC" w:rsidP="001A30EC">
      <w:pPr>
        <w:jc w:val="center"/>
        <w:rPr>
          <w:b/>
        </w:rPr>
      </w:pPr>
    </w:p>
    <w:p w:rsidR="001A30EC" w:rsidRPr="00AC254E" w:rsidRDefault="001A30EC" w:rsidP="001A30EC">
      <w:pPr>
        <w:pStyle w:val="aa"/>
        <w:tabs>
          <w:tab w:val="left" w:pos="6379"/>
        </w:tabs>
        <w:spacing w:line="240" w:lineRule="exact"/>
        <w:jc w:val="both"/>
        <w:rPr>
          <w:rFonts w:ascii="Times New Roman" w:hAnsi="Times New Roman"/>
          <w:szCs w:val="24"/>
          <w:lang w:val="ru-RU"/>
        </w:rPr>
      </w:pPr>
    </w:p>
    <w:p w:rsidR="001A30EC" w:rsidRDefault="001A30EC" w:rsidP="001A30EC">
      <w:pPr>
        <w:pStyle w:val="aa"/>
        <w:tabs>
          <w:tab w:val="left" w:pos="6379"/>
        </w:tabs>
        <w:spacing w:line="240" w:lineRule="exact"/>
        <w:jc w:val="center"/>
        <w:rPr>
          <w:rFonts w:ascii="Times New Roman" w:hAnsi="Times New Roman"/>
          <w:szCs w:val="24"/>
          <w:lang w:val="ru-RU"/>
        </w:rPr>
        <w:sectPr w:rsidR="001A30EC" w:rsidSect="001A30EC">
          <w:headerReference w:type="first" r:id="rId9"/>
          <w:pgSz w:w="11906" w:h="16838"/>
          <w:pgMar w:top="1418" w:right="566" w:bottom="1135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Cs w:val="24"/>
          <w:lang w:val="ru-RU"/>
        </w:rPr>
        <w:t>_______________________________</w:t>
      </w:r>
    </w:p>
    <w:p w:rsidR="00D3339D" w:rsidRPr="00364F36" w:rsidRDefault="00D3339D" w:rsidP="00BE3DD5">
      <w:pPr>
        <w:spacing w:line="240" w:lineRule="exact"/>
        <w:ind w:left="5103"/>
        <w:jc w:val="both"/>
      </w:pPr>
      <w:r w:rsidRPr="00364F36">
        <w:lastRenderedPageBreak/>
        <w:t>Приложение 1</w:t>
      </w:r>
    </w:p>
    <w:p w:rsidR="00D3339D" w:rsidRPr="00364F36" w:rsidRDefault="00D3339D" w:rsidP="00BE3DD5">
      <w:pPr>
        <w:spacing w:line="240" w:lineRule="exact"/>
        <w:ind w:left="5103"/>
        <w:jc w:val="both"/>
      </w:pPr>
      <w:r w:rsidRPr="00364F36">
        <w:t>к муниципальной программе Апанасе</w:t>
      </w:r>
      <w:r w:rsidRPr="00364F36">
        <w:t>н</w:t>
      </w:r>
      <w:r w:rsidRPr="00364F36">
        <w:t>ковского муниципального округа Ста</w:t>
      </w:r>
      <w:r w:rsidRPr="00364F36">
        <w:t>в</w:t>
      </w:r>
      <w:r w:rsidRPr="00364F36">
        <w:t>ропольского края «Сохранение, развитие культуры и искусства»</w:t>
      </w:r>
    </w:p>
    <w:p w:rsidR="00D3339D" w:rsidRPr="00364F36" w:rsidRDefault="00D3339D" w:rsidP="00BE3DD5">
      <w:pPr>
        <w:spacing w:line="240" w:lineRule="exact"/>
        <w:ind w:left="5103"/>
        <w:jc w:val="both"/>
      </w:pPr>
    </w:p>
    <w:p w:rsidR="00D3339D" w:rsidRDefault="00D3339D" w:rsidP="00BE3DD5">
      <w:pPr>
        <w:spacing w:line="240" w:lineRule="exact"/>
        <w:ind w:left="5103"/>
        <w:jc w:val="both"/>
      </w:pPr>
    </w:p>
    <w:p w:rsidR="00BE3DD5" w:rsidRDefault="00BE3DD5" w:rsidP="00BE3DD5">
      <w:pPr>
        <w:spacing w:line="240" w:lineRule="exact"/>
        <w:ind w:left="5103"/>
        <w:jc w:val="both"/>
      </w:pPr>
    </w:p>
    <w:p w:rsidR="00BE3DD5" w:rsidRPr="00364F36" w:rsidRDefault="00BE3DD5" w:rsidP="00BE3DD5">
      <w:pPr>
        <w:spacing w:line="240" w:lineRule="exact"/>
        <w:ind w:left="5103"/>
        <w:jc w:val="both"/>
      </w:pPr>
    </w:p>
    <w:p w:rsidR="00BE3DD5" w:rsidRDefault="00BE3DD5" w:rsidP="00BE3DD5">
      <w:pPr>
        <w:spacing w:line="240" w:lineRule="exact"/>
        <w:jc w:val="center"/>
      </w:pPr>
      <w:r w:rsidRPr="00364F36">
        <w:t>ПОДПРОГРАММА</w:t>
      </w:r>
    </w:p>
    <w:p w:rsidR="00BE3DD5" w:rsidRDefault="00BE3DD5" w:rsidP="00BE3DD5">
      <w:pPr>
        <w:spacing w:line="240" w:lineRule="exact"/>
        <w:jc w:val="center"/>
      </w:pPr>
    </w:p>
    <w:p w:rsidR="00BE3DD5" w:rsidRDefault="00D3339D" w:rsidP="00BE3DD5">
      <w:pPr>
        <w:spacing w:line="240" w:lineRule="exact"/>
        <w:jc w:val="center"/>
      </w:pPr>
      <w:r w:rsidRPr="00364F36">
        <w:t xml:space="preserve"> «Организация </w:t>
      </w:r>
      <w:proofErr w:type="spellStart"/>
      <w:r w:rsidRPr="00364F36">
        <w:t>культурно-досуговой</w:t>
      </w:r>
      <w:proofErr w:type="spellEnd"/>
      <w:r w:rsidRPr="00364F36">
        <w:t xml:space="preserve"> деятельности в Апанасенковском муниципальном округе» муниципальной программы Апанасенковского муниципального округа </w:t>
      </w:r>
    </w:p>
    <w:p w:rsidR="00D3339D" w:rsidRPr="00364F36" w:rsidRDefault="00D3339D" w:rsidP="00BE3DD5">
      <w:pPr>
        <w:spacing w:line="240" w:lineRule="exact"/>
        <w:jc w:val="center"/>
      </w:pPr>
      <w:r w:rsidRPr="00364F36">
        <w:t xml:space="preserve">Ставропольского края «Сохранение, развитие культуры и искусства» </w:t>
      </w:r>
    </w:p>
    <w:p w:rsidR="00D3339D" w:rsidRPr="00364F36" w:rsidRDefault="00D3339D" w:rsidP="00BE3DD5">
      <w:pPr>
        <w:spacing w:line="240" w:lineRule="exact"/>
        <w:jc w:val="center"/>
      </w:pPr>
      <w:r w:rsidRPr="00364F36">
        <w:t>на 2024-2029</w:t>
      </w:r>
      <w:r w:rsidR="00BE3DD5">
        <w:t xml:space="preserve"> </w:t>
      </w:r>
      <w:r w:rsidRPr="00364F36">
        <w:t>гг.</w:t>
      </w:r>
    </w:p>
    <w:p w:rsidR="00D3339D" w:rsidRPr="00364F36" w:rsidRDefault="00D3339D" w:rsidP="00BE3DD5">
      <w:pPr>
        <w:spacing w:line="240" w:lineRule="exact"/>
        <w:jc w:val="center"/>
      </w:pPr>
    </w:p>
    <w:p w:rsidR="00D3339D" w:rsidRDefault="00BE3DD5" w:rsidP="00BE3DD5">
      <w:pPr>
        <w:spacing w:line="240" w:lineRule="exact"/>
        <w:jc w:val="center"/>
      </w:pPr>
      <w:r w:rsidRPr="00364F36">
        <w:t>ПАСПОРТ</w:t>
      </w:r>
    </w:p>
    <w:p w:rsidR="00BE3DD5" w:rsidRPr="00364F36" w:rsidRDefault="00BE3DD5" w:rsidP="00BE3DD5">
      <w:pPr>
        <w:spacing w:line="240" w:lineRule="exact"/>
        <w:jc w:val="center"/>
      </w:pPr>
    </w:p>
    <w:p w:rsidR="00BE3DD5" w:rsidRDefault="00D3339D" w:rsidP="00BE3DD5">
      <w:pPr>
        <w:spacing w:line="240" w:lineRule="exact"/>
        <w:jc w:val="center"/>
      </w:pPr>
      <w:r w:rsidRPr="00364F36">
        <w:t xml:space="preserve">Подпрограммы «Организация </w:t>
      </w:r>
      <w:proofErr w:type="spellStart"/>
      <w:r w:rsidRPr="00364F36">
        <w:t>культурно-досуговой</w:t>
      </w:r>
      <w:proofErr w:type="spellEnd"/>
      <w:r w:rsidRPr="00364F36">
        <w:t xml:space="preserve"> деятельности в Апанасенковском </w:t>
      </w:r>
    </w:p>
    <w:p w:rsidR="00D3339D" w:rsidRPr="00364F36" w:rsidRDefault="00D3339D" w:rsidP="00BE3DD5">
      <w:pPr>
        <w:spacing w:line="240" w:lineRule="exact"/>
        <w:jc w:val="center"/>
      </w:pPr>
      <w:proofErr w:type="gramStart"/>
      <w:r w:rsidRPr="00364F36">
        <w:t>муниципальном округе» муниципальной программы Апанасенковского муниципального округа Ставропольского края «Сохранение, развитие культуры и искусства»</w:t>
      </w:r>
      <w:proofErr w:type="gramEnd"/>
    </w:p>
    <w:p w:rsidR="00D3339D" w:rsidRPr="00364F36" w:rsidRDefault="00D3339D" w:rsidP="00BE3DD5"/>
    <w:tbl>
      <w:tblPr>
        <w:tblW w:w="9606" w:type="dxa"/>
        <w:tblLook w:val="00A0"/>
      </w:tblPr>
      <w:tblGrid>
        <w:gridCol w:w="3652"/>
        <w:gridCol w:w="5954"/>
      </w:tblGrid>
      <w:tr w:rsidR="00D3339D" w:rsidRPr="00BE3DD5" w:rsidTr="00BE3DD5">
        <w:trPr>
          <w:trHeight w:val="117"/>
        </w:trPr>
        <w:tc>
          <w:tcPr>
            <w:tcW w:w="3652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  <w:r w:rsidRPr="00BE3DD5">
              <w:t>Наименование Подпрограммы</w:t>
            </w:r>
          </w:p>
        </w:tc>
        <w:tc>
          <w:tcPr>
            <w:tcW w:w="5954" w:type="dxa"/>
          </w:tcPr>
          <w:p w:rsidR="00D3339D" w:rsidRPr="00BE3DD5" w:rsidRDefault="00D3339D" w:rsidP="00BE3DD5">
            <w:pPr>
              <w:contextualSpacing/>
              <w:jc w:val="both"/>
            </w:pPr>
            <w:r w:rsidRPr="00BE3DD5">
              <w:t xml:space="preserve">Подпрограмма «Организация </w:t>
            </w:r>
            <w:proofErr w:type="spellStart"/>
            <w:r w:rsidRPr="00BE3DD5">
              <w:t>культурно-досуговой</w:t>
            </w:r>
            <w:proofErr w:type="spellEnd"/>
            <w:r w:rsidRPr="00BE3DD5">
              <w:t xml:space="preserve"> деятельности в Апанасенковском муниципальном о</w:t>
            </w:r>
            <w:r w:rsidRPr="00BE3DD5">
              <w:t>к</w:t>
            </w:r>
            <w:r w:rsidRPr="00BE3DD5">
              <w:t>руге» муниципальной программы Апанасенковского муниципального округа Ставропольского края «Сохр</w:t>
            </w:r>
            <w:r w:rsidRPr="00BE3DD5">
              <w:t>а</w:t>
            </w:r>
            <w:r w:rsidRPr="00BE3DD5">
              <w:t>нение, развитие культуры и искусства» (далее соотве</w:t>
            </w:r>
            <w:r w:rsidRPr="00BE3DD5">
              <w:t>т</w:t>
            </w:r>
            <w:r w:rsidRPr="00BE3DD5">
              <w:t xml:space="preserve">ственно – Программа, Подпрограмма) 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D3339D" w:rsidRPr="00BE3DD5" w:rsidTr="00BE3DD5">
        <w:trPr>
          <w:trHeight w:val="117"/>
        </w:trPr>
        <w:tc>
          <w:tcPr>
            <w:tcW w:w="3652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  <w:r w:rsidRPr="00BE3DD5">
              <w:t>Ответственный исполнитель Подпрограммы</w:t>
            </w:r>
          </w:p>
        </w:tc>
        <w:tc>
          <w:tcPr>
            <w:tcW w:w="5954" w:type="dxa"/>
          </w:tcPr>
          <w:p w:rsidR="00D3339D" w:rsidRPr="00BE3DD5" w:rsidRDefault="00D3339D" w:rsidP="00BE3DD5">
            <w:pPr>
              <w:contextualSpacing/>
              <w:rPr>
                <w:highlight w:val="yellow"/>
              </w:rPr>
            </w:pPr>
            <w:r w:rsidRPr="00BE3DD5">
              <w:t>Управление культуры, туризма, информационной и молодежной политики администрации Апанасенко</w:t>
            </w:r>
            <w:r w:rsidRPr="00BE3DD5">
              <w:t>в</w:t>
            </w:r>
            <w:r w:rsidRPr="00BE3DD5">
              <w:t>ского муниципального округа Ставропольского края (далее – управление)</w:t>
            </w:r>
          </w:p>
        </w:tc>
      </w:tr>
      <w:tr w:rsidR="00D3339D" w:rsidRPr="00BE3DD5" w:rsidTr="00BE3DD5">
        <w:trPr>
          <w:trHeight w:val="117"/>
        </w:trPr>
        <w:tc>
          <w:tcPr>
            <w:tcW w:w="3652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5954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  <w:rPr>
                <w:highlight w:val="yellow"/>
              </w:rPr>
            </w:pPr>
          </w:p>
        </w:tc>
      </w:tr>
      <w:tr w:rsidR="00D3339D" w:rsidRPr="00BE3DD5" w:rsidTr="00BE3DD5">
        <w:trPr>
          <w:trHeight w:val="117"/>
        </w:trPr>
        <w:tc>
          <w:tcPr>
            <w:tcW w:w="3652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  <w:r w:rsidRPr="00BE3DD5">
              <w:t xml:space="preserve">Соисполнители Подпрограммы </w:t>
            </w:r>
          </w:p>
        </w:tc>
        <w:tc>
          <w:tcPr>
            <w:tcW w:w="5954" w:type="dxa"/>
          </w:tcPr>
          <w:p w:rsidR="00D3339D" w:rsidRPr="00BE3DD5" w:rsidRDefault="00D3339D" w:rsidP="00BE3DD5">
            <w:pPr>
              <w:contextualSpacing/>
              <w:jc w:val="both"/>
            </w:pPr>
            <w:r w:rsidRPr="00BE3DD5">
              <w:t>Территориальный отдел с</w:t>
            </w:r>
            <w:proofErr w:type="gramStart"/>
            <w:r w:rsidRPr="00BE3DD5">
              <w:t>.В</w:t>
            </w:r>
            <w:proofErr w:type="gramEnd"/>
            <w:r w:rsidRPr="00BE3DD5">
              <w:t>оздвиженского админис</w:t>
            </w:r>
            <w:r w:rsidRPr="00BE3DD5">
              <w:t>т</w:t>
            </w:r>
            <w:r w:rsidRPr="00BE3DD5">
              <w:t xml:space="preserve">рации Апанасенковского муниципального округа Ставропольского края </w:t>
            </w:r>
          </w:p>
          <w:p w:rsidR="00D3339D" w:rsidRPr="00BE3DD5" w:rsidRDefault="00D3339D" w:rsidP="00BE3DD5">
            <w:pPr>
              <w:contextualSpacing/>
              <w:jc w:val="both"/>
            </w:pPr>
          </w:p>
        </w:tc>
      </w:tr>
      <w:tr w:rsidR="00D3339D" w:rsidRPr="00BE3DD5" w:rsidTr="00BE3DD5">
        <w:trPr>
          <w:trHeight w:val="117"/>
        </w:trPr>
        <w:tc>
          <w:tcPr>
            <w:tcW w:w="3652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  <w:r w:rsidRPr="00BE3DD5">
              <w:t>Участники Подпрограммы</w:t>
            </w:r>
          </w:p>
        </w:tc>
        <w:tc>
          <w:tcPr>
            <w:tcW w:w="5954" w:type="dxa"/>
          </w:tcPr>
          <w:p w:rsidR="00D3339D" w:rsidRPr="00BE3DD5" w:rsidRDefault="00D3339D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Манычский</w:t>
            </w:r>
            <w:proofErr w:type="spellEnd"/>
            <w:r w:rsidRPr="00BE3DD5">
              <w:t xml:space="preserve"> СДК»;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МКУК «Киевский СДК»;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Айгурский</w:t>
            </w:r>
            <w:proofErr w:type="spellEnd"/>
            <w:r w:rsidRPr="00BE3DD5">
              <w:t xml:space="preserve"> сельский Дом культуры»;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Белокопанский</w:t>
            </w:r>
            <w:proofErr w:type="spellEnd"/>
            <w:r w:rsidRPr="00BE3DD5">
              <w:t xml:space="preserve"> сельский Дом культуры»;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МКУК «Апанасенковский сельский Дом культуры»;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МКУК «Воздвиженский сельский Дом культуры»;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Вознесеновский</w:t>
            </w:r>
            <w:proofErr w:type="spellEnd"/>
            <w:r w:rsidRPr="00BE3DD5">
              <w:t xml:space="preserve"> сельский Дом Культуры»;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Рагулинский</w:t>
            </w:r>
            <w:proofErr w:type="spellEnd"/>
            <w:r w:rsidRPr="00BE3DD5">
              <w:t xml:space="preserve"> сельский Дом культуры»;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Дербетовский</w:t>
            </w:r>
            <w:proofErr w:type="spellEnd"/>
            <w:r w:rsidRPr="00BE3DD5">
              <w:t xml:space="preserve"> СДК»;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 xml:space="preserve">МКУК «Сельский дом культуры» </w:t>
            </w:r>
            <w:proofErr w:type="gramStart"/>
            <w:r w:rsidRPr="00BE3DD5">
              <w:t>с</w:t>
            </w:r>
            <w:proofErr w:type="gramEnd"/>
            <w:r w:rsidRPr="00BE3DD5">
              <w:t>. Малая Джалга;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МБУК «Социально-культурный центр» АМО СК;</w:t>
            </w:r>
          </w:p>
          <w:p w:rsidR="00D3339D" w:rsidRPr="00BE3DD5" w:rsidRDefault="00D3339D" w:rsidP="00BE3DD5">
            <w:pPr>
              <w:pStyle w:val="a5"/>
              <w:tabs>
                <w:tab w:val="left" w:pos="395"/>
              </w:tabs>
              <w:ind w:left="0"/>
              <w:contextualSpacing/>
              <w:jc w:val="both"/>
            </w:pPr>
            <w:r w:rsidRPr="00BE3DD5">
              <w:t>юридические и другие лица (по согласованию)</w:t>
            </w:r>
          </w:p>
          <w:p w:rsidR="00D3339D" w:rsidRPr="00BE3DD5" w:rsidRDefault="00D3339D" w:rsidP="00BE3DD5">
            <w:pPr>
              <w:tabs>
                <w:tab w:val="left" w:pos="294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D3339D" w:rsidRPr="00BE3DD5" w:rsidTr="00BE3DD5">
        <w:trPr>
          <w:trHeight w:val="117"/>
        </w:trPr>
        <w:tc>
          <w:tcPr>
            <w:tcW w:w="3652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  <w:r w:rsidRPr="00BE3DD5">
              <w:t>Задачи Подпрограммы</w:t>
            </w:r>
          </w:p>
        </w:tc>
        <w:tc>
          <w:tcPr>
            <w:tcW w:w="5954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создание условий для максимального вовлечения ж</w:t>
            </w:r>
            <w:r w:rsidRPr="00BE3DD5">
              <w:t>и</w:t>
            </w:r>
            <w:r w:rsidRPr="00BE3DD5">
              <w:t>телей Апанасенковского муниципального округа в ра</w:t>
            </w:r>
            <w:r w:rsidRPr="00BE3DD5">
              <w:t>з</w:t>
            </w:r>
            <w:r w:rsidRPr="00BE3DD5">
              <w:t xml:space="preserve">нообразные формы творческой и </w:t>
            </w:r>
            <w:proofErr w:type="spellStart"/>
            <w:r w:rsidRPr="00BE3DD5">
              <w:t>культурно-досуговой</w:t>
            </w:r>
            <w:proofErr w:type="spellEnd"/>
            <w:r w:rsidRPr="00BE3DD5">
              <w:t xml:space="preserve"> </w:t>
            </w:r>
            <w:r w:rsidRPr="00BE3DD5">
              <w:lastRenderedPageBreak/>
              <w:t>деятельности;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поддержка и распространение лучших традиций н</w:t>
            </w:r>
            <w:r w:rsidRPr="00BE3DD5">
              <w:t>а</w:t>
            </w:r>
            <w:r w:rsidRPr="00BE3DD5">
              <w:t>родной культуры;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создание комфортных условий для посетителей мун</w:t>
            </w:r>
            <w:r w:rsidRPr="00BE3DD5">
              <w:t>и</w:t>
            </w:r>
            <w:r w:rsidRPr="00BE3DD5">
              <w:t>ципальных учреждений культуры;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реализация мероприятий по продвижению Апанасе</w:t>
            </w:r>
            <w:r w:rsidRPr="00BE3DD5">
              <w:t>н</w:t>
            </w:r>
            <w:r w:rsidRPr="00BE3DD5">
              <w:t>ковского муниципального округа Ставропольского края привлекательного для туризма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D3339D" w:rsidRPr="00BE3DD5" w:rsidTr="00BE3DD5">
        <w:trPr>
          <w:trHeight w:val="117"/>
        </w:trPr>
        <w:tc>
          <w:tcPr>
            <w:tcW w:w="3652" w:type="dxa"/>
            <w:shd w:val="clear" w:color="auto" w:fill="FFFFFF"/>
          </w:tcPr>
          <w:p w:rsidR="00D3339D" w:rsidRPr="00BE3DD5" w:rsidRDefault="00D3339D" w:rsidP="00BE3DD5">
            <w:pPr>
              <w:contextualSpacing/>
            </w:pPr>
            <w:r w:rsidRPr="00BE3DD5">
              <w:lastRenderedPageBreak/>
              <w:t>Показатели решения задач По</w:t>
            </w:r>
            <w:r w:rsidRPr="00BE3DD5">
              <w:t>д</w:t>
            </w:r>
            <w:r w:rsidRPr="00BE3DD5">
              <w:t>программы</w:t>
            </w:r>
          </w:p>
        </w:tc>
        <w:tc>
          <w:tcPr>
            <w:tcW w:w="5954" w:type="dxa"/>
            <w:shd w:val="clear" w:color="auto" w:fill="FFFFFF"/>
          </w:tcPr>
          <w:p w:rsidR="00D3339D" w:rsidRPr="00BE3DD5" w:rsidRDefault="00D3339D" w:rsidP="00BE3DD5">
            <w:pPr>
              <w:contextualSpacing/>
            </w:pPr>
            <w:r w:rsidRPr="00BE3DD5">
              <w:t>количество участников клубных формирований;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количество киносеансов;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количество зрителей посетивших киносеансы;</w:t>
            </w:r>
          </w:p>
          <w:p w:rsidR="00D3339D" w:rsidRPr="00BE3DD5" w:rsidRDefault="00D3339D" w:rsidP="00BE3DD5">
            <w:pPr>
              <w:contextualSpacing/>
            </w:pPr>
            <w:r w:rsidRPr="00BE3DD5">
              <w:t xml:space="preserve">количество зрителей посетивших культурно-массовые мероприятия; 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доля муниципальных учреждений культуры, здания которых находятся в аварийном состоянии или требует капитального ремонта, в общем количестве муниц</w:t>
            </w:r>
            <w:r w:rsidRPr="00BE3DD5">
              <w:t>и</w:t>
            </w:r>
            <w:r w:rsidRPr="00BE3DD5">
              <w:t>пальных учреждений культуры;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  <w:r w:rsidRPr="00BE3DD5">
              <w:t>количество туристов, посетивших Апанасенковский муниципальный округ Ставропольского края;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  <w:r w:rsidRPr="00BE3DD5">
              <w:t>количество публикаций в социальных сетях и на оф</w:t>
            </w:r>
            <w:r w:rsidRPr="00BE3DD5">
              <w:t>и</w:t>
            </w:r>
            <w:r w:rsidRPr="00BE3DD5">
              <w:t>циальном сайте администрации Апанасенковского м</w:t>
            </w:r>
            <w:r w:rsidRPr="00BE3DD5">
              <w:t>у</w:t>
            </w:r>
            <w:r w:rsidRPr="00BE3DD5">
              <w:t>ниципального округа Ставропольского края информ</w:t>
            </w:r>
            <w:r w:rsidRPr="00BE3DD5">
              <w:t>а</w:t>
            </w:r>
            <w:r w:rsidRPr="00BE3DD5">
              <w:t>ционно-телекоммуникационной сети «Интернет»</w:t>
            </w:r>
          </w:p>
          <w:p w:rsidR="00D3339D" w:rsidRPr="00BE3DD5" w:rsidRDefault="00D3339D" w:rsidP="00BE3DD5">
            <w:pPr>
              <w:contextualSpacing/>
            </w:pPr>
          </w:p>
        </w:tc>
      </w:tr>
      <w:tr w:rsidR="00D3339D" w:rsidRPr="00BE3DD5" w:rsidTr="00BE3DD5">
        <w:trPr>
          <w:trHeight w:val="117"/>
        </w:trPr>
        <w:tc>
          <w:tcPr>
            <w:tcW w:w="3652" w:type="dxa"/>
          </w:tcPr>
          <w:p w:rsidR="00D3339D" w:rsidRPr="00BE3DD5" w:rsidRDefault="00D3339D" w:rsidP="00BE3DD5">
            <w:pPr>
              <w:contextualSpacing/>
            </w:pPr>
            <w:r w:rsidRPr="00BE3DD5">
              <w:t>Сроки реализации Подпрогра</w:t>
            </w:r>
            <w:r w:rsidRPr="00BE3DD5">
              <w:t>м</w:t>
            </w:r>
            <w:r w:rsidRPr="00BE3DD5">
              <w:t>мы</w:t>
            </w:r>
          </w:p>
        </w:tc>
        <w:tc>
          <w:tcPr>
            <w:tcW w:w="5954" w:type="dxa"/>
            <w:shd w:val="clear" w:color="auto" w:fill="FFFFFF"/>
          </w:tcPr>
          <w:p w:rsidR="00D3339D" w:rsidRPr="00BE3DD5" w:rsidRDefault="00D3339D" w:rsidP="00BE3DD5">
            <w:pPr>
              <w:contextualSpacing/>
            </w:pPr>
            <w:r w:rsidRPr="00BE3DD5">
              <w:t>2024-2029 годы</w:t>
            </w: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</w:tc>
      </w:tr>
      <w:tr w:rsidR="00D3339D" w:rsidRPr="00BE3DD5" w:rsidTr="00BE3DD5">
        <w:trPr>
          <w:trHeight w:val="117"/>
        </w:trPr>
        <w:tc>
          <w:tcPr>
            <w:tcW w:w="3652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</w:pPr>
            <w:r w:rsidRPr="00BE3DD5">
              <w:t>Объемы и источники финансов</w:t>
            </w:r>
            <w:r w:rsidRPr="00BE3DD5">
              <w:t>о</w:t>
            </w:r>
            <w:r w:rsidRPr="00BE3DD5">
              <w:t>го обеспечения Подпрограммы</w:t>
            </w:r>
          </w:p>
        </w:tc>
        <w:tc>
          <w:tcPr>
            <w:tcW w:w="5954" w:type="dxa"/>
          </w:tcPr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объем финансового обеспечения Подпрограммы сост</w:t>
            </w:r>
            <w:r w:rsidRPr="00BE3DD5">
              <w:t>а</w:t>
            </w:r>
            <w:r w:rsidRPr="00BE3DD5">
              <w:t>вит 393 771,67 тыс. рублей, в том числе по источникам финансового обеспечения: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Бюджет Апанасенковского муниципального округа Ставропольского края (далее - районного бюджета) с</w:t>
            </w:r>
            <w:r w:rsidRPr="00BE3DD5">
              <w:t>о</w:t>
            </w:r>
            <w:r w:rsidRPr="00BE3DD5">
              <w:t>ставит 388 971,67 тыс. рублей, в том числе по годам: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2024 году – 86 115,07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2025 году – 62 385,16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2026 году – 60 117,86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2027 году – 60 117,86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2028 году – 60 117,86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2029 году – 60 117,86 тыс. рублей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средства участников подпрограммы составит  4 800,00 тыс. рублей, в том числе по годам: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2021 году – 800,00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2022 году – 800,00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2023 году – 800,00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2024 году – 800,00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2025 году – 800,00 тыс. рублей;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  <w:r w:rsidRPr="00BE3DD5">
              <w:t>в 2026 году – 800,00 тыс. рублей</w:t>
            </w:r>
          </w:p>
          <w:p w:rsidR="00D3339D" w:rsidRPr="00BE3DD5" w:rsidRDefault="00D3339D" w:rsidP="00BE3D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D3339D" w:rsidRPr="00BE3DD5" w:rsidTr="00BE3DD5">
        <w:trPr>
          <w:trHeight w:val="81"/>
        </w:trPr>
        <w:tc>
          <w:tcPr>
            <w:tcW w:w="3652" w:type="dxa"/>
            <w:shd w:val="clear" w:color="auto" w:fill="FFFFFF"/>
          </w:tcPr>
          <w:p w:rsidR="00D3339D" w:rsidRPr="00BE3DD5" w:rsidRDefault="00D3339D" w:rsidP="00BE3DD5">
            <w:pPr>
              <w:shd w:val="clear" w:color="auto" w:fill="FFFFFF"/>
              <w:autoSpaceDE w:val="0"/>
              <w:autoSpaceDN w:val="0"/>
              <w:adjustRightInd w:val="0"/>
              <w:contextualSpacing/>
            </w:pPr>
            <w:r w:rsidRPr="00BE3DD5">
              <w:t>Ожидаемые конечные результ</w:t>
            </w:r>
            <w:r w:rsidRPr="00BE3DD5">
              <w:t>а</w:t>
            </w:r>
            <w:r w:rsidRPr="00BE3DD5">
              <w:t>ты реализации Подпрограммы</w:t>
            </w: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  <w:p w:rsidR="00D3339D" w:rsidRPr="00BE3DD5" w:rsidRDefault="00D3339D" w:rsidP="00BE3DD5">
            <w:pPr>
              <w:contextualSpacing/>
            </w:pPr>
          </w:p>
        </w:tc>
        <w:tc>
          <w:tcPr>
            <w:tcW w:w="5954" w:type="dxa"/>
            <w:shd w:val="clear" w:color="auto" w:fill="FFFFFF"/>
          </w:tcPr>
          <w:p w:rsidR="00D3339D" w:rsidRPr="00BE3DD5" w:rsidRDefault="00D3339D" w:rsidP="00BE3DD5">
            <w:pPr>
              <w:pStyle w:val="a5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BE3DD5">
              <w:lastRenderedPageBreak/>
              <w:t>увеличение количества участников клубных формир</w:t>
            </w:r>
            <w:r w:rsidRPr="00BE3DD5">
              <w:t>о</w:t>
            </w:r>
            <w:r w:rsidRPr="00BE3DD5">
              <w:t xml:space="preserve">ваний с 2293 человека в 2024 году до 2298 человек в </w:t>
            </w:r>
            <w:r w:rsidRPr="00BE3DD5">
              <w:lastRenderedPageBreak/>
              <w:t>2029 году;</w:t>
            </w:r>
          </w:p>
          <w:p w:rsidR="00D3339D" w:rsidRPr="00BE3DD5" w:rsidRDefault="00D3339D" w:rsidP="00BE3DD5">
            <w:pPr>
              <w:pStyle w:val="a5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BE3DD5">
              <w:t xml:space="preserve">увеличение количества киносеансов с 384  в 2024 году до  389 в 2029 году; </w:t>
            </w:r>
          </w:p>
          <w:p w:rsidR="00D3339D" w:rsidRPr="00BE3DD5" w:rsidRDefault="00D3339D" w:rsidP="00BE3DD5">
            <w:pPr>
              <w:contextualSpacing/>
            </w:pPr>
            <w:r w:rsidRPr="00BE3DD5">
              <w:t>увеличение количества зрителей посетивших кинос</w:t>
            </w:r>
            <w:r w:rsidRPr="00BE3DD5">
              <w:t>е</w:t>
            </w:r>
            <w:r w:rsidRPr="00BE3DD5">
              <w:t>ансы с  2225 человек в 2024 году до 2275 человек в 2029 году;</w:t>
            </w:r>
          </w:p>
          <w:p w:rsidR="00D3339D" w:rsidRPr="00BE3DD5" w:rsidRDefault="00D3339D" w:rsidP="00BE3DD5">
            <w:pPr>
              <w:pStyle w:val="a5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BE3DD5">
              <w:t>увеличение роста количества зрителей, посетивших культурно-массовые мероприятия с 229</w:t>
            </w:r>
            <w:r w:rsidR="00BE3DD5">
              <w:t xml:space="preserve"> </w:t>
            </w:r>
            <w:r w:rsidRPr="00BE3DD5">
              <w:t>740  в 2024 г</w:t>
            </w:r>
            <w:r w:rsidRPr="00BE3DD5">
              <w:t>о</w:t>
            </w:r>
            <w:r w:rsidRPr="00BE3DD5">
              <w:t>ду до  229</w:t>
            </w:r>
            <w:r w:rsidR="00BE3DD5">
              <w:t xml:space="preserve"> </w:t>
            </w:r>
            <w:r w:rsidRPr="00BE3DD5">
              <w:t>790 в 2029 году;</w:t>
            </w:r>
          </w:p>
          <w:p w:rsidR="00D3339D" w:rsidRPr="00BE3DD5" w:rsidRDefault="00D3339D" w:rsidP="00BE3DD5">
            <w:pPr>
              <w:pStyle w:val="a5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BE3DD5">
              <w:t>обеспечение доли муниципальных учреждений культ</w:t>
            </w:r>
            <w:r w:rsidRPr="00BE3DD5">
              <w:t>у</w:t>
            </w:r>
            <w:r w:rsidRPr="00BE3DD5">
              <w:t>ры, здания которых находятся в аварийном состоянии или требует капитального ремонта, в общем количес</w:t>
            </w:r>
            <w:r w:rsidRPr="00BE3DD5">
              <w:t>т</w:t>
            </w:r>
            <w:r w:rsidRPr="00BE3DD5">
              <w:t>ве муниципальных учреждений культуры на уровне 21,43 % в 2029 году;</w:t>
            </w:r>
          </w:p>
          <w:p w:rsidR="00D3339D" w:rsidRPr="00BE3DD5" w:rsidRDefault="00D3339D" w:rsidP="00BE3DD5">
            <w:pPr>
              <w:pStyle w:val="a5"/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BE3DD5">
              <w:t>увеличение количества  туристов, посетивших Апан</w:t>
            </w:r>
            <w:r w:rsidRPr="00BE3DD5">
              <w:t>а</w:t>
            </w:r>
            <w:r w:rsidRPr="00BE3DD5">
              <w:t xml:space="preserve">сенковский муниципальный округ Ставропольского края с  920 человек в 2024 году до 990 человек в 2029 году </w:t>
            </w:r>
          </w:p>
        </w:tc>
      </w:tr>
    </w:tbl>
    <w:p w:rsidR="00D3339D" w:rsidRDefault="00D3339D" w:rsidP="00BE3DD5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D3339D" w:rsidRPr="00C62BAD" w:rsidRDefault="00D3339D" w:rsidP="00BE3DD5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Х</w:t>
      </w:r>
      <w:r w:rsidRPr="00C62BAD">
        <w:rPr>
          <w:color w:val="000000"/>
        </w:rPr>
        <w:t>арактеристика основных мероприятий Подпрограммы.</w:t>
      </w:r>
    </w:p>
    <w:p w:rsidR="00D3339D" w:rsidRPr="00C62BAD" w:rsidRDefault="00D3339D" w:rsidP="00BE3DD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Подпрограммой предусмотрена реализация следующих основных мероприятий: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1. Организация деятельности клубных формирований и формирований самоде</w:t>
      </w:r>
      <w:r w:rsidRPr="00BE3DD5">
        <w:rPr>
          <w:color w:val="000000"/>
        </w:rPr>
        <w:t>я</w:t>
      </w:r>
      <w:r w:rsidRPr="00BE3DD5">
        <w:rPr>
          <w:color w:val="000000"/>
        </w:rPr>
        <w:t>тельного народного творчества.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В рамках данного основного мероприятия Подпрограммы предполагается фун</w:t>
      </w:r>
      <w:r w:rsidRPr="00BE3DD5">
        <w:rPr>
          <w:color w:val="000000"/>
        </w:rPr>
        <w:t>к</w:t>
      </w:r>
      <w:r w:rsidRPr="00BE3DD5">
        <w:rPr>
          <w:color w:val="000000"/>
        </w:rPr>
        <w:t>ционирование клубных формирований разных жанров с целью развития творческого п</w:t>
      </w:r>
      <w:r w:rsidRPr="00BE3DD5">
        <w:rPr>
          <w:color w:val="000000"/>
        </w:rPr>
        <w:t>о</w:t>
      </w:r>
      <w:r w:rsidRPr="00BE3DD5">
        <w:rPr>
          <w:color w:val="000000"/>
        </w:rPr>
        <w:t>тенциала населения Апанасенковского муниципального округа.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Непосредственными результатами реализации данного основного мероприятия Подпрограммы станут: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 xml:space="preserve">увеличение количества участников клубных формирований с 2293 человека в 2024 году до 2298 человек в 2029 году. </w:t>
      </w:r>
    </w:p>
    <w:p w:rsidR="00D3339D" w:rsidRPr="00BE3DD5" w:rsidRDefault="00D3339D" w:rsidP="00BE3DD5">
      <w:pPr>
        <w:shd w:val="clear" w:color="auto" w:fill="FFFFFF"/>
        <w:ind w:firstLine="709"/>
        <w:contextualSpacing/>
        <w:jc w:val="both"/>
      </w:pPr>
      <w:r w:rsidRPr="00BE3DD5">
        <w:t>В реализации мероприятий подпрограммы участвуют: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Манычский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«Киевский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Айгурский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Белокопанский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«Апанасенковский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«Воздвиженский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Вознесеновский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Рагулинский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Дербетовский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 xml:space="preserve">МКУК «Сельский дом культуры» </w:t>
      </w:r>
      <w:proofErr w:type="gramStart"/>
      <w:r w:rsidRPr="00BE3DD5">
        <w:t>с</w:t>
      </w:r>
      <w:proofErr w:type="gramEnd"/>
      <w:r w:rsidRPr="00BE3DD5">
        <w:t>. Малая Джалга;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МБУК «Социально-культурный центр» АМО СК;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юридические и другие лица (по согласованию)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rPr>
          <w:color w:val="000000"/>
        </w:rPr>
        <w:t>Ответственным исполнителем данного основного мероприятия Подпрограммы я</w:t>
      </w:r>
      <w:r w:rsidRPr="00BE3DD5">
        <w:rPr>
          <w:color w:val="000000"/>
        </w:rPr>
        <w:t>в</w:t>
      </w:r>
      <w:r w:rsidRPr="00BE3DD5">
        <w:rPr>
          <w:color w:val="000000"/>
        </w:rPr>
        <w:t>ляется управление.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2. Орган</w:t>
      </w:r>
      <w:r w:rsidR="00BE3DD5">
        <w:rPr>
          <w:color w:val="000000"/>
        </w:rPr>
        <w:t>изация и проведение культурно-</w:t>
      </w:r>
      <w:r w:rsidRPr="00BE3DD5">
        <w:rPr>
          <w:color w:val="000000"/>
        </w:rPr>
        <w:t>массовых мероприятий учреждениями культурно-массового типа в Апанасенковском муниципальном округе.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В рамках данного основного мероприятия Подпрограммы предполагается:</w:t>
      </w:r>
    </w:p>
    <w:p w:rsidR="00D3339D" w:rsidRPr="00BE3DD5" w:rsidRDefault="00D3339D" w:rsidP="00BE3DD5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 xml:space="preserve">организация и проведение концертов, массовых праздников, творческих смотров и выставок, конкурсов, фестивалей. Проведение работы с населением Апанасенковского </w:t>
      </w:r>
      <w:r w:rsidRPr="00BE3DD5">
        <w:rPr>
          <w:color w:val="000000"/>
        </w:rPr>
        <w:lastRenderedPageBreak/>
        <w:t>муниципального округа Ставропольского края путем распространения рекламных букл</w:t>
      </w:r>
      <w:r w:rsidRPr="00BE3DD5">
        <w:rPr>
          <w:color w:val="000000"/>
        </w:rPr>
        <w:t>е</w:t>
      </w:r>
      <w:r w:rsidRPr="00BE3DD5">
        <w:rPr>
          <w:color w:val="000000"/>
        </w:rPr>
        <w:t>тов, афиш;</w:t>
      </w:r>
    </w:p>
    <w:p w:rsidR="00D3339D" w:rsidRPr="00BE3DD5" w:rsidRDefault="00D3339D" w:rsidP="00BE3DD5">
      <w:pPr>
        <w:pStyle w:val="a5"/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Непосредственным результатом реализации данного основного мероприятия По</w:t>
      </w:r>
      <w:r w:rsidRPr="00BE3DD5">
        <w:rPr>
          <w:color w:val="000000"/>
        </w:rPr>
        <w:t>д</w:t>
      </w:r>
      <w:r w:rsidRPr="00BE3DD5">
        <w:rPr>
          <w:color w:val="000000"/>
        </w:rPr>
        <w:t>программы станет:</w:t>
      </w:r>
    </w:p>
    <w:p w:rsidR="00D3339D" w:rsidRPr="00BE3DD5" w:rsidRDefault="00D3339D" w:rsidP="00BE3DD5">
      <w:pPr>
        <w:pStyle w:val="a5"/>
        <w:shd w:val="clear" w:color="auto" w:fill="FFFFFF"/>
        <w:tabs>
          <w:tab w:val="left" w:pos="264"/>
        </w:tabs>
        <w:autoSpaceDE w:val="0"/>
        <w:autoSpaceDN w:val="0"/>
        <w:adjustRightInd w:val="0"/>
        <w:ind w:left="0" w:firstLine="709"/>
        <w:contextualSpacing/>
        <w:jc w:val="both"/>
      </w:pPr>
      <w:r w:rsidRPr="00BE3DD5">
        <w:t>увеличение количества зрителей, посетивших культурно - массовые мероприятия, с 229</w:t>
      </w:r>
      <w:r w:rsidR="00BE3DD5">
        <w:t xml:space="preserve"> </w:t>
      </w:r>
      <w:r w:rsidRPr="00BE3DD5">
        <w:t>740  в 2024 году до  229</w:t>
      </w:r>
      <w:r w:rsidR="00BE3DD5">
        <w:t xml:space="preserve"> </w:t>
      </w:r>
      <w:r w:rsidRPr="00BE3DD5">
        <w:t>790 в 2029 году;</w:t>
      </w:r>
    </w:p>
    <w:p w:rsidR="00D3339D" w:rsidRPr="00BE3DD5" w:rsidRDefault="00D3339D" w:rsidP="00BE3DD5">
      <w:pPr>
        <w:shd w:val="clear" w:color="auto" w:fill="FFFFFF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В реализации данного мероприятия участвуют: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Манычский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«Киевский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Айгурский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Белокопанский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«Апанасенковский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«Воздвиженский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Вознесеновский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Рагулинский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Дербетовский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 xml:space="preserve">МКУК «Сельский дом культуры» </w:t>
      </w:r>
      <w:proofErr w:type="gramStart"/>
      <w:r w:rsidRPr="00BE3DD5">
        <w:t>с</w:t>
      </w:r>
      <w:proofErr w:type="gramEnd"/>
      <w:r w:rsidRPr="00BE3DD5">
        <w:t>. Малая Джалга;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МБУК «Социально-культурный центр» АМО СК;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t>юридические и другие лица (по согласованию)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Ответственным исполнителем данных основных мероприятий Подпрограммы я</w:t>
      </w:r>
      <w:r w:rsidRPr="00BE3DD5">
        <w:rPr>
          <w:color w:val="000000"/>
        </w:rPr>
        <w:t>в</w:t>
      </w:r>
      <w:r w:rsidRPr="00BE3DD5">
        <w:rPr>
          <w:color w:val="000000"/>
        </w:rPr>
        <w:t>ляется управление.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rPr>
          <w:color w:val="000000"/>
        </w:rPr>
        <w:t>3.</w:t>
      </w:r>
      <w:r w:rsidRPr="00BE3DD5">
        <w:t xml:space="preserve"> Участие в региональном проекте «Творческие люди».</w:t>
      </w:r>
    </w:p>
    <w:p w:rsidR="00D3339D" w:rsidRPr="00BE3DD5" w:rsidRDefault="00D3339D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Данное основное мероприятие Подпрограммы реализуется в соответствии с пост</w:t>
      </w:r>
      <w:r w:rsidRPr="00BE3DD5">
        <w:rPr>
          <w:color w:val="000000"/>
        </w:rPr>
        <w:t>а</w:t>
      </w:r>
      <w:r w:rsidRPr="00BE3DD5">
        <w:rPr>
          <w:color w:val="000000"/>
        </w:rPr>
        <w:t>новлением Правительства Ставропольского края от 24 декабря 2018</w:t>
      </w:r>
      <w:r w:rsidR="00BE3DD5">
        <w:rPr>
          <w:color w:val="000000"/>
        </w:rPr>
        <w:t xml:space="preserve"> </w:t>
      </w:r>
      <w:r w:rsidRPr="00BE3DD5">
        <w:rPr>
          <w:color w:val="000000"/>
        </w:rPr>
        <w:t>г. № 592-</w:t>
      </w:r>
      <w:r w:rsidR="00BE3DD5">
        <w:rPr>
          <w:color w:val="000000"/>
        </w:rPr>
        <w:t>п</w:t>
      </w:r>
      <w:r w:rsidRPr="00BE3DD5">
        <w:rPr>
          <w:color w:val="000000"/>
        </w:rPr>
        <w:t xml:space="preserve"> «Об у</w:t>
      </w:r>
      <w:r w:rsidRPr="00BE3DD5">
        <w:rPr>
          <w:color w:val="000000"/>
        </w:rPr>
        <w:t>т</w:t>
      </w:r>
      <w:r w:rsidRPr="00BE3DD5">
        <w:rPr>
          <w:color w:val="000000"/>
        </w:rPr>
        <w:t>верждении государственной программы Ставропольского края «Сохранение и развитие культу</w:t>
      </w:r>
      <w:r w:rsidR="00BE3DD5">
        <w:rPr>
          <w:color w:val="000000"/>
        </w:rPr>
        <w:t xml:space="preserve">ры»» </w:t>
      </w:r>
    </w:p>
    <w:p w:rsidR="00D3339D" w:rsidRPr="00BE3DD5" w:rsidRDefault="00D3339D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В рамках  данного основного мероприятия Подпрограммы предполагается:</w:t>
      </w:r>
    </w:p>
    <w:p w:rsidR="00D3339D" w:rsidRPr="00BE3DD5" w:rsidRDefault="00D3339D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поддержка всероссийских, международных и межрегиональных творческих прое</w:t>
      </w:r>
      <w:r w:rsidRPr="00BE3DD5">
        <w:rPr>
          <w:color w:val="000000"/>
        </w:rPr>
        <w:t>к</w:t>
      </w:r>
      <w:r w:rsidRPr="00BE3DD5">
        <w:rPr>
          <w:color w:val="000000"/>
        </w:rPr>
        <w:t>тов;</w:t>
      </w:r>
    </w:p>
    <w:p w:rsidR="00D3339D" w:rsidRPr="00BE3DD5" w:rsidRDefault="00D3339D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государственная поддержка муниципальных учреждений культуры, находящихся в сельской местности.</w:t>
      </w:r>
    </w:p>
    <w:p w:rsidR="00D3339D" w:rsidRPr="00BE3DD5" w:rsidRDefault="00D3339D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Непосредственным результатом станет увеличение количества денежных поощр</w:t>
      </w:r>
      <w:r w:rsidRPr="00BE3DD5">
        <w:rPr>
          <w:color w:val="000000"/>
        </w:rPr>
        <w:t>е</w:t>
      </w:r>
      <w:r w:rsidRPr="00BE3DD5">
        <w:rPr>
          <w:color w:val="000000"/>
        </w:rPr>
        <w:t>ний, предоставляемых муниципальным учреждениям культуры  Апанасенковского мун</w:t>
      </w:r>
      <w:r w:rsidRPr="00BE3DD5">
        <w:rPr>
          <w:color w:val="000000"/>
        </w:rPr>
        <w:t>и</w:t>
      </w:r>
      <w:r w:rsidRPr="00BE3DD5">
        <w:rPr>
          <w:color w:val="000000"/>
        </w:rPr>
        <w:t>ципального округа Ставропольского края.</w:t>
      </w:r>
    </w:p>
    <w:p w:rsidR="00D3339D" w:rsidRPr="00BE3DD5" w:rsidRDefault="00D3339D" w:rsidP="00BE3DD5">
      <w:pPr>
        <w:shd w:val="clear" w:color="auto" w:fill="FFFFFF"/>
        <w:ind w:firstLine="709"/>
        <w:contextualSpacing/>
        <w:jc w:val="both"/>
      </w:pPr>
      <w:r w:rsidRPr="00BE3DD5">
        <w:t>В реализации мероприятий подпрограммы участвуют: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Манычский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«Киевский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Айгурский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Белокопанский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«Апанасенковский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«Воздвиженский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Вознесеновский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Рагулинский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Дербетовский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 xml:space="preserve">МКУК «Сельский дом культуры» </w:t>
      </w:r>
      <w:proofErr w:type="gramStart"/>
      <w:r w:rsidRPr="00BE3DD5">
        <w:t>с</w:t>
      </w:r>
      <w:proofErr w:type="gramEnd"/>
      <w:r w:rsidRPr="00BE3DD5">
        <w:t>. Малая Джалга;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МБУК «Социально-культурный центр» АМО СК;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юридические и другие лица (по согласованию)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Ответственным исполнителем данного основного мероприятия Подпрограммы я</w:t>
      </w:r>
      <w:r w:rsidRPr="00BE3DD5">
        <w:rPr>
          <w:color w:val="000000"/>
        </w:rPr>
        <w:t>в</w:t>
      </w:r>
      <w:r w:rsidRPr="00BE3DD5">
        <w:rPr>
          <w:color w:val="000000"/>
        </w:rPr>
        <w:t>ляется управление.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rPr>
          <w:color w:val="000000"/>
        </w:rPr>
        <w:t>4.</w:t>
      </w:r>
      <w:r w:rsidRPr="00BE3DD5">
        <w:t xml:space="preserve"> Проведение мероприятий по обеспечению сохранения объектов культурного н</w:t>
      </w:r>
      <w:r w:rsidRPr="00BE3DD5">
        <w:t>а</w:t>
      </w:r>
      <w:r w:rsidRPr="00BE3DD5">
        <w:t>следия.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rPr>
          <w:color w:val="000000"/>
        </w:rPr>
        <w:lastRenderedPageBreak/>
        <w:t>В рамках данного основного мероприятия Подпрограммы предполагается провед</w:t>
      </w:r>
      <w:r w:rsidRPr="00BE3DD5">
        <w:rPr>
          <w:color w:val="000000"/>
        </w:rPr>
        <w:t>е</w:t>
      </w:r>
      <w:r w:rsidR="00BE3DD5">
        <w:rPr>
          <w:color w:val="000000"/>
        </w:rPr>
        <w:t xml:space="preserve">ние </w:t>
      </w:r>
      <w:r w:rsidRPr="00BE3DD5">
        <w:rPr>
          <w:color w:val="000000"/>
        </w:rPr>
        <w:t>ремонта</w:t>
      </w:r>
      <w:r w:rsidRPr="00BE3DD5">
        <w:t>, восстановление и реставрацию наиболее значимых и находящихся в неудо</w:t>
      </w:r>
      <w:r w:rsidRPr="00BE3DD5">
        <w:t>в</w:t>
      </w:r>
      <w:r w:rsidRPr="00BE3DD5">
        <w:t>летворительном состоянии воинских захоронений, памятников и мемориальных компле</w:t>
      </w:r>
      <w:r w:rsidRPr="00BE3DD5">
        <w:t>к</w:t>
      </w:r>
      <w:r w:rsidRPr="00BE3DD5">
        <w:t>сов, увековечивающих память погибших в годы Великой Отечественной войны.</w:t>
      </w:r>
    </w:p>
    <w:p w:rsidR="00D3339D" w:rsidRPr="00BE3DD5" w:rsidRDefault="00D3339D" w:rsidP="00BE3DD5">
      <w:pPr>
        <w:pStyle w:val="a5"/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Непосредственным результатом реализации данного основного мероприятия По</w:t>
      </w:r>
      <w:r w:rsidRPr="00BE3DD5">
        <w:rPr>
          <w:color w:val="000000"/>
        </w:rPr>
        <w:t>д</w:t>
      </w:r>
      <w:r w:rsidRPr="00BE3DD5">
        <w:rPr>
          <w:color w:val="000000"/>
        </w:rPr>
        <w:t>программы станет: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ремонт, восстановление и реставрация находящемся в неудовлетворительном с</w:t>
      </w:r>
      <w:r w:rsidRPr="00BE3DD5">
        <w:t>о</w:t>
      </w:r>
      <w:r w:rsidRPr="00BE3DD5">
        <w:t>стоянии памятника в честь погибших в годы Великой Отечественной войны, расположе</w:t>
      </w:r>
      <w:r w:rsidRPr="00BE3DD5">
        <w:t>н</w:t>
      </w:r>
      <w:r w:rsidRPr="00BE3DD5">
        <w:t>ного на территории с</w:t>
      </w:r>
      <w:proofErr w:type="gramStart"/>
      <w:r w:rsidRPr="00BE3DD5">
        <w:t>.В</w:t>
      </w:r>
      <w:proofErr w:type="gramEnd"/>
      <w:r w:rsidRPr="00BE3DD5">
        <w:t>оздвиженского Апанасенковского муниципального округа Ставр</w:t>
      </w:r>
      <w:r w:rsidRPr="00BE3DD5">
        <w:t>о</w:t>
      </w:r>
      <w:r w:rsidRPr="00BE3DD5">
        <w:t>польского края.</w:t>
      </w:r>
    </w:p>
    <w:p w:rsidR="00D3339D" w:rsidRPr="00BE3DD5" w:rsidRDefault="00D3339D" w:rsidP="00BE3DD5">
      <w:pPr>
        <w:shd w:val="clear" w:color="auto" w:fill="FFFFFF"/>
        <w:ind w:firstLine="709"/>
        <w:contextualSpacing/>
        <w:jc w:val="both"/>
      </w:pPr>
      <w:r w:rsidRPr="00BE3DD5">
        <w:t>В реализации мероприятий подпрограммы участвуют: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Территориальный отдел с</w:t>
      </w:r>
      <w:proofErr w:type="gramStart"/>
      <w:r w:rsidRPr="00BE3DD5">
        <w:t>.В</w:t>
      </w:r>
      <w:proofErr w:type="gramEnd"/>
      <w:r w:rsidRPr="00BE3DD5">
        <w:t>оздвиженского администрации Апанасенковского м</w:t>
      </w:r>
      <w:r w:rsidRPr="00BE3DD5">
        <w:t>у</w:t>
      </w:r>
      <w:r w:rsidRPr="00BE3DD5">
        <w:t>ниципального округа Ставропольского края;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 xml:space="preserve"> юридические и другие лица (по согласованию)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rPr>
          <w:color w:val="000000"/>
        </w:rPr>
        <w:t>Ответственным исполнителем данного основного мероприятия Подпрограммы я</w:t>
      </w:r>
      <w:r w:rsidRPr="00BE3DD5">
        <w:rPr>
          <w:color w:val="000000"/>
        </w:rPr>
        <w:t>в</w:t>
      </w:r>
      <w:r w:rsidRPr="00BE3DD5">
        <w:rPr>
          <w:color w:val="000000"/>
        </w:rPr>
        <w:t xml:space="preserve">ляется </w:t>
      </w:r>
      <w:r w:rsidRPr="00BE3DD5">
        <w:t>Территориальный отдел с</w:t>
      </w:r>
      <w:proofErr w:type="gramStart"/>
      <w:r w:rsidRPr="00BE3DD5">
        <w:t>.В</w:t>
      </w:r>
      <w:proofErr w:type="gramEnd"/>
      <w:r w:rsidRPr="00BE3DD5">
        <w:t>оздвиженского администрации Апанасенковского м</w:t>
      </w:r>
      <w:r w:rsidRPr="00BE3DD5">
        <w:t>у</w:t>
      </w:r>
      <w:r w:rsidRPr="00BE3DD5">
        <w:t>ниципального округа Ставропольского края.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t xml:space="preserve">5. Участие в региональном проекте «Культурная среда». 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Данное основное мероприятие Подпрограммы реализуется в соответствии с пост</w:t>
      </w:r>
      <w:r w:rsidRPr="00BE3DD5">
        <w:t>а</w:t>
      </w:r>
      <w:r w:rsidRPr="00BE3DD5">
        <w:t>новлением Правительства Ставропольского края от 24</w:t>
      </w:r>
      <w:r w:rsidR="00BE3DD5">
        <w:t xml:space="preserve"> декабря </w:t>
      </w:r>
      <w:r w:rsidRPr="00BE3DD5">
        <w:t>2018</w:t>
      </w:r>
      <w:r w:rsidR="00BE3DD5">
        <w:t xml:space="preserve"> </w:t>
      </w:r>
      <w:r w:rsidRPr="00BE3DD5">
        <w:t>г. № 592-п «Об у</w:t>
      </w:r>
      <w:r w:rsidRPr="00BE3DD5">
        <w:t>т</w:t>
      </w:r>
      <w:r w:rsidRPr="00BE3DD5">
        <w:t>верждении государственной программы Ставропольского края «Сохранение и развитие культуры».</w:t>
      </w:r>
    </w:p>
    <w:p w:rsidR="00D3339D" w:rsidRPr="00BE3DD5" w:rsidRDefault="00D3339D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В рамках  данного основного мероприятия Подпрограммы предполагается:</w:t>
      </w:r>
    </w:p>
    <w:p w:rsidR="00D3339D" w:rsidRPr="00BE3DD5" w:rsidRDefault="00D3339D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 xml:space="preserve">создание и модернизация учреждений </w:t>
      </w:r>
      <w:proofErr w:type="spellStart"/>
      <w:r w:rsidRPr="00BE3DD5">
        <w:rPr>
          <w:color w:val="000000"/>
        </w:rPr>
        <w:t>культурно-досугового</w:t>
      </w:r>
      <w:proofErr w:type="spellEnd"/>
      <w:r w:rsidRPr="00BE3DD5">
        <w:rPr>
          <w:color w:val="000000"/>
        </w:rPr>
        <w:t xml:space="preserve"> типа в сельской мес</w:t>
      </w:r>
      <w:r w:rsidRPr="00BE3DD5">
        <w:rPr>
          <w:color w:val="000000"/>
        </w:rPr>
        <w:t>т</w:t>
      </w:r>
      <w:r w:rsidRPr="00BE3DD5">
        <w:rPr>
          <w:color w:val="000000"/>
        </w:rPr>
        <w:t>ности (далее - учреждения), включая обеспечение инфраструктуры (в том числе стро</w:t>
      </w:r>
      <w:r w:rsidRPr="00BE3DD5">
        <w:rPr>
          <w:color w:val="000000"/>
        </w:rPr>
        <w:t>и</w:t>
      </w:r>
      <w:r w:rsidRPr="00BE3DD5">
        <w:rPr>
          <w:color w:val="000000"/>
        </w:rPr>
        <w:t>тельство, реконструкция, капитальный ремонт зданий учреждений);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rPr>
          <w:color w:val="000000"/>
        </w:rPr>
        <w:t>предоставление субсидий бюджетам муниципальных образований на проведение капитального ремонта зданий и сооружений муниципальных учреждений культуры.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t>Планируется привлечь средства краевого бюджета.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t>Непосредственным результатом данного мероприятия станет:</w:t>
      </w:r>
    </w:p>
    <w:p w:rsidR="00D3339D" w:rsidRPr="00BE3DD5" w:rsidRDefault="00D3339D" w:rsidP="00BE3DD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BE3DD5">
        <w:t xml:space="preserve">обеспечение доли </w:t>
      </w:r>
      <w:proofErr w:type="gramStart"/>
      <w:r w:rsidRPr="00BE3DD5">
        <w:t>в</w:t>
      </w:r>
      <w:proofErr w:type="gramEnd"/>
      <w:r w:rsidRPr="00BE3DD5">
        <w:t xml:space="preserve"> </w:t>
      </w:r>
      <w:proofErr w:type="gramStart"/>
      <w:r w:rsidRPr="00BE3DD5">
        <w:t>муниципальных</w:t>
      </w:r>
      <w:proofErr w:type="gramEnd"/>
      <w:r w:rsidRPr="00BE3DD5">
        <w:t xml:space="preserve"> учреждений культуры, зданий которые нах</w:t>
      </w:r>
      <w:r w:rsidRPr="00BE3DD5">
        <w:t>о</w:t>
      </w:r>
      <w:r w:rsidRPr="00BE3DD5">
        <w:t>дятся в аварийном состоянии или требуют капитального ремонта, в общем количестве м</w:t>
      </w:r>
      <w:r w:rsidRPr="00BE3DD5">
        <w:t>у</w:t>
      </w:r>
      <w:r w:rsidRPr="00BE3DD5">
        <w:t>ниципальных учреждений культуры на уровне 21,43% в 2029 году.</w:t>
      </w:r>
    </w:p>
    <w:p w:rsidR="00D3339D" w:rsidRPr="00BE3DD5" w:rsidRDefault="00D3339D" w:rsidP="00BE3DD5">
      <w:pPr>
        <w:shd w:val="clear" w:color="auto" w:fill="FFFFFF"/>
        <w:ind w:firstLine="709"/>
        <w:contextualSpacing/>
        <w:jc w:val="both"/>
      </w:pPr>
      <w:r w:rsidRPr="00BE3DD5">
        <w:t>В реализации мероприятий подпрограммы участвуют:</w:t>
      </w:r>
    </w:p>
    <w:p w:rsidR="00D3339D" w:rsidRPr="00BE3DD5" w:rsidRDefault="00D3339D" w:rsidP="00BE3DD5">
      <w:pPr>
        <w:pStyle w:val="a5"/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BE3DD5">
        <w:t>МКУК «</w:t>
      </w:r>
      <w:proofErr w:type="spellStart"/>
      <w:r w:rsidRPr="00BE3DD5">
        <w:t>Белокопанский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pStyle w:val="a5"/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BE3DD5">
        <w:t>МКУК «</w:t>
      </w:r>
      <w:proofErr w:type="spellStart"/>
      <w:r w:rsidRPr="00BE3DD5">
        <w:t>Айгурский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pStyle w:val="a5"/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BE3DD5">
        <w:t>МКУК «</w:t>
      </w:r>
      <w:proofErr w:type="spellStart"/>
      <w:r w:rsidRPr="00BE3DD5">
        <w:t>Манычский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pStyle w:val="a5"/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BE3DD5">
        <w:t>МКУК «</w:t>
      </w:r>
      <w:proofErr w:type="spellStart"/>
      <w:r w:rsidRPr="00BE3DD5">
        <w:t>Вознесеновский</w:t>
      </w:r>
      <w:proofErr w:type="spellEnd"/>
      <w:r w:rsidRPr="00BE3DD5">
        <w:t xml:space="preserve"> сельский Дом Культуры»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Ответственным исполнителем данных основных мероприятий Подпрограммы я</w:t>
      </w:r>
      <w:r w:rsidRPr="00BE3DD5">
        <w:rPr>
          <w:color w:val="000000"/>
        </w:rPr>
        <w:t>в</w:t>
      </w:r>
      <w:r w:rsidRPr="00BE3DD5">
        <w:rPr>
          <w:color w:val="000000"/>
        </w:rPr>
        <w:t>ляется управление.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rPr>
          <w:color w:val="000000"/>
        </w:rPr>
        <w:t>6.</w:t>
      </w:r>
      <w:r w:rsidRPr="00BE3DD5">
        <w:t xml:space="preserve"> Организация и проведение мероприятий событийного туризма.</w:t>
      </w:r>
    </w:p>
    <w:p w:rsidR="00D3339D" w:rsidRPr="00BE3DD5" w:rsidRDefault="00D3339D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В рамках  данного основного мероприятия Подпрограммы предполагается:</w:t>
      </w:r>
    </w:p>
    <w:p w:rsidR="00D3339D" w:rsidRPr="00BE3DD5" w:rsidRDefault="00D3339D" w:rsidP="00BE3DD5">
      <w:pPr>
        <w:autoSpaceDE w:val="0"/>
        <w:autoSpaceDN w:val="0"/>
        <w:adjustRightInd w:val="0"/>
        <w:ind w:firstLine="709"/>
        <w:contextualSpacing/>
        <w:jc w:val="both"/>
      </w:pPr>
      <w:r w:rsidRPr="00BE3DD5">
        <w:t>Реализация  мероприятий по продвижению Апанасенковского муниципального о</w:t>
      </w:r>
      <w:r w:rsidRPr="00BE3DD5">
        <w:t>к</w:t>
      </w:r>
      <w:r w:rsidRPr="00BE3DD5">
        <w:t>руга Ставропольского края привлекательного для туризма»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t>Непосредственным результатом данного мероприятия станет:</w:t>
      </w:r>
    </w:p>
    <w:p w:rsidR="00D3339D" w:rsidRPr="00BE3DD5" w:rsidRDefault="00BE3DD5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>
        <w:t xml:space="preserve">увеличение количества </w:t>
      </w:r>
      <w:r w:rsidR="00D3339D" w:rsidRPr="00BE3DD5">
        <w:t>туристов, посетивших Апанасенковский муниципальный округ Ставропольского края с  920 человек в 2024 году до 990 человек в 2029 году.</w:t>
      </w:r>
    </w:p>
    <w:p w:rsidR="00D3339D" w:rsidRPr="00BE3DD5" w:rsidRDefault="00D3339D" w:rsidP="00BE3DD5">
      <w:pPr>
        <w:shd w:val="clear" w:color="auto" w:fill="FFFFFF"/>
        <w:ind w:firstLine="709"/>
        <w:contextualSpacing/>
        <w:jc w:val="both"/>
      </w:pPr>
      <w:r w:rsidRPr="00BE3DD5">
        <w:t>В реализации мероприятий подпрограммы участвуют: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Манычский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«Киевский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Айгурский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lastRenderedPageBreak/>
        <w:t>МКУК «</w:t>
      </w:r>
      <w:proofErr w:type="spellStart"/>
      <w:r w:rsidRPr="00BE3DD5">
        <w:t>Белокопанский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«Апанасенковский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«Воздвиженский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Вознесеновский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Рагулинский</w:t>
      </w:r>
      <w:proofErr w:type="spellEnd"/>
      <w:r w:rsidRPr="00BE3DD5">
        <w:t xml:space="preserve"> сельский Дом культуры»;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МКУК «</w:t>
      </w:r>
      <w:proofErr w:type="spellStart"/>
      <w:r w:rsidRPr="00BE3DD5">
        <w:t>Дербетовский</w:t>
      </w:r>
      <w:proofErr w:type="spellEnd"/>
      <w:r w:rsidRPr="00BE3DD5">
        <w:t xml:space="preserve"> СДК»;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 xml:space="preserve">МКУК «Сельский дом культуры» </w:t>
      </w:r>
      <w:proofErr w:type="gramStart"/>
      <w:r w:rsidRPr="00BE3DD5">
        <w:t>с</w:t>
      </w:r>
      <w:proofErr w:type="gramEnd"/>
      <w:r w:rsidRPr="00BE3DD5">
        <w:t>. Малая Джалга;</w:t>
      </w:r>
    </w:p>
    <w:p w:rsidR="00D3339D" w:rsidRPr="00BE3DD5" w:rsidRDefault="00D3339D" w:rsidP="00BE3DD5">
      <w:pPr>
        <w:ind w:firstLine="709"/>
        <w:contextualSpacing/>
        <w:jc w:val="both"/>
      </w:pPr>
      <w:r w:rsidRPr="00BE3DD5">
        <w:t>МБУК «Социально-культурный центр» АМО СК;</w:t>
      </w:r>
    </w:p>
    <w:p w:rsidR="00D3339D" w:rsidRPr="00BE3DD5" w:rsidRDefault="00D3339D" w:rsidP="00BE3DD5">
      <w:pPr>
        <w:pStyle w:val="a5"/>
        <w:tabs>
          <w:tab w:val="left" w:pos="395"/>
        </w:tabs>
        <w:ind w:left="0" w:firstLine="709"/>
        <w:contextualSpacing/>
        <w:jc w:val="both"/>
      </w:pPr>
      <w:r w:rsidRPr="00BE3DD5">
        <w:t>юридические и другие лица (по согласованию)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Ответственным исполнителем данных основных мероприятий Подпрограммы я</w:t>
      </w:r>
      <w:r w:rsidRPr="00BE3DD5">
        <w:rPr>
          <w:color w:val="000000"/>
        </w:rPr>
        <w:t>в</w:t>
      </w:r>
      <w:r w:rsidRPr="00BE3DD5">
        <w:rPr>
          <w:color w:val="000000"/>
        </w:rPr>
        <w:t>ляется управление.</w:t>
      </w:r>
    </w:p>
    <w:p w:rsidR="00D3339D" w:rsidRPr="00BE3DD5" w:rsidRDefault="00D3339D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 xml:space="preserve">Сведения основных мероприятий Подпрограммы </w:t>
      </w:r>
      <w:proofErr w:type="gramStart"/>
      <w:r w:rsidRPr="00BE3DD5">
        <w:rPr>
          <w:color w:val="000000"/>
        </w:rPr>
        <w:t>приведен</w:t>
      </w:r>
      <w:proofErr w:type="gramEnd"/>
      <w:r w:rsidRPr="00BE3DD5">
        <w:rPr>
          <w:color w:val="000000"/>
        </w:rPr>
        <w:t xml:space="preserve"> в таблице 1 приложения 5 к Программе.</w:t>
      </w:r>
    </w:p>
    <w:p w:rsidR="00D3339D" w:rsidRDefault="00D3339D" w:rsidP="00D3339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E3DD5" w:rsidRDefault="00BE3DD5" w:rsidP="00BE3DD5">
      <w:pPr>
        <w:pStyle w:val="aa"/>
        <w:tabs>
          <w:tab w:val="left" w:pos="6379"/>
        </w:tabs>
        <w:spacing w:line="240" w:lineRule="exact"/>
        <w:jc w:val="center"/>
        <w:rPr>
          <w:rFonts w:ascii="Times New Roman" w:eastAsia="Calibri" w:hAnsi="Times New Roman"/>
          <w:color w:val="000000"/>
          <w:szCs w:val="24"/>
          <w:lang w:val="ru-RU" w:eastAsia="ru-RU"/>
        </w:rPr>
        <w:sectPr w:rsidR="00BE3DD5" w:rsidSect="00BE3DD5"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Calibri" w:hAnsi="Times New Roman"/>
          <w:color w:val="000000"/>
          <w:szCs w:val="24"/>
          <w:lang w:val="ru-RU" w:eastAsia="ru-RU"/>
        </w:rPr>
        <w:t>______________________________________</w:t>
      </w:r>
    </w:p>
    <w:p w:rsidR="00BE3DD5" w:rsidRPr="00364F36" w:rsidRDefault="00BE3DD5" w:rsidP="00BE3DD5">
      <w:pPr>
        <w:spacing w:line="240" w:lineRule="exact"/>
        <w:ind w:left="5103"/>
        <w:jc w:val="both"/>
      </w:pPr>
      <w:r w:rsidRPr="00364F36">
        <w:lastRenderedPageBreak/>
        <w:t>Приложение</w:t>
      </w:r>
      <w:r>
        <w:t xml:space="preserve"> 2</w:t>
      </w:r>
    </w:p>
    <w:p w:rsidR="00BE3DD5" w:rsidRPr="00364F36" w:rsidRDefault="00BE3DD5" w:rsidP="00BE3DD5">
      <w:pPr>
        <w:spacing w:line="240" w:lineRule="exact"/>
        <w:ind w:left="5103"/>
        <w:jc w:val="both"/>
      </w:pPr>
      <w:r w:rsidRPr="00364F36">
        <w:t>к муниципальной программе Апанасе</w:t>
      </w:r>
      <w:r w:rsidRPr="00364F36">
        <w:t>н</w:t>
      </w:r>
      <w:r w:rsidRPr="00364F36">
        <w:t>ковского муниципального округа Ста</w:t>
      </w:r>
      <w:r w:rsidRPr="00364F36">
        <w:t>в</w:t>
      </w:r>
      <w:r w:rsidRPr="00364F36">
        <w:t>ропольского края «Сохранение, развитие культуры и искусства»</w:t>
      </w:r>
    </w:p>
    <w:p w:rsidR="00BE3DD5" w:rsidRPr="00364F36" w:rsidRDefault="00BE3DD5" w:rsidP="00BE3DD5">
      <w:pPr>
        <w:spacing w:line="240" w:lineRule="exact"/>
        <w:ind w:left="5103"/>
        <w:jc w:val="both"/>
      </w:pPr>
    </w:p>
    <w:p w:rsidR="00BE3DD5" w:rsidRDefault="00BE3DD5" w:rsidP="00BE3DD5">
      <w:pPr>
        <w:spacing w:line="240" w:lineRule="exact"/>
        <w:ind w:left="5103"/>
        <w:jc w:val="both"/>
      </w:pPr>
    </w:p>
    <w:p w:rsidR="00BE3DD5" w:rsidRDefault="00BE3DD5" w:rsidP="00BE3DD5">
      <w:pPr>
        <w:spacing w:line="240" w:lineRule="exact"/>
        <w:ind w:left="5103"/>
        <w:jc w:val="both"/>
      </w:pPr>
    </w:p>
    <w:p w:rsidR="00BE3DD5" w:rsidRPr="00364F36" w:rsidRDefault="00BE3DD5" w:rsidP="00BE3DD5">
      <w:pPr>
        <w:spacing w:line="240" w:lineRule="exact"/>
        <w:ind w:left="5103"/>
        <w:jc w:val="both"/>
      </w:pP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  <w:r w:rsidRPr="00FA7005">
        <w:rPr>
          <w:rFonts w:eastAsia="Times New Roman"/>
          <w:color w:val="000000"/>
          <w:kern w:val="36"/>
        </w:rPr>
        <w:t>ПОДПРОГРАММА</w:t>
      </w:r>
    </w:p>
    <w:p w:rsidR="00BE3DD5" w:rsidRPr="00FA700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  <w:r w:rsidRPr="00FA7005">
        <w:rPr>
          <w:rFonts w:eastAsia="Times New Roman"/>
          <w:color w:val="000000"/>
          <w:kern w:val="36"/>
        </w:rPr>
        <w:t xml:space="preserve">«Развитие </w:t>
      </w:r>
      <w:r>
        <w:rPr>
          <w:rFonts w:eastAsia="Times New Roman"/>
          <w:color w:val="000000"/>
          <w:kern w:val="36"/>
        </w:rPr>
        <w:t xml:space="preserve">системы </w:t>
      </w:r>
      <w:r w:rsidRPr="00FA7005">
        <w:rPr>
          <w:rFonts w:eastAsia="Times New Roman"/>
          <w:color w:val="000000"/>
          <w:kern w:val="36"/>
        </w:rPr>
        <w:t>библиотечного обслуживания</w:t>
      </w:r>
      <w:r>
        <w:rPr>
          <w:rFonts w:eastAsia="Times New Roman"/>
          <w:color w:val="000000"/>
          <w:kern w:val="36"/>
        </w:rPr>
        <w:t xml:space="preserve"> населения Апанасенковского </w:t>
      </w: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  <w:r>
        <w:rPr>
          <w:rFonts w:eastAsia="Times New Roman"/>
          <w:color w:val="000000"/>
          <w:kern w:val="36"/>
        </w:rPr>
        <w:t>муниципального округа</w:t>
      </w:r>
      <w:r w:rsidRPr="00FA7005">
        <w:rPr>
          <w:rFonts w:eastAsia="Times New Roman"/>
          <w:color w:val="000000"/>
          <w:kern w:val="36"/>
        </w:rPr>
        <w:t>» муниципальной программ</w:t>
      </w:r>
      <w:r>
        <w:rPr>
          <w:rFonts w:eastAsia="Times New Roman"/>
          <w:color w:val="000000"/>
          <w:kern w:val="36"/>
        </w:rPr>
        <w:t>ы</w:t>
      </w:r>
      <w:r w:rsidRPr="00FA7005">
        <w:rPr>
          <w:rFonts w:eastAsia="Times New Roman"/>
          <w:color w:val="000000"/>
          <w:kern w:val="36"/>
        </w:rPr>
        <w:t xml:space="preserve"> Апанасенковского муниципального округа Ставропольского края «Сохранение, развитие культуры и искусства»</w:t>
      </w: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  <w:r>
        <w:rPr>
          <w:rFonts w:eastAsia="Times New Roman"/>
          <w:color w:val="000000"/>
          <w:kern w:val="36"/>
        </w:rPr>
        <w:t>ПАСПОРТ</w:t>
      </w: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</w:pP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  <w:r w:rsidRPr="004226EB">
        <w:rPr>
          <w:rFonts w:eastAsia="Times New Roman"/>
          <w:color w:val="000000"/>
          <w:kern w:val="36"/>
        </w:rPr>
        <w:t>По</w:t>
      </w:r>
      <w:r>
        <w:rPr>
          <w:rFonts w:eastAsia="Times New Roman"/>
          <w:color w:val="000000"/>
          <w:kern w:val="36"/>
        </w:rPr>
        <w:t xml:space="preserve">дпрограммы </w:t>
      </w:r>
      <w:r w:rsidRPr="004226EB">
        <w:rPr>
          <w:rFonts w:eastAsia="Times New Roman"/>
          <w:color w:val="000000"/>
          <w:kern w:val="36"/>
        </w:rPr>
        <w:t xml:space="preserve">«Развитие системы библиотечного обслуживания населения </w:t>
      </w: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  <w:r w:rsidRPr="004226EB">
        <w:rPr>
          <w:rFonts w:eastAsia="Times New Roman"/>
          <w:color w:val="000000"/>
          <w:kern w:val="36"/>
        </w:rPr>
        <w:t>Апанасенковского</w:t>
      </w:r>
      <w:r w:rsidRPr="00833C61">
        <w:rPr>
          <w:rFonts w:eastAsia="Times New Roman"/>
          <w:color w:val="000000"/>
          <w:kern w:val="36"/>
        </w:rPr>
        <w:t xml:space="preserve"> </w:t>
      </w:r>
      <w:r>
        <w:rPr>
          <w:rFonts w:eastAsia="Times New Roman"/>
          <w:color w:val="000000"/>
          <w:kern w:val="36"/>
        </w:rPr>
        <w:t>муниципального</w:t>
      </w:r>
      <w:r w:rsidRPr="004226EB">
        <w:rPr>
          <w:rFonts w:eastAsia="Times New Roman"/>
          <w:color w:val="000000"/>
          <w:kern w:val="36"/>
        </w:rPr>
        <w:t xml:space="preserve"> округа» муниципальной программы </w:t>
      </w: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  <w:r w:rsidRPr="004226EB">
        <w:rPr>
          <w:rFonts w:eastAsia="Times New Roman"/>
          <w:color w:val="000000"/>
          <w:kern w:val="36"/>
        </w:rPr>
        <w:t xml:space="preserve">Апанасенковского муниципального округа Ставропольского края </w:t>
      </w:r>
    </w:p>
    <w:p w:rsidR="00BE3DD5" w:rsidRDefault="00BE3DD5" w:rsidP="00BE3DD5">
      <w:pPr>
        <w:shd w:val="clear" w:color="auto" w:fill="FFFFFF"/>
        <w:spacing w:line="240" w:lineRule="exact"/>
        <w:jc w:val="center"/>
        <w:textAlignment w:val="baseline"/>
        <w:rPr>
          <w:rFonts w:eastAsia="Times New Roman"/>
          <w:color w:val="000000"/>
          <w:kern w:val="36"/>
        </w:rPr>
      </w:pPr>
      <w:r w:rsidRPr="004226EB">
        <w:rPr>
          <w:rFonts w:eastAsia="Times New Roman"/>
          <w:color w:val="000000"/>
          <w:kern w:val="36"/>
        </w:rPr>
        <w:t>«Сохранение, развитие культуры и искусства»</w:t>
      </w:r>
    </w:p>
    <w:p w:rsidR="00BE3DD5" w:rsidRPr="00FA7005" w:rsidRDefault="00BE3DD5" w:rsidP="00BE3DD5">
      <w:pPr>
        <w:spacing w:line="240" w:lineRule="exact"/>
        <w:jc w:val="center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</w:pPr>
    </w:p>
    <w:tbl>
      <w:tblPr>
        <w:tblW w:w="95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65"/>
        <w:gridCol w:w="6663"/>
      </w:tblGrid>
      <w:tr w:rsidR="00BE3DD5" w:rsidRPr="00BE3DD5" w:rsidTr="00BE3DD5"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Наименование Подпр</w:t>
            </w:r>
            <w:r w:rsidRPr="00BE3DD5">
              <w:rPr>
                <w:rFonts w:eastAsia="Times New Roman"/>
                <w:color w:val="000000"/>
              </w:rPr>
              <w:t>о</w:t>
            </w:r>
            <w:r w:rsidRPr="00BE3DD5">
              <w:rPr>
                <w:rFonts w:eastAsia="Times New Roman"/>
                <w:color w:val="000000"/>
              </w:rPr>
              <w:t>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E3DD5" w:rsidRPr="00BE3DD5" w:rsidRDefault="00BE3DD5" w:rsidP="00BE3DD5">
            <w:pPr>
              <w:shd w:val="clear" w:color="auto" w:fill="FFFFFF"/>
              <w:contextualSpacing/>
              <w:jc w:val="both"/>
              <w:textAlignment w:val="baseline"/>
              <w:outlineLvl w:val="0"/>
              <w:rPr>
                <w:rFonts w:eastAsia="Times New Roman"/>
                <w:color w:val="000000"/>
                <w:kern w:val="36"/>
              </w:rPr>
            </w:pPr>
            <w:r w:rsidRPr="00BE3DD5">
              <w:rPr>
                <w:rFonts w:eastAsia="Times New Roman"/>
                <w:color w:val="000000"/>
                <w:kern w:val="36"/>
              </w:rPr>
              <w:t>Подпрограмма «Развитие системы библиотечного обслужив</w:t>
            </w:r>
            <w:r w:rsidRPr="00BE3DD5">
              <w:rPr>
                <w:rFonts w:eastAsia="Times New Roman"/>
                <w:color w:val="000000"/>
                <w:kern w:val="36"/>
              </w:rPr>
              <w:t>а</w:t>
            </w:r>
            <w:r w:rsidRPr="00BE3DD5">
              <w:rPr>
                <w:rFonts w:eastAsia="Times New Roman"/>
                <w:color w:val="000000"/>
                <w:kern w:val="36"/>
              </w:rPr>
              <w:t>ния населения Апанасенковского муниципального округа» м</w:t>
            </w:r>
            <w:r w:rsidRPr="00BE3DD5">
              <w:rPr>
                <w:rFonts w:eastAsia="Times New Roman"/>
                <w:color w:val="000000"/>
                <w:kern w:val="36"/>
              </w:rPr>
              <w:t>у</w:t>
            </w:r>
            <w:r w:rsidRPr="00BE3DD5">
              <w:rPr>
                <w:rFonts w:eastAsia="Times New Roman"/>
                <w:color w:val="000000"/>
                <w:kern w:val="36"/>
              </w:rPr>
              <w:t>ниципальной программы Апанасенковского муниципального округа Ставропольского края «Сохранение, развитие культуры и искусства» (далее соответственно – Подпрограмма, Програ</w:t>
            </w:r>
            <w:r w:rsidRPr="00BE3DD5">
              <w:rPr>
                <w:rFonts w:eastAsia="Times New Roman"/>
                <w:color w:val="000000"/>
                <w:kern w:val="36"/>
              </w:rPr>
              <w:t>м</w:t>
            </w:r>
            <w:r w:rsidRPr="00BE3DD5">
              <w:rPr>
                <w:rFonts w:eastAsia="Times New Roman"/>
                <w:color w:val="000000"/>
                <w:kern w:val="36"/>
              </w:rPr>
              <w:t>ма)</w:t>
            </w:r>
          </w:p>
          <w:p w:rsidR="00BE3DD5" w:rsidRPr="00BE3DD5" w:rsidRDefault="00BE3DD5" w:rsidP="00BE3DD5">
            <w:pPr>
              <w:shd w:val="clear" w:color="auto" w:fill="FFFFFF"/>
              <w:contextualSpacing/>
              <w:jc w:val="both"/>
              <w:textAlignment w:val="baseline"/>
              <w:outlineLvl w:val="0"/>
              <w:rPr>
                <w:rFonts w:eastAsia="Times New Roman"/>
                <w:color w:val="000000"/>
                <w:kern w:val="36"/>
              </w:rPr>
            </w:pPr>
          </w:p>
        </w:tc>
      </w:tr>
      <w:tr w:rsidR="00BE3DD5" w:rsidRPr="00BE3DD5" w:rsidTr="00BE3DD5">
        <w:trPr>
          <w:trHeight w:val="1251"/>
        </w:trPr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Ответственный исполн</w:t>
            </w:r>
            <w:r w:rsidRPr="00BE3DD5">
              <w:rPr>
                <w:rFonts w:eastAsia="Times New Roman"/>
                <w:color w:val="000000"/>
              </w:rPr>
              <w:t>и</w:t>
            </w:r>
            <w:r w:rsidRPr="00BE3DD5">
              <w:rPr>
                <w:rFonts w:eastAsia="Times New Roman"/>
                <w:color w:val="000000"/>
              </w:rPr>
              <w:t>тель Подпрограммы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jc w:val="both"/>
              <w:rPr>
                <w:rFonts w:eastAsia="Times New Roman"/>
                <w:color w:val="000000"/>
              </w:rPr>
            </w:pPr>
            <w:r w:rsidRPr="00BE3DD5">
              <w:t>Управление культуры, туризма, информационной и молоде</w:t>
            </w:r>
            <w:r w:rsidRPr="00BE3DD5">
              <w:t>ж</w:t>
            </w:r>
            <w:r w:rsidRPr="00BE3DD5">
              <w:t>ной политики администрации Апанасенковского муниципал</w:t>
            </w:r>
            <w:r w:rsidRPr="00BE3DD5">
              <w:t>ь</w:t>
            </w:r>
            <w:r w:rsidRPr="00BE3DD5">
              <w:t>ного округа Ставропольского края (далее – управление)</w:t>
            </w:r>
          </w:p>
        </w:tc>
      </w:tr>
      <w:tr w:rsidR="00BE3DD5" w:rsidRPr="00BE3DD5" w:rsidTr="00BE3DD5">
        <w:trPr>
          <w:trHeight w:val="650"/>
        </w:trPr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Соисполнители Подпр</w:t>
            </w:r>
            <w:r w:rsidRPr="00BE3DD5">
              <w:rPr>
                <w:rFonts w:eastAsia="Times New Roman"/>
                <w:color w:val="000000"/>
              </w:rPr>
              <w:t>о</w:t>
            </w:r>
            <w:r w:rsidRPr="00BE3DD5">
              <w:rPr>
                <w:rFonts w:eastAsia="Times New Roman"/>
                <w:color w:val="000000"/>
              </w:rPr>
              <w:t>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нет</w:t>
            </w:r>
          </w:p>
        </w:tc>
      </w:tr>
      <w:tr w:rsidR="00BE3DD5" w:rsidRPr="00BE3DD5" w:rsidTr="00BE3DD5">
        <w:trPr>
          <w:trHeight w:val="1057"/>
        </w:trPr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Участники Подпрограммы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3DD5" w:rsidRPr="00BE3DD5" w:rsidRDefault="00BE3DD5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Манычский</w:t>
            </w:r>
            <w:proofErr w:type="spellEnd"/>
            <w:r w:rsidRPr="00BE3DD5">
              <w:t xml:space="preserve"> СДК»;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«Киевский СДК»;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Айгурский</w:t>
            </w:r>
            <w:proofErr w:type="spellEnd"/>
            <w:r w:rsidRPr="00BE3DD5">
              <w:t xml:space="preserve"> сельский Дом культуры»;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Белокопанский</w:t>
            </w:r>
            <w:proofErr w:type="spellEnd"/>
            <w:r w:rsidRPr="00BE3DD5">
              <w:t xml:space="preserve"> сельский Дом культуры»;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«Апанасенковский сельский Дом культуры»;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«Воздвиженский сельский Дом культуры»;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Вознесеновский</w:t>
            </w:r>
            <w:proofErr w:type="spellEnd"/>
            <w:r w:rsidRPr="00BE3DD5">
              <w:t xml:space="preserve"> сельский Дом Культуры»;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Рагулинский</w:t>
            </w:r>
            <w:proofErr w:type="spellEnd"/>
            <w:r w:rsidRPr="00BE3DD5">
              <w:t xml:space="preserve"> сельский Дом культуры»;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</w:t>
            </w:r>
            <w:proofErr w:type="spellStart"/>
            <w:r w:rsidRPr="00BE3DD5">
              <w:t>Дербетовский</w:t>
            </w:r>
            <w:proofErr w:type="spellEnd"/>
            <w:r w:rsidRPr="00BE3DD5">
              <w:t xml:space="preserve"> СДК»;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 xml:space="preserve">МКУК «Сельский дом культуры» </w:t>
            </w:r>
            <w:proofErr w:type="gramStart"/>
            <w:r w:rsidRPr="00BE3DD5">
              <w:t>с</w:t>
            </w:r>
            <w:proofErr w:type="gramEnd"/>
            <w:r w:rsidRPr="00BE3DD5">
              <w:t>. Малая Джалга;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 xml:space="preserve">МКУК «Сельская библиотека» с. </w:t>
            </w:r>
            <w:proofErr w:type="gramStart"/>
            <w:r w:rsidRPr="00BE3DD5">
              <w:t>Дивного</w:t>
            </w:r>
            <w:proofErr w:type="gramEnd"/>
            <w:r w:rsidRPr="00BE3DD5">
              <w:t>;</w:t>
            </w:r>
          </w:p>
          <w:p w:rsidR="00BE3DD5" w:rsidRPr="00BE3DD5" w:rsidRDefault="00BE3DD5" w:rsidP="00BE3DD5">
            <w:pPr>
              <w:contextualSpacing/>
            </w:pPr>
            <w:r w:rsidRPr="00BE3DD5">
              <w:t>МКУК «Апанасенковская МЦБ»;</w:t>
            </w:r>
          </w:p>
          <w:p w:rsidR="00BE3DD5" w:rsidRPr="00BE3DD5" w:rsidRDefault="00BE3DD5" w:rsidP="00BE3DD5">
            <w:pPr>
              <w:pStyle w:val="a5"/>
              <w:tabs>
                <w:tab w:val="left" w:pos="395"/>
              </w:tabs>
              <w:ind w:left="0"/>
              <w:contextualSpacing/>
              <w:jc w:val="both"/>
            </w:pPr>
            <w:r w:rsidRPr="00BE3DD5">
              <w:t>юридические и другие лица (по согласованию)</w:t>
            </w:r>
          </w:p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</w:p>
        </w:tc>
      </w:tr>
      <w:tr w:rsidR="00BE3DD5" w:rsidRPr="00BE3DD5" w:rsidTr="00BE3DD5"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Цель Подпрограммы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Модернизация и развитие муниципальных библиотек для обе</w:t>
            </w:r>
            <w:r w:rsidRPr="00BE3DD5">
              <w:rPr>
                <w:rFonts w:eastAsia="Times New Roman"/>
                <w:color w:val="000000"/>
              </w:rPr>
              <w:t>с</w:t>
            </w:r>
            <w:r w:rsidRPr="00BE3DD5">
              <w:rPr>
                <w:rFonts w:eastAsia="Times New Roman"/>
                <w:color w:val="000000"/>
              </w:rPr>
              <w:t>печения жителям</w:t>
            </w:r>
            <w:r w:rsidRPr="00BE3DD5">
              <w:rPr>
                <w:color w:val="000000"/>
              </w:rPr>
              <w:t xml:space="preserve"> Апанасенковского муниципального</w:t>
            </w:r>
            <w:r w:rsidRPr="00BE3DD5">
              <w:rPr>
                <w:rFonts w:eastAsia="Times New Roman"/>
                <w:color w:val="000000"/>
              </w:rPr>
              <w:t xml:space="preserve"> округа равного и свободного доступа к информации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 xml:space="preserve">и культурным </w:t>
            </w:r>
            <w:r w:rsidRPr="00BE3DD5">
              <w:rPr>
                <w:rFonts w:eastAsia="Times New Roman"/>
                <w:color w:val="000000"/>
              </w:rPr>
              <w:lastRenderedPageBreak/>
              <w:t>ценностям, предоставления современного качества библиоте</w:t>
            </w:r>
            <w:r w:rsidRPr="00BE3DD5">
              <w:rPr>
                <w:rFonts w:eastAsia="Times New Roman"/>
                <w:color w:val="000000"/>
              </w:rPr>
              <w:t>ч</w:t>
            </w:r>
            <w:r w:rsidRPr="00BE3DD5">
              <w:rPr>
                <w:rFonts w:eastAsia="Times New Roman"/>
                <w:color w:val="000000"/>
              </w:rPr>
              <w:t xml:space="preserve">ного обслуживания. </w:t>
            </w:r>
          </w:p>
        </w:tc>
      </w:tr>
      <w:tr w:rsidR="00BE3DD5" w:rsidRPr="00BE3DD5" w:rsidTr="00BE3DD5"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lastRenderedPageBreak/>
              <w:t>Задачи Подпрограммы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pBdr>
                <w:left w:val="single" w:sz="6" w:space="15" w:color="417AC9"/>
              </w:pBdr>
              <w:contextualSpacing/>
              <w:jc w:val="both"/>
              <w:textAlignment w:val="baseline"/>
              <w:outlineLvl w:val="1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</w:rPr>
              <w:t>Создание условий для качественного библиотечного, библи</w:t>
            </w:r>
            <w:r w:rsidRPr="00BE3DD5">
              <w:rPr>
                <w:rFonts w:eastAsia="Times New Roman"/>
              </w:rPr>
              <w:t>о</w:t>
            </w:r>
            <w:r w:rsidRPr="00BE3DD5">
              <w:rPr>
                <w:rFonts w:eastAsia="Times New Roman"/>
              </w:rPr>
              <w:t>графического и информационного обслуживания  жителей</w:t>
            </w:r>
            <w:r w:rsidRPr="00BE3DD5">
              <w:rPr>
                <w:color w:val="000000"/>
              </w:rPr>
              <w:t xml:space="preserve"> Апанасенковского муниципального</w:t>
            </w:r>
            <w:r w:rsidRPr="00BE3DD5">
              <w:rPr>
                <w:rFonts w:eastAsia="Times New Roman"/>
              </w:rPr>
              <w:t xml:space="preserve"> округа. </w:t>
            </w:r>
          </w:p>
          <w:p w:rsidR="00BE3DD5" w:rsidRPr="00BE3DD5" w:rsidRDefault="00BE3DD5" w:rsidP="00BE3DD5">
            <w:pPr>
              <w:pBdr>
                <w:left w:val="single" w:sz="6" w:space="15" w:color="417AC9"/>
              </w:pBdr>
              <w:contextualSpacing/>
              <w:jc w:val="both"/>
              <w:textAlignment w:val="baseline"/>
              <w:outlineLvl w:val="1"/>
              <w:rPr>
                <w:rFonts w:eastAsia="Times New Roman"/>
                <w:color w:val="FF0000"/>
              </w:rPr>
            </w:pPr>
            <w:r w:rsidRPr="00BE3DD5">
              <w:rPr>
                <w:rFonts w:eastAsia="Times New Roman"/>
              </w:rPr>
              <w:t>Сохранение уровня фактической обеспеченности библиотеками от нормативной потребности библиотек и развитие их матер</w:t>
            </w:r>
            <w:r w:rsidRPr="00BE3DD5">
              <w:rPr>
                <w:rFonts w:eastAsia="Times New Roman"/>
              </w:rPr>
              <w:t>и</w:t>
            </w:r>
            <w:r w:rsidRPr="00BE3DD5">
              <w:rPr>
                <w:rFonts w:eastAsia="Times New Roman"/>
              </w:rPr>
              <w:t>ально-технической базы;</w:t>
            </w:r>
          </w:p>
          <w:p w:rsidR="00BE3DD5" w:rsidRPr="00BE3DD5" w:rsidRDefault="00BE3DD5" w:rsidP="00BE3DD5">
            <w:pPr>
              <w:pBdr>
                <w:left w:val="single" w:sz="6" w:space="15" w:color="417AC9"/>
              </w:pBdr>
              <w:contextualSpacing/>
              <w:jc w:val="both"/>
              <w:textAlignment w:val="baseline"/>
              <w:outlineLvl w:val="1"/>
              <w:rPr>
                <w:rFonts w:eastAsia="Times New Roman"/>
              </w:rPr>
            </w:pPr>
            <w:r w:rsidRPr="00BE3DD5">
              <w:rPr>
                <w:rFonts w:eastAsia="Times New Roman"/>
              </w:rPr>
              <w:t>Повышение профессиональной компетенции библиотечных специалистов, развитие кадрового потенциала и професси</w:t>
            </w:r>
            <w:r w:rsidRPr="00BE3DD5">
              <w:rPr>
                <w:rFonts w:eastAsia="Times New Roman"/>
              </w:rPr>
              <w:t>о</w:t>
            </w:r>
            <w:r w:rsidRPr="00BE3DD5">
              <w:rPr>
                <w:rFonts w:eastAsia="Times New Roman"/>
              </w:rPr>
              <w:t>нального мастерства.</w:t>
            </w:r>
          </w:p>
          <w:p w:rsidR="00BE3DD5" w:rsidRPr="00BE3DD5" w:rsidRDefault="00BE3DD5" w:rsidP="00BE3DD5">
            <w:pPr>
              <w:pBdr>
                <w:left w:val="single" w:sz="6" w:space="15" w:color="417AC9"/>
              </w:pBdr>
              <w:contextualSpacing/>
              <w:jc w:val="both"/>
              <w:textAlignment w:val="baseline"/>
              <w:outlineLvl w:val="1"/>
            </w:pPr>
            <w:r w:rsidRPr="00BE3DD5">
              <w:rPr>
                <w:rFonts w:eastAsia="Times New Roman"/>
              </w:rPr>
              <w:t>Развитие в Апанасенковском муниципальном округе волонтё</w:t>
            </w:r>
            <w:r w:rsidRPr="00BE3DD5">
              <w:rPr>
                <w:rFonts w:eastAsia="Times New Roman"/>
              </w:rPr>
              <w:t>р</w:t>
            </w:r>
            <w:r w:rsidRPr="00BE3DD5">
              <w:rPr>
                <w:rFonts w:eastAsia="Times New Roman"/>
              </w:rPr>
              <w:t>ского движения «Волонтёры культуры».</w:t>
            </w:r>
          </w:p>
        </w:tc>
      </w:tr>
      <w:tr w:rsidR="00BE3DD5" w:rsidRPr="00BE3DD5" w:rsidTr="00BE3DD5">
        <w:trPr>
          <w:trHeight w:val="930"/>
        </w:trPr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Показатели решения задач Подпрограммы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E3DD5" w:rsidRPr="00BE3DD5" w:rsidRDefault="00BE3DD5" w:rsidP="00BE3DD5">
            <w:pPr>
              <w:contextualSpacing/>
              <w:jc w:val="both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количество пользователей муниципальных библиотек Апан</w:t>
            </w:r>
            <w:r w:rsidRPr="00BE3DD5">
              <w:rPr>
                <w:rFonts w:eastAsia="Times New Roman"/>
                <w:color w:val="000000"/>
              </w:rPr>
              <w:t>а</w:t>
            </w:r>
            <w:r w:rsidRPr="00BE3DD5">
              <w:rPr>
                <w:rFonts w:eastAsia="Times New Roman"/>
                <w:color w:val="000000"/>
              </w:rPr>
              <w:t xml:space="preserve">сенковского муниципального округа; </w:t>
            </w:r>
          </w:p>
          <w:p w:rsidR="00BE3DD5" w:rsidRPr="00BE3DD5" w:rsidRDefault="00BE3DD5" w:rsidP="00BE3DD5">
            <w:pPr>
              <w:contextualSpacing/>
              <w:jc w:val="both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количество посещений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муниципальных библиотек Апанасе</w:t>
            </w:r>
            <w:r w:rsidRPr="00BE3DD5">
              <w:rPr>
                <w:rFonts w:eastAsia="Times New Roman"/>
                <w:color w:val="000000"/>
              </w:rPr>
              <w:t>н</w:t>
            </w:r>
            <w:r w:rsidRPr="00BE3DD5">
              <w:rPr>
                <w:rFonts w:eastAsia="Times New Roman"/>
                <w:color w:val="000000"/>
              </w:rPr>
              <w:t>ковского муниципального округа;</w:t>
            </w:r>
          </w:p>
          <w:p w:rsidR="00BE3DD5" w:rsidRPr="00BE3DD5" w:rsidRDefault="00BE3DD5" w:rsidP="00BE3DD5">
            <w:pPr>
              <w:contextualSpacing/>
              <w:jc w:val="both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уровень фактической обеспеченности учреждениями культуры от нормативной потребности библиотек;</w:t>
            </w:r>
          </w:p>
          <w:p w:rsidR="00BE3DD5" w:rsidRPr="00BE3DD5" w:rsidRDefault="00BE3DD5" w:rsidP="00BE3DD5">
            <w:pPr>
              <w:contextualSpacing/>
              <w:jc w:val="both"/>
              <w:rPr>
                <w:rFonts w:eastAsia="Times New Roman"/>
              </w:rPr>
            </w:pPr>
            <w:r w:rsidRPr="00BE3DD5">
              <w:rPr>
                <w:rFonts w:eastAsia="Times New Roman"/>
              </w:rPr>
              <w:t>стимулирование повышения профессиональной компетенции библиотечных специалистов, путем участия в окружном ко</w:t>
            </w:r>
            <w:r w:rsidRPr="00BE3DD5">
              <w:rPr>
                <w:rFonts w:eastAsia="Times New Roman"/>
              </w:rPr>
              <w:t>н</w:t>
            </w:r>
            <w:r w:rsidRPr="00BE3DD5">
              <w:rPr>
                <w:rFonts w:eastAsia="Times New Roman"/>
              </w:rPr>
              <w:t>курсе профессионального мастерства «Лучший библиотекарь»;</w:t>
            </w:r>
          </w:p>
          <w:p w:rsidR="00BE3DD5" w:rsidRPr="00BE3DD5" w:rsidRDefault="00BE3DD5" w:rsidP="00BE3DD5">
            <w:pPr>
              <w:contextualSpacing/>
              <w:jc w:val="both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количество участников волонтёрского движения «Волонтёры культуры».</w:t>
            </w:r>
          </w:p>
        </w:tc>
      </w:tr>
      <w:tr w:rsidR="00BE3DD5" w:rsidRPr="00BE3DD5" w:rsidTr="00BE3DD5"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Сроки реализации По</w:t>
            </w:r>
            <w:r w:rsidRPr="00BE3DD5">
              <w:rPr>
                <w:rFonts w:eastAsia="Times New Roman"/>
                <w:color w:val="000000"/>
              </w:rPr>
              <w:t>д</w:t>
            </w:r>
            <w:r w:rsidRPr="00BE3DD5">
              <w:rPr>
                <w:rFonts w:eastAsia="Times New Roman"/>
                <w:color w:val="000000"/>
              </w:rPr>
              <w:t>программы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2024-2029 годы</w:t>
            </w:r>
          </w:p>
        </w:tc>
      </w:tr>
      <w:tr w:rsidR="00BE3DD5" w:rsidRPr="00BE3DD5" w:rsidTr="00BE3DD5"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</w:rPr>
              <w:t>Объемы и </w:t>
            </w:r>
            <w:hyperlink r:id="rId10" w:tooltip="Источники финансирования" w:history="1">
              <w:r w:rsidRPr="00BE3DD5">
                <w:rPr>
                  <w:rFonts w:eastAsia="Times New Roman"/>
                  <w:bdr w:val="none" w:sz="0" w:space="0" w:color="auto" w:frame="1"/>
                </w:rPr>
                <w:t>источники ф</w:t>
              </w:r>
              <w:r w:rsidRPr="00BE3DD5">
                <w:rPr>
                  <w:rFonts w:eastAsia="Times New Roman"/>
                  <w:bdr w:val="none" w:sz="0" w:space="0" w:color="auto" w:frame="1"/>
                </w:rPr>
                <w:t>и</w:t>
              </w:r>
              <w:r w:rsidRPr="00BE3DD5">
                <w:rPr>
                  <w:rFonts w:eastAsia="Times New Roman"/>
                  <w:bdr w:val="none" w:sz="0" w:space="0" w:color="auto" w:frame="1"/>
                </w:rPr>
                <w:t>нансиров</w:t>
              </w:r>
              <w:r w:rsidRPr="00BE3DD5">
                <w:rPr>
                  <w:rFonts w:eastAsia="Times New Roman"/>
                  <w:bdr w:val="none" w:sz="0" w:space="0" w:color="auto" w:frame="1"/>
                </w:rPr>
                <w:t>а</w:t>
              </w:r>
              <w:r w:rsidRPr="00BE3DD5">
                <w:rPr>
                  <w:rFonts w:eastAsia="Times New Roman"/>
                  <w:bdr w:val="none" w:sz="0" w:space="0" w:color="auto" w:frame="1"/>
                </w:rPr>
                <w:t>ния</w:t>
              </w:r>
            </w:hyperlink>
            <w:r w:rsidRPr="00BE3DD5">
              <w:rPr>
                <w:rFonts w:eastAsia="Times New Roman"/>
              </w:rPr>
              <w:t> Подпрограммы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Объём финансового обеспечения Подпрограммы составит 109 289,17 тыс. рублей, в том числе по источникам финансов</w:t>
            </w:r>
            <w:r w:rsidRPr="00BE3DD5">
              <w:rPr>
                <w:rFonts w:eastAsia="Times New Roman"/>
                <w:color w:val="000000"/>
              </w:rPr>
              <w:t>о</w:t>
            </w:r>
            <w:r w:rsidRPr="00BE3DD5">
              <w:rPr>
                <w:rFonts w:eastAsia="Times New Roman"/>
                <w:color w:val="000000"/>
              </w:rPr>
              <w:t>го обеспечения:</w:t>
            </w:r>
          </w:p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бюджет Апанасенковского муниципального округа Ставр</w:t>
            </w:r>
            <w:r w:rsidRPr="00BE3DD5">
              <w:rPr>
                <w:rFonts w:eastAsia="Times New Roman"/>
                <w:color w:val="000000"/>
              </w:rPr>
              <w:t>о</w:t>
            </w:r>
            <w:r w:rsidRPr="00BE3DD5">
              <w:rPr>
                <w:rFonts w:eastAsia="Times New Roman"/>
                <w:color w:val="000000"/>
              </w:rPr>
              <w:t>польского края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составит 109 289,17 тыс. рублей, в том числе по годам:</w:t>
            </w:r>
          </w:p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в 2024 году – 18 278,60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тыс. рублей;</w:t>
            </w:r>
          </w:p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в 2025 году – 18 188,21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тыс. рублей;</w:t>
            </w:r>
          </w:p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в 2026 году – 18 205,59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тыс. рублей;</w:t>
            </w:r>
          </w:p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в 2027 году – 18 205,59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тыс. рублей;</w:t>
            </w:r>
          </w:p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в 2028 году – 18 205,59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тыс. рублей;</w:t>
            </w:r>
          </w:p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в 2029 году – 18 205,59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тыс. рублей.</w:t>
            </w:r>
          </w:p>
        </w:tc>
      </w:tr>
      <w:tr w:rsidR="00BE3DD5" w:rsidRPr="00BE3DD5" w:rsidTr="00BE3DD5"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E3DD5" w:rsidRPr="00BE3DD5" w:rsidRDefault="00BE3DD5" w:rsidP="00BE3DD5">
            <w:pPr>
              <w:contextualSpacing/>
              <w:rPr>
                <w:rFonts w:eastAsia="Times New Roman"/>
                <w:color w:val="000000"/>
              </w:rPr>
            </w:pPr>
          </w:p>
        </w:tc>
      </w:tr>
      <w:tr w:rsidR="00BE3DD5" w:rsidRPr="00BE3DD5" w:rsidTr="00BE3DD5">
        <w:tc>
          <w:tcPr>
            <w:tcW w:w="28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3DD5" w:rsidRPr="00BE3DD5" w:rsidRDefault="00BE3DD5" w:rsidP="00BE3DD5">
            <w:pPr>
              <w:contextualSpacing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Ожидаемые конечные р</w:t>
            </w:r>
            <w:r w:rsidRPr="00BE3DD5">
              <w:rPr>
                <w:rFonts w:eastAsia="Times New Roman"/>
                <w:color w:val="000000"/>
              </w:rPr>
              <w:t>е</w:t>
            </w:r>
            <w:r w:rsidRPr="00BE3DD5">
              <w:rPr>
                <w:rFonts w:eastAsia="Times New Roman"/>
                <w:color w:val="000000"/>
              </w:rPr>
              <w:t>зультаты Подпрограммы</w:t>
            </w:r>
          </w:p>
        </w:tc>
        <w:tc>
          <w:tcPr>
            <w:tcW w:w="666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 xml:space="preserve">В результате реализации подпрограммы к 2029 году ожидается: </w:t>
            </w:r>
          </w:p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увеличение числа пользователей библиотек с 14 706, человек в 2024 году до 14 750 человек в 2029 году;</w:t>
            </w:r>
          </w:p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увеличение количества посещений</w:t>
            </w:r>
            <w:r w:rsidRPr="00BE3DD5">
              <w:t xml:space="preserve"> библиотек </w:t>
            </w:r>
            <w:r w:rsidRPr="00BE3DD5">
              <w:rPr>
                <w:rFonts w:eastAsia="Times New Roman"/>
                <w:color w:val="000000"/>
              </w:rPr>
              <w:t>Апанасенковск</w:t>
            </w:r>
            <w:r w:rsidRPr="00BE3DD5">
              <w:rPr>
                <w:rFonts w:eastAsia="Times New Roman"/>
                <w:color w:val="000000"/>
              </w:rPr>
              <w:t>о</w:t>
            </w:r>
            <w:r w:rsidRPr="00BE3DD5">
              <w:rPr>
                <w:rFonts w:eastAsia="Times New Roman"/>
                <w:color w:val="000000"/>
              </w:rPr>
              <w:t>го муниципального округа с 137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BE3DD5">
              <w:rPr>
                <w:rFonts w:eastAsia="Times New Roman"/>
                <w:color w:val="000000"/>
              </w:rPr>
              <w:t>157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BE3DD5">
              <w:rPr>
                <w:rFonts w:eastAsia="Times New Roman"/>
                <w:color w:val="000000"/>
              </w:rPr>
              <w:t xml:space="preserve">2024 году до </w:t>
            </w:r>
            <w:r w:rsidRPr="00BE3DD5">
              <w:rPr>
                <w:rFonts w:eastAsia="Times New Roman"/>
              </w:rPr>
              <w:t>140 657</w:t>
            </w:r>
            <w:r w:rsidRPr="00BE3DD5">
              <w:rPr>
                <w:rFonts w:eastAsia="Times New Roman"/>
                <w:color w:val="000000"/>
              </w:rPr>
              <w:t xml:space="preserve"> в 2029 году;</w:t>
            </w:r>
          </w:p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ежегодный уровень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фактической обеспеченности библиотеками от нормативной потребности библиотек равный 100%;</w:t>
            </w:r>
          </w:p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обеспечение стимулирования повышения профессиональной компетенции библиотечных специалистов путем</w:t>
            </w:r>
            <w:r w:rsidRPr="00BE3DD5">
              <w:t xml:space="preserve"> </w:t>
            </w:r>
            <w:r w:rsidRPr="00BE3DD5">
              <w:rPr>
                <w:rFonts w:eastAsia="Times New Roman"/>
                <w:color w:val="000000"/>
              </w:rPr>
              <w:t>участия в о</w:t>
            </w:r>
            <w:r w:rsidRPr="00BE3DD5">
              <w:rPr>
                <w:rFonts w:eastAsia="Times New Roman"/>
                <w:color w:val="000000"/>
              </w:rPr>
              <w:t>к</w:t>
            </w:r>
            <w:r w:rsidRPr="00BE3DD5">
              <w:rPr>
                <w:rFonts w:eastAsia="Times New Roman"/>
                <w:color w:val="000000"/>
              </w:rPr>
              <w:t xml:space="preserve">ружном конкурсе профессионального мастерства «Лучший </w:t>
            </w:r>
            <w:r w:rsidRPr="00BE3DD5">
              <w:rPr>
                <w:rFonts w:eastAsia="Times New Roman"/>
                <w:color w:val="000000"/>
              </w:rPr>
              <w:lastRenderedPageBreak/>
              <w:t>библиотекарь» ежегодно на уровне 3 человек;</w:t>
            </w:r>
          </w:p>
          <w:p w:rsidR="00BE3DD5" w:rsidRPr="00BE3DD5" w:rsidRDefault="00BE3DD5" w:rsidP="00BE3DD5">
            <w:pPr>
              <w:contextualSpacing/>
              <w:jc w:val="both"/>
              <w:textAlignment w:val="baseline"/>
              <w:rPr>
                <w:rFonts w:eastAsia="Times New Roman"/>
                <w:color w:val="000000"/>
              </w:rPr>
            </w:pPr>
            <w:r w:rsidRPr="00BE3DD5">
              <w:rPr>
                <w:rFonts w:eastAsia="Times New Roman"/>
                <w:color w:val="000000"/>
              </w:rPr>
              <w:t>увеличение количества участников волонтерского движения «Волонтёры культуры» с 53 человек в 2024 году до 58 человек в 2029 году.</w:t>
            </w:r>
          </w:p>
        </w:tc>
      </w:tr>
    </w:tbl>
    <w:p w:rsidR="00BE3DD5" w:rsidRDefault="00BE3DD5" w:rsidP="00BE3DD5">
      <w:pPr>
        <w:jc w:val="center"/>
        <w:textAlignment w:val="baseline"/>
        <w:rPr>
          <w:rFonts w:eastAsia="Times New Roman"/>
          <w:color w:val="000000"/>
          <w:bdr w:val="none" w:sz="0" w:space="0" w:color="auto" w:frame="1"/>
        </w:rPr>
      </w:pPr>
    </w:p>
    <w:p w:rsidR="00BE3DD5" w:rsidRDefault="00BE3DD5" w:rsidP="00BE3DD5">
      <w:pPr>
        <w:jc w:val="center"/>
        <w:textAlignment w:val="baseline"/>
        <w:rPr>
          <w:rFonts w:eastAsia="Times New Roman"/>
          <w:color w:val="000000"/>
          <w:bdr w:val="none" w:sz="0" w:space="0" w:color="auto" w:frame="1"/>
        </w:rPr>
      </w:pPr>
      <w:r w:rsidRPr="00685564">
        <w:rPr>
          <w:rFonts w:eastAsia="Times New Roman"/>
          <w:color w:val="000000"/>
          <w:bdr w:val="none" w:sz="0" w:space="0" w:color="auto" w:frame="1"/>
        </w:rPr>
        <w:t xml:space="preserve">Характеристика </w:t>
      </w:r>
      <w:r>
        <w:rPr>
          <w:rFonts w:eastAsia="Times New Roman"/>
          <w:color w:val="000000"/>
          <w:bdr w:val="none" w:sz="0" w:space="0" w:color="auto" w:frame="1"/>
        </w:rPr>
        <w:t>основных мероприятий П</w:t>
      </w:r>
      <w:r w:rsidRPr="00685564">
        <w:rPr>
          <w:rFonts w:eastAsia="Times New Roman"/>
          <w:color w:val="000000"/>
          <w:bdr w:val="none" w:sz="0" w:space="0" w:color="auto" w:frame="1"/>
        </w:rPr>
        <w:t>одпрограммы</w:t>
      </w:r>
      <w:r>
        <w:rPr>
          <w:rFonts w:eastAsia="Times New Roman"/>
          <w:color w:val="000000"/>
          <w:bdr w:val="none" w:sz="0" w:space="0" w:color="auto" w:frame="1"/>
        </w:rPr>
        <w:t>.</w:t>
      </w:r>
    </w:p>
    <w:p w:rsidR="00BE3DD5" w:rsidRDefault="00BE3DD5" w:rsidP="00BE3DD5">
      <w:pPr>
        <w:jc w:val="center"/>
        <w:textAlignment w:val="baseline"/>
        <w:rPr>
          <w:rFonts w:eastAsia="Times New Roman"/>
          <w:color w:val="000000"/>
          <w:bdr w:val="none" w:sz="0" w:space="0" w:color="auto" w:frame="1"/>
        </w:rPr>
      </w:pP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color w:val="000000"/>
          <w:bdr w:val="none" w:sz="0" w:space="0" w:color="auto" w:frame="1"/>
        </w:rPr>
      </w:pPr>
      <w:r w:rsidRPr="00BE3DD5">
        <w:rPr>
          <w:rFonts w:eastAsia="Times New Roman"/>
          <w:color w:val="000000"/>
          <w:bdr w:val="none" w:sz="0" w:space="0" w:color="auto" w:frame="1"/>
        </w:rPr>
        <w:t>Подпрограммой предусмотрена реализация следующих основных мероприятий: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color w:val="000000"/>
          <w:bdr w:val="none" w:sz="0" w:space="0" w:color="auto" w:frame="1"/>
        </w:rPr>
      </w:pPr>
      <w:r w:rsidRPr="00BE3DD5">
        <w:rPr>
          <w:rFonts w:eastAsia="Times New Roman"/>
          <w:color w:val="000000"/>
          <w:bdr w:val="none" w:sz="0" w:space="0" w:color="auto" w:frame="1"/>
        </w:rPr>
        <w:t>1. «Осуществление библиотечного, библиографического и информационного о</w:t>
      </w:r>
      <w:r w:rsidRPr="00BE3DD5">
        <w:rPr>
          <w:rFonts w:eastAsia="Times New Roman"/>
          <w:color w:val="000000"/>
          <w:bdr w:val="none" w:sz="0" w:space="0" w:color="auto" w:frame="1"/>
        </w:rPr>
        <w:t>б</w:t>
      </w:r>
      <w:r w:rsidRPr="00BE3DD5">
        <w:rPr>
          <w:rFonts w:eastAsia="Times New Roman"/>
          <w:color w:val="000000"/>
          <w:bdr w:val="none" w:sz="0" w:space="0" w:color="auto" w:frame="1"/>
        </w:rPr>
        <w:t xml:space="preserve">служивания населения»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Мероприятия Подпрограммы направлены на развитие муниципальных библиотек для обеспечения жителям округа равного и свободного доступа к информации и культу</w:t>
      </w:r>
      <w:r w:rsidRPr="00BE3DD5">
        <w:rPr>
          <w:rFonts w:eastAsia="Times New Roman"/>
          <w:bdr w:val="none" w:sz="0" w:space="0" w:color="auto" w:frame="1"/>
        </w:rPr>
        <w:t>р</w:t>
      </w:r>
      <w:r w:rsidRPr="00BE3DD5">
        <w:rPr>
          <w:rFonts w:eastAsia="Times New Roman"/>
          <w:bdr w:val="none" w:sz="0" w:space="0" w:color="auto" w:frame="1"/>
        </w:rPr>
        <w:t>ным ценностям, предоставление современного качества библиотечного обслуживания,</w:t>
      </w:r>
      <w:r w:rsidRPr="00BE3DD5">
        <w:t xml:space="preserve"> </w:t>
      </w:r>
      <w:r w:rsidRPr="00BE3DD5">
        <w:rPr>
          <w:rFonts w:eastAsia="Times New Roman"/>
          <w:bdr w:val="none" w:sz="0" w:space="0" w:color="auto" w:frame="1"/>
        </w:rPr>
        <w:t>формирование информационной культуры пользователей, продвижение книги и чтения среди населения, сохранение культурного наследия, организацию и проведение информ</w:t>
      </w:r>
      <w:r w:rsidRPr="00BE3DD5">
        <w:rPr>
          <w:rFonts w:eastAsia="Times New Roman"/>
          <w:bdr w:val="none" w:sz="0" w:space="0" w:color="auto" w:frame="1"/>
        </w:rPr>
        <w:t>а</w:t>
      </w:r>
      <w:r w:rsidRPr="00BE3DD5">
        <w:rPr>
          <w:rFonts w:eastAsia="Times New Roman"/>
          <w:bdr w:val="none" w:sz="0" w:space="0" w:color="auto" w:frame="1"/>
        </w:rPr>
        <w:t>ционно-познавательных мероприятий, акций, конкурсов общедоступными библиотеками Апанасенковского муниципального округа.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Учётный печатный каталог переведён в электронный каталог в полном объёме, по мере поступления новой литературы он будет пополняться библиографическими запис</w:t>
      </w:r>
      <w:r w:rsidRPr="00BE3DD5">
        <w:rPr>
          <w:rFonts w:eastAsia="Times New Roman"/>
          <w:bdr w:val="none" w:sz="0" w:space="0" w:color="auto" w:frame="1"/>
        </w:rPr>
        <w:t>я</w:t>
      </w:r>
      <w:r w:rsidRPr="00BE3DD5">
        <w:rPr>
          <w:rFonts w:eastAsia="Times New Roman"/>
          <w:bdr w:val="none" w:sz="0" w:space="0" w:color="auto" w:frame="1"/>
        </w:rPr>
        <w:t>ми, доступными пользователям на сайте учреждения. Каталог обеспечивает пользоват</w:t>
      </w:r>
      <w:r w:rsidRPr="00BE3DD5">
        <w:rPr>
          <w:rFonts w:eastAsia="Times New Roman"/>
          <w:bdr w:val="none" w:sz="0" w:space="0" w:color="auto" w:frame="1"/>
        </w:rPr>
        <w:t>е</w:t>
      </w:r>
      <w:r w:rsidRPr="00BE3DD5">
        <w:rPr>
          <w:rFonts w:eastAsia="Times New Roman"/>
          <w:bdr w:val="none" w:sz="0" w:space="0" w:color="auto" w:frame="1"/>
        </w:rPr>
        <w:t xml:space="preserve">лям библиотек </w:t>
      </w:r>
      <w:proofErr w:type="spellStart"/>
      <w:r w:rsidRPr="00BE3DD5">
        <w:rPr>
          <w:rFonts w:eastAsia="Times New Roman"/>
          <w:bdr w:val="none" w:sz="0" w:space="0" w:color="auto" w:frame="1"/>
        </w:rPr>
        <w:t>многоаспектным</w:t>
      </w:r>
      <w:proofErr w:type="spellEnd"/>
      <w:r w:rsidRPr="00BE3DD5">
        <w:rPr>
          <w:rFonts w:eastAsia="Times New Roman"/>
          <w:bdr w:val="none" w:sz="0" w:space="0" w:color="auto" w:frame="1"/>
        </w:rPr>
        <w:t xml:space="preserve"> оперативным поиском информации о наличии докуме</w:t>
      </w:r>
      <w:r w:rsidRPr="00BE3DD5">
        <w:rPr>
          <w:rFonts w:eastAsia="Times New Roman"/>
          <w:bdr w:val="none" w:sz="0" w:space="0" w:color="auto" w:frame="1"/>
        </w:rPr>
        <w:t>н</w:t>
      </w:r>
      <w:r w:rsidRPr="00BE3DD5">
        <w:rPr>
          <w:rFonts w:eastAsia="Times New Roman"/>
          <w:bdr w:val="none" w:sz="0" w:space="0" w:color="auto" w:frame="1"/>
        </w:rPr>
        <w:t xml:space="preserve">тов в фондах библиотек округа.  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Улучшится качество предоставляемых библиотеками услуг. Увеличится их объём и число обращений к цифровым ресурсам.  Внедрение инновационных библиотечных форм и методов, обновление фондов библиотек будут способствовать привлечению новых пользователей, обеспечивать пользователям быстрый, полный и свободный доступ к и</w:t>
      </w:r>
      <w:r w:rsidRPr="00BE3DD5">
        <w:rPr>
          <w:rFonts w:eastAsia="Times New Roman"/>
          <w:bdr w:val="none" w:sz="0" w:space="0" w:color="auto" w:frame="1"/>
        </w:rPr>
        <w:t>н</w:t>
      </w:r>
      <w:r w:rsidRPr="00BE3DD5">
        <w:rPr>
          <w:rFonts w:eastAsia="Times New Roman"/>
          <w:bdr w:val="none" w:sz="0" w:space="0" w:color="auto" w:frame="1"/>
        </w:rPr>
        <w:t>формации.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Непосредственным результатом данного мероприятия станет: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color w:val="000000"/>
        </w:rPr>
      </w:pPr>
      <w:r w:rsidRPr="00BE3DD5">
        <w:rPr>
          <w:rFonts w:eastAsia="Times New Roman"/>
          <w:color w:val="000000"/>
        </w:rPr>
        <w:t>увеличение числа пользователей библиотек с 14706, человек в 2024 году до 14750 человек в 2029 году;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color w:val="000000"/>
        </w:rPr>
      </w:pPr>
      <w:r w:rsidRPr="00BE3DD5">
        <w:rPr>
          <w:rFonts w:eastAsia="Times New Roman"/>
          <w:color w:val="000000"/>
        </w:rPr>
        <w:t>увеличение количества посещений библиотек Апанасенковского муниципального округа с 137157 в 2024 году до 140657 в 2029 году;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color w:val="000000"/>
        </w:rPr>
      </w:pPr>
      <w:r w:rsidRPr="00BE3DD5">
        <w:rPr>
          <w:rFonts w:eastAsia="Times New Roman"/>
          <w:color w:val="000000"/>
        </w:rPr>
        <w:t>сохранение в округе ежегодного уровня</w:t>
      </w:r>
      <w:r w:rsidRPr="00BE3DD5">
        <w:t xml:space="preserve"> </w:t>
      </w:r>
      <w:r w:rsidRPr="00BE3DD5">
        <w:rPr>
          <w:rFonts w:eastAsia="Times New Roman"/>
          <w:color w:val="000000"/>
        </w:rPr>
        <w:t>фактической обеспеченности библиотек</w:t>
      </w:r>
      <w:r w:rsidRPr="00BE3DD5">
        <w:rPr>
          <w:rFonts w:eastAsia="Times New Roman"/>
          <w:color w:val="000000"/>
        </w:rPr>
        <w:t>а</w:t>
      </w:r>
      <w:r w:rsidRPr="00BE3DD5">
        <w:rPr>
          <w:rFonts w:eastAsia="Times New Roman"/>
          <w:color w:val="000000"/>
        </w:rPr>
        <w:t xml:space="preserve">ми от нормативной потребности библиотек </w:t>
      </w:r>
      <w:proofErr w:type="gramStart"/>
      <w:r w:rsidRPr="00BE3DD5">
        <w:rPr>
          <w:rFonts w:eastAsia="Times New Roman"/>
          <w:color w:val="000000"/>
        </w:rPr>
        <w:t>равный</w:t>
      </w:r>
      <w:proofErr w:type="gramEnd"/>
      <w:r w:rsidRPr="00BE3DD5">
        <w:rPr>
          <w:rFonts w:eastAsia="Times New Roman"/>
          <w:color w:val="000000"/>
        </w:rPr>
        <w:t xml:space="preserve"> 100%;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В реализации мероприятий Подпрограммы участвует:</w:t>
      </w:r>
      <w:r w:rsidRPr="00BE3DD5">
        <w:t xml:space="preserve"> </w:t>
      </w:r>
      <w:r w:rsidRPr="00BE3DD5">
        <w:rPr>
          <w:rFonts w:eastAsia="Times New Roman"/>
          <w:bdr w:val="none" w:sz="0" w:space="0" w:color="auto" w:frame="1"/>
        </w:rPr>
        <w:t>Муниципальное казенное учреждение культуры «Апанасенковская межпоселенческая центральная  библиотека»,</w:t>
      </w:r>
      <w:r w:rsidRPr="00BE3DD5">
        <w:t xml:space="preserve"> </w:t>
      </w:r>
      <w:r w:rsidRPr="00BE3DD5">
        <w:rPr>
          <w:rFonts w:eastAsia="Times New Roman"/>
          <w:bdr w:val="none" w:sz="0" w:space="0" w:color="auto" w:frame="1"/>
        </w:rPr>
        <w:t xml:space="preserve">МКУК «Сельская библиотека» с. </w:t>
      </w:r>
      <w:proofErr w:type="gramStart"/>
      <w:r w:rsidRPr="00BE3DD5">
        <w:rPr>
          <w:rFonts w:eastAsia="Times New Roman"/>
          <w:bdr w:val="none" w:sz="0" w:space="0" w:color="auto" w:frame="1"/>
        </w:rPr>
        <w:t>Дивного</w:t>
      </w:r>
      <w:proofErr w:type="gramEnd"/>
      <w:r w:rsidRPr="00BE3DD5">
        <w:rPr>
          <w:rFonts w:eastAsia="Times New Roman"/>
          <w:bdr w:val="none" w:sz="0" w:space="0" w:color="auto" w:frame="1"/>
        </w:rPr>
        <w:t xml:space="preserve"> и сельские библиотеки, являющиеся структу</w:t>
      </w:r>
      <w:r w:rsidRPr="00BE3DD5">
        <w:rPr>
          <w:rFonts w:eastAsia="Times New Roman"/>
          <w:bdr w:val="none" w:sz="0" w:space="0" w:color="auto" w:frame="1"/>
        </w:rPr>
        <w:t>р</w:t>
      </w:r>
      <w:r w:rsidRPr="00BE3DD5">
        <w:rPr>
          <w:rFonts w:eastAsia="Times New Roman"/>
          <w:bdr w:val="none" w:sz="0" w:space="0" w:color="auto" w:frame="1"/>
        </w:rPr>
        <w:t>ными подразделениями сельских Домов культуры: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Воздвиженского;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</w:t>
      </w:r>
      <w:proofErr w:type="spellStart"/>
      <w:r w:rsidRPr="00BE3DD5">
        <w:rPr>
          <w:rFonts w:eastAsia="Times New Roman"/>
          <w:bdr w:val="none" w:sz="0" w:space="0" w:color="auto" w:frame="1"/>
        </w:rPr>
        <w:t>Вознесеновского</w:t>
      </w:r>
      <w:proofErr w:type="spellEnd"/>
      <w:r w:rsidRPr="00BE3DD5">
        <w:rPr>
          <w:rFonts w:eastAsia="Times New Roman"/>
          <w:bdr w:val="none" w:sz="0" w:space="0" w:color="auto" w:frame="1"/>
        </w:rPr>
        <w:t xml:space="preserve">; 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Апанасенковского;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п. </w:t>
      </w:r>
      <w:proofErr w:type="spellStart"/>
      <w:r w:rsidRPr="00BE3DD5">
        <w:rPr>
          <w:rFonts w:eastAsia="Times New Roman"/>
          <w:bdr w:val="none" w:sz="0" w:space="0" w:color="auto" w:frame="1"/>
        </w:rPr>
        <w:t>Айгурского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</w:t>
      </w:r>
      <w:proofErr w:type="spellStart"/>
      <w:r w:rsidRPr="00BE3DD5">
        <w:rPr>
          <w:rFonts w:eastAsia="Times New Roman"/>
          <w:bdr w:val="none" w:sz="0" w:space="0" w:color="auto" w:frame="1"/>
        </w:rPr>
        <w:t>Рагули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села Дербетовка;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с. Белые</w:t>
      </w:r>
      <w:proofErr w:type="gramStart"/>
      <w:r w:rsidRPr="00BE3DD5">
        <w:rPr>
          <w:rFonts w:eastAsia="Times New Roman"/>
          <w:bdr w:val="none" w:sz="0" w:space="0" w:color="auto" w:frame="1"/>
        </w:rPr>
        <w:t xml:space="preserve"> К</w:t>
      </w:r>
      <w:proofErr w:type="gramEnd"/>
      <w:r w:rsidRPr="00BE3DD5">
        <w:rPr>
          <w:rFonts w:eastAsia="Times New Roman"/>
          <w:bdr w:val="none" w:sz="0" w:space="0" w:color="auto" w:frame="1"/>
        </w:rPr>
        <w:t>опани;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</w:t>
      </w:r>
      <w:proofErr w:type="spellStart"/>
      <w:r w:rsidRPr="00BE3DD5">
        <w:rPr>
          <w:rFonts w:eastAsia="Times New Roman"/>
          <w:bdr w:val="none" w:sz="0" w:space="0" w:color="auto" w:frame="1"/>
        </w:rPr>
        <w:t>Манычское</w:t>
      </w:r>
      <w:proofErr w:type="spellEnd"/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</w:t>
      </w:r>
      <w:proofErr w:type="spellStart"/>
      <w:r w:rsidRPr="00BE3DD5">
        <w:rPr>
          <w:rFonts w:eastAsia="Times New Roman"/>
          <w:bdr w:val="none" w:sz="0" w:space="0" w:color="auto" w:frame="1"/>
        </w:rPr>
        <w:t>Киевка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села Малая Джалга.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Ответственным исполнителем данного основного мероприятия Подпрограммы я</w:t>
      </w:r>
      <w:r w:rsidRPr="00BE3DD5">
        <w:rPr>
          <w:rFonts w:eastAsia="Times New Roman"/>
          <w:bdr w:val="none" w:sz="0" w:space="0" w:color="auto" w:frame="1"/>
        </w:rPr>
        <w:t>в</w:t>
      </w:r>
      <w:r w:rsidRPr="00BE3DD5">
        <w:rPr>
          <w:rFonts w:eastAsia="Times New Roman"/>
          <w:bdr w:val="none" w:sz="0" w:space="0" w:color="auto" w:frame="1"/>
        </w:rPr>
        <w:t>ляется отдел культуры.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color w:val="FF0000"/>
          <w:bdr w:val="none" w:sz="0" w:space="0" w:color="auto" w:frame="1"/>
        </w:rPr>
      </w:pP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lastRenderedPageBreak/>
        <w:t>2. На начало 2024 года фактический уровень обеспеченности</w:t>
      </w:r>
      <w:r w:rsidRPr="00BE3DD5">
        <w:t xml:space="preserve"> </w:t>
      </w:r>
      <w:r w:rsidRPr="00BE3DD5">
        <w:rPr>
          <w:rFonts w:eastAsia="Times New Roman"/>
          <w:bdr w:val="none" w:sz="0" w:space="0" w:color="auto" w:frame="1"/>
        </w:rPr>
        <w:t>библиотеками от нормативной потребности библиотек равен 100%; в течение планируемого периода, з</w:t>
      </w:r>
      <w:r w:rsidRPr="00BE3DD5">
        <w:rPr>
          <w:rFonts w:eastAsia="Times New Roman"/>
          <w:bdr w:val="none" w:sz="0" w:space="0" w:color="auto" w:frame="1"/>
        </w:rPr>
        <w:t>а</w:t>
      </w:r>
      <w:r w:rsidRPr="00BE3DD5">
        <w:rPr>
          <w:rFonts w:eastAsia="Times New Roman"/>
          <w:bdr w:val="none" w:sz="0" w:space="0" w:color="auto" w:frame="1"/>
        </w:rPr>
        <w:t>крытия библиотек не предполагается, поэтому уровень обеспеченности библиотеками о</w:t>
      </w:r>
      <w:r w:rsidRPr="00BE3DD5">
        <w:rPr>
          <w:rFonts w:eastAsia="Times New Roman"/>
          <w:bdr w:val="none" w:sz="0" w:space="0" w:color="auto" w:frame="1"/>
        </w:rPr>
        <w:t>с</w:t>
      </w:r>
      <w:r w:rsidRPr="00BE3DD5">
        <w:rPr>
          <w:rFonts w:eastAsia="Times New Roman"/>
          <w:bdr w:val="none" w:sz="0" w:space="0" w:color="auto" w:frame="1"/>
        </w:rPr>
        <w:t>танется 100%.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Ответственным исполнителем данного основного мероприятия Подпрограммы я</w:t>
      </w:r>
      <w:r w:rsidRPr="00BE3DD5">
        <w:rPr>
          <w:rFonts w:eastAsia="Times New Roman"/>
          <w:bdr w:val="none" w:sz="0" w:space="0" w:color="auto" w:frame="1"/>
        </w:rPr>
        <w:t>в</w:t>
      </w:r>
      <w:r w:rsidRPr="00BE3DD5">
        <w:rPr>
          <w:rFonts w:eastAsia="Times New Roman"/>
          <w:bdr w:val="none" w:sz="0" w:space="0" w:color="auto" w:frame="1"/>
        </w:rPr>
        <w:t>ляется управление.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3. Организация, проведение окружного конкурса профессионального мастерства «Лучший библиотекарь».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В рамках данного мероприятия Подпрограммы предполагается: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проведение</w:t>
      </w:r>
      <w:r w:rsidRPr="00BE3DD5">
        <w:t xml:space="preserve"> </w:t>
      </w:r>
      <w:r w:rsidRPr="00BE3DD5">
        <w:rPr>
          <w:rFonts w:eastAsia="Times New Roman"/>
          <w:bdr w:val="none" w:sz="0" w:space="0" w:color="auto" w:frame="1"/>
        </w:rPr>
        <w:t>окружного конкурса профессионального мастерства библиотечных р</w:t>
      </w:r>
      <w:r w:rsidRPr="00BE3DD5">
        <w:rPr>
          <w:rFonts w:eastAsia="Times New Roman"/>
          <w:bdr w:val="none" w:sz="0" w:space="0" w:color="auto" w:frame="1"/>
        </w:rPr>
        <w:t>а</w:t>
      </w:r>
      <w:r w:rsidRPr="00BE3DD5">
        <w:rPr>
          <w:rFonts w:eastAsia="Times New Roman"/>
          <w:bdr w:val="none" w:sz="0" w:space="0" w:color="auto" w:frame="1"/>
        </w:rPr>
        <w:t>ботников на звание «Лучший библиотекарь» с целью выявления и поддержки талантл</w:t>
      </w:r>
      <w:r w:rsidRPr="00BE3DD5">
        <w:rPr>
          <w:rFonts w:eastAsia="Times New Roman"/>
          <w:bdr w:val="none" w:sz="0" w:space="0" w:color="auto" w:frame="1"/>
        </w:rPr>
        <w:t>и</w:t>
      </w:r>
      <w:r w:rsidRPr="00BE3DD5">
        <w:rPr>
          <w:rFonts w:eastAsia="Times New Roman"/>
          <w:bdr w:val="none" w:sz="0" w:space="0" w:color="auto" w:frame="1"/>
        </w:rPr>
        <w:t>вых и творчески работающих библиотекарей, стимулирования их инновационной де</w:t>
      </w:r>
      <w:r w:rsidRPr="00BE3DD5">
        <w:rPr>
          <w:rFonts w:eastAsia="Times New Roman"/>
          <w:bdr w:val="none" w:sz="0" w:space="0" w:color="auto" w:frame="1"/>
        </w:rPr>
        <w:t>я</w:t>
      </w:r>
      <w:r w:rsidRPr="00BE3DD5">
        <w:rPr>
          <w:rFonts w:eastAsia="Times New Roman"/>
          <w:bdr w:val="none" w:sz="0" w:space="0" w:color="auto" w:frame="1"/>
        </w:rPr>
        <w:t>тельности, развития и расширения профессиональных контактов и повышения престижа профессии библиотекаря;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распространение успешного библиотечного опыта;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реализация творческих способностей библиотечных работников в профессионал</w:t>
      </w:r>
      <w:r w:rsidRPr="00BE3DD5">
        <w:rPr>
          <w:rFonts w:eastAsia="Times New Roman"/>
          <w:bdr w:val="none" w:sz="0" w:space="0" w:color="auto" w:frame="1"/>
        </w:rPr>
        <w:t>ь</w:t>
      </w:r>
      <w:r w:rsidRPr="00BE3DD5">
        <w:rPr>
          <w:rFonts w:eastAsia="Times New Roman"/>
          <w:bdr w:val="none" w:sz="0" w:space="0" w:color="auto" w:frame="1"/>
        </w:rPr>
        <w:t>ной деятельности;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t>внедрение эффективных форм и методов работы по продвижению книги и чтения, использование новых информационных технологий в деятельности библиотек;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формирование позитивного социального и профессионального имиджа библиот</w:t>
      </w:r>
      <w:r w:rsidRPr="00BE3DD5">
        <w:rPr>
          <w:rFonts w:eastAsia="Times New Roman"/>
          <w:bdr w:val="none" w:sz="0" w:space="0" w:color="auto" w:frame="1"/>
        </w:rPr>
        <w:t>е</w:t>
      </w:r>
      <w:r w:rsidRPr="00BE3DD5">
        <w:rPr>
          <w:rFonts w:eastAsia="Times New Roman"/>
          <w:bdr w:val="none" w:sz="0" w:space="0" w:color="auto" w:frame="1"/>
        </w:rPr>
        <w:t xml:space="preserve">карей;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В реализации мероприятий Подпрограммы участвует:</w:t>
      </w:r>
      <w:r w:rsidRPr="00BE3DD5">
        <w:t xml:space="preserve"> </w:t>
      </w:r>
      <w:r w:rsidRPr="00BE3DD5">
        <w:rPr>
          <w:rFonts w:eastAsia="Times New Roman"/>
          <w:bdr w:val="none" w:sz="0" w:space="0" w:color="auto" w:frame="1"/>
        </w:rPr>
        <w:t xml:space="preserve">Муниципальное казенное учреждение культуры «Апанасенковская межпоселенческая центральная библиотека», МКУК «Сельская библиотека» с. </w:t>
      </w:r>
      <w:proofErr w:type="gramStart"/>
      <w:r w:rsidRPr="00BE3DD5">
        <w:rPr>
          <w:rFonts w:eastAsia="Times New Roman"/>
          <w:bdr w:val="none" w:sz="0" w:space="0" w:color="auto" w:frame="1"/>
        </w:rPr>
        <w:t>Дивного</w:t>
      </w:r>
      <w:proofErr w:type="gramEnd"/>
      <w:r w:rsidRPr="00BE3DD5">
        <w:rPr>
          <w:rFonts w:eastAsia="Times New Roman"/>
          <w:bdr w:val="none" w:sz="0" w:space="0" w:color="auto" w:frame="1"/>
        </w:rPr>
        <w:t xml:space="preserve"> и сельские библиотеки, являющиеся структу</w:t>
      </w:r>
      <w:r w:rsidRPr="00BE3DD5">
        <w:rPr>
          <w:rFonts w:eastAsia="Times New Roman"/>
          <w:bdr w:val="none" w:sz="0" w:space="0" w:color="auto" w:frame="1"/>
        </w:rPr>
        <w:t>р</w:t>
      </w:r>
      <w:r w:rsidRPr="00BE3DD5">
        <w:rPr>
          <w:rFonts w:eastAsia="Times New Roman"/>
          <w:bdr w:val="none" w:sz="0" w:space="0" w:color="auto" w:frame="1"/>
        </w:rPr>
        <w:t>ными подразделениями сельских Домов культуры: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Воздвиженского;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</w:t>
      </w:r>
      <w:proofErr w:type="spellStart"/>
      <w:r w:rsidRPr="00BE3DD5">
        <w:rPr>
          <w:rFonts w:eastAsia="Times New Roman"/>
          <w:bdr w:val="none" w:sz="0" w:space="0" w:color="auto" w:frame="1"/>
        </w:rPr>
        <w:t>Вознесеновского</w:t>
      </w:r>
      <w:proofErr w:type="spellEnd"/>
      <w:r w:rsidRPr="00BE3DD5">
        <w:rPr>
          <w:rFonts w:eastAsia="Times New Roman"/>
          <w:bdr w:val="none" w:sz="0" w:space="0" w:color="auto" w:frame="1"/>
        </w:rPr>
        <w:t xml:space="preserve">; 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Апанасенковского;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п. </w:t>
      </w:r>
      <w:proofErr w:type="spellStart"/>
      <w:r w:rsidRPr="00BE3DD5">
        <w:rPr>
          <w:rFonts w:eastAsia="Times New Roman"/>
          <w:bdr w:val="none" w:sz="0" w:space="0" w:color="auto" w:frame="1"/>
        </w:rPr>
        <w:t>Айгурского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</w:t>
      </w:r>
      <w:proofErr w:type="spellStart"/>
      <w:r w:rsidRPr="00BE3DD5">
        <w:rPr>
          <w:rFonts w:eastAsia="Times New Roman"/>
          <w:bdr w:val="none" w:sz="0" w:space="0" w:color="auto" w:frame="1"/>
        </w:rPr>
        <w:t>Рагули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села Дербетовка;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с. Белые</w:t>
      </w:r>
      <w:proofErr w:type="gramStart"/>
      <w:r w:rsidRPr="00BE3DD5">
        <w:rPr>
          <w:rFonts w:eastAsia="Times New Roman"/>
          <w:bdr w:val="none" w:sz="0" w:space="0" w:color="auto" w:frame="1"/>
        </w:rPr>
        <w:t xml:space="preserve"> К</w:t>
      </w:r>
      <w:proofErr w:type="gramEnd"/>
      <w:r w:rsidRPr="00BE3DD5">
        <w:rPr>
          <w:rFonts w:eastAsia="Times New Roman"/>
          <w:bdr w:val="none" w:sz="0" w:space="0" w:color="auto" w:frame="1"/>
        </w:rPr>
        <w:t>опани;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</w:t>
      </w:r>
      <w:proofErr w:type="spellStart"/>
      <w:r w:rsidRPr="00BE3DD5">
        <w:rPr>
          <w:rFonts w:eastAsia="Times New Roman"/>
          <w:bdr w:val="none" w:sz="0" w:space="0" w:color="auto" w:frame="1"/>
        </w:rPr>
        <w:t>Манычское</w:t>
      </w:r>
      <w:proofErr w:type="spellEnd"/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</w:t>
      </w:r>
      <w:proofErr w:type="spellStart"/>
      <w:r w:rsidRPr="00BE3DD5">
        <w:rPr>
          <w:rFonts w:eastAsia="Times New Roman"/>
          <w:bdr w:val="none" w:sz="0" w:space="0" w:color="auto" w:frame="1"/>
        </w:rPr>
        <w:t>Киевка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села Малая Джалга.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Ответственным исполнителем данного основного мероприятия Подпрограммы я</w:t>
      </w:r>
      <w:r w:rsidRPr="00BE3DD5">
        <w:rPr>
          <w:rFonts w:eastAsia="Times New Roman"/>
          <w:bdr w:val="none" w:sz="0" w:space="0" w:color="auto" w:frame="1"/>
        </w:rPr>
        <w:t>в</w:t>
      </w:r>
      <w:r w:rsidRPr="00BE3DD5">
        <w:rPr>
          <w:rFonts w:eastAsia="Times New Roman"/>
          <w:bdr w:val="none" w:sz="0" w:space="0" w:color="auto" w:frame="1"/>
        </w:rPr>
        <w:t>ляется управление.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4. Организация участников волонтёрского движения «Волонтёры культуры»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</w:pPr>
      <w:r w:rsidRPr="00BE3DD5">
        <w:rPr>
          <w:rFonts w:eastAsia="Times New Roman"/>
          <w:bdr w:val="none" w:sz="0" w:space="0" w:color="auto" w:frame="1"/>
        </w:rPr>
        <w:t>В рамках данного мероприятия Подпрограммы предполагается:</w:t>
      </w:r>
      <w:r w:rsidRPr="00BE3DD5">
        <w:t xml:space="preserve">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формирование сообщества активных граждан - волонтёров, участвующих в </w:t>
      </w:r>
      <w:proofErr w:type="spellStart"/>
      <w:r w:rsidRPr="00BE3DD5">
        <w:rPr>
          <w:rFonts w:eastAsia="Times New Roman"/>
          <w:bdr w:val="none" w:sz="0" w:space="0" w:color="auto" w:frame="1"/>
        </w:rPr>
        <w:t>воло</w:t>
      </w:r>
      <w:r w:rsidRPr="00BE3DD5">
        <w:rPr>
          <w:rFonts w:eastAsia="Times New Roman"/>
          <w:bdr w:val="none" w:sz="0" w:space="0" w:color="auto" w:frame="1"/>
        </w:rPr>
        <w:t>н</w:t>
      </w:r>
      <w:r w:rsidRPr="00BE3DD5">
        <w:rPr>
          <w:rFonts w:eastAsia="Times New Roman"/>
          <w:bdr w:val="none" w:sz="0" w:space="0" w:color="auto" w:frame="1"/>
        </w:rPr>
        <w:t>терскои</w:t>
      </w:r>
      <w:proofErr w:type="spellEnd"/>
      <w:r w:rsidRPr="00BE3DD5">
        <w:rPr>
          <w:rFonts w:eastAsia="Times New Roman"/>
          <w:bdr w:val="none" w:sz="0" w:space="0" w:color="auto" w:frame="1"/>
        </w:rPr>
        <w:t xml:space="preserve">̆ деятельности в сфере культуры, реализующих творческие и </w:t>
      </w:r>
      <w:proofErr w:type="spellStart"/>
      <w:r w:rsidRPr="00BE3DD5">
        <w:rPr>
          <w:rFonts w:eastAsia="Times New Roman"/>
          <w:bdr w:val="none" w:sz="0" w:space="0" w:color="auto" w:frame="1"/>
        </w:rPr>
        <w:t>социокультурные</w:t>
      </w:r>
      <w:proofErr w:type="spellEnd"/>
      <w:r w:rsidRPr="00BE3DD5">
        <w:rPr>
          <w:rFonts w:eastAsia="Times New Roman"/>
          <w:bdr w:val="none" w:sz="0" w:space="0" w:color="auto" w:frame="1"/>
        </w:rPr>
        <w:t xml:space="preserve"> инициативы;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создать работающие механизмы поддержки волонтеров в сфере культуры;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в</w:t>
      </w:r>
      <w:r w:rsidRPr="00BE3DD5">
        <w:t xml:space="preserve">ыявить успешные практики добровольчества и использовать их в деятельности </w:t>
      </w:r>
      <w:r w:rsidRPr="00BE3DD5">
        <w:rPr>
          <w:rFonts w:eastAsia="Times New Roman"/>
          <w:bdr w:val="none" w:sz="0" w:space="0" w:color="auto" w:frame="1"/>
        </w:rPr>
        <w:t>волонтёрского движения «Волонтёры культуры»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Непосредственным результатом реализации данного мероприятия Подпрограммы станет увеличение количества участников волонтёрского движения «Волонтёры культ</w:t>
      </w:r>
      <w:r w:rsidRPr="00BE3DD5">
        <w:rPr>
          <w:rFonts w:eastAsia="Times New Roman"/>
          <w:bdr w:val="none" w:sz="0" w:space="0" w:color="auto" w:frame="1"/>
        </w:rPr>
        <w:t>у</w:t>
      </w:r>
      <w:r w:rsidRPr="00BE3DD5">
        <w:rPr>
          <w:rFonts w:eastAsia="Times New Roman"/>
          <w:bdr w:val="none" w:sz="0" w:space="0" w:color="auto" w:frame="1"/>
        </w:rPr>
        <w:t>ры»</w:t>
      </w:r>
      <w:r w:rsidRPr="00BE3DD5">
        <w:t xml:space="preserve"> </w:t>
      </w:r>
      <w:r w:rsidRPr="00BE3DD5">
        <w:rPr>
          <w:rFonts w:eastAsia="Times New Roman"/>
          <w:bdr w:val="none" w:sz="0" w:space="0" w:color="auto" w:frame="1"/>
        </w:rPr>
        <w:t>с 53 человек в 2024 году до 58 человек в 2029 году.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В реализации мероприятий Подпрограммы участвует: Муниципальное казенное учреждение культуры «Апанасенковская межпоселенческая центральная библиотека», </w:t>
      </w:r>
      <w:r w:rsidRPr="00BE3DD5">
        <w:rPr>
          <w:rFonts w:eastAsia="Times New Roman"/>
          <w:bdr w:val="none" w:sz="0" w:space="0" w:color="auto" w:frame="1"/>
        </w:rPr>
        <w:lastRenderedPageBreak/>
        <w:t xml:space="preserve">МКУК «Сельская библиотека» с. </w:t>
      </w:r>
      <w:proofErr w:type="gramStart"/>
      <w:r w:rsidRPr="00BE3DD5">
        <w:rPr>
          <w:rFonts w:eastAsia="Times New Roman"/>
          <w:bdr w:val="none" w:sz="0" w:space="0" w:color="auto" w:frame="1"/>
        </w:rPr>
        <w:t>Дивного</w:t>
      </w:r>
      <w:proofErr w:type="gramEnd"/>
      <w:r w:rsidRPr="00BE3DD5">
        <w:rPr>
          <w:rFonts w:eastAsia="Times New Roman"/>
          <w:bdr w:val="none" w:sz="0" w:space="0" w:color="auto" w:frame="1"/>
        </w:rPr>
        <w:t xml:space="preserve"> и сельские библиотеки, являющиеся структу</w:t>
      </w:r>
      <w:r w:rsidRPr="00BE3DD5">
        <w:rPr>
          <w:rFonts w:eastAsia="Times New Roman"/>
          <w:bdr w:val="none" w:sz="0" w:space="0" w:color="auto" w:frame="1"/>
        </w:rPr>
        <w:t>р</w:t>
      </w:r>
      <w:r w:rsidRPr="00BE3DD5">
        <w:rPr>
          <w:rFonts w:eastAsia="Times New Roman"/>
          <w:bdr w:val="none" w:sz="0" w:space="0" w:color="auto" w:frame="1"/>
        </w:rPr>
        <w:t>ными подразделениями сельских Домов культуры: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Воздвиженского;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</w:t>
      </w:r>
      <w:proofErr w:type="spellStart"/>
      <w:r w:rsidRPr="00BE3DD5">
        <w:rPr>
          <w:rFonts w:eastAsia="Times New Roman"/>
          <w:bdr w:val="none" w:sz="0" w:space="0" w:color="auto" w:frame="1"/>
        </w:rPr>
        <w:t>Вознесеновского</w:t>
      </w:r>
      <w:proofErr w:type="spellEnd"/>
      <w:r w:rsidRPr="00BE3DD5">
        <w:rPr>
          <w:rFonts w:eastAsia="Times New Roman"/>
          <w:bdr w:val="none" w:sz="0" w:space="0" w:color="auto" w:frame="1"/>
        </w:rPr>
        <w:t xml:space="preserve">; 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Апанасенковского;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п. </w:t>
      </w:r>
      <w:proofErr w:type="spellStart"/>
      <w:r w:rsidRPr="00BE3DD5">
        <w:rPr>
          <w:rFonts w:eastAsia="Times New Roman"/>
          <w:bdr w:val="none" w:sz="0" w:space="0" w:color="auto" w:frame="1"/>
        </w:rPr>
        <w:t>Айгурского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</w:t>
      </w:r>
      <w:proofErr w:type="spellStart"/>
      <w:r w:rsidRPr="00BE3DD5">
        <w:rPr>
          <w:rFonts w:eastAsia="Times New Roman"/>
          <w:bdr w:val="none" w:sz="0" w:space="0" w:color="auto" w:frame="1"/>
        </w:rPr>
        <w:t>Рагули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села Дербетовка;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с. Белые</w:t>
      </w:r>
      <w:proofErr w:type="gramStart"/>
      <w:r w:rsidRPr="00BE3DD5">
        <w:rPr>
          <w:rFonts w:eastAsia="Times New Roman"/>
          <w:bdr w:val="none" w:sz="0" w:space="0" w:color="auto" w:frame="1"/>
        </w:rPr>
        <w:t xml:space="preserve"> К</w:t>
      </w:r>
      <w:proofErr w:type="gramEnd"/>
      <w:r w:rsidRPr="00BE3DD5">
        <w:rPr>
          <w:rFonts w:eastAsia="Times New Roman"/>
          <w:bdr w:val="none" w:sz="0" w:space="0" w:color="auto" w:frame="1"/>
        </w:rPr>
        <w:t>опани;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</w:t>
      </w:r>
      <w:proofErr w:type="spellStart"/>
      <w:r w:rsidRPr="00BE3DD5">
        <w:rPr>
          <w:rFonts w:eastAsia="Times New Roman"/>
          <w:bdr w:val="none" w:sz="0" w:space="0" w:color="auto" w:frame="1"/>
        </w:rPr>
        <w:t>Манычское</w:t>
      </w:r>
      <w:proofErr w:type="spellEnd"/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</w:t>
      </w:r>
      <w:proofErr w:type="spellStart"/>
      <w:r w:rsidRPr="00BE3DD5">
        <w:rPr>
          <w:rFonts w:eastAsia="Times New Roman"/>
          <w:bdr w:val="none" w:sz="0" w:space="0" w:color="auto" w:frame="1"/>
        </w:rPr>
        <w:t>Киевка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села Малая Джалга.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Ответственным исполнителем данного основного мероприятия Подпрограммы я</w:t>
      </w:r>
      <w:r w:rsidRPr="00BE3DD5">
        <w:rPr>
          <w:rFonts w:eastAsia="Times New Roman"/>
          <w:bdr w:val="none" w:sz="0" w:space="0" w:color="auto" w:frame="1"/>
        </w:rPr>
        <w:t>в</w:t>
      </w:r>
      <w:r w:rsidRPr="00BE3DD5">
        <w:rPr>
          <w:rFonts w:eastAsia="Times New Roman"/>
          <w:bdr w:val="none" w:sz="0" w:space="0" w:color="auto" w:frame="1"/>
        </w:rPr>
        <w:t>ляется управление.</w:t>
      </w:r>
    </w:p>
    <w:p w:rsidR="00BE3DD5" w:rsidRPr="00BE3DD5" w:rsidRDefault="00BE3DD5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</w:pPr>
      <w:r w:rsidRPr="00BE3DD5">
        <w:rPr>
          <w:rFonts w:eastAsia="Times New Roman"/>
          <w:bdr w:val="none" w:sz="0" w:space="0" w:color="auto" w:frame="1"/>
        </w:rPr>
        <w:t>5.</w:t>
      </w:r>
      <w:r w:rsidRPr="00BE3DD5">
        <w:t xml:space="preserve"> Участие в региональном проекте «Творческие люди».</w:t>
      </w:r>
    </w:p>
    <w:p w:rsidR="00BE3DD5" w:rsidRPr="00BE3DD5" w:rsidRDefault="00BE3DD5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Данное основное мероприятие Подпрограммы реализуется в соответствии с пост</w:t>
      </w:r>
      <w:r w:rsidRPr="00BE3DD5">
        <w:rPr>
          <w:color w:val="000000"/>
        </w:rPr>
        <w:t>а</w:t>
      </w:r>
      <w:r w:rsidRPr="00BE3DD5">
        <w:rPr>
          <w:color w:val="000000"/>
        </w:rPr>
        <w:t>новлением правительства Ставропольского края от 24</w:t>
      </w:r>
      <w:r w:rsidR="00F64033">
        <w:rPr>
          <w:color w:val="000000"/>
        </w:rPr>
        <w:t xml:space="preserve"> декабря </w:t>
      </w:r>
      <w:r w:rsidRPr="00BE3DD5">
        <w:rPr>
          <w:color w:val="000000"/>
        </w:rPr>
        <w:t>2018</w:t>
      </w:r>
      <w:r w:rsidR="00F64033">
        <w:rPr>
          <w:color w:val="000000"/>
        </w:rPr>
        <w:t xml:space="preserve"> </w:t>
      </w:r>
      <w:r w:rsidRPr="00BE3DD5">
        <w:rPr>
          <w:color w:val="000000"/>
        </w:rPr>
        <w:t>г. № 592-</w:t>
      </w:r>
      <w:r w:rsidR="00F64033">
        <w:rPr>
          <w:color w:val="000000"/>
        </w:rPr>
        <w:t>п</w:t>
      </w:r>
      <w:r w:rsidRPr="00BE3DD5">
        <w:rPr>
          <w:color w:val="000000"/>
        </w:rPr>
        <w:t xml:space="preserve"> «Об у</w:t>
      </w:r>
      <w:r w:rsidRPr="00BE3DD5">
        <w:rPr>
          <w:color w:val="000000"/>
        </w:rPr>
        <w:t>т</w:t>
      </w:r>
      <w:r w:rsidRPr="00BE3DD5">
        <w:rPr>
          <w:color w:val="000000"/>
        </w:rPr>
        <w:t>верждении государственной программы Ставропольского края «Сохранение и развитие культу</w:t>
      </w:r>
      <w:r w:rsidR="00F64033">
        <w:rPr>
          <w:color w:val="000000"/>
        </w:rPr>
        <w:t xml:space="preserve">ры»» </w:t>
      </w:r>
    </w:p>
    <w:p w:rsidR="00BE3DD5" w:rsidRPr="00BE3DD5" w:rsidRDefault="00BE3DD5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В рамках  данного основного мероприятия Подпрограммы предполагается:</w:t>
      </w:r>
    </w:p>
    <w:p w:rsidR="00BE3DD5" w:rsidRPr="00BE3DD5" w:rsidRDefault="00BE3DD5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поддержка всероссийских, международных и межрегиональных творческих прое</w:t>
      </w:r>
      <w:r w:rsidRPr="00BE3DD5">
        <w:rPr>
          <w:color w:val="000000"/>
        </w:rPr>
        <w:t>к</w:t>
      </w:r>
      <w:r w:rsidRPr="00BE3DD5">
        <w:rPr>
          <w:color w:val="000000"/>
        </w:rPr>
        <w:t>тов;</w:t>
      </w:r>
    </w:p>
    <w:p w:rsidR="00BE3DD5" w:rsidRPr="00BE3DD5" w:rsidRDefault="00BE3DD5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государственная поддержка муниципальных учреждений культуры, находящихся в сельской местности.</w:t>
      </w:r>
    </w:p>
    <w:p w:rsidR="00BE3DD5" w:rsidRPr="00BE3DD5" w:rsidRDefault="00BE3DD5" w:rsidP="00BE3DD5">
      <w:pPr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Непосредственным результатом станет увеличение количества денежных поощр</w:t>
      </w:r>
      <w:r w:rsidRPr="00BE3DD5">
        <w:rPr>
          <w:color w:val="000000"/>
        </w:rPr>
        <w:t>е</w:t>
      </w:r>
      <w:r w:rsidRPr="00BE3DD5">
        <w:rPr>
          <w:color w:val="000000"/>
        </w:rPr>
        <w:t>ний, предоставляемых муниципальным учреждениям культуры  Апанасенковского мун</w:t>
      </w:r>
      <w:r w:rsidRPr="00BE3DD5">
        <w:rPr>
          <w:color w:val="000000"/>
        </w:rPr>
        <w:t>и</w:t>
      </w:r>
      <w:r w:rsidRPr="00BE3DD5">
        <w:rPr>
          <w:color w:val="000000"/>
        </w:rPr>
        <w:t>ципального округа Ставропольского края.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В реализации мероприятий Подпрограммы участвует: Муниципальное казенное учреждение культуры «Апанасенковская межпоселенческая центральная библиотека», МКУК «Сельская библиотека» с. </w:t>
      </w:r>
      <w:proofErr w:type="gramStart"/>
      <w:r w:rsidRPr="00BE3DD5">
        <w:rPr>
          <w:rFonts w:eastAsia="Times New Roman"/>
          <w:bdr w:val="none" w:sz="0" w:space="0" w:color="auto" w:frame="1"/>
        </w:rPr>
        <w:t>Дивного</w:t>
      </w:r>
      <w:proofErr w:type="gramEnd"/>
      <w:r w:rsidRPr="00BE3DD5">
        <w:rPr>
          <w:rFonts w:eastAsia="Times New Roman"/>
          <w:bdr w:val="none" w:sz="0" w:space="0" w:color="auto" w:frame="1"/>
        </w:rPr>
        <w:t xml:space="preserve"> и сельские библиотеки, являющиеся структу</w:t>
      </w:r>
      <w:r w:rsidRPr="00BE3DD5">
        <w:rPr>
          <w:rFonts w:eastAsia="Times New Roman"/>
          <w:bdr w:val="none" w:sz="0" w:space="0" w:color="auto" w:frame="1"/>
        </w:rPr>
        <w:t>р</w:t>
      </w:r>
      <w:r w:rsidRPr="00BE3DD5">
        <w:rPr>
          <w:rFonts w:eastAsia="Times New Roman"/>
          <w:bdr w:val="none" w:sz="0" w:space="0" w:color="auto" w:frame="1"/>
        </w:rPr>
        <w:t>ными подразделениями сельских Домов культуры: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Воздвиженского;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</w:t>
      </w:r>
      <w:proofErr w:type="spellStart"/>
      <w:r w:rsidRPr="00BE3DD5">
        <w:rPr>
          <w:rFonts w:eastAsia="Times New Roman"/>
          <w:bdr w:val="none" w:sz="0" w:space="0" w:color="auto" w:frame="1"/>
        </w:rPr>
        <w:t>Вознесеновского</w:t>
      </w:r>
      <w:proofErr w:type="spellEnd"/>
      <w:r w:rsidRPr="00BE3DD5">
        <w:rPr>
          <w:rFonts w:eastAsia="Times New Roman"/>
          <w:bdr w:val="none" w:sz="0" w:space="0" w:color="auto" w:frame="1"/>
        </w:rPr>
        <w:t xml:space="preserve">; 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Апанасенковского; 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п. </w:t>
      </w:r>
      <w:proofErr w:type="spellStart"/>
      <w:r w:rsidRPr="00BE3DD5">
        <w:rPr>
          <w:rFonts w:eastAsia="Times New Roman"/>
          <w:bdr w:val="none" w:sz="0" w:space="0" w:color="auto" w:frame="1"/>
        </w:rPr>
        <w:t>Айгурского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</w:t>
      </w:r>
      <w:proofErr w:type="spellStart"/>
      <w:r w:rsidRPr="00BE3DD5">
        <w:rPr>
          <w:rFonts w:eastAsia="Times New Roman"/>
          <w:bdr w:val="none" w:sz="0" w:space="0" w:color="auto" w:frame="1"/>
        </w:rPr>
        <w:t>Рагули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села Дербетовка;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с. Белые</w:t>
      </w:r>
      <w:proofErr w:type="gramStart"/>
      <w:r w:rsidRPr="00BE3DD5">
        <w:rPr>
          <w:rFonts w:eastAsia="Times New Roman"/>
          <w:bdr w:val="none" w:sz="0" w:space="0" w:color="auto" w:frame="1"/>
        </w:rPr>
        <w:t xml:space="preserve"> К</w:t>
      </w:r>
      <w:proofErr w:type="gramEnd"/>
      <w:r w:rsidRPr="00BE3DD5">
        <w:rPr>
          <w:rFonts w:eastAsia="Times New Roman"/>
          <w:bdr w:val="none" w:sz="0" w:space="0" w:color="auto" w:frame="1"/>
        </w:rPr>
        <w:t>опани;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с. </w:t>
      </w:r>
      <w:proofErr w:type="spellStart"/>
      <w:r w:rsidRPr="00BE3DD5">
        <w:rPr>
          <w:rFonts w:eastAsia="Times New Roman"/>
          <w:bdr w:val="none" w:sz="0" w:space="0" w:color="auto" w:frame="1"/>
        </w:rPr>
        <w:t>Манычское</w:t>
      </w:r>
      <w:proofErr w:type="spellEnd"/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 xml:space="preserve">сельская библиотека села </w:t>
      </w:r>
      <w:proofErr w:type="spellStart"/>
      <w:r w:rsidRPr="00BE3DD5">
        <w:rPr>
          <w:rFonts w:eastAsia="Times New Roman"/>
          <w:bdr w:val="none" w:sz="0" w:space="0" w:color="auto" w:frame="1"/>
        </w:rPr>
        <w:t>Киевка</w:t>
      </w:r>
      <w:proofErr w:type="spellEnd"/>
      <w:r w:rsidRPr="00BE3DD5">
        <w:rPr>
          <w:rFonts w:eastAsia="Times New Roman"/>
          <w:bdr w:val="none" w:sz="0" w:space="0" w:color="auto" w:frame="1"/>
        </w:rPr>
        <w:t>;</w:t>
      </w:r>
    </w:p>
    <w:p w:rsidR="00BE3DD5" w:rsidRPr="00BE3DD5" w:rsidRDefault="00BE3DD5" w:rsidP="00BE3DD5">
      <w:pPr>
        <w:ind w:firstLine="709"/>
        <w:contextualSpacing/>
        <w:jc w:val="both"/>
        <w:textAlignment w:val="baseline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сельская библиотека села Малая Джалга.</w:t>
      </w:r>
    </w:p>
    <w:p w:rsidR="00BE3DD5" w:rsidRPr="00BE3DD5" w:rsidRDefault="00BE3DD5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BE3DD5">
        <w:rPr>
          <w:color w:val="000000"/>
        </w:rPr>
        <w:t>Ответственным исполнителем данного основного мероприятия Подпрограммы я</w:t>
      </w:r>
      <w:r w:rsidRPr="00BE3DD5">
        <w:rPr>
          <w:color w:val="000000"/>
        </w:rPr>
        <w:t>в</w:t>
      </w:r>
      <w:r w:rsidRPr="00BE3DD5">
        <w:rPr>
          <w:color w:val="000000"/>
        </w:rPr>
        <w:t xml:space="preserve">ляется </w:t>
      </w:r>
      <w:r w:rsidRPr="00BE3DD5">
        <w:rPr>
          <w:rFonts w:eastAsia="Times New Roman"/>
          <w:bdr w:val="none" w:sz="0" w:space="0" w:color="auto" w:frame="1"/>
        </w:rPr>
        <w:t>управление</w:t>
      </w:r>
      <w:r w:rsidRPr="00BE3DD5">
        <w:rPr>
          <w:color w:val="000000"/>
        </w:rPr>
        <w:t>.</w:t>
      </w:r>
    </w:p>
    <w:p w:rsidR="00BE3DD5" w:rsidRDefault="00BE3DD5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dr w:val="none" w:sz="0" w:space="0" w:color="auto" w:frame="1"/>
        </w:rPr>
      </w:pPr>
      <w:r w:rsidRPr="00BE3DD5">
        <w:rPr>
          <w:rFonts w:eastAsia="Times New Roman"/>
          <w:bdr w:val="none" w:sz="0" w:space="0" w:color="auto" w:frame="1"/>
        </w:rPr>
        <w:t>Сведения об индикаторах достижения целей Подпрограммы «Развитие системы библиотечного обслуживания населения Апанасенковского округа» муниципальной пр</w:t>
      </w:r>
      <w:r w:rsidRPr="00BE3DD5">
        <w:rPr>
          <w:rFonts w:eastAsia="Times New Roman"/>
          <w:bdr w:val="none" w:sz="0" w:space="0" w:color="auto" w:frame="1"/>
        </w:rPr>
        <w:t>о</w:t>
      </w:r>
      <w:r w:rsidRPr="00BE3DD5">
        <w:rPr>
          <w:rFonts w:eastAsia="Times New Roman"/>
          <w:bdr w:val="none" w:sz="0" w:space="0" w:color="auto" w:frame="1"/>
        </w:rPr>
        <w:t>граммы Апанасенковского муниципального округа Ставропольского края «Сохранение, развитие культуры и искусства» приведены в таблице 1 приложения 5 к Программе.</w:t>
      </w:r>
    </w:p>
    <w:p w:rsidR="00BE3DD5" w:rsidRDefault="00BE3DD5" w:rsidP="00BE3DD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dr w:val="none" w:sz="0" w:space="0" w:color="auto" w:frame="1"/>
        </w:rPr>
      </w:pPr>
    </w:p>
    <w:p w:rsidR="00BE3DD5" w:rsidRDefault="00BE3DD5" w:rsidP="00BE3DD5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eastAsia="Times New Roman"/>
          <w:bdr w:val="none" w:sz="0" w:space="0" w:color="auto" w:frame="1"/>
        </w:rPr>
        <w:sectPr w:rsidR="00BE3DD5" w:rsidSect="00BE3DD5">
          <w:headerReference w:type="default" r:id="rId11"/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rFonts w:eastAsia="Times New Roman"/>
          <w:bdr w:val="none" w:sz="0" w:space="0" w:color="auto" w:frame="1"/>
        </w:rPr>
        <w:t>_____________________________________</w:t>
      </w:r>
    </w:p>
    <w:p w:rsidR="00850379" w:rsidRPr="00C70423" w:rsidRDefault="00850379" w:rsidP="00850379">
      <w:pPr>
        <w:spacing w:line="240" w:lineRule="exact"/>
        <w:ind w:left="5103"/>
        <w:contextualSpacing/>
        <w:jc w:val="both"/>
      </w:pPr>
      <w:r w:rsidRPr="00C70423">
        <w:lastRenderedPageBreak/>
        <w:t>Приложение 3</w:t>
      </w:r>
    </w:p>
    <w:p w:rsidR="00850379" w:rsidRPr="00C70423" w:rsidRDefault="00850379" w:rsidP="00850379">
      <w:pPr>
        <w:spacing w:line="240" w:lineRule="exact"/>
        <w:ind w:left="5103"/>
        <w:contextualSpacing/>
        <w:jc w:val="both"/>
      </w:pPr>
      <w:r w:rsidRPr="00C70423">
        <w:t>к муниципальной программе Апанасе</w:t>
      </w:r>
      <w:r w:rsidRPr="00C70423">
        <w:t>н</w:t>
      </w:r>
      <w:r w:rsidRPr="00C70423">
        <w:t>ковского муниципального округа Ста</w:t>
      </w:r>
      <w:r w:rsidRPr="00C70423">
        <w:t>в</w:t>
      </w:r>
      <w:r w:rsidRPr="00C70423">
        <w:t xml:space="preserve">ропольского края </w:t>
      </w:r>
      <w:r>
        <w:t>«</w:t>
      </w:r>
      <w:r w:rsidRPr="00C70423">
        <w:t>Сохранение, развитие культуры и искусства</w:t>
      </w:r>
      <w:r>
        <w:t>»</w:t>
      </w:r>
    </w:p>
    <w:p w:rsidR="00850379" w:rsidRPr="00C70423" w:rsidRDefault="00850379" w:rsidP="00850379">
      <w:pPr>
        <w:spacing w:line="240" w:lineRule="exact"/>
        <w:ind w:left="5103"/>
        <w:contextualSpacing/>
        <w:jc w:val="both"/>
      </w:pPr>
    </w:p>
    <w:p w:rsidR="00850379" w:rsidRDefault="00850379" w:rsidP="00850379">
      <w:pPr>
        <w:pStyle w:val="ConsPlusNormal"/>
        <w:spacing w:line="240" w:lineRule="exact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0379" w:rsidRDefault="00850379" w:rsidP="00850379">
      <w:pPr>
        <w:pStyle w:val="ConsPlusNormal"/>
        <w:spacing w:line="240" w:lineRule="exact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0379" w:rsidRPr="00C70423" w:rsidRDefault="00850379" w:rsidP="00850379">
      <w:pPr>
        <w:pStyle w:val="ConsPlusNormal"/>
        <w:spacing w:line="240" w:lineRule="exact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0379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70423">
        <w:rPr>
          <w:rFonts w:ascii="Times New Roman" w:hAnsi="Times New Roman" w:cs="Times New Roman"/>
          <w:sz w:val="24"/>
          <w:szCs w:val="24"/>
        </w:rPr>
        <w:t xml:space="preserve">ПОДПРОГРАММА </w:t>
      </w:r>
    </w:p>
    <w:p w:rsidR="00850379" w:rsidRPr="00C70423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50379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70423">
        <w:rPr>
          <w:rFonts w:ascii="Times New Roman" w:hAnsi="Times New Roman" w:cs="Times New Roman"/>
          <w:sz w:val="24"/>
          <w:szCs w:val="24"/>
        </w:rPr>
        <w:t>Развитие дополнительного образования в Апанасенковском муниципальном округе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704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379" w:rsidRPr="00C70423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70423">
        <w:rPr>
          <w:rFonts w:ascii="Times New Roman" w:hAnsi="Times New Roman" w:cs="Times New Roman"/>
          <w:sz w:val="24"/>
          <w:szCs w:val="24"/>
        </w:rPr>
        <w:t xml:space="preserve">муниципальной программы Апанасенковского муниципального округа </w:t>
      </w:r>
    </w:p>
    <w:p w:rsidR="00850379" w:rsidRPr="00C70423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70423">
        <w:rPr>
          <w:rFonts w:ascii="Times New Roman" w:hAnsi="Times New Roman" w:cs="Times New Roman"/>
          <w:sz w:val="24"/>
          <w:szCs w:val="24"/>
        </w:rPr>
        <w:t xml:space="preserve">Ставропольского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70423">
        <w:rPr>
          <w:rFonts w:ascii="Times New Roman" w:hAnsi="Times New Roman" w:cs="Times New Roman"/>
          <w:sz w:val="24"/>
          <w:szCs w:val="24"/>
        </w:rPr>
        <w:t>Сохранение, развитие культуры и искусства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50379" w:rsidRPr="00C70423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50379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70423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850379" w:rsidRPr="00C70423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50379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70423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70423">
        <w:rPr>
          <w:rFonts w:ascii="Times New Roman" w:hAnsi="Times New Roman" w:cs="Times New Roman"/>
          <w:sz w:val="24"/>
          <w:szCs w:val="24"/>
        </w:rPr>
        <w:t xml:space="preserve">Развитие дополнительного образования в Апанасенковском </w:t>
      </w:r>
    </w:p>
    <w:p w:rsidR="00850379" w:rsidRPr="00C70423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70423">
        <w:rPr>
          <w:rFonts w:ascii="Times New Roman" w:hAnsi="Times New Roman" w:cs="Times New Roman"/>
          <w:sz w:val="24"/>
          <w:szCs w:val="24"/>
        </w:rPr>
        <w:t>муниципальном округе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70423">
        <w:rPr>
          <w:rFonts w:ascii="Times New Roman" w:hAnsi="Times New Roman" w:cs="Times New Roman"/>
          <w:sz w:val="24"/>
          <w:szCs w:val="24"/>
        </w:rPr>
        <w:t xml:space="preserve"> муниципальной программы Апанасенковского </w:t>
      </w:r>
      <w:proofErr w:type="gramStart"/>
      <w:r w:rsidRPr="00C70423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C704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379" w:rsidRPr="00C70423" w:rsidRDefault="00850379" w:rsidP="0085037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70423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70423">
        <w:rPr>
          <w:rFonts w:ascii="Times New Roman" w:hAnsi="Times New Roman" w:cs="Times New Roman"/>
          <w:sz w:val="24"/>
          <w:szCs w:val="24"/>
        </w:rPr>
        <w:t>Сохранение, развитие культуры и искусства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50379" w:rsidRPr="00C70423" w:rsidRDefault="00850379" w:rsidP="00850379">
      <w:pPr>
        <w:spacing w:line="240" w:lineRule="exact"/>
        <w:jc w:val="center"/>
      </w:pPr>
    </w:p>
    <w:tbl>
      <w:tblPr>
        <w:tblW w:w="9606" w:type="dxa"/>
        <w:tblLook w:val="00A0"/>
      </w:tblPr>
      <w:tblGrid>
        <w:gridCol w:w="3652"/>
        <w:gridCol w:w="5954"/>
      </w:tblGrid>
      <w:tr w:rsidR="00850379" w:rsidRPr="00AA3748" w:rsidTr="00AA3748">
        <w:trPr>
          <w:trHeight w:val="42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t>Наименование Подпрограммы</w:t>
            </w:r>
          </w:p>
        </w:tc>
        <w:tc>
          <w:tcPr>
            <w:tcW w:w="5954" w:type="dxa"/>
          </w:tcPr>
          <w:p w:rsidR="00850379" w:rsidRPr="00AA3748" w:rsidRDefault="00850379" w:rsidP="00AA3748">
            <w:pPr>
              <w:contextualSpacing/>
              <w:jc w:val="both"/>
            </w:pPr>
            <w:r w:rsidRPr="00AA3748">
              <w:t>Подпрограмма «Развитие дополнительного образов</w:t>
            </w:r>
            <w:r w:rsidRPr="00AA3748">
              <w:t>а</w:t>
            </w:r>
            <w:r w:rsidRPr="00AA3748">
              <w:t>ния в Апанасенковском муниципальном округе» мун</w:t>
            </w:r>
            <w:r w:rsidRPr="00AA3748">
              <w:t>и</w:t>
            </w:r>
            <w:r w:rsidRPr="00AA3748">
              <w:t>ципальной программы Апанасенковского муниципал</w:t>
            </w:r>
            <w:r w:rsidRPr="00AA3748">
              <w:t>ь</w:t>
            </w:r>
            <w:r w:rsidRPr="00AA3748">
              <w:t>ного округа Ставропольского края «Сохранение, ра</w:t>
            </w:r>
            <w:r w:rsidRPr="00AA3748">
              <w:t>з</w:t>
            </w:r>
            <w:r w:rsidRPr="00AA3748">
              <w:t>витие культуры и искусства» (далее соответственно – Программа, Подпрограмма)</w:t>
            </w:r>
          </w:p>
          <w:p w:rsidR="00850379" w:rsidRPr="00AA3748" w:rsidRDefault="00850379" w:rsidP="00AA3748">
            <w:pPr>
              <w:contextualSpacing/>
              <w:jc w:val="both"/>
            </w:pPr>
          </w:p>
        </w:tc>
      </w:tr>
      <w:tr w:rsidR="00850379" w:rsidRPr="00AA3748" w:rsidTr="00AA3748">
        <w:trPr>
          <w:trHeight w:val="396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t>Ответственный исполнитель Подпрограммы</w:t>
            </w:r>
          </w:p>
        </w:tc>
        <w:tc>
          <w:tcPr>
            <w:tcW w:w="5954" w:type="dxa"/>
          </w:tcPr>
          <w:p w:rsidR="00850379" w:rsidRPr="00AA3748" w:rsidRDefault="00850379" w:rsidP="00AA3748">
            <w:pPr>
              <w:contextualSpacing/>
              <w:jc w:val="both"/>
            </w:pPr>
            <w:r w:rsidRPr="00AA3748">
              <w:t>Управление культуры, туризма, информационной и молодежной политики администрации Апанасенко</w:t>
            </w:r>
            <w:r w:rsidRPr="00AA3748">
              <w:t>в</w:t>
            </w:r>
            <w:r w:rsidRPr="00AA3748">
              <w:t>ского муниципального округа Ставропольского края (далее – управление)</w:t>
            </w:r>
          </w:p>
          <w:p w:rsidR="00850379" w:rsidRPr="00AA3748" w:rsidRDefault="00850379" w:rsidP="00AA3748">
            <w:pPr>
              <w:contextualSpacing/>
              <w:jc w:val="both"/>
            </w:pPr>
          </w:p>
        </w:tc>
      </w:tr>
      <w:tr w:rsidR="00850379" w:rsidRPr="00AA3748" w:rsidTr="00AA3748">
        <w:trPr>
          <w:trHeight w:val="42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t>Соисполнители Подпрограммы</w:t>
            </w:r>
          </w:p>
        </w:tc>
        <w:tc>
          <w:tcPr>
            <w:tcW w:w="5954" w:type="dxa"/>
          </w:tcPr>
          <w:p w:rsidR="00850379" w:rsidRPr="00AA3748" w:rsidRDefault="00850379" w:rsidP="00AA3748">
            <w:pPr>
              <w:contextualSpacing/>
              <w:jc w:val="both"/>
            </w:pPr>
            <w:r w:rsidRPr="00AA3748">
              <w:t>нет</w:t>
            </w:r>
          </w:p>
          <w:p w:rsidR="00850379" w:rsidRPr="00AA3748" w:rsidRDefault="00850379" w:rsidP="00AA3748">
            <w:pPr>
              <w:contextualSpacing/>
              <w:jc w:val="both"/>
            </w:pPr>
          </w:p>
          <w:p w:rsidR="00850379" w:rsidRPr="00AA3748" w:rsidRDefault="00850379" w:rsidP="00AA3748">
            <w:pPr>
              <w:contextualSpacing/>
              <w:jc w:val="both"/>
            </w:pPr>
          </w:p>
        </w:tc>
      </w:tr>
      <w:tr w:rsidR="00850379" w:rsidRPr="00AA3748" w:rsidTr="00AA3748">
        <w:trPr>
          <w:trHeight w:val="42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t>Участники Подпрограммы</w:t>
            </w:r>
          </w:p>
        </w:tc>
        <w:tc>
          <w:tcPr>
            <w:tcW w:w="5954" w:type="dxa"/>
          </w:tcPr>
          <w:p w:rsidR="00850379" w:rsidRPr="00AA3748" w:rsidRDefault="00850379" w:rsidP="00AA3748">
            <w:pPr>
              <w:pStyle w:val="a5"/>
              <w:tabs>
                <w:tab w:val="left" w:pos="224"/>
              </w:tabs>
              <w:ind w:left="0"/>
              <w:contextualSpacing/>
              <w:jc w:val="both"/>
            </w:pPr>
            <w:r w:rsidRPr="00AA3748">
              <w:t>Муниципальное бюджетное учреждение дополнител</w:t>
            </w:r>
            <w:r w:rsidRPr="00AA3748">
              <w:t>ь</w:t>
            </w:r>
            <w:r w:rsidRPr="00AA3748">
              <w:t>ного образования «Детская музыкальная школа»</w:t>
            </w:r>
            <w:r w:rsidR="00AA3748">
              <w:t xml:space="preserve">          </w:t>
            </w:r>
            <w:r w:rsidRPr="00AA3748">
              <w:t xml:space="preserve"> </w:t>
            </w:r>
            <w:proofErr w:type="gramStart"/>
            <w:r w:rsidRPr="00AA3748">
              <w:t>с</w:t>
            </w:r>
            <w:proofErr w:type="gramEnd"/>
            <w:r w:rsidRPr="00AA3748">
              <w:t>. Дивное;</w:t>
            </w:r>
          </w:p>
          <w:p w:rsidR="00850379" w:rsidRPr="00AA3748" w:rsidRDefault="00850379" w:rsidP="00AA3748">
            <w:pPr>
              <w:pStyle w:val="a5"/>
              <w:tabs>
                <w:tab w:val="left" w:pos="224"/>
              </w:tabs>
              <w:ind w:left="0"/>
              <w:contextualSpacing/>
              <w:jc w:val="both"/>
            </w:pPr>
            <w:r w:rsidRPr="00AA3748">
              <w:t>Муниципальное бюджетное учреждение дополнител</w:t>
            </w:r>
            <w:r w:rsidRPr="00AA3748">
              <w:t>ь</w:t>
            </w:r>
            <w:r w:rsidRPr="00AA3748">
              <w:t>ного образования «Детская художественная школа»</w:t>
            </w:r>
            <w:r w:rsidR="00AA3748">
              <w:t xml:space="preserve">            </w:t>
            </w:r>
            <w:r w:rsidRPr="00AA3748">
              <w:t xml:space="preserve"> </w:t>
            </w:r>
            <w:proofErr w:type="gramStart"/>
            <w:r w:rsidRPr="00AA3748">
              <w:t>с</w:t>
            </w:r>
            <w:proofErr w:type="gramEnd"/>
            <w:r w:rsidRPr="00AA3748">
              <w:t>. Дивное;</w:t>
            </w:r>
          </w:p>
          <w:p w:rsidR="00850379" w:rsidRPr="00AA3748" w:rsidRDefault="00850379" w:rsidP="00AA3748">
            <w:pPr>
              <w:contextualSpacing/>
              <w:jc w:val="both"/>
            </w:pPr>
            <w:r w:rsidRPr="00AA3748">
              <w:t>юридические и другие лица (по согласованию)</w:t>
            </w:r>
          </w:p>
          <w:p w:rsidR="00850379" w:rsidRPr="00AA3748" w:rsidRDefault="00850379" w:rsidP="00AA3748">
            <w:pPr>
              <w:contextualSpacing/>
            </w:pPr>
          </w:p>
        </w:tc>
      </w:tr>
      <w:tr w:rsidR="00850379" w:rsidRPr="00AA3748" w:rsidTr="00AA3748">
        <w:trPr>
          <w:trHeight w:val="42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t>Задачи Подпрограммы</w:t>
            </w:r>
          </w:p>
        </w:tc>
        <w:tc>
          <w:tcPr>
            <w:tcW w:w="5954" w:type="dxa"/>
          </w:tcPr>
          <w:p w:rsidR="00850379" w:rsidRPr="00AA3748" w:rsidRDefault="00850379" w:rsidP="00AA3748">
            <w:pPr>
              <w:pStyle w:val="a5"/>
              <w:tabs>
                <w:tab w:val="left" w:pos="284"/>
              </w:tabs>
              <w:ind w:left="0"/>
              <w:contextualSpacing/>
              <w:jc w:val="both"/>
            </w:pPr>
            <w:r w:rsidRPr="00AA3748">
              <w:t>повышение доступности и качества дополнительного образования:</w:t>
            </w:r>
          </w:p>
          <w:p w:rsidR="00850379" w:rsidRPr="00AA3748" w:rsidRDefault="00850379" w:rsidP="00AA3748">
            <w:pPr>
              <w:pStyle w:val="a5"/>
              <w:tabs>
                <w:tab w:val="left" w:pos="284"/>
              </w:tabs>
              <w:ind w:left="0"/>
              <w:contextualSpacing/>
              <w:jc w:val="both"/>
            </w:pPr>
            <w:r w:rsidRPr="00AA3748">
              <w:t>стимулирование педагогических работников к созд</w:t>
            </w:r>
            <w:r w:rsidRPr="00AA3748">
              <w:t>а</w:t>
            </w:r>
            <w:r w:rsidRPr="00AA3748">
              <w:t>нию условий для успешной деятельности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850379" w:rsidRPr="00AA3748" w:rsidTr="00AA3748">
        <w:trPr>
          <w:trHeight w:val="42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t>Показатели решения задач по</w:t>
            </w:r>
            <w:r w:rsidRPr="00AA3748">
              <w:t>д</w:t>
            </w:r>
            <w:r w:rsidRPr="00AA3748">
              <w:t>программы</w:t>
            </w:r>
          </w:p>
        </w:tc>
        <w:tc>
          <w:tcPr>
            <w:tcW w:w="5954" w:type="dxa"/>
          </w:tcPr>
          <w:p w:rsidR="00850379" w:rsidRPr="00AA3748" w:rsidRDefault="00850379" w:rsidP="00AA3748">
            <w:pPr>
              <w:pStyle w:val="a5"/>
              <w:tabs>
                <w:tab w:val="left" w:pos="301"/>
              </w:tabs>
              <w:ind w:left="0"/>
              <w:contextualSpacing/>
              <w:jc w:val="both"/>
            </w:pPr>
            <w:r w:rsidRPr="00AA3748">
              <w:t xml:space="preserve">количество детей, обучающихся по дополнительным общеобразовательным </w:t>
            </w:r>
            <w:proofErr w:type="spellStart"/>
            <w:r w:rsidRPr="00AA3748">
              <w:t>предпрофессиональным</w:t>
            </w:r>
            <w:proofErr w:type="spellEnd"/>
            <w:r w:rsidRPr="00AA3748">
              <w:t xml:space="preserve"> пр</w:t>
            </w:r>
            <w:r w:rsidRPr="00AA3748">
              <w:t>о</w:t>
            </w:r>
            <w:r w:rsidRPr="00AA3748">
              <w:t>граммам;</w:t>
            </w:r>
          </w:p>
          <w:p w:rsidR="00850379" w:rsidRPr="00AA3748" w:rsidRDefault="00850379" w:rsidP="00AA3748">
            <w:pPr>
              <w:pStyle w:val="a5"/>
              <w:tabs>
                <w:tab w:val="left" w:pos="301"/>
              </w:tabs>
              <w:ind w:left="0"/>
              <w:contextualSpacing/>
              <w:jc w:val="both"/>
            </w:pPr>
            <w:r w:rsidRPr="00AA3748">
              <w:t xml:space="preserve">количество детей, обучающихся по дополнительным </w:t>
            </w:r>
            <w:proofErr w:type="spellStart"/>
            <w:r w:rsidRPr="00AA3748">
              <w:t>общеразвивающим</w:t>
            </w:r>
            <w:proofErr w:type="spellEnd"/>
            <w:r w:rsidRPr="00AA3748">
              <w:t xml:space="preserve"> программам;</w:t>
            </w:r>
          </w:p>
          <w:p w:rsidR="00850379" w:rsidRPr="00AA3748" w:rsidRDefault="00850379" w:rsidP="00AA3748">
            <w:pPr>
              <w:pStyle w:val="a5"/>
              <w:tabs>
                <w:tab w:val="left" w:pos="301"/>
              </w:tabs>
              <w:ind w:left="0"/>
              <w:contextualSpacing/>
              <w:jc w:val="both"/>
            </w:pPr>
            <w:r w:rsidRPr="00AA3748">
              <w:lastRenderedPageBreak/>
              <w:t>количество преподавателей, получающих меры соц</w:t>
            </w:r>
            <w:r w:rsidRPr="00AA3748">
              <w:t>и</w:t>
            </w:r>
            <w:r w:rsidRPr="00AA3748">
              <w:t>альной поддержки</w:t>
            </w:r>
          </w:p>
          <w:p w:rsidR="00850379" w:rsidRPr="00AA3748" w:rsidRDefault="00850379" w:rsidP="00AA3748">
            <w:pPr>
              <w:contextualSpacing/>
              <w:jc w:val="both"/>
            </w:pPr>
          </w:p>
        </w:tc>
      </w:tr>
      <w:tr w:rsidR="00850379" w:rsidRPr="00AA3748" w:rsidTr="00AA3748">
        <w:trPr>
          <w:trHeight w:val="42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lastRenderedPageBreak/>
              <w:t>Сроки реализации Подпрогра</w:t>
            </w:r>
            <w:r w:rsidRPr="00AA3748">
              <w:t>м</w:t>
            </w:r>
            <w:r w:rsidRPr="00AA3748">
              <w:t>мы</w:t>
            </w:r>
          </w:p>
        </w:tc>
        <w:tc>
          <w:tcPr>
            <w:tcW w:w="5954" w:type="dxa"/>
          </w:tcPr>
          <w:p w:rsidR="00850379" w:rsidRPr="00AA3748" w:rsidRDefault="00850379" w:rsidP="00AA3748">
            <w:pPr>
              <w:contextualSpacing/>
              <w:jc w:val="both"/>
            </w:pPr>
            <w:r w:rsidRPr="00AA3748">
              <w:t>2024-2029 годы</w:t>
            </w:r>
          </w:p>
          <w:p w:rsidR="00850379" w:rsidRPr="00AA3748" w:rsidRDefault="00850379" w:rsidP="00AA3748">
            <w:pPr>
              <w:contextualSpacing/>
              <w:jc w:val="both"/>
            </w:pPr>
          </w:p>
        </w:tc>
      </w:tr>
      <w:tr w:rsidR="00850379" w:rsidRPr="00AA3748" w:rsidTr="00AA3748">
        <w:trPr>
          <w:trHeight w:val="6247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t>Объемы и источники финансов</w:t>
            </w:r>
            <w:r w:rsidRPr="00AA3748">
              <w:t>о</w:t>
            </w:r>
            <w:r w:rsidRPr="00AA3748">
              <w:t>го обеспечения Подпрограммы</w:t>
            </w: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  <w:p w:rsidR="00850379" w:rsidRPr="00AA3748" w:rsidRDefault="00850379" w:rsidP="00AA3748">
            <w:pPr>
              <w:contextualSpacing/>
            </w:pPr>
          </w:p>
        </w:tc>
        <w:tc>
          <w:tcPr>
            <w:tcW w:w="5954" w:type="dxa"/>
          </w:tcPr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объем финансового обеспечения Подпрограммы сост</w:t>
            </w:r>
            <w:r w:rsidRPr="00AA3748">
              <w:t>а</w:t>
            </w:r>
            <w:r w:rsidRPr="00AA3748">
              <w:t>вит 93 801,04 тыс. рублей, в том числе по источникам финансового обеспечения: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бюджет Апанасенковского муниципального округа Ставропольского края (далее – бюджет округа) сост</w:t>
            </w:r>
            <w:r w:rsidRPr="00AA3748">
              <w:t>а</w:t>
            </w:r>
            <w:r w:rsidRPr="00AA3748">
              <w:t>вит – 91 101,04 тыс. рублей, в том числе по годам: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2024 году – 15 118,90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2025 году – 15 162,46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2026 году – 15 204,92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2027 году – 15 204,92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2028 году – 15 204,92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2029 году – 15 204,92 тыс. рублей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средства участников подпрограммы составит 2 700,00 тыс. рублей, в том числе по годам: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2024 году – 450,00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2025 году – 450,00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2026 году – 450,00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2027 году – 450,00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2028 году – 450,00 тыс. рублей;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  <w:r w:rsidRPr="00AA3748">
              <w:t>в 2029 году – 450,00 тыс. рублей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850379" w:rsidRPr="00AA3748" w:rsidTr="00AA3748">
        <w:trPr>
          <w:trHeight w:val="1622"/>
        </w:trPr>
        <w:tc>
          <w:tcPr>
            <w:tcW w:w="3652" w:type="dxa"/>
          </w:tcPr>
          <w:p w:rsidR="00850379" w:rsidRPr="00AA3748" w:rsidRDefault="00850379" w:rsidP="00AA3748">
            <w:pPr>
              <w:contextualSpacing/>
            </w:pPr>
            <w:r w:rsidRPr="00AA3748">
              <w:t>Ожидаемые конечные результ</w:t>
            </w:r>
            <w:r w:rsidRPr="00AA3748">
              <w:t>а</w:t>
            </w:r>
            <w:r w:rsidRPr="00AA3748">
              <w:t>ты реализации Подпрограммы</w:t>
            </w:r>
          </w:p>
        </w:tc>
        <w:tc>
          <w:tcPr>
            <w:tcW w:w="5954" w:type="dxa"/>
          </w:tcPr>
          <w:p w:rsidR="00850379" w:rsidRPr="00AA3748" w:rsidRDefault="00850379" w:rsidP="00AA3748">
            <w:pPr>
              <w:pStyle w:val="a5"/>
              <w:tabs>
                <w:tab w:val="left" w:pos="299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AA3748">
              <w:t xml:space="preserve">увеличение количества обучающихся по </w:t>
            </w:r>
            <w:proofErr w:type="gramStart"/>
            <w:r w:rsidRPr="00AA3748">
              <w:t>дополнител</w:t>
            </w:r>
            <w:r w:rsidRPr="00AA3748">
              <w:t>ь</w:t>
            </w:r>
            <w:r w:rsidRPr="00AA3748">
              <w:t>ным</w:t>
            </w:r>
            <w:proofErr w:type="gramEnd"/>
            <w:r w:rsidRPr="00AA3748">
              <w:t xml:space="preserve"> общеобразовательным </w:t>
            </w:r>
            <w:proofErr w:type="spellStart"/>
            <w:r w:rsidRPr="00AA3748">
              <w:t>предпрофессиональным</w:t>
            </w:r>
            <w:proofErr w:type="spellEnd"/>
            <w:r w:rsidRPr="00AA3748">
              <w:t xml:space="preserve"> </w:t>
            </w:r>
            <w:proofErr w:type="spellStart"/>
            <w:r w:rsidR="00424D2D">
              <w:t>про-грам</w:t>
            </w:r>
            <w:r w:rsidRPr="00AA3748">
              <w:t>мам</w:t>
            </w:r>
            <w:proofErr w:type="spellEnd"/>
            <w:r w:rsidRPr="00AA3748">
              <w:t xml:space="preserve"> с 120 человек в 2024 году до 125 человек в 2029 году;</w:t>
            </w:r>
          </w:p>
          <w:p w:rsidR="00850379" w:rsidRPr="00AA3748" w:rsidRDefault="00850379" w:rsidP="00AA3748">
            <w:pPr>
              <w:pStyle w:val="a5"/>
              <w:tabs>
                <w:tab w:val="left" w:pos="299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AA3748">
              <w:t>увеличение количества обучающихся по дополнител</w:t>
            </w:r>
            <w:r w:rsidRPr="00AA3748">
              <w:t>ь</w:t>
            </w:r>
            <w:r w:rsidRPr="00AA3748">
              <w:t xml:space="preserve">ным </w:t>
            </w:r>
            <w:proofErr w:type="spellStart"/>
            <w:r w:rsidRPr="00AA3748">
              <w:t>общеразвивающим</w:t>
            </w:r>
            <w:proofErr w:type="spellEnd"/>
            <w:r w:rsidRPr="00AA3748">
              <w:t xml:space="preserve"> программам с 69 человек в 2024 году до 70 человек в 2029 году;</w:t>
            </w:r>
          </w:p>
          <w:p w:rsidR="00850379" w:rsidRPr="00AA3748" w:rsidRDefault="00850379" w:rsidP="00AA3748">
            <w:pPr>
              <w:pStyle w:val="a5"/>
              <w:tabs>
                <w:tab w:val="left" w:pos="299"/>
              </w:tabs>
              <w:autoSpaceDE w:val="0"/>
              <w:autoSpaceDN w:val="0"/>
              <w:adjustRightInd w:val="0"/>
              <w:ind w:left="0"/>
              <w:contextualSpacing/>
              <w:jc w:val="both"/>
            </w:pPr>
            <w:r w:rsidRPr="00AA3748">
              <w:t>обеспечение мер социальной поддержки ежегодно на уровне 12 человек</w:t>
            </w:r>
          </w:p>
          <w:p w:rsidR="00850379" w:rsidRPr="00AA3748" w:rsidRDefault="00850379" w:rsidP="00AA3748">
            <w:pPr>
              <w:autoSpaceDE w:val="0"/>
              <w:autoSpaceDN w:val="0"/>
              <w:adjustRightInd w:val="0"/>
              <w:contextualSpacing/>
              <w:jc w:val="both"/>
              <w:rPr>
                <w:highlight w:val="yellow"/>
              </w:rPr>
            </w:pPr>
          </w:p>
        </w:tc>
      </w:tr>
    </w:tbl>
    <w:p w:rsidR="00850379" w:rsidRPr="00C70423" w:rsidRDefault="00850379" w:rsidP="00424D2D">
      <w:pPr>
        <w:pStyle w:val="Textbody"/>
        <w:spacing w:after="0"/>
        <w:jc w:val="center"/>
        <w:rPr>
          <w:rFonts w:cs="Times New Roman"/>
        </w:rPr>
      </w:pPr>
      <w:r w:rsidRPr="00C70423">
        <w:rPr>
          <w:rFonts w:cs="Times New Roman"/>
        </w:rPr>
        <w:t>Характеристика основных мероприятий Подпрограммы</w:t>
      </w:r>
    </w:p>
    <w:p w:rsidR="00850379" w:rsidRPr="00C70423" w:rsidRDefault="00850379" w:rsidP="00424D2D">
      <w:pPr>
        <w:pStyle w:val="Textbody"/>
        <w:spacing w:after="0"/>
        <w:jc w:val="center"/>
        <w:rPr>
          <w:rFonts w:cs="Times New Roman"/>
          <w:b/>
        </w:rPr>
      </w:pP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C70423">
        <w:rPr>
          <w:rFonts w:ascii="Times New Roman" w:hAnsi="Times New Roman"/>
          <w:szCs w:val="24"/>
          <w:lang w:val="ru-RU"/>
        </w:rPr>
        <w:t>Подпрограммой предусмотрена реализация следующих основных мероприятий: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C70423">
        <w:rPr>
          <w:rFonts w:ascii="Times New Roman" w:hAnsi="Times New Roman"/>
          <w:szCs w:val="24"/>
          <w:lang w:val="ru-RU"/>
        </w:rPr>
        <w:t xml:space="preserve">1. Реализация дополнительных общеобразовательных, </w:t>
      </w:r>
      <w:proofErr w:type="spellStart"/>
      <w:r w:rsidRPr="00C70423">
        <w:rPr>
          <w:rFonts w:ascii="Times New Roman" w:hAnsi="Times New Roman"/>
          <w:szCs w:val="24"/>
          <w:lang w:val="ru-RU"/>
        </w:rPr>
        <w:t>предпрофессиональных</w:t>
      </w:r>
      <w:proofErr w:type="spellEnd"/>
      <w:r w:rsidRPr="00C70423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C70423">
        <w:rPr>
          <w:rFonts w:ascii="Times New Roman" w:hAnsi="Times New Roman"/>
          <w:szCs w:val="24"/>
          <w:lang w:val="ru-RU"/>
        </w:rPr>
        <w:t>общераз</w:t>
      </w:r>
      <w:r>
        <w:rPr>
          <w:rFonts w:ascii="Times New Roman" w:hAnsi="Times New Roman"/>
          <w:szCs w:val="24"/>
          <w:lang w:val="ru-RU"/>
        </w:rPr>
        <w:t>вивающих</w:t>
      </w:r>
      <w:proofErr w:type="spellEnd"/>
      <w:r>
        <w:rPr>
          <w:rFonts w:ascii="Times New Roman" w:hAnsi="Times New Roman"/>
          <w:szCs w:val="24"/>
          <w:lang w:val="ru-RU"/>
        </w:rPr>
        <w:t xml:space="preserve"> программ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color w:val="000000"/>
          <w:szCs w:val="24"/>
          <w:lang w:val="ru-RU"/>
        </w:rPr>
      </w:pPr>
      <w:r w:rsidRPr="00C70423">
        <w:rPr>
          <w:rFonts w:ascii="Times New Roman" w:hAnsi="Times New Roman"/>
          <w:color w:val="000000"/>
          <w:szCs w:val="24"/>
          <w:lang w:val="ru-RU"/>
        </w:rPr>
        <w:t xml:space="preserve">В рамках данного мероприятия </w:t>
      </w:r>
      <w:r w:rsidRPr="00C70423">
        <w:rPr>
          <w:rFonts w:ascii="Times New Roman" w:hAnsi="Times New Roman"/>
          <w:szCs w:val="24"/>
          <w:lang w:val="ru-RU"/>
        </w:rPr>
        <w:t>Подпрограммы предполагается проведение</w:t>
      </w:r>
      <w:r w:rsidRPr="00C7042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 xml:space="preserve"> темат</w:t>
      </w:r>
      <w:r w:rsidRPr="00C7042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>и</w:t>
      </w:r>
      <w:r w:rsidRPr="00C7042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>ческих родительских собраний, мини концертов, выставок картин учащихся школы.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color w:val="000000"/>
          <w:szCs w:val="24"/>
          <w:lang w:val="ru-RU"/>
        </w:rPr>
      </w:pPr>
      <w:r w:rsidRPr="00C70423">
        <w:rPr>
          <w:rFonts w:ascii="Times New Roman" w:hAnsi="Times New Roman"/>
          <w:color w:val="000000"/>
          <w:szCs w:val="24"/>
          <w:lang w:val="ru-RU"/>
        </w:rPr>
        <w:t>Непосредственным результатом в рамках данного мероприятия станет:</w:t>
      </w:r>
    </w:p>
    <w:p w:rsidR="00850379" w:rsidRPr="00613BED" w:rsidRDefault="00850379" w:rsidP="00424D2D">
      <w:pPr>
        <w:pStyle w:val="aa"/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Cs w:val="24"/>
          <w:lang w:val="ru-RU"/>
        </w:rPr>
      </w:pPr>
      <w:r w:rsidRPr="00C70423">
        <w:rPr>
          <w:rFonts w:ascii="Times New Roman" w:hAnsi="Times New Roman"/>
          <w:color w:val="000000"/>
          <w:szCs w:val="24"/>
          <w:lang w:val="ru-RU"/>
        </w:rPr>
        <w:t xml:space="preserve">увеличение количества обучающихся по дополнительным общеобразовательным </w:t>
      </w:r>
      <w:proofErr w:type="spellStart"/>
      <w:r w:rsidRPr="00C70423">
        <w:rPr>
          <w:rFonts w:ascii="Times New Roman" w:hAnsi="Times New Roman"/>
          <w:color w:val="000000"/>
          <w:szCs w:val="24"/>
          <w:lang w:val="ru-RU"/>
        </w:rPr>
        <w:t>предпрофессиональным</w:t>
      </w:r>
      <w:proofErr w:type="spellEnd"/>
      <w:r w:rsidRPr="00C70423">
        <w:rPr>
          <w:rFonts w:ascii="Times New Roman" w:hAnsi="Times New Roman"/>
          <w:color w:val="000000"/>
          <w:szCs w:val="24"/>
          <w:lang w:val="ru-RU"/>
        </w:rPr>
        <w:t xml:space="preserve"> программам</w:t>
      </w:r>
      <w:r>
        <w:rPr>
          <w:rFonts w:ascii="Times New Roman" w:hAnsi="Times New Roman"/>
          <w:color w:val="000000"/>
          <w:szCs w:val="24"/>
          <w:lang w:val="ru-RU"/>
        </w:rPr>
        <w:t xml:space="preserve"> </w:t>
      </w:r>
      <w:r w:rsidRPr="00613BED">
        <w:rPr>
          <w:rFonts w:ascii="Times New Roman" w:hAnsi="Times New Roman"/>
          <w:color w:val="000000"/>
          <w:szCs w:val="24"/>
          <w:lang w:val="ru-RU"/>
        </w:rPr>
        <w:t xml:space="preserve">с </w:t>
      </w:r>
      <w:r>
        <w:rPr>
          <w:rFonts w:ascii="Times New Roman" w:hAnsi="Times New Roman"/>
          <w:color w:val="000000"/>
          <w:szCs w:val="24"/>
          <w:lang w:val="ru-RU"/>
        </w:rPr>
        <w:t>124</w:t>
      </w:r>
      <w:r w:rsidRPr="00613BED">
        <w:rPr>
          <w:rFonts w:ascii="Times New Roman" w:hAnsi="Times New Roman"/>
          <w:color w:val="000000"/>
          <w:szCs w:val="24"/>
          <w:lang w:val="ru-RU"/>
        </w:rPr>
        <w:t xml:space="preserve"> человек 2024 году до 125 человек в 2029 году;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613BED">
        <w:rPr>
          <w:rFonts w:ascii="Times New Roman" w:hAnsi="Times New Roman"/>
          <w:color w:val="000000"/>
          <w:szCs w:val="24"/>
          <w:lang w:val="ru-RU"/>
        </w:rPr>
        <w:t xml:space="preserve">увеличение числа обучающихся по дополнительным </w:t>
      </w:r>
      <w:proofErr w:type="spellStart"/>
      <w:r w:rsidRPr="00613BED">
        <w:rPr>
          <w:rFonts w:ascii="Times New Roman" w:hAnsi="Times New Roman"/>
          <w:color w:val="000000"/>
          <w:szCs w:val="24"/>
          <w:lang w:val="ru-RU"/>
        </w:rPr>
        <w:t>общеразвивающим</w:t>
      </w:r>
      <w:proofErr w:type="spellEnd"/>
      <w:r w:rsidRPr="00613BED">
        <w:rPr>
          <w:rFonts w:ascii="Times New Roman" w:hAnsi="Times New Roman"/>
          <w:color w:val="000000"/>
          <w:szCs w:val="24"/>
          <w:lang w:val="ru-RU"/>
        </w:rPr>
        <w:t xml:space="preserve"> програ</w:t>
      </w:r>
      <w:r w:rsidRPr="00613BED">
        <w:rPr>
          <w:rFonts w:ascii="Times New Roman" w:hAnsi="Times New Roman"/>
          <w:color w:val="000000"/>
          <w:szCs w:val="24"/>
          <w:lang w:val="ru-RU"/>
        </w:rPr>
        <w:t>м</w:t>
      </w:r>
      <w:r w:rsidRPr="00613BED">
        <w:rPr>
          <w:rFonts w:ascii="Times New Roman" w:hAnsi="Times New Roman"/>
          <w:color w:val="000000"/>
          <w:szCs w:val="24"/>
          <w:lang w:val="ru-RU"/>
        </w:rPr>
        <w:t xml:space="preserve">мам составит </w:t>
      </w:r>
      <w:r>
        <w:rPr>
          <w:rFonts w:ascii="Times New Roman" w:hAnsi="Times New Roman"/>
          <w:color w:val="000000"/>
          <w:szCs w:val="24"/>
          <w:lang w:val="ru-RU"/>
        </w:rPr>
        <w:t>69</w:t>
      </w:r>
      <w:r w:rsidRPr="00613BED">
        <w:rPr>
          <w:rFonts w:ascii="Times New Roman" w:hAnsi="Times New Roman"/>
          <w:color w:val="000000"/>
          <w:szCs w:val="24"/>
          <w:lang w:val="ru-RU"/>
        </w:rPr>
        <w:t xml:space="preserve"> человека в 2024 году до </w:t>
      </w:r>
      <w:r>
        <w:rPr>
          <w:rFonts w:ascii="Times New Roman" w:hAnsi="Times New Roman"/>
          <w:color w:val="000000"/>
          <w:szCs w:val="24"/>
          <w:lang w:val="ru-RU"/>
        </w:rPr>
        <w:t>70</w:t>
      </w:r>
      <w:r w:rsidRPr="00613BED">
        <w:rPr>
          <w:rFonts w:ascii="Times New Roman" w:hAnsi="Times New Roman"/>
          <w:color w:val="000000"/>
          <w:szCs w:val="24"/>
          <w:lang w:val="ru-RU"/>
        </w:rPr>
        <w:t xml:space="preserve"> человек в 2029 году.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C70423">
        <w:rPr>
          <w:rFonts w:ascii="Times New Roman" w:hAnsi="Times New Roman"/>
          <w:color w:val="000000"/>
          <w:szCs w:val="24"/>
          <w:lang w:val="ru-RU"/>
        </w:rPr>
        <w:t>В реализации данного мероприятия примут у</w:t>
      </w:r>
      <w:r w:rsidRPr="00C70423">
        <w:rPr>
          <w:rFonts w:ascii="Times New Roman" w:hAnsi="Times New Roman"/>
          <w:szCs w:val="24"/>
          <w:lang w:val="ru-RU"/>
        </w:rPr>
        <w:t>частие:</w:t>
      </w:r>
    </w:p>
    <w:p w:rsidR="00850379" w:rsidRPr="00C70423" w:rsidRDefault="00850379" w:rsidP="00424D2D">
      <w:pPr>
        <w:tabs>
          <w:tab w:val="left" w:pos="567"/>
        </w:tabs>
        <w:ind w:firstLine="709"/>
        <w:jc w:val="both"/>
      </w:pPr>
      <w:r w:rsidRPr="00C70423">
        <w:lastRenderedPageBreak/>
        <w:t xml:space="preserve">Муниципальное бюджетное учреждение дополнительного образования </w:t>
      </w:r>
      <w:r>
        <w:t>«</w:t>
      </w:r>
      <w:r w:rsidRPr="00C70423">
        <w:t>Детская музыкальная школа</w:t>
      </w:r>
      <w:r>
        <w:t xml:space="preserve">» </w:t>
      </w:r>
      <w:proofErr w:type="gramStart"/>
      <w:r>
        <w:t>с</w:t>
      </w:r>
      <w:proofErr w:type="gramEnd"/>
      <w:r>
        <w:t>. Дивное</w:t>
      </w:r>
      <w:r w:rsidRPr="00C70423">
        <w:t>;</w:t>
      </w:r>
    </w:p>
    <w:p w:rsidR="00850379" w:rsidRPr="00C70423" w:rsidRDefault="00850379" w:rsidP="00424D2D">
      <w:pPr>
        <w:tabs>
          <w:tab w:val="left" w:pos="567"/>
        </w:tabs>
        <w:ind w:firstLine="709"/>
        <w:jc w:val="both"/>
      </w:pPr>
      <w:r w:rsidRPr="00C70423">
        <w:t>Муниципальное</w:t>
      </w:r>
      <w:r>
        <w:t xml:space="preserve"> </w:t>
      </w:r>
      <w:r w:rsidRPr="00C70423">
        <w:t>бюджетное</w:t>
      </w:r>
      <w:r>
        <w:t xml:space="preserve"> </w:t>
      </w:r>
      <w:r w:rsidRPr="00C70423">
        <w:t>учреждение</w:t>
      </w:r>
      <w:r>
        <w:t xml:space="preserve"> </w:t>
      </w:r>
      <w:r w:rsidRPr="00C70423">
        <w:t>дополнительного</w:t>
      </w:r>
      <w:r>
        <w:t xml:space="preserve"> </w:t>
      </w:r>
      <w:r w:rsidRPr="00C70423">
        <w:t>образования</w:t>
      </w:r>
      <w:r>
        <w:t xml:space="preserve"> «</w:t>
      </w:r>
      <w:r w:rsidRPr="00C70423">
        <w:t>Детская художественная</w:t>
      </w:r>
      <w:r>
        <w:t xml:space="preserve"> </w:t>
      </w:r>
      <w:r w:rsidRPr="00C70423">
        <w:t>школа</w:t>
      </w:r>
      <w:r>
        <w:t xml:space="preserve">» </w:t>
      </w:r>
      <w:proofErr w:type="gramStart"/>
      <w:r w:rsidRPr="00C70423">
        <w:t>с</w:t>
      </w:r>
      <w:proofErr w:type="gramEnd"/>
      <w:r w:rsidRPr="00C70423">
        <w:t>. Дивное;</w:t>
      </w:r>
    </w:p>
    <w:p w:rsidR="00850379" w:rsidRPr="00C70423" w:rsidRDefault="00850379" w:rsidP="00424D2D">
      <w:pPr>
        <w:tabs>
          <w:tab w:val="left" w:pos="567"/>
        </w:tabs>
        <w:ind w:firstLine="709"/>
        <w:jc w:val="both"/>
      </w:pPr>
      <w:r w:rsidRPr="00C70423">
        <w:t xml:space="preserve">юридические и другие лица по согласованию. 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C70423">
        <w:rPr>
          <w:rFonts w:ascii="Times New Roman" w:hAnsi="Times New Roman"/>
          <w:color w:val="000000"/>
          <w:szCs w:val="24"/>
          <w:lang w:val="ru-RU"/>
        </w:rPr>
        <w:t>Ответственным исполнителем данного основного мероприятия Подпрограммы я</w:t>
      </w:r>
      <w:r w:rsidRPr="00C70423">
        <w:rPr>
          <w:rFonts w:ascii="Times New Roman" w:hAnsi="Times New Roman"/>
          <w:color w:val="000000"/>
          <w:szCs w:val="24"/>
          <w:lang w:val="ru-RU"/>
        </w:rPr>
        <w:t>в</w:t>
      </w:r>
      <w:r w:rsidRPr="00C70423">
        <w:rPr>
          <w:rFonts w:ascii="Times New Roman" w:hAnsi="Times New Roman"/>
          <w:color w:val="000000"/>
          <w:szCs w:val="24"/>
          <w:lang w:val="ru-RU"/>
        </w:rPr>
        <w:t>ляется</w:t>
      </w:r>
      <w:r>
        <w:rPr>
          <w:rFonts w:ascii="Times New Roman" w:hAnsi="Times New Roman"/>
          <w:color w:val="000000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управление</w:t>
      </w:r>
      <w:r w:rsidRPr="00C70423">
        <w:rPr>
          <w:rFonts w:ascii="Times New Roman" w:hAnsi="Times New Roman"/>
          <w:szCs w:val="24"/>
          <w:lang w:val="ru-RU"/>
        </w:rPr>
        <w:t>.</w:t>
      </w:r>
    </w:p>
    <w:p w:rsidR="00850379" w:rsidRPr="00C70423" w:rsidRDefault="00850379" w:rsidP="00424D2D">
      <w:pPr>
        <w:pStyle w:val="20"/>
        <w:shd w:val="clear" w:color="auto" w:fill="auto"/>
        <w:spacing w:before="0" w:line="240" w:lineRule="auto"/>
        <w:ind w:firstLine="709"/>
        <w:rPr>
          <w:color w:val="000000"/>
          <w:sz w:val="24"/>
          <w:szCs w:val="24"/>
        </w:rPr>
      </w:pPr>
      <w:r w:rsidRPr="00C70423">
        <w:rPr>
          <w:color w:val="000000"/>
          <w:sz w:val="24"/>
          <w:szCs w:val="24"/>
        </w:rPr>
        <w:t xml:space="preserve">2. </w:t>
      </w:r>
      <w:r>
        <w:rPr>
          <w:sz w:val="24"/>
          <w:szCs w:val="24"/>
        </w:rPr>
        <w:t>«</w:t>
      </w:r>
      <w:r w:rsidRPr="00C70423">
        <w:rPr>
          <w:sz w:val="24"/>
          <w:szCs w:val="24"/>
        </w:rPr>
        <w:t>Предоставление мер социальной поддержки педагогическим работникам обр</w:t>
      </w:r>
      <w:r w:rsidRPr="00C70423">
        <w:rPr>
          <w:sz w:val="24"/>
          <w:szCs w:val="24"/>
        </w:rPr>
        <w:t>а</w:t>
      </w:r>
      <w:r w:rsidRPr="00C70423">
        <w:rPr>
          <w:sz w:val="24"/>
          <w:szCs w:val="24"/>
        </w:rPr>
        <w:t>зовательных учреждений</w:t>
      </w:r>
      <w:r>
        <w:rPr>
          <w:sz w:val="24"/>
          <w:szCs w:val="24"/>
        </w:rPr>
        <w:t>»</w:t>
      </w:r>
    </w:p>
    <w:p w:rsidR="00850379" w:rsidRPr="00C70423" w:rsidRDefault="00850379" w:rsidP="00424D2D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C70423">
        <w:rPr>
          <w:color w:val="000000"/>
          <w:sz w:val="24"/>
          <w:szCs w:val="24"/>
        </w:rPr>
        <w:t>В рамках данного мероприятия</w:t>
      </w:r>
      <w:r w:rsidRPr="00C70423">
        <w:rPr>
          <w:sz w:val="24"/>
          <w:szCs w:val="24"/>
        </w:rPr>
        <w:t xml:space="preserve"> Подпрограммы предусматривается</w:t>
      </w:r>
      <w:r w:rsidRPr="00C70423">
        <w:rPr>
          <w:color w:val="000000"/>
          <w:sz w:val="24"/>
          <w:szCs w:val="24"/>
        </w:rPr>
        <w:t xml:space="preserve"> </w:t>
      </w:r>
      <w:r w:rsidRPr="00C70423">
        <w:rPr>
          <w:sz w:val="24"/>
          <w:szCs w:val="24"/>
        </w:rPr>
        <w:t xml:space="preserve">предоставление </w:t>
      </w:r>
      <w:r>
        <w:rPr>
          <w:color w:val="000000"/>
          <w:sz w:val="24"/>
          <w:szCs w:val="24"/>
        </w:rPr>
        <w:t>с</w:t>
      </w:r>
      <w:r w:rsidRPr="00C70423">
        <w:rPr>
          <w:color w:val="000000"/>
          <w:sz w:val="24"/>
          <w:szCs w:val="24"/>
        </w:rPr>
        <w:t>тимули</w:t>
      </w:r>
      <w:r>
        <w:rPr>
          <w:color w:val="000000"/>
          <w:sz w:val="24"/>
          <w:szCs w:val="24"/>
        </w:rPr>
        <w:t>рования</w:t>
      </w:r>
      <w:r w:rsidRPr="00C70423">
        <w:rPr>
          <w:color w:val="000000"/>
          <w:sz w:val="24"/>
          <w:szCs w:val="24"/>
        </w:rPr>
        <w:t xml:space="preserve"> педагогических работников к созданию условий для успешной деятел</w:t>
      </w:r>
      <w:r w:rsidRPr="00C70423">
        <w:rPr>
          <w:color w:val="000000"/>
          <w:sz w:val="24"/>
          <w:szCs w:val="24"/>
        </w:rPr>
        <w:t>ь</w:t>
      </w:r>
      <w:r w:rsidRPr="00C70423">
        <w:rPr>
          <w:color w:val="000000"/>
          <w:sz w:val="24"/>
          <w:szCs w:val="24"/>
        </w:rPr>
        <w:t>ности.</w:t>
      </w:r>
      <w:r w:rsidRPr="00C70423">
        <w:rPr>
          <w:sz w:val="24"/>
          <w:szCs w:val="24"/>
        </w:rPr>
        <w:t xml:space="preserve"> 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color w:val="000000"/>
          <w:szCs w:val="24"/>
          <w:lang w:val="ru-RU"/>
        </w:rPr>
      </w:pPr>
      <w:r w:rsidRPr="00C70423">
        <w:rPr>
          <w:rFonts w:ascii="Times New Roman" w:hAnsi="Times New Roman"/>
          <w:color w:val="000000"/>
          <w:szCs w:val="24"/>
          <w:lang w:val="ru-RU"/>
        </w:rPr>
        <w:t>Непосредственным результатом в рамках данного мероприятия станет: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</w:t>
      </w:r>
      <w:r w:rsidRPr="00C70423">
        <w:rPr>
          <w:rFonts w:ascii="Times New Roman" w:hAnsi="Times New Roman"/>
          <w:szCs w:val="24"/>
          <w:lang w:val="ru-RU"/>
        </w:rPr>
        <w:t xml:space="preserve">беспечение мер социальной поддержки ежегодно на уровне 12 человек. </w:t>
      </w:r>
      <w:r w:rsidRPr="00C70423">
        <w:rPr>
          <w:rFonts w:ascii="Times New Roman" w:hAnsi="Times New Roman"/>
          <w:color w:val="000000"/>
          <w:szCs w:val="24"/>
          <w:lang w:val="ru-RU"/>
        </w:rPr>
        <w:t>Ответс</w:t>
      </w:r>
      <w:r w:rsidRPr="00C70423">
        <w:rPr>
          <w:rFonts w:ascii="Times New Roman" w:hAnsi="Times New Roman"/>
          <w:color w:val="000000"/>
          <w:szCs w:val="24"/>
          <w:lang w:val="ru-RU"/>
        </w:rPr>
        <w:t>т</w:t>
      </w:r>
      <w:r w:rsidRPr="00C70423">
        <w:rPr>
          <w:rFonts w:ascii="Times New Roman" w:hAnsi="Times New Roman"/>
          <w:color w:val="000000"/>
          <w:szCs w:val="24"/>
          <w:lang w:val="ru-RU"/>
        </w:rPr>
        <w:t>венным исполнителем данного основного мероприятия Подпрограммы является</w:t>
      </w:r>
      <w:r w:rsidRPr="00C70423">
        <w:rPr>
          <w:rFonts w:ascii="Times New Roman" w:hAnsi="Times New Roman"/>
          <w:szCs w:val="24"/>
          <w:lang w:val="ru-RU"/>
        </w:rPr>
        <w:t xml:space="preserve"> отдел культуры.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C70423">
        <w:rPr>
          <w:rFonts w:ascii="Times New Roman" w:hAnsi="Times New Roman"/>
          <w:color w:val="000000"/>
          <w:szCs w:val="24"/>
          <w:lang w:val="ru-RU"/>
        </w:rPr>
        <w:t>В реализации данного мероприятия примут у</w:t>
      </w:r>
      <w:r>
        <w:rPr>
          <w:rFonts w:ascii="Times New Roman" w:hAnsi="Times New Roman"/>
          <w:szCs w:val="24"/>
          <w:lang w:val="ru-RU"/>
        </w:rPr>
        <w:t>частие:</w:t>
      </w:r>
    </w:p>
    <w:p w:rsidR="00850379" w:rsidRPr="00C70423" w:rsidRDefault="00850379" w:rsidP="00424D2D">
      <w:pPr>
        <w:tabs>
          <w:tab w:val="left" w:pos="567"/>
        </w:tabs>
        <w:ind w:firstLine="709"/>
        <w:jc w:val="both"/>
      </w:pPr>
      <w:r w:rsidRPr="00C70423">
        <w:t xml:space="preserve">Муниципальное бюджетное учреждение дополнительного образования </w:t>
      </w:r>
      <w:r>
        <w:t>«</w:t>
      </w:r>
      <w:r w:rsidRPr="00C70423">
        <w:t>Детская музыкальная школа</w:t>
      </w:r>
      <w:r>
        <w:t xml:space="preserve">» </w:t>
      </w:r>
      <w:proofErr w:type="gramStart"/>
      <w:r>
        <w:t>с</w:t>
      </w:r>
      <w:proofErr w:type="gramEnd"/>
      <w:r>
        <w:t>. Дивное</w:t>
      </w:r>
      <w:r w:rsidRPr="00C70423">
        <w:t>;</w:t>
      </w:r>
    </w:p>
    <w:p w:rsidR="00850379" w:rsidRPr="00C70423" w:rsidRDefault="00850379" w:rsidP="00424D2D">
      <w:pPr>
        <w:tabs>
          <w:tab w:val="left" w:pos="567"/>
        </w:tabs>
        <w:ind w:firstLine="709"/>
        <w:jc w:val="both"/>
      </w:pPr>
      <w:r w:rsidRPr="00C70423">
        <w:t>Муниципальное</w:t>
      </w:r>
      <w:r>
        <w:t xml:space="preserve"> </w:t>
      </w:r>
      <w:r w:rsidRPr="00C70423">
        <w:t>бюджетное</w:t>
      </w:r>
      <w:r>
        <w:t xml:space="preserve"> </w:t>
      </w:r>
      <w:r w:rsidRPr="00C70423">
        <w:t>учреждение</w:t>
      </w:r>
      <w:r>
        <w:t xml:space="preserve"> </w:t>
      </w:r>
      <w:r w:rsidRPr="00C70423">
        <w:t>дополнительного</w:t>
      </w:r>
      <w:r>
        <w:t xml:space="preserve"> </w:t>
      </w:r>
      <w:r w:rsidRPr="00C70423">
        <w:t>образования</w:t>
      </w:r>
      <w:r>
        <w:t xml:space="preserve"> «</w:t>
      </w:r>
      <w:r w:rsidRPr="00C70423">
        <w:t>Детская художественная</w:t>
      </w:r>
      <w:r>
        <w:t xml:space="preserve"> </w:t>
      </w:r>
      <w:r w:rsidRPr="00C70423">
        <w:t>школа</w:t>
      </w:r>
      <w:r>
        <w:t xml:space="preserve">» </w:t>
      </w:r>
      <w:proofErr w:type="gramStart"/>
      <w:r w:rsidRPr="00C70423">
        <w:t>с</w:t>
      </w:r>
      <w:proofErr w:type="gramEnd"/>
      <w:r w:rsidRPr="00C70423">
        <w:t>. Дивное;</w:t>
      </w:r>
    </w:p>
    <w:p w:rsidR="00850379" w:rsidRPr="00C70423" w:rsidRDefault="00850379" w:rsidP="00424D2D">
      <w:pPr>
        <w:tabs>
          <w:tab w:val="left" w:pos="567"/>
        </w:tabs>
        <w:ind w:firstLine="709"/>
        <w:jc w:val="both"/>
      </w:pPr>
      <w:r w:rsidRPr="00C70423">
        <w:t xml:space="preserve">юридические и другие лица по согласованию. </w:t>
      </w:r>
    </w:p>
    <w:p w:rsidR="00850379" w:rsidRPr="00C70423" w:rsidRDefault="00850379" w:rsidP="00424D2D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C70423">
        <w:rPr>
          <w:rFonts w:ascii="Times New Roman" w:hAnsi="Times New Roman"/>
          <w:color w:val="000000"/>
          <w:szCs w:val="24"/>
          <w:lang w:val="ru-RU"/>
        </w:rPr>
        <w:t>Ответственным исполнителем данного основного мероприятия Подпрограммы я</w:t>
      </w:r>
      <w:r w:rsidRPr="00C70423">
        <w:rPr>
          <w:rFonts w:ascii="Times New Roman" w:hAnsi="Times New Roman"/>
          <w:color w:val="000000"/>
          <w:szCs w:val="24"/>
          <w:lang w:val="ru-RU"/>
        </w:rPr>
        <w:t>в</w:t>
      </w:r>
      <w:r w:rsidRPr="00C70423">
        <w:rPr>
          <w:rFonts w:ascii="Times New Roman" w:hAnsi="Times New Roman"/>
          <w:color w:val="000000"/>
          <w:szCs w:val="24"/>
          <w:lang w:val="ru-RU"/>
        </w:rPr>
        <w:t>ляется</w:t>
      </w:r>
      <w:r>
        <w:rPr>
          <w:rFonts w:ascii="Times New Roman" w:hAnsi="Times New Roman"/>
          <w:color w:val="000000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управление</w:t>
      </w:r>
      <w:r w:rsidRPr="00C70423">
        <w:rPr>
          <w:rFonts w:ascii="Times New Roman" w:hAnsi="Times New Roman"/>
          <w:szCs w:val="24"/>
          <w:lang w:val="ru-RU"/>
        </w:rPr>
        <w:t>.</w:t>
      </w:r>
    </w:p>
    <w:p w:rsidR="00850379" w:rsidRDefault="00850379" w:rsidP="00424D2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70423">
        <w:rPr>
          <w:color w:val="000000"/>
        </w:rPr>
        <w:t>Сведения основных мероприятий Подпрограммы приведен</w:t>
      </w:r>
      <w:r>
        <w:rPr>
          <w:color w:val="000000"/>
        </w:rPr>
        <w:t>ы</w:t>
      </w:r>
      <w:r w:rsidRPr="00C70423">
        <w:rPr>
          <w:color w:val="000000"/>
        </w:rPr>
        <w:t xml:space="preserve"> в таблице 1</w:t>
      </w:r>
      <w:r>
        <w:rPr>
          <w:color w:val="000000"/>
        </w:rPr>
        <w:t xml:space="preserve"> </w:t>
      </w:r>
      <w:r w:rsidRPr="00C62BAD">
        <w:rPr>
          <w:color w:val="000000"/>
        </w:rPr>
        <w:t>прилож</w:t>
      </w:r>
      <w:r w:rsidRPr="00C62BAD">
        <w:rPr>
          <w:color w:val="000000"/>
        </w:rPr>
        <w:t>е</w:t>
      </w:r>
      <w:r w:rsidRPr="00C62BAD">
        <w:rPr>
          <w:color w:val="000000"/>
        </w:rPr>
        <w:t>ния 5 к Программе.</w:t>
      </w:r>
    </w:p>
    <w:p w:rsidR="00850379" w:rsidRDefault="00850379" w:rsidP="00850379">
      <w:pPr>
        <w:autoSpaceDE w:val="0"/>
        <w:autoSpaceDN w:val="0"/>
        <w:adjustRightInd w:val="0"/>
        <w:jc w:val="both"/>
        <w:rPr>
          <w:color w:val="000000"/>
        </w:rPr>
      </w:pPr>
    </w:p>
    <w:p w:rsidR="00424D2D" w:rsidRDefault="00424D2D" w:rsidP="00424D2D">
      <w:pPr>
        <w:autoSpaceDE w:val="0"/>
        <w:autoSpaceDN w:val="0"/>
        <w:adjustRightInd w:val="0"/>
        <w:jc w:val="center"/>
        <w:rPr>
          <w:color w:val="000000"/>
        </w:rPr>
        <w:sectPr w:rsidR="00424D2D" w:rsidSect="00850379">
          <w:pgSz w:w="11906" w:h="16838"/>
          <w:pgMar w:top="1418" w:right="566" w:bottom="1134" w:left="1985" w:header="709" w:footer="709" w:gutter="0"/>
          <w:cols w:space="708"/>
          <w:docGrid w:linePitch="360"/>
        </w:sectPr>
      </w:pPr>
      <w:r>
        <w:rPr>
          <w:color w:val="000000"/>
        </w:rPr>
        <w:t>________________________________</w:t>
      </w:r>
    </w:p>
    <w:p w:rsidR="00BB48BA" w:rsidRPr="00BB48BA" w:rsidRDefault="00BB48BA" w:rsidP="00BB48BA">
      <w:pPr>
        <w:spacing w:line="240" w:lineRule="exact"/>
        <w:ind w:left="5103"/>
        <w:contextualSpacing/>
        <w:jc w:val="both"/>
      </w:pPr>
      <w:r w:rsidRPr="00BB48BA">
        <w:lastRenderedPageBreak/>
        <w:t>Приложение 4</w:t>
      </w:r>
    </w:p>
    <w:p w:rsidR="00BB48BA" w:rsidRPr="00BB48BA" w:rsidRDefault="00BB48BA" w:rsidP="00BB48BA">
      <w:pPr>
        <w:spacing w:line="240" w:lineRule="exact"/>
        <w:ind w:left="5103"/>
        <w:contextualSpacing/>
        <w:jc w:val="both"/>
      </w:pPr>
      <w:r w:rsidRPr="00BB48BA">
        <w:t>к муниципальной программе Апанасе</w:t>
      </w:r>
      <w:r w:rsidRPr="00BB48BA">
        <w:t>н</w:t>
      </w:r>
      <w:r w:rsidRPr="00BB48BA">
        <w:t>ковского муниципального округа Ста</w:t>
      </w:r>
      <w:r w:rsidRPr="00BB48BA">
        <w:t>в</w:t>
      </w:r>
      <w:r w:rsidRPr="00BB48BA">
        <w:t>ропольского края «Сохранение, развитие культуры и искусства»</w:t>
      </w:r>
    </w:p>
    <w:p w:rsidR="00BB48BA" w:rsidRPr="00BB48BA" w:rsidRDefault="00BB48BA" w:rsidP="00BB48BA">
      <w:pPr>
        <w:pStyle w:val="20"/>
        <w:shd w:val="clear" w:color="auto" w:fill="auto"/>
        <w:spacing w:before="0" w:line="240" w:lineRule="exact"/>
        <w:ind w:left="5103" w:firstLine="0"/>
        <w:contextualSpacing/>
        <w:rPr>
          <w:color w:val="000000"/>
          <w:sz w:val="24"/>
          <w:szCs w:val="24"/>
        </w:rPr>
      </w:pPr>
    </w:p>
    <w:p w:rsidR="00BB48BA" w:rsidRDefault="00BB48BA" w:rsidP="00BB48BA">
      <w:pPr>
        <w:pStyle w:val="20"/>
        <w:shd w:val="clear" w:color="auto" w:fill="auto"/>
        <w:spacing w:before="0" w:line="240" w:lineRule="exact"/>
        <w:ind w:left="5103" w:firstLine="0"/>
        <w:contextualSpacing/>
        <w:rPr>
          <w:color w:val="000000"/>
          <w:sz w:val="24"/>
          <w:szCs w:val="24"/>
        </w:rPr>
      </w:pPr>
    </w:p>
    <w:p w:rsidR="00BB48BA" w:rsidRDefault="00BB48BA" w:rsidP="00BB48BA">
      <w:pPr>
        <w:pStyle w:val="20"/>
        <w:shd w:val="clear" w:color="auto" w:fill="auto"/>
        <w:spacing w:before="0" w:line="240" w:lineRule="exact"/>
        <w:ind w:left="5103" w:firstLine="0"/>
        <w:contextualSpacing/>
        <w:rPr>
          <w:color w:val="000000"/>
          <w:sz w:val="24"/>
          <w:szCs w:val="24"/>
        </w:rPr>
      </w:pPr>
    </w:p>
    <w:p w:rsidR="00BB48BA" w:rsidRPr="00BB48BA" w:rsidRDefault="00BB48BA" w:rsidP="00BB48BA">
      <w:pPr>
        <w:pStyle w:val="20"/>
        <w:shd w:val="clear" w:color="auto" w:fill="auto"/>
        <w:spacing w:before="0" w:line="240" w:lineRule="exact"/>
        <w:ind w:left="5103" w:firstLine="0"/>
        <w:contextualSpacing/>
        <w:rPr>
          <w:color w:val="000000"/>
          <w:sz w:val="24"/>
          <w:szCs w:val="24"/>
        </w:rPr>
      </w:pPr>
    </w:p>
    <w:p w:rsidR="00BB48BA" w:rsidRDefault="00BB48BA" w:rsidP="00BB48BA">
      <w:pPr>
        <w:pStyle w:val="20"/>
        <w:shd w:val="clear" w:color="auto" w:fill="auto"/>
        <w:spacing w:before="0" w:line="240" w:lineRule="exact"/>
        <w:ind w:firstLine="0"/>
        <w:jc w:val="center"/>
        <w:rPr>
          <w:color w:val="000000"/>
          <w:sz w:val="24"/>
          <w:szCs w:val="24"/>
        </w:rPr>
      </w:pPr>
      <w:r w:rsidRPr="00BB48BA">
        <w:rPr>
          <w:color w:val="000000"/>
          <w:sz w:val="24"/>
          <w:szCs w:val="24"/>
        </w:rPr>
        <w:t>ПОДПРОГРАММА 4</w:t>
      </w:r>
    </w:p>
    <w:p w:rsidR="00BB48BA" w:rsidRPr="00BB48BA" w:rsidRDefault="00BB48BA" w:rsidP="00BB48BA">
      <w:pPr>
        <w:pStyle w:val="20"/>
        <w:shd w:val="clear" w:color="auto" w:fill="auto"/>
        <w:spacing w:before="0" w:line="240" w:lineRule="exact"/>
        <w:ind w:firstLine="0"/>
        <w:jc w:val="center"/>
        <w:rPr>
          <w:color w:val="000000"/>
          <w:sz w:val="24"/>
          <w:szCs w:val="24"/>
        </w:rPr>
      </w:pPr>
    </w:p>
    <w:p w:rsidR="00BB48BA" w:rsidRDefault="00BB48BA" w:rsidP="00BB48BA">
      <w:pPr>
        <w:pStyle w:val="20"/>
        <w:shd w:val="clear" w:color="auto" w:fill="auto"/>
        <w:spacing w:before="0" w:line="240" w:lineRule="exact"/>
        <w:ind w:firstLine="0"/>
        <w:jc w:val="center"/>
        <w:rPr>
          <w:color w:val="000000"/>
          <w:sz w:val="24"/>
          <w:szCs w:val="24"/>
        </w:rPr>
      </w:pPr>
      <w:r w:rsidRPr="00BB48BA">
        <w:rPr>
          <w:color w:val="000000"/>
          <w:sz w:val="24"/>
          <w:szCs w:val="24"/>
        </w:rPr>
        <w:t>«Обеспечение реализации муниципальной программы Апанасенковского муниципального округа Ставропольского края «Сохранение, развитие культуры и искусства»</w:t>
      </w:r>
    </w:p>
    <w:p w:rsidR="00BB48BA" w:rsidRPr="00BB48BA" w:rsidRDefault="00BB48BA" w:rsidP="00BB48BA">
      <w:pPr>
        <w:pStyle w:val="20"/>
        <w:shd w:val="clear" w:color="auto" w:fill="auto"/>
        <w:spacing w:before="0" w:line="240" w:lineRule="exact"/>
        <w:ind w:firstLine="0"/>
        <w:jc w:val="center"/>
        <w:rPr>
          <w:sz w:val="24"/>
          <w:szCs w:val="24"/>
        </w:rPr>
      </w:pPr>
    </w:p>
    <w:p w:rsidR="00BB48BA" w:rsidRPr="00BB48BA" w:rsidRDefault="00BB48BA" w:rsidP="00BB48B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BB48BA">
        <w:rPr>
          <w:color w:val="000000"/>
        </w:rPr>
        <w:t xml:space="preserve">Подпрограмма </w:t>
      </w:r>
      <w:r w:rsidRPr="00BB48BA">
        <w:t>«Обеспечение реализации муниципальной программы Апанасе</w:t>
      </w:r>
      <w:r w:rsidRPr="00BB48BA">
        <w:t>н</w:t>
      </w:r>
      <w:r w:rsidRPr="00BB48BA">
        <w:t xml:space="preserve">ковского муниципального округа Ставропольского края </w:t>
      </w:r>
      <w:r w:rsidRPr="00BB48BA">
        <w:rPr>
          <w:color w:val="000000"/>
        </w:rPr>
        <w:t>муниципальной программы Ап</w:t>
      </w:r>
      <w:r w:rsidRPr="00BB48BA">
        <w:rPr>
          <w:color w:val="000000"/>
        </w:rPr>
        <w:t>а</w:t>
      </w:r>
      <w:r w:rsidRPr="00BB48BA">
        <w:rPr>
          <w:color w:val="000000"/>
        </w:rPr>
        <w:t xml:space="preserve">насенковского муниципального округа Ставропольского края </w:t>
      </w:r>
      <w:r w:rsidRPr="00BB48BA">
        <w:t xml:space="preserve">«Сохранение, развитие культуры и искусства» </w:t>
      </w:r>
      <w:r w:rsidRPr="00BB48BA">
        <w:rPr>
          <w:color w:val="000000"/>
        </w:rPr>
        <w:t>(далее соответственно - Подпро</w:t>
      </w:r>
      <w:r w:rsidRPr="00BB48BA">
        <w:rPr>
          <w:color w:val="000000"/>
        </w:rPr>
        <w:softHyphen/>
        <w:t>грамма, Программа) направлена на осуществление управленческой и органи</w:t>
      </w:r>
      <w:r w:rsidRPr="00BB48BA">
        <w:rPr>
          <w:color w:val="000000"/>
        </w:rPr>
        <w:softHyphen/>
        <w:t xml:space="preserve">зационной деятельности </w:t>
      </w:r>
      <w:r w:rsidRPr="00BB48BA">
        <w:t>управления культуры, туризма, информационной и молодежной политики администрации Апанасенковского муниципального округа Ставропольского края (далее – управление)</w:t>
      </w:r>
      <w:r w:rsidRPr="00BB48BA">
        <w:rPr>
          <w:color w:val="000000"/>
        </w:rPr>
        <w:t xml:space="preserve"> в рамках реализации Программы.</w:t>
      </w:r>
      <w:proofErr w:type="gramEnd"/>
    </w:p>
    <w:p w:rsidR="00BB48BA" w:rsidRPr="00BB48BA" w:rsidRDefault="00BB48BA" w:rsidP="00BB48BA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B48BA">
        <w:rPr>
          <w:color w:val="000000"/>
        </w:rPr>
        <w:t>Задачей Подпрограммы является</w:t>
      </w:r>
      <w:r w:rsidRPr="00BB48BA">
        <w:t xml:space="preserve"> сохранение и развитие в Апанасенковском мун</w:t>
      </w:r>
      <w:r w:rsidRPr="00BB48BA">
        <w:t>и</w:t>
      </w:r>
      <w:r w:rsidRPr="00BB48BA">
        <w:t>ципальном округе культуры и дополнительного образования в сфере культуры и искусс</w:t>
      </w:r>
      <w:r w:rsidRPr="00BB48BA">
        <w:t>т</w:t>
      </w:r>
      <w:r w:rsidRPr="00BB48BA">
        <w:t>ва.</w:t>
      </w:r>
    </w:p>
    <w:p w:rsidR="00BB48BA" w:rsidRPr="00BB48BA" w:rsidRDefault="00BB48BA" w:rsidP="00BB48BA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t>В рамках реализации Подпрограмм</w:t>
      </w:r>
      <w:r>
        <w:rPr>
          <w:color w:val="000000"/>
          <w:sz w:val="24"/>
          <w:szCs w:val="24"/>
        </w:rPr>
        <w:t>ы предусмотрено выполнение одно</w:t>
      </w:r>
      <w:r w:rsidRPr="00BB48BA">
        <w:rPr>
          <w:color w:val="000000"/>
          <w:sz w:val="24"/>
          <w:szCs w:val="24"/>
        </w:rPr>
        <w:t xml:space="preserve">го основного мероприятия </w:t>
      </w:r>
      <w:r w:rsidRPr="00BB48BA">
        <w:rPr>
          <w:sz w:val="24"/>
          <w:szCs w:val="24"/>
        </w:rPr>
        <w:t>«Обеспечение деятельности по реализации программы».</w:t>
      </w:r>
    </w:p>
    <w:p w:rsidR="00BB48BA" w:rsidRPr="00BB48BA" w:rsidRDefault="00BB48BA" w:rsidP="00BB48BA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t>Механизм реализации основного мероприятия Подпрограммы предусматривает:</w:t>
      </w:r>
    </w:p>
    <w:p w:rsidR="00BB48BA" w:rsidRPr="00BB48BA" w:rsidRDefault="00BB48BA" w:rsidP="00BB48BA">
      <w:pPr>
        <w:pStyle w:val="20"/>
        <w:shd w:val="clear" w:color="auto" w:fill="auto"/>
        <w:tabs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t>формирование и осуществление культурной политики на территории округа, обе</w:t>
      </w:r>
      <w:r w:rsidRPr="00BB48BA">
        <w:rPr>
          <w:color w:val="000000"/>
          <w:sz w:val="24"/>
          <w:szCs w:val="24"/>
        </w:rPr>
        <w:t>с</w:t>
      </w:r>
      <w:r w:rsidRPr="00BB48BA">
        <w:rPr>
          <w:color w:val="000000"/>
          <w:sz w:val="24"/>
          <w:szCs w:val="24"/>
        </w:rPr>
        <w:t>печивающей необходимые условия для реализации конституци</w:t>
      </w:r>
      <w:r w:rsidRPr="00BB48BA">
        <w:rPr>
          <w:color w:val="000000"/>
          <w:sz w:val="24"/>
          <w:szCs w:val="24"/>
        </w:rPr>
        <w:softHyphen/>
        <w:t>онных прав на свободу творчества, участие в культурной жизни и пользова</w:t>
      </w:r>
      <w:r w:rsidRPr="00BB48BA">
        <w:rPr>
          <w:color w:val="000000"/>
          <w:sz w:val="24"/>
          <w:szCs w:val="24"/>
        </w:rPr>
        <w:softHyphen/>
        <w:t>ние учреждениями культуры и иску</w:t>
      </w:r>
      <w:r w:rsidRPr="00BB48BA">
        <w:rPr>
          <w:color w:val="000000"/>
          <w:sz w:val="24"/>
          <w:szCs w:val="24"/>
        </w:rPr>
        <w:t>с</w:t>
      </w:r>
      <w:r w:rsidRPr="00BB48BA">
        <w:rPr>
          <w:color w:val="000000"/>
          <w:sz w:val="24"/>
          <w:szCs w:val="24"/>
        </w:rPr>
        <w:t>ства;</w:t>
      </w:r>
    </w:p>
    <w:p w:rsidR="00BB48BA" w:rsidRPr="00BB48BA" w:rsidRDefault="00BB48BA" w:rsidP="00BB48BA">
      <w:pPr>
        <w:pStyle w:val="20"/>
        <w:shd w:val="clear" w:color="auto" w:fill="auto"/>
        <w:tabs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t xml:space="preserve">финансирование расходов на содержание </w:t>
      </w:r>
      <w:r w:rsidRPr="00BB48BA">
        <w:rPr>
          <w:sz w:val="24"/>
          <w:szCs w:val="24"/>
        </w:rPr>
        <w:t>управления культуры, туризма, информ</w:t>
      </w:r>
      <w:r w:rsidRPr="00BB48BA">
        <w:rPr>
          <w:sz w:val="24"/>
          <w:szCs w:val="24"/>
        </w:rPr>
        <w:t>а</w:t>
      </w:r>
      <w:r w:rsidRPr="00BB48BA">
        <w:rPr>
          <w:sz w:val="24"/>
          <w:szCs w:val="24"/>
        </w:rPr>
        <w:t>ционной и молодежной политики администрации Апанасенковского муниципального о</w:t>
      </w:r>
      <w:r w:rsidRPr="00BB48BA">
        <w:rPr>
          <w:sz w:val="24"/>
          <w:szCs w:val="24"/>
        </w:rPr>
        <w:t>к</w:t>
      </w:r>
      <w:r w:rsidRPr="00BB48BA">
        <w:rPr>
          <w:sz w:val="24"/>
          <w:szCs w:val="24"/>
        </w:rPr>
        <w:t xml:space="preserve">руга Ставропольского края </w:t>
      </w:r>
      <w:r w:rsidRPr="00BB48BA">
        <w:rPr>
          <w:color w:val="000000"/>
          <w:sz w:val="24"/>
          <w:szCs w:val="24"/>
        </w:rPr>
        <w:t>за счет средств, предусмотренных в бюджете Апанасенковск</w:t>
      </w:r>
      <w:r w:rsidRPr="00BB48BA">
        <w:rPr>
          <w:color w:val="000000"/>
          <w:sz w:val="24"/>
          <w:szCs w:val="24"/>
        </w:rPr>
        <w:t>о</w:t>
      </w:r>
      <w:r w:rsidRPr="00BB48BA">
        <w:rPr>
          <w:color w:val="000000"/>
          <w:sz w:val="24"/>
          <w:szCs w:val="24"/>
        </w:rPr>
        <w:t>го муниципального округа Ставропольского края;</w:t>
      </w:r>
    </w:p>
    <w:p w:rsidR="00BB48BA" w:rsidRPr="00BB48BA" w:rsidRDefault="00BB48BA" w:rsidP="00BB48BA">
      <w:pPr>
        <w:pStyle w:val="20"/>
        <w:shd w:val="clear" w:color="auto" w:fill="auto"/>
        <w:tabs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t>повышение качества и доступности услуг в области культуры, туризма, предос</w:t>
      </w:r>
      <w:r w:rsidRPr="00BB48BA">
        <w:rPr>
          <w:color w:val="000000"/>
          <w:sz w:val="24"/>
          <w:szCs w:val="24"/>
        </w:rPr>
        <w:softHyphen/>
        <w:t>тавляемых населению Апанасенковского муниципального округа Ставропольского края;</w:t>
      </w:r>
    </w:p>
    <w:p w:rsidR="00BB48BA" w:rsidRPr="00BB48BA" w:rsidRDefault="00BB48BA" w:rsidP="00BB48BA">
      <w:pPr>
        <w:pStyle w:val="20"/>
        <w:shd w:val="clear" w:color="auto" w:fill="auto"/>
        <w:tabs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t xml:space="preserve">совершенствование механизмов управления и обеспечения </w:t>
      </w:r>
      <w:proofErr w:type="spellStart"/>
      <w:proofErr w:type="gramStart"/>
      <w:r w:rsidRPr="00BB48BA">
        <w:rPr>
          <w:color w:val="000000"/>
          <w:sz w:val="24"/>
          <w:szCs w:val="24"/>
        </w:rPr>
        <w:t>финансово-хозяйствен</w:t>
      </w:r>
      <w:r>
        <w:rPr>
          <w:color w:val="000000"/>
          <w:sz w:val="24"/>
          <w:szCs w:val="24"/>
        </w:rPr>
        <w:t>-</w:t>
      </w:r>
      <w:r w:rsidRPr="00BB48BA">
        <w:rPr>
          <w:color w:val="000000"/>
          <w:sz w:val="24"/>
          <w:szCs w:val="24"/>
        </w:rPr>
        <w:t>ной</w:t>
      </w:r>
      <w:proofErr w:type="spellEnd"/>
      <w:proofErr w:type="gramEnd"/>
      <w:r w:rsidRPr="00BB48BA">
        <w:rPr>
          <w:color w:val="000000"/>
          <w:sz w:val="24"/>
          <w:szCs w:val="24"/>
        </w:rPr>
        <w:t xml:space="preserve"> деятельности муниципаль</w:t>
      </w:r>
      <w:r>
        <w:rPr>
          <w:color w:val="000000"/>
          <w:sz w:val="24"/>
          <w:szCs w:val="24"/>
        </w:rPr>
        <w:t>ных учреждений культуры и искус</w:t>
      </w:r>
      <w:r w:rsidRPr="00BB48BA">
        <w:rPr>
          <w:color w:val="000000"/>
          <w:sz w:val="24"/>
          <w:szCs w:val="24"/>
        </w:rPr>
        <w:t xml:space="preserve">ства, подведомственных </w:t>
      </w:r>
      <w:r w:rsidRPr="00BB48BA">
        <w:rPr>
          <w:sz w:val="24"/>
          <w:szCs w:val="24"/>
        </w:rPr>
        <w:t>управлению культуры, туризма, информационной и молодежной политики администр</w:t>
      </w:r>
      <w:r w:rsidRPr="00BB48BA">
        <w:rPr>
          <w:sz w:val="24"/>
          <w:szCs w:val="24"/>
        </w:rPr>
        <w:t>а</w:t>
      </w:r>
      <w:r w:rsidRPr="00BB48BA">
        <w:rPr>
          <w:sz w:val="24"/>
          <w:szCs w:val="24"/>
        </w:rPr>
        <w:t>ции Апанасенковского муниципального округа Ставропольского края</w:t>
      </w:r>
      <w:r w:rsidRPr="00BB48BA">
        <w:rPr>
          <w:color w:val="000000"/>
          <w:sz w:val="24"/>
          <w:szCs w:val="24"/>
        </w:rPr>
        <w:t>;</w:t>
      </w:r>
    </w:p>
    <w:p w:rsidR="00BB48BA" w:rsidRPr="00BB48BA" w:rsidRDefault="00BB48BA" w:rsidP="00BB48BA">
      <w:pPr>
        <w:pStyle w:val="20"/>
        <w:shd w:val="clear" w:color="auto" w:fill="auto"/>
        <w:tabs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t xml:space="preserve">развитие материально-технической базы муниципальных учреждений культуры и искусства, подведомственных </w:t>
      </w:r>
      <w:r w:rsidRPr="00BB48BA">
        <w:rPr>
          <w:sz w:val="24"/>
          <w:szCs w:val="24"/>
        </w:rPr>
        <w:t>управлению культуры, туризма, информационной и мол</w:t>
      </w:r>
      <w:r w:rsidRPr="00BB48BA">
        <w:rPr>
          <w:sz w:val="24"/>
          <w:szCs w:val="24"/>
        </w:rPr>
        <w:t>о</w:t>
      </w:r>
      <w:r w:rsidRPr="00BB48BA">
        <w:rPr>
          <w:sz w:val="24"/>
          <w:szCs w:val="24"/>
        </w:rPr>
        <w:t>дежной политики администрации Апанасенковского муниципального округа Ставропол</w:t>
      </w:r>
      <w:r w:rsidRPr="00BB48BA">
        <w:rPr>
          <w:sz w:val="24"/>
          <w:szCs w:val="24"/>
        </w:rPr>
        <w:t>ь</w:t>
      </w:r>
      <w:r w:rsidRPr="00BB48BA">
        <w:rPr>
          <w:sz w:val="24"/>
          <w:szCs w:val="24"/>
        </w:rPr>
        <w:t>ского края</w:t>
      </w:r>
      <w:r w:rsidRPr="00BB48BA">
        <w:rPr>
          <w:color w:val="000000"/>
          <w:sz w:val="24"/>
          <w:szCs w:val="24"/>
        </w:rPr>
        <w:t>, в том числе за счет активного привлечения средств внебюджетных источн</w:t>
      </w:r>
      <w:r w:rsidRPr="00BB48BA">
        <w:rPr>
          <w:color w:val="000000"/>
          <w:sz w:val="24"/>
          <w:szCs w:val="24"/>
        </w:rPr>
        <w:t>и</w:t>
      </w:r>
      <w:r w:rsidRPr="00BB48BA">
        <w:rPr>
          <w:color w:val="000000"/>
          <w:sz w:val="24"/>
          <w:szCs w:val="24"/>
        </w:rPr>
        <w:t>ков;</w:t>
      </w:r>
    </w:p>
    <w:p w:rsidR="00BB48BA" w:rsidRPr="00BB48BA" w:rsidRDefault="00BB48BA" w:rsidP="00BB48BA">
      <w:pPr>
        <w:pStyle w:val="20"/>
        <w:shd w:val="clear" w:color="auto" w:fill="auto"/>
        <w:tabs>
          <w:tab w:val="left" w:pos="851"/>
        </w:tabs>
        <w:spacing w:before="0"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t xml:space="preserve">проведение </w:t>
      </w:r>
      <w:r w:rsidRPr="00BB48BA">
        <w:rPr>
          <w:sz w:val="24"/>
          <w:szCs w:val="24"/>
        </w:rPr>
        <w:t>управлением культуры, туризма, информационной и молодежной п</w:t>
      </w:r>
      <w:r w:rsidRPr="00BB48BA">
        <w:rPr>
          <w:sz w:val="24"/>
          <w:szCs w:val="24"/>
        </w:rPr>
        <w:t>о</w:t>
      </w:r>
      <w:r w:rsidRPr="00BB48BA">
        <w:rPr>
          <w:sz w:val="24"/>
          <w:szCs w:val="24"/>
        </w:rPr>
        <w:t xml:space="preserve">литики администрации Апанасенковского муниципального округа Ставропольского </w:t>
      </w:r>
      <w:proofErr w:type="gramStart"/>
      <w:r w:rsidRPr="00BB48BA">
        <w:rPr>
          <w:sz w:val="24"/>
          <w:szCs w:val="24"/>
        </w:rPr>
        <w:t>края</w:t>
      </w:r>
      <w:r w:rsidRPr="00BB48BA">
        <w:rPr>
          <w:color w:val="000000"/>
          <w:sz w:val="24"/>
          <w:szCs w:val="24"/>
        </w:rPr>
        <w:t xml:space="preserve"> анализа изменений уровня оплаты труда работников отрасли культуры</w:t>
      </w:r>
      <w:proofErr w:type="gramEnd"/>
      <w:r w:rsidRPr="00BB48BA">
        <w:rPr>
          <w:color w:val="000000"/>
          <w:sz w:val="24"/>
          <w:szCs w:val="24"/>
        </w:rPr>
        <w:t xml:space="preserve"> Апанасенковского муниципального округа Ставропольского края по видам экономической деятельности.</w:t>
      </w:r>
    </w:p>
    <w:p w:rsidR="00BB48BA" w:rsidRPr="00BB48BA" w:rsidRDefault="00BB48BA" w:rsidP="00BB48BA">
      <w:pPr>
        <w:ind w:firstLine="709"/>
        <w:jc w:val="both"/>
      </w:pPr>
      <w:r w:rsidRPr="00BB48BA">
        <w:t>Ответственным исполнителем данного основного мероприятия Подпрограммы я</w:t>
      </w:r>
      <w:r w:rsidRPr="00BB48BA">
        <w:t>в</w:t>
      </w:r>
      <w:r w:rsidRPr="00BB48BA">
        <w:t>ляется управление.</w:t>
      </w:r>
    </w:p>
    <w:p w:rsidR="00BB48BA" w:rsidRPr="00BB48BA" w:rsidRDefault="00BB48BA" w:rsidP="00BB48BA">
      <w:pPr>
        <w:pStyle w:val="5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BB48BA">
        <w:rPr>
          <w:color w:val="000000"/>
          <w:sz w:val="24"/>
          <w:szCs w:val="24"/>
        </w:rPr>
        <w:lastRenderedPageBreak/>
        <w:t>Объем финансового обеспечения Подпрограммы приведен в таблице 3 приложения 5 к Программе.</w:t>
      </w:r>
    </w:p>
    <w:p w:rsidR="00BB48BA" w:rsidRPr="007D0591" w:rsidRDefault="00BB48BA" w:rsidP="00BB48BA">
      <w:pPr>
        <w:rPr>
          <w:szCs w:val="28"/>
        </w:rPr>
      </w:pPr>
    </w:p>
    <w:p w:rsidR="00BB48BA" w:rsidRDefault="00BB48BA" w:rsidP="00BB48BA">
      <w:pPr>
        <w:jc w:val="center"/>
        <w:rPr>
          <w:szCs w:val="28"/>
        </w:rPr>
        <w:sectPr w:rsidR="00BB48BA" w:rsidSect="00BB48BA">
          <w:headerReference w:type="default" r:id="rId12"/>
          <w:pgSz w:w="11906" w:h="16838"/>
          <w:pgMar w:top="1418" w:right="566" w:bottom="1134" w:left="1985" w:header="709" w:footer="709" w:gutter="0"/>
          <w:pgNumType w:start="1"/>
          <w:cols w:space="708"/>
          <w:titlePg/>
          <w:docGrid w:linePitch="360"/>
        </w:sectPr>
      </w:pPr>
      <w:r>
        <w:rPr>
          <w:szCs w:val="28"/>
        </w:rPr>
        <w:t>__________________________________</w:t>
      </w:r>
    </w:p>
    <w:p w:rsidR="00797A0B" w:rsidRPr="00BB48BA" w:rsidRDefault="00797A0B" w:rsidP="00797A0B">
      <w:pPr>
        <w:spacing w:line="240" w:lineRule="exact"/>
        <w:ind w:left="10632"/>
        <w:contextualSpacing/>
        <w:jc w:val="both"/>
      </w:pPr>
      <w:r w:rsidRPr="00BB48BA">
        <w:lastRenderedPageBreak/>
        <w:t xml:space="preserve">Приложение </w:t>
      </w:r>
      <w:r>
        <w:t>5</w:t>
      </w:r>
    </w:p>
    <w:p w:rsidR="00797A0B" w:rsidRPr="00BB48BA" w:rsidRDefault="00797A0B" w:rsidP="00797A0B">
      <w:pPr>
        <w:spacing w:line="240" w:lineRule="exact"/>
        <w:ind w:left="10632"/>
        <w:contextualSpacing/>
        <w:jc w:val="both"/>
      </w:pPr>
      <w:r w:rsidRPr="00BB48BA">
        <w:t>к муниципальной программе Апан</w:t>
      </w:r>
      <w:r w:rsidRPr="00BB48BA">
        <w:t>а</w:t>
      </w:r>
      <w:r w:rsidRPr="00BB48BA">
        <w:t>сенковского муниципального округа Ставропольского края «Сохранение, развитие культуры и искусства»</w:t>
      </w:r>
    </w:p>
    <w:p w:rsidR="00797A0B" w:rsidRPr="00BB48BA" w:rsidRDefault="00797A0B" w:rsidP="00797A0B">
      <w:pPr>
        <w:pStyle w:val="20"/>
        <w:shd w:val="clear" w:color="auto" w:fill="auto"/>
        <w:spacing w:before="0" w:line="240" w:lineRule="exact"/>
        <w:ind w:left="10632" w:firstLine="0"/>
        <w:contextualSpacing/>
        <w:rPr>
          <w:color w:val="000000"/>
          <w:sz w:val="24"/>
          <w:szCs w:val="24"/>
        </w:rPr>
      </w:pPr>
    </w:p>
    <w:p w:rsidR="00797A0B" w:rsidRDefault="00797A0B" w:rsidP="00797A0B">
      <w:pPr>
        <w:pStyle w:val="20"/>
        <w:shd w:val="clear" w:color="auto" w:fill="auto"/>
        <w:spacing w:before="0" w:line="240" w:lineRule="exact"/>
        <w:ind w:left="10632" w:firstLine="0"/>
        <w:contextualSpacing/>
        <w:rPr>
          <w:color w:val="000000"/>
          <w:sz w:val="24"/>
          <w:szCs w:val="24"/>
        </w:rPr>
      </w:pPr>
    </w:p>
    <w:p w:rsidR="00797A0B" w:rsidRDefault="00797A0B" w:rsidP="00797A0B">
      <w:pPr>
        <w:pStyle w:val="20"/>
        <w:shd w:val="clear" w:color="auto" w:fill="auto"/>
        <w:spacing w:before="0" w:line="240" w:lineRule="exact"/>
        <w:ind w:left="10632" w:firstLine="0"/>
        <w:contextualSpacing/>
        <w:rPr>
          <w:color w:val="000000"/>
          <w:sz w:val="24"/>
          <w:szCs w:val="24"/>
        </w:rPr>
      </w:pPr>
    </w:p>
    <w:p w:rsidR="00797A0B" w:rsidRPr="00BB48BA" w:rsidRDefault="00797A0B" w:rsidP="00797A0B">
      <w:pPr>
        <w:pStyle w:val="20"/>
        <w:shd w:val="clear" w:color="auto" w:fill="auto"/>
        <w:spacing w:before="0" w:line="240" w:lineRule="exact"/>
        <w:ind w:left="10632" w:firstLine="0"/>
        <w:contextualSpacing/>
        <w:rPr>
          <w:color w:val="000000"/>
          <w:sz w:val="24"/>
          <w:szCs w:val="24"/>
        </w:rPr>
      </w:pPr>
    </w:p>
    <w:p w:rsidR="00797A0B" w:rsidRPr="00797A0B" w:rsidRDefault="00797A0B" w:rsidP="00797A0B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797A0B">
        <w:rPr>
          <w:rFonts w:ascii="Times New Roman" w:hAnsi="Times New Roman" w:cs="Times New Roman"/>
          <w:sz w:val="24"/>
          <w:szCs w:val="24"/>
        </w:rPr>
        <w:t xml:space="preserve"> «Таблица 1</w:t>
      </w:r>
    </w:p>
    <w:p w:rsidR="00797A0B" w:rsidRDefault="00797A0B" w:rsidP="00797A0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97A0B">
        <w:rPr>
          <w:rFonts w:ascii="Times New Roman" w:hAnsi="Times New Roman" w:cs="Times New Roman"/>
          <w:sz w:val="24"/>
          <w:szCs w:val="24"/>
        </w:rPr>
        <w:t>СВЕДЕНИЯ</w:t>
      </w:r>
    </w:p>
    <w:p w:rsidR="00797A0B" w:rsidRPr="00797A0B" w:rsidRDefault="00797A0B" w:rsidP="00797A0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97A0B" w:rsidRDefault="00797A0B" w:rsidP="00797A0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97A0B"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797A0B" w:rsidRPr="00797A0B" w:rsidRDefault="00797A0B" w:rsidP="00797A0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97A0B">
        <w:rPr>
          <w:rFonts w:ascii="Times New Roman" w:hAnsi="Times New Roman" w:cs="Times New Roman"/>
          <w:sz w:val="24"/>
          <w:szCs w:val="24"/>
        </w:rPr>
        <w:t xml:space="preserve">«Сохранение, развитие культуры и искусства» и </w:t>
      </w:r>
      <w:proofErr w:type="gramStart"/>
      <w:r w:rsidRPr="00797A0B">
        <w:rPr>
          <w:rFonts w:ascii="Times New Roman" w:hAnsi="Times New Roman" w:cs="Times New Roman"/>
          <w:sz w:val="24"/>
          <w:szCs w:val="24"/>
        </w:rPr>
        <w:t>показателях</w:t>
      </w:r>
      <w:proofErr w:type="gramEnd"/>
      <w:r w:rsidRPr="00797A0B">
        <w:rPr>
          <w:rFonts w:ascii="Times New Roman" w:hAnsi="Times New Roman" w:cs="Times New Roman"/>
          <w:sz w:val="24"/>
          <w:szCs w:val="24"/>
        </w:rPr>
        <w:t xml:space="preserve"> решения задач подпрограмм программы и их значениях</w:t>
      </w:r>
    </w:p>
    <w:p w:rsidR="00797A0B" w:rsidRPr="00797A0B" w:rsidRDefault="00797A0B" w:rsidP="00797A0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50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7"/>
        <w:gridCol w:w="346"/>
        <w:gridCol w:w="647"/>
        <w:gridCol w:w="4073"/>
        <w:gridCol w:w="101"/>
        <w:gridCol w:w="25"/>
        <w:gridCol w:w="18"/>
        <w:gridCol w:w="12"/>
        <w:gridCol w:w="31"/>
        <w:gridCol w:w="6"/>
        <w:gridCol w:w="1464"/>
        <w:gridCol w:w="37"/>
        <w:gridCol w:w="12"/>
        <w:gridCol w:w="12"/>
        <w:gridCol w:w="34"/>
        <w:gridCol w:w="6"/>
        <w:gridCol w:w="202"/>
        <w:gridCol w:w="643"/>
        <w:gridCol w:w="43"/>
        <w:gridCol w:w="43"/>
        <w:gridCol w:w="9"/>
        <w:gridCol w:w="15"/>
        <w:gridCol w:w="31"/>
        <w:gridCol w:w="12"/>
        <w:gridCol w:w="426"/>
        <w:gridCol w:w="456"/>
        <w:gridCol w:w="46"/>
        <w:gridCol w:w="6"/>
        <w:gridCol w:w="18"/>
        <w:gridCol w:w="31"/>
        <w:gridCol w:w="15"/>
        <w:gridCol w:w="518"/>
        <w:gridCol w:w="361"/>
        <w:gridCol w:w="43"/>
        <w:gridCol w:w="6"/>
        <w:gridCol w:w="21"/>
        <w:gridCol w:w="31"/>
        <w:gridCol w:w="21"/>
        <w:gridCol w:w="67"/>
        <w:gridCol w:w="638"/>
        <w:gridCol w:w="170"/>
        <w:gridCol w:w="43"/>
        <w:gridCol w:w="31"/>
        <w:gridCol w:w="28"/>
        <w:gridCol w:w="21"/>
        <w:gridCol w:w="779"/>
        <w:gridCol w:w="97"/>
        <w:gridCol w:w="43"/>
        <w:gridCol w:w="31"/>
        <w:gridCol w:w="24"/>
        <w:gridCol w:w="21"/>
        <w:gridCol w:w="6"/>
        <w:gridCol w:w="6"/>
        <w:gridCol w:w="867"/>
        <w:gridCol w:w="7"/>
        <w:gridCol w:w="33"/>
        <w:gridCol w:w="31"/>
        <w:gridCol w:w="24"/>
        <w:gridCol w:w="18"/>
        <w:gridCol w:w="12"/>
        <w:gridCol w:w="12"/>
        <w:gridCol w:w="972"/>
        <w:gridCol w:w="29"/>
        <w:gridCol w:w="40"/>
        <w:gridCol w:w="37"/>
        <w:gridCol w:w="12"/>
        <w:gridCol w:w="21"/>
        <w:gridCol w:w="519"/>
        <w:gridCol w:w="204"/>
        <w:gridCol w:w="647"/>
      </w:tblGrid>
      <w:tr w:rsidR="00F67748" w:rsidRPr="00797A0B" w:rsidTr="00F67748">
        <w:trPr>
          <w:gridAfter w:val="1"/>
          <w:trHeight w:val="141"/>
        </w:trPr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0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программы программы</w:t>
            </w:r>
          </w:p>
        </w:tc>
        <w:tc>
          <w:tcPr>
            <w:tcW w:w="51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D16" w:rsidRDefault="00797A0B" w:rsidP="00AA4D1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797A0B" w:rsidRPr="00797A0B" w:rsidRDefault="00797A0B" w:rsidP="00AA4D1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61" w:type="pct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F67748" w:rsidRPr="00797A0B" w:rsidTr="00F67748">
        <w:trPr>
          <w:gridAfter w:val="1"/>
          <w:trHeight w:val="141"/>
        </w:trPr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</w:p>
        </w:tc>
        <w:tc>
          <w:tcPr>
            <w:tcW w:w="160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</w:p>
        </w:tc>
        <w:tc>
          <w:tcPr>
            <w:tcW w:w="51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AA4D1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A4D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A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A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AA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AA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</w:tr>
      <w:tr w:rsidR="00F67748" w:rsidRPr="00797A0B" w:rsidTr="00F67748">
        <w:trPr>
          <w:gridAfter w:val="1"/>
          <w:trHeight w:val="35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97A0B" w:rsidRPr="00797A0B" w:rsidTr="00AA4D16">
        <w:trPr>
          <w:gridAfter w:val="1"/>
          <w:trHeight w:val="29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F67748" w:rsidRPr="00797A0B" w:rsidTr="00F67748">
        <w:trPr>
          <w:gridAfter w:val="1"/>
          <w:trHeight w:val="12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тий учреждений </w:t>
            </w:r>
            <w:proofErr w:type="spell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3381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3382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3383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3384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3385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3386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3387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3388</w:t>
            </w:r>
          </w:p>
        </w:tc>
      </w:tr>
      <w:tr w:rsidR="00F67748" w:rsidRPr="00797A0B" w:rsidTr="00F67748">
        <w:trPr>
          <w:gridAfter w:val="1"/>
          <w:trHeight w:val="12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ников учреждений культуры к средней зар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ботной плате по экономике субъекта Росси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</w:tr>
      <w:tr w:rsidR="00F67748" w:rsidRPr="00797A0B" w:rsidTr="00F67748">
        <w:trPr>
          <w:gridAfter w:val="1"/>
          <w:trHeight w:val="12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обеспеченности учре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дениями культуры от нормативной потребн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сти клубами и учреждениями клубного типа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100</w:t>
            </w:r>
          </w:p>
        </w:tc>
      </w:tr>
      <w:tr w:rsidR="00F67748" w:rsidRPr="00797A0B" w:rsidTr="00F67748">
        <w:trPr>
          <w:gridAfter w:val="1"/>
          <w:trHeight w:val="12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a5"/>
              <w:tabs>
                <w:tab w:val="left" w:pos="431"/>
              </w:tabs>
              <w:ind w:left="0"/>
              <w:contextualSpacing/>
            </w:pPr>
            <w:r w:rsidRPr="00797A0B">
              <w:t xml:space="preserve">Объем привлеченных из краевого бюджета </w:t>
            </w:r>
            <w:r w:rsidRPr="00797A0B">
              <w:lastRenderedPageBreak/>
              <w:t>субсидий и иных межбюджетных трансфе</w:t>
            </w:r>
            <w:r w:rsidRPr="00797A0B">
              <w:t>р</w:t>
            </w:r>
            <w:r w:rsidRPr="00797A0B">
              <w:t>тов на 1 рубль финансового обеспечения пр</w:t>
            </w:r>
            <w:r w:rsidRPr="00797A0B">
              <w:t>о</w:t>
            </w:r>
            <w:r w:rsidRPr="00797A0B">
              <w:t>граммы за счет средств бюджета Апанасе</w:t>
            </w:r>
            <w:r w:rsidRPr="00797A0B">
              <w:t>н</w:t>
            </w:r>
            <w:r w:rsidRPr="00797A0B">
              <w:t>ковского муниципального округа Ставр</w:t>
            </w:r>
            <w:r w:rsidRPr="00797A0B">
              <w:t>о</w:t>
            </w:r>
            <w:r w:rsidRPr="00797A0B">
              <w:t>польского края</w:t>
            </w:r>
          </w:p>
          <w:p w:rsidR="00797A0B" w:rsidRPr="00797A0B" w:rsidRDefault="00797A0B" w:rsidP="00797A0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AA4D16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0,04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0,05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0,05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0,05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0,05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0,06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0,06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0,06</w:t>
            </w:r>
          </w:p>
        </w:tc>
      </w:tr>
      <w:tr w:rsidR="00797A0B" w:rsidRPr="00797A0B" w:rsidTr="00AA4D16">
        <w:trPr>
          <w:gridAfter w:val="1"/>
          <w:trHeight w:val="23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«Организация </w:t>
            </w:r>
            <w:proofErr w:type="spell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культурно-досугой</w:t>
            </w:r>
            <w:proofErr w:type="spellEnd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Апанасенковском муниципальном округе»</w:t>
            </w:r>
          </w:p>
          <w:p w:rsidR="00AA4D16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Задача 1. « Создание условий для максимального вовлечения жителей Апанасенковского муниципального округа </w:t>
            </w:r>
            <w:proofErr w:type="gram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разнообразные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формы творческой и </w:t>
            </w:r>
            <w:proofErr w:type="spell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деятельности»</w:t>
            </w:r>
          </w:p>
        </w:tc>
      </w:tr>
      <w:tr w:rsidR="00F67748" w:rsidRPr="00797A0B" w:rsidTr="00F67748">
        <w:trPr>
          <w:gridAfter w:val="1"/>
          <w:trHeight w:val="49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1.1.1.1.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AA4D1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37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2292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2293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2294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2295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2296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2297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2298</w:t>
            </w:r>
          </w:p>
        </w:tc>
      </w:tr>
      <w:tr w:rsidR="00797A0B" w:rsidRPr="00797A0B" w:rsidTr="00AA4D16">
        <w:trPr>
          <w:gridAfter w:val="1"/>
          <w:trHeight w:val="29"/>
        </w:trPr>
        <w:tc>
          <w:tcPr>
            <w:tcW w:w="5000" w:type="pct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Задача 2. «Поддержка и распространение лучших традиций народной культуры»</w:t>
            </w:r>
          </w:p>
        </w:tc>
      </w:tr>
      <w:tr w:rsidR="00F67748" w:rsidRPr="00797A0B" w:rsidTr="00F67748">
        <w:trPr>
          <w:gridAfter w:val="1"/>
          <w:trHeight w:val="29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1.1.1.2.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киносеансов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единиц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</w:tr>
      <w:tr w:rsidR="00F67748" w:rsidRPr="00797A0B" w:rsidTr="00F67748">
        <w:trPr>
          <w:gridAfter w:val="1"/>
          <w:trHeight w:val="29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1.1.1.3.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зрителей посетивших киносеансы                                                                                                                                         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человек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2225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2235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2245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2255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2265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2275</w:t>
            </w:r>
          </w:p>
        </w:tc>
      </w:tr>
      <w:tr w:rsidR="00F67748" w:rsidRPr="00797A0B" w:rsidTr="00F67748">
        <w:trPr>
          <w:gridAfter w:val="1"/>
          <w:trHeight w:val="29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зрителей посетивших культурно-массовые мероприятия                                                                                                                                        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человек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229740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229750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229760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229770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229780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229790</w:t>
            </w:r>
          </w:p>
        </w:tc>
      </w:tr>
      <w:tr w:rsidR="00F67748" w:rsidRPr="00797A0B" w:rsidTr="00F67748">
        <w:trPr>
          <w:gridAfter w:val="1"/>
          <w:trHeight w:val="255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1.1.1.5.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поощрений, предо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тавленных муниципальным учреждениям культуры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7748" w:rsidRPr="00797A0B" w:rsidTr="00F67748">
        <w:trPr>
          <w:gridAfter w:val="1"/>
          <w:trHeight w:val="255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1.1.1.6.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воинских захоронений, памятн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ков и мемориальных комплексов, увековеч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вающих память погибших в годы Великой Отечественной войны, требующих провед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ние ремонта, восстановление и реставрацию наиболее значимых и находящихся в неудо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летворительном состоянии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7A0B" w:rsidRPr="00797A0B" w:rsidTr="00AA4D16">
        <w:trPr>
          <w:gridAfter w:val="1"/>
          <w:trHeight w:val="141"/>
        </w:trPr>
        <w:tc>
          <w:tcPr>
            <w:tcW w:w="5000" w:type="pct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Задача 3. «Создание комфортных условий для посетителей муниципальных учреждений культуры»</w:t>
            </w:r>
          </w:p>
        </w:tc>
      </w:tr>
      <w:tr w:rsidR="00F67748" w:rsidRPr="00797A0B" w:rsidTr="00F67748">
        <w:trPr>
          <w:gridAfter w:val="1"/>
          <w:trHeight w:val="255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1.1.1.7.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культуры, здания которых находятся в аварийном с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стоянии или требуют капитального ремонта, в общем количестве муниципальных учрежд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ний культуры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21,43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21,43</w:t>
            </w:r>
          </w:p>
        </w:tc>
        <w:tc>
          <w:tcPr>
            <w:tcW w:w="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21,43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21,43</w:t>
            </w:r>
          </w:p>
        </w:tc>
      </w:tr>
      <w:tr w:rsidR="00797A0B" w:rsidRPr="00797A0B" w:rsidTr="00AA4D16">
        <w:trPr>
          <w:gridAfter w:val="1"/>
          <w:trHeight w:val="415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pct"/>
            <w:gridSpan w:val="6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E62" w:rsidRDefault="00797A0B" w:rsidP="00797A0B">
            <w:pPr>
              <w:autoSpaceDE w:val="0"/>
              <w:autoSpaceDN w:val="0"/>
              <w:adjustRightInd w:val="0"/>
              <w:contextualSpacing/>
              <w:jc w:val="center"/>
            </w:pPr>
            <w:r w:rsidRPr="00797A0B">
              <w:t xml:space="preserve">Задача 4. «Реализация мероприятий по продвижению Апанасенковского муниципального округа Ставропольского края </w:t>
            </w:r>
          </w:p>
          <w:p w:rsidR="00797A0B" w:rsidRPr="00797A0B" w:rsidRDefault="00797A0B" w:rsidP="00797A0B">
            <w:pPr>
              <w:autoSpaceDE w:val="0"/>
              <w:autoSpaceDN w:val="0"/>
              <w:adjustRightInd w:val="0"/>
              <w:contextualSpacing/>
              <w:jc w:val="center"/>
            </w:pPr>
            <w:proofErr w:type="gramStart"/>
            <w:r w:rsidRPr="00797A0B">
              <w:t>привлекательного для туризма»</w:t>
            </w:r>
            <w:proofErr w:type="gramEnd"/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748" w:rsidRPr="00797A0B" w:rsidTr="00F67748">
        <w:trPr>
          <w:gridAfter w:val="1"/>
          <w:trHeight w:val="255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1.1.1.8.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autoSpaceDE w:val="0"/>
              <w:autoSpaceDN w:val="0"/>
              <w:adjustRightInd w:val="0"/>
              <w:contextualSpacing/>
            </w:pPr>
            <w:r w:rsidRPr="00797A0B">
              <w:t>Количество туристов, посетивших Апанасе</w:t>
            </w:r>
            <w:r w:rsidRPr="00797A0B">
              <w:t>н</w:t>
            </w:r>
            <w:r w:rsidRPr="00797A0B">
              <w:t>ковский муниципальный округ Ставропол</w:t>
            </w:r>
            <w:r w:rsidRPr="00797A0B">
              <w:t>ь</w:t>
            </w:r>
            <w:r w:rsidRPr="00797A0B">
              <w:t xml:space="preserve">ского края </w:t>
            </w:r>
          </w:p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3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3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</w:tr>
      <w:tr w:rsidR="00F67748" w:rsidRPr="00797A0B" w:rsidTr="00F67748">
        <w:trPr>
          <w:gridAfter w:val="1"/>
          <w:trHeight w:val="255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1.1.1.9.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autoSpaceDE w:val="0"/>
              <w:autoSpaceDN w:val="0"/>
              <w:adjustRightInd w:val="0"/>
              <w:contextualSpacing/>
            </w:pPr>
            <w:r w:rsidRPr="00797A0B">
              <w:t>Количество публикаций в социальных  сетях и на официальном сайте администрации Ап</w:t>
            </w:r>
            <w:r w:rsidRPr="00797A0B">
              <w:t>а</w:t>
            </w:r>
            <w:r w:rsidRPr="00797A0B">
              <w:t>насенковского муниципального округа</w:t>
            </w:r>
          </w:p>
          <w:p w:rsidR="00797A0B" w:rsidRPr="00797A0B" w:rsidRDefault="00797A0B" w:rsidP="00797A0B">
            <w:pPr>
              <w:autoSpaceDE w:val="0"/>
              <w:autoSpaceDN w:val="0"/>
              <w:adjustRightInd w:val="0"/>
              <w:contextualSpacing/>
            </w:pPr>
            <w:r w:rsidRPr="00797A0B">
              <w:t xml:space="preserve">Ставропольского края информационно-телекоммуникационной сети «Интернет» </w:t>
            </w:r>
          </w:p>
        </w:tc>
        <w:tc>
          <w:tcPr>
            <w:tcW w:w="5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97A0B" w:rsidRPr="00797A0B" w:rsidTr="00AA4D16">
        <w:trPr>
          <w:gridAfter w:val="1"/>
          <w:trHeight w:val="26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Цель 2</w:t>
            </w:r>
            <w:r w:rsidR="00AA09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</w:t>
            </w:r>
            <w:r w:rsidRPr="0079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и развитие муниципальных библиотек для обеспечения жителям Апанасенковского муниципального округа равного и свободного доступа к информации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культурным ценностям, предоставления современного качества библиотечного обслуживания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7748" w:rsidRPr="00797A0B" w:rsidTr="00F67748">
        <w:trPr>
          <w:gridAfter w:val="1"/>
          <w:trHeight w:val="43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60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нах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дящихся в муниципальной собственности и требующих консервации или реставрации, в общем количестве объектов культурного н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следия, находящихся в муниципальной собс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венности</w:t>
            </w: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5,88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5,88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5,88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5,88</w:t>
            </w:r>
          </w:p>
        </w:tc>
        <w:tc>
          <w:tcPr>
            <w:tcW w:w="35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5,88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contextualSpacing/>
              <w:jc w:val="center"/>
            </w:pPr>
            <w:r w:rsidRPr="00797A0B">
              <w:t>5,88</w:t>
            </w:r>
          </w:p>
        </w:tc>
      </w:tr>
      <w:tr w:rsidR="00797A0B" w:rsidRPr="00797A0B" w:rsidTr="00AA4D16">
        <w:trPr>
          <w:gridAfter w:val="1"/>
          <w:trHeight w:val="141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AA094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AA0947" w:rsidRDefault="00797A0B" w:rsidP="00AA0947">
            <w:pPr>
              <w:pBdr>
                <w:left w:val="single" w:sz="6" w:space="15" w:color="417AC9"/>
              </w:pBdr>
              <w:contextualSpacing/>
              <w:jc w:val="center"/>
              <w:textAlignment w:val="baseline"/>
              <w:outlineLvl w:val="1"/>
              <w:rPr>
                <w:color w:val="000000"/>
              </w:rPr>
            </w:pPr>
            <w:r w:rsidRPr="00797A0B">
              <w:t>Задача 1. «Создание условий для качественного библиотечного, библиографического и информационного обслуживания  жителей</w:t>
            </w:r>
            <w:r w:rsidRPr="00797A0B">
              <w:rPr>
                <w:color w:val="000000"/>
              </w:rPr>
              <w:t xml:space="preserve"> </w:t>
            </w:r>
          </w:p>
          <w:p w:rsidR="00797A0B" w:rsidRPr="00AA0947" w:rsidRDefault="00797A0B" w:rsidP="00AA0947">
            <w:pPr>
              <w:pBdr>
                <w:left w:val="single" w:sz="6" w:space="15" w:color="417AC9"/>
              </w:pBdr>
              <w:contextualSpacing/>
              <w:jc w:val="center"/>
              <w:textAlignment w:val="baseline"/>
              <w:outlineLvl w:val="1"/>
              <w:rPr>
                <w:color w:val="000000"/>
              </w:rPr>
            </w:pPr>
            <w:r w:rsidRPr="00797A0B">
              <w:rPr>
                <w:color w:val="000000"/>
              </w:rPr>
              <w:t>Апанасенковского муниципального</w:t>
            </w:r>
            <w:r w:rsidRPr="00797A0B">
              <w:t xml:space="preserve"> округа»</w:t>
            </w:r>
          </w:p>
        </w:tc>
      </w:tr>
      <w:tr w:rsidR="00F67748" w:rsidRPr="00797A0B" w:rsidTr="00F67748">
        <w:trPr>
          <w:gridAfter w:val="1"/>
          <w:trHeight w:val="141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2.1.1.1.</w:t>
            </w:r>
          </w:p>
        </w:tc>
        <w:tc>
          <w:tcPr>
            <w:tcW w:w="16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 муниципальных библиотек Апанасенковского муниципальн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го округа</w:t>
            </w: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14678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14692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14706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14720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14734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14740</w:t>
            </w:r>
          </w:p>
        </w:tc>
        <w:tc>
          <w:tcPr>
            <w:tcW w:w="37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14745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14750</w:t>
            </w:r>
          </w:p>
        </w:tc>
      </w:tr>
      <w:tr w:rsidR="00F67748" w:rsidRPr="00797A0B" w:rsidTr="00F67748">
        <w:trPr>
          <w:gridAfter w:val="1"/>
          <w:trHeight w:val="682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2.1.1.2.</w:t>
            </w:r>
          </w:p>
        </w:tc>
        <w:tc>
          <w:tcPr>
            <w:tcW w:w="16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би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лиотек Апанасенковского муниципального округа</w:t>
            </w: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135 457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136 457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137 157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137 857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138 557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139 257</w:t>
            </w:r>
          </w:p>
        </w:tc>
        <w:tc>
          <w:tcPr>
            <w:tcW w:w="37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139 957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AA0947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797A0B" w:rsidRPr="00797A0B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</w:tr>
      <w:tr w:rsidR="00797A0B" w:rsidRPr="00797A0B" w:rsidTr="00AA4D16">
        <w:trPr>
          <w:gridAfter w:val="1"/>
          <w:trHeight w:val="141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47" w:rsidRDefault="00797A0B" w:rsidP="00AA0947">
            <w:pPr>
              <w:pBdr>
                <w:left w:val="single" w:sz="6" w:space="15" w:color="417AC9"/>
              </w:pBdr>
              <w:contextualSpacing/>
              <w:jc w:val="center"/>
              <w:textAlignment w:val="baseline"/>
              <w:outlineLvl w:val="1"/>
            </w:pPr>
            <w:r w:rsidRPr="00797A0B">
              <w:t xml:space="preserve">Задача 2. « Сохранение уровня фактической обеспеченности библиотеками от нормативной потребности библиотек и развитие </w:t>
            </w:r>
          </w:p>
          <w:p w:rsidR="00797A0B" w:rsidRPr="00AA0947" w:rsidRDefault="00797A0B" w:rsidP="00AA0947">
            <w:pPr>
              <w:pBdr>
                <w:left w:val="single" w:sz="6" w:space="15" w:color="417AC9"/>
              </w:pBdr>
              <w:contextualSpacing/>
              <w:jc w:val="center"/>
              <w:textAlignment w:val="baseline"/>
              <w:outlineLvl w:val="1"/>
              <w:rPr>
                <w:color w:val="FF0000"/>
              </w:rPr>
            </w:pPr>
            <w:r w:rsidRPr="00797A0B">
              <w:t>их материально-технической базы»</w:t>
            </w:r>
          </w:p>
        </w:tc>
      </w:tr>
      <w:tr w:rsidR="00F67748" w:rsidRPr="00797A0B" w:rsidTr="00F67748">
        <w:trPr>
          <w:gridAfter w:val="1"/>
          <w:trHeight w:val="141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2.1.2.1.</w:t>
            </w:r>
          </w:p>
        </w:tc>
        <w:tc>
          <w:tcPr>
            <w:tcW w:w="16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обеспеченности учре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дениями культуры от нормативной потребн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сти библиотек</w:t>
            </w: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AA094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7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797A0B" w:rsidRPr="00797A0B" w:rsidTr="00AA4D16">
        <w:trPr>
          <w:gridAfter w:val="1"/>
          <w:trHeight w:val="141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Bdr>
                <w:left w:val="single" w:sz="6" w:space="15" w:color="417AC9"/>
              </w:pBdr>
              <w:contextualSpacing/>
              <w:textAlignment w:val="baseline"/>
              <w:outlineLvl w:val="1"/>
            </w:pPr>
            <w:r w:rsidRPr="00797A0B">
              <w:t>Задача 3. « Повышение профессиональной компетенции библиотечных специалистов, развитие кадрового потенциала и профессионал</w:t>
            </w:r>
            <w:r w:rsidRPr="00797A0B">
              <w:t>ь</w:t>
            </w:r>
            <w:r w:rsidRPr="00797A0B">
              <w:t>ного мастерства»</w:t>
            </w:r>
          </w:p>
        </w:tc>
      </w:tr>
      <w:tr w:rsidR="00F67748" w:rsidRPr="00797A0B" w:rsidTr="00F67748">
        <w:trPr>
          <w:gridAfter w:val="1"/>
          <w:trHeight w:val="440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2.1.3.1.</w:t>
            </w:r>
          </w:p>
        </w:tc>
        <w:tc>
          <w:tcPr>
            <w:tcW w:w="1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aa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 w:rsidRPr="00797A0B">
              <w:rPr>
                <w:rFonts w:ascii="Times New Roman" w:hAnsi="Times New Roman"/>
                <w:szCs w:val="24"/>
                <w:lang w:val="ru-RU" w:eastAsia="ru-RU"/>
              </w:rPr>
              <w:t>Стимулирование повышения профессионал</w:t>
            </w:r>
            <w:r w:rsidRPr="00797A0B">
              <w:rPr>
                <w:rFonts w:ascii="Times New Roman" w:hAnsi="Times New Roman"/>
                <w:szCs w:val="24"/>
                <w:lang w:val="ru-RU" w:eastAsia="ru-RU"/>
              </w:rPr>
              <w:t>ь</w:t>
            </w:r>
            <w:r w:rsidRPr="00797A0B">
              <w:rPr>
                <w:rFonts w:ascii="Times New Roman" w:hAnsi="Times New Roman"/>
                <w:szCs w:val="24"/>
                <w:lang w:val="ru-RU" w:eastAsia="ru-RU"/>
              </w:rPr>
              <w:t>ной компетенции библиотечных специал</w:t>
            </w:r>
            <w:r w:rsidRPr="00797A0B">
              <w:rPr>
                <w:rFonts w:ascii="Times New Roman" w:hAnsi="Times New Roman"/>
                <w:szCs w:val="24"/>
                <w:lang w:val="ru-RU" w:eastAsia="ru-RU"/>
              </w:rPr>
              <w:t>и</w:t>
            </w:r>
            <w:r w:rsidRPr="00797A0B">
              <w:rPr>
                <w:rFonts w:ascii="Times New Roman" w:hAnsi="Times New Roman"/>
                <w:szCs w:val="24"/>
                <w:lang w:val="ru-RU" w:eastAsia="ru-RU"/>
              </w:rPr>
              <w:t>стов, путем участия в окружном конкурсе профессионального мастерства «Лучший библиотекарь»</w:t>
            </w:r>
          </w:p>
        </w:tc>
        <w:tc>
          <w:tcPr>
            <w:tcW w:w="5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A0B" w:rsidRPr="00797A0B" w:rsidTr="00AA4D16">
        <w:trPr>
          <w:gridAfter w:val="1"/>
          <w:trHeight w:val="141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F6774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Bdr>
                <w:left w:val="single" w:sz="6" w:space="15" w:color="417AC9"/>
              </w:pBdr>
              <w:contextualSpacing/>
              <w:textAlignment w:val="baseline"/>
              <w:outlineLvl w:val="1"/>
            </w:pPr>
            <w:r w:rsidRPr="00797A0B">
              <w:t>Задача 4. « Развитие в Апанасенковском муниципальном округе волонтёрского движения «Волонтёры культуры»»</w:t>
            </w:r>
          </w:p>
        </w:tc>
      </w:tr>
      <w:tr w:rsidR="00F67748" w:rsidRPr="00797A0B" w:rsidTr="00F67748">
        <w:trPr>
          <w:gridAfter w:val="1"/>
          <w:trHeight w:val="440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2.1.4.1.</w:t>
            </w:r>
          </w:p>
        </w:tc>
        <w:tc>
          <w:tcPr>
            <w:tcW w:w="15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волонтерского дв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жения «Волонтеры культуры»</w:t>
            </w:r>
          </w:p>
        </w:tc>
        <w:tc>
          <w:tcPr>
            <w:tcW w:w="5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97A0B" w:rsidRPr="00797A0B" w:rsidTr="00AA4D16">
        <w:trPr>
          <w:gridAfter w:val="1"/>
          <w:trHeight w:val="237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Цель 3 Программы «Сохранение и развитие  дополнительного образования в сфере культуры и искусства в Апанасенковском муниц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пальном округе»</w:t>
            </w:r>
          </w:p>
        </w:tc>
      </w:tr>
      <w:tr w:rsidR="00F67748" w:rsidRPr="00797A0B" w:rsidTr="00F67748">
        <w:trPr>
          <w:gridAfter w:val="1"/>
          <w:trHeight w:val="470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58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учреждениях д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</w:t>
            </w:r>
            <w:proofErr w:type="gramEnd"/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7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6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F67748" w:rsidRPr="00797A0B" w:rsidTr="00F67748">
        <w:trPr>
          <w:gridAfter w:val="1"/>
          <w:trHeight w:val="1188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ников учреждений дополнительного образ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вания в сфере культуры к средней заработной плате по экономике Ставропольского края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97A0B" w:rsidRPr="00797A0B" w:rsidTr="00AA4D16">
        <w:trPr>
          <w:gridAfter w:val="1"/>
          <w:trHeight w:val="440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Задача 1 «Повышение доступности и качества дополнительного образования»</w:t>
            </w:r>
          </w:p>
        </w:tc>
      </w:tr>
      <w:tr w:rsidR="00F67748" w:rsidRPr="00797A0B" w:rsidTr="00F67748">
        <w:trPr>
          <w:gridAfter w:val="1"/>
          <w:trHeight w:val="880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3.1.1.1.</w:t>
            </w:r>
          </w:p>
        </w:tc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тельным общеобразовательным </w:t>
            </w:r>
            <w:proofErr w:type="spell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предпрофе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сиональным</w:t>
            </w:r>
            <w:proofErr w:type="spellEnd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5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7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F67748" w:rsidRPr="00797A0B" w:rsidTr="00F67748">
        <w:trPr>
          <w:gridAfter w:val="1"/>
          <w:trHeight w:val="660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3.1.1.2.</w:t>
            </w:r>
          </w:p>
        </w:tc>
        <w:tc>
          <w:tcPr>
            <w:tcW w:w="1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тельным </w:t>
            </w:r>
            <w:proofErr w:type="spellStart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общеразвивающим</w:t>
            </w:r>
            <w:proofErr w:type="spellEnd"/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5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97A0B" w:rsidRPr="00797A0B" w:rsidTr="00AA4D16">
        <w:trPr>
          <w:gridAfter w:val="1"/>
          <w:trHeight w:val="220"/>
        </w:trPr>
        <w:tc>
          <w:tcPr>
            <w:tcW w:w="5000" w:type="pct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Задача 2 «Стимулирование педагогических работников к созданию условий для успешной деятельности»</w:t>
            </w:r>
          </w:p>
        </w:tc>
      </w:tr>
      <w:tr w:rsidR="00F67748" w:rsidRPr="00797A0B" w:rsidTr="00F67748">
        <w:trPr>
          <w:gridBefore w:val="1"/>
          <w:trHeight w:val="660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3.1.1.3.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Количество преподавателей, пол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чающих меры социальной поддержки</w:t>
            </w:r>
          </w:p>
        </w:tc>
        <w:tc>
          <w:tcPr>
            <w:tcW w:w="6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97A0B" w:rsidRPr="00797A0B" w:rsidTr="00AA4D16">
        <w:trPr>
          <w:gridBefore w:val="1"/>
          <w:trHeight w:val="660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6" w:type="pct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B" w:rsidRPr="00797A0B" w:rsidRDefault="00797A0B" w:rsidP="00797A0B">
            <w:pPr>
              <w:autoSpaceDE w:val="0"/>
              <w:autoSpaceDN w:val="0"/>
              <w:adjustRightInd w:val="0"/>
              <w:contextualSpacing/>
              <w:jc w:val="center"/>
            </w:pPr>
            <w:r w:rsidRPr="00797A0B">
              <w:t>Подпрограмма 4 «Обеспечение реализации муниципальной программы Апанасенковского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Ставропольского края «Сохранение, развитие культуры и искусства» </w:t>
            </w:r>
          </w:p>
          <w:p w:rsidR="00797A0B" w:rsidRPr="00797A0B" w:rsidRDefault="00797A0B" w:rsidP="00797A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A0B">
              <w:rPr>
                <w:rFonts w:ascii="Times New Roman" w:hAnsi="Times New Roman" w:cs="Times New Roman"/>
                <w:sz w:val="24"/>
                <w:szCs w:val="24"/>
              </w:rPr>
              <w:t>Задача 1 «Сохранение и развитие в Апанасенковском муниципальном округе культуры и дополнительного образования в сфере культуры и искусства»</w:t>
            </w:r>
          </w:p>
        </w:tc>
      </w:tr>
    </w:tbl>
    <w:p w:rsidR="00797A0B" w:rsidRPr="00DA6659" w:rsidRDefault="00797A0B" w:rsidP="00797A0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BB48BA" w:rsidRPr="007D0591" w:rsidRDefault="00BB48BA" w:rsidP="00BB48BA">
      <w:pPr>
        <w:jc w:val="center"/>
        <w:rPr>
          <w:szCs w:val="28"/>
        </w:rPr>
      </w:pPr>
    </w:p>
    <w:p w:rsidR="00BB48BA" w:rsidRPr="007D0591" w:rsidRDefault="00BB48BA" w:rsidP="00BB48BA">
      <w:pPr>
        <w:rPr>
          <w:szCs w:val="28"/>
        </w:rPr>
      </w:pPr>
    </w:p>
    <w:p w:rsidR="00AA4D16" w:rsidRDefault="00AA4D16" w:rsidP="00424D2D">
      <w:pPr>
        <w:autoSpaceDE w:val="0"/>
        <w:autoSpaceDN w:val="0"/>
        <w:adjustRightInd w:val="0"/>
        <w:jc w:val="center"/>
        <w:rPr>
          <w:color w:val="000000"/>
        </w:rPr>
        <w:sectPr w:rsidR="00AA4D16" w:rsidSect="00797A0B">
          <w:pgSz w:w="16838" w:h="11906" w:orient="landscape"/>
          <w:pgMar w:top="1418" w:right="395" w:bottom="709" w:left="1985" w:header="709" w:footer="709" w:gutter="0"/>
          <w:pgNumType w:start="1"/>
          <w:cols w:space="708"/>
          <w:titlePg/>
          <w:docGrid w:linePitch="360"/>
        </w:sectPr>
      </w:pPr>
      <w:r>
        <w:rPr>
          <w:color w:val="000000"/>
        </w:rPr>
        <w:t>_____________________________________</w:t>
      </w:r>
    </w:p>
    <w:p w:rsidR="00F67748" w:rsidRPr="00F67748" w:rsidRDefault="00F67748" w:rsidP="00F67748">
      <w:pPr>
        <w:spacing w:line="240" w:lineRule="exact"/>
        <w:jc w:val="right"/>
        <w:rPr>
          <w:color w:val="000000"/>
        </w:rPr>
      </w:pPr>
      <w:r w:rsidRPr="00F67748">
        <w:rPr>
          <w:rStyle w:val="3"/>
          <w:b w:val="0"/>
          <w:sz w:val="24"/>
          <w:szCs w:val="24"/>
        </w:rPr>
        <w:lastRenderedPageBreak/>
        <w:t>Таблица 2</w:t>
      </w:r>
    </w:p>
    <w:p w:rsidR="00F67748" w:rsidRDefault="00F67748" w:rsidP="00F67748">
      <w:pPr>
        <w:autoSpaceDE w:val="0"/>
        <w:autoSpaceDN w:val="0"/>
        <w:adjustRightInd w:val="0"/>
        <w:spacing w:line="240" w:lineRule="exact"/>
        <w:jc w:val="center"/>
      </w:pPr>
      <w:r w:rsidRPr="00F67748">
        <w:t>ПЕРЕЧЕНЬ</w:t>
      </w:r>
    </w:p>
    <w:p w:rsidR="00F67748" w:rsidRPr="00F67748" w:rsidRDefault="00F67748" w:rsidP="00F67748">
      <w:pPr>
        <w:autoSpaceDE w:val="0"/>
        <w:autoSpaceDN w:val="0"/>
        <w:adjustRightInd w:val="0"/>
        <w:spacing w:line="240" w:lineRule="exact"/>
        <w:jc w:val="center"/>
      </w:pPr>
    </w:p>
    <w:p w:rsidR="00F67748" w:rsidRPr="00F67748" w:rsidRDefault="00F67748" w:rsidP="00F67748">
      <w:pPr>
        <w:autoSpaceDE w:val="0"/>
        <w:autoSpaceDN w:val="0"/>
        <w:adjustRightInd w:val="0"/>
        <w:spacing w:line="240" w:lineRule="exact"/>
        <w:jc w:val="center"/>
      </w:pPr>
      <w:r w:rsidRPr="00F67748">
        <w:t>основных мероприятий подпрограмм программы</w:t>
      </w:r>
    </w:p>
    <w:p w:rsidR="00F67748" w:rsidRPr="00F67748" w:rsidRDefault="00F67748" w:rsidP="00F67748">
      <w:pPr>
        <w:autoSpaceDE w:val="0"/>
        <w:autoSpaceDN w:val="0"/>
        <w:adjustRightInd w:val="0"/>
        <w:spacing w:line="240" w:lineRule="exact"/>
        <w:jc w:val="center"/>
      </w:pPr>
    </w:p>
    <w:tbl>
      <w:tblPr>
        <w:tblW w:w="5143" w:type="pct"/>
        <w:jc w:val="center"/>
        <w:tblInd w:w="-336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68"/>
        <w:gridCol w:w="12"/>
        <w:gridCol w:w="2555"/>
        <w:gridCol w:w="2360"/>
        <w:gridCol w:w="5167"/>
        <w:gridCol w:w="1292"/>
        <w:gridCol w:w="87"/>
        <w:gridCol w:w="1205"/>
        <w:gridCol w:w="1653"/>
      </w:tblGrid>
      <w:tr w:rsidR="00F67748" w:rsidRPr="00F67748" w:rsidTr="00F67748">
        <w:trPr>
          <w:trHeight w:val="81"/>
          <w:jc w:val="center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 xml:space="preserve">№ 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67748">
              <w:t>п</w:t>
            </w:r>
            <w:proofErr w:type="spellEnd"/>
            <w:proofErr w:type="gramEnd"/>
            <w:r w:rsidRPr="00F67748">
              <w:t>/</w:t>
            </w:r>
            <w:proofErr w:type="spellStart"/>
            <w:r w:rsidRPr="00F67748">
              <w:t>п</w:t>
            </w:r>
            <w:proofErr w:type="spellEnd"/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Наименование подпр</w:t>
            </w:r>
            <w:r w:rsidRPr="00F67748">
              <w:t>о</w:t>
            </w:r>
            <w:r w:rsidRPr="00F67748">
              <w:t>граммы программы, основного меропри</w:t>
            </w:r>
            <w:r w:rsidRPr="00F67748">
              <w:t>я</w:t>
            </w:r>
            <w:r w:rsidRPr="00F67748">
              <w:t>тия подпрограммы программы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Тип основного мер</w:t>
            </w:r>
            <w:r w:rsidRPr="00F67748">
              <w:t>о</w:t>
            </w:r>
            <w:r w:rsidRPr="00F67748">
              <w:t>приятия</w:t>
            </w:r>
          </w:p>
        </w:tc>
        <w:tc>
          <w:tcPr>
            <w:tcW w:w="1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Ответственный исполнитель (соисполнитель, участник) основного мероприятия подпрогра</w:t>
            </w:r>
            <w:r w:rsidRPr="00F67748">
              <w:t>м</w:t>
            </w:r>
            <w:r w:rsidRPr="00F67748">
              <w:t>мы программы</w:t>
            </w:r>
          </w:p>
        </w:tc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Срок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Связь с инд</w:t>
            </w:r>
            <w:r w:rsidRPr="00F67748">
              <w:t>и</w:t>
            </w:r>
            <w:r w:rsidRPr="00F67748">
              <w:t>каторами до</w:t>
            </w:r>
            <w:r w:rsidRPr="00F67748">
              <w:t>с</w:t>
            </w:r>
            <w:r w:rsidRPr="00F67748">
              <w:t>тижения целей программы и показателями решения задач подпрограммы программы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jc w:val="center"/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jc w:val="center"/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jc w:val="center"/>
            </w:pPr>
          </w:p>
        </w:tc>
        <w:tc>
          <w:tcPr>
            <w:tcW w:w="1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jc w:val="center"/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 xml:space="preserve">начала 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реализации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Окончания реализации</w:t>
            </w: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jc w:val="center"/>
            </w:pPr>
          </w:p>
        </w:tc>
      </w:tr>
      <w:tr w:rsidR="00F67748" w:rsidRPr="00F67748" w:rsidTr="00F67748">
        <w:trPr>
          <w:trHeight w:val="273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1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3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7</w:t>
            </w:r>
          </w:p>
        </w:tc>
      </w:tr>
      <w:tr w:rsidR="00F67748" w:rsidRPr="00F67748" w:rsidTr="00F67748">
        <w:trPr>
          <w:trHeight w:val="14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1.</w:t>
            </w:r>
          </w:p>
        </w:tc>
        <w:tc>
          <w:tcPr>
            <w:tcW w:w="47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 xml:space="preserve">Подпрограмма 1 «Организация </w:t>
            </w:r>
            <w:proofErr w:type="spellStart"/>
            <w:r w:rsidRPr="00F67748">
              <w:t>культурно-досуговой</w:t>
            </w:r>
            <w:proofErr w:type="spellEnd"/>
            <w:r w:rsidRPr="00F67748">
              <w:t xml:space="preserve"> деятельности в Апанасенковском муниципальном округе»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Задача 1 «Создание условий для максимального вовлечения жителей Апанасенковского муниципального округа в разнообразные формы тво</w:t>
            </w:r>
            <w:r w:rsidRPr="00F67748">
              <w:t>р</w:t>
            </w:r>
            <w:r w:rsidRPr="00F67748">
              <w:t xml:space="preserve">ческой и </w:t>
            </w:r>
            <w:proofErr w:type="spellStart"/>
            <w:r w:rsidRPr="00F67748">
              <w:t>культурно-досуговой</w:t>
            </w:r>
            <w:proofErr w:type="spellEnd"/>
            <w:r w:rsidRPr="00F67748">
              <w:t xml:space="preserve"> деятельности»</w:t>
            </w:r>
          </w:p>
        </w:tc>
      </w:tr>
      <w:tr w:rsidR="00F67748" w:rsidRPr="00F67748" w:rsidTr="00F67748">
        <w:trPr>
          <w:trHeight w:val="990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1.1.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Организация деятел</w:t>
            </w:r>
            <w:r w:rsidRPr="00F67748">
              <w:t>ь</w:t>
            </w:r>
            <w:r w:rsidRPr="00F67748">
              <w:t>ности клубных форм</w:t>
            </w:r>
            <w:r w:rsidRPr="00F67748">
              <w:t>и</w:t>
            </w:r>
            <w:r w:rsidRPr="00F67748">
              <w:t>рований и формиров</w:t>
            </w:r>
            <w:r w:rsidRPr="00F67748">
              <w:t>а</w:t>
            </w:r>
            <w:r w:rsidRPr="00F67748">
              <w:t>ний самодеятельного народного творчества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Оказание (выполн</w:t>
            </w:r>
            <w:r w:rsidRPr="00F67748">
              <w:t>е</w:t>
            </w:r>
            <w:r w:rsidRPr="00F67748">
              <w:t>ние) муниципальных услуг (работ) мун</w:t>
            </w:r>
            <w:r w:rsidRPr="00F67748">
              <w:t>и</w:t>
            </w:r>
            <w:r w:rsidRPr="00F67748">
              <w:t>ципальными учре</w:t>
            </w:r>
            <w:r w:rsidRPr="00F67748">
              <w:t>ж</w:t>
            </w:r>
            <w:r w:rsidRPr="00F67748">
              <w:t>дениями Апанасе</w:t>
            </w:r>
            <w:r w:rsidRPr="00F67748">
              <w:t>н</w:t>
            </w:r>
            <w:r w:rsidRPr="00F67748">
              <w:t>ковского муниц</w:t>
            </w:r>
            <w:r w:rsidRPr="00F67748">
              <w:t>и</w:t>
            </w:r>
            <w:r w:rsidRPr="00F67748">
              <w:t xml:space="preserve">пального округа </w:t>
            </w:r>
            <w:proofErr w:type="spellStart"/>
            <w:r w:rsidRPr="00F67748">
              <w:t>Ставропольског</w:t>
            </w:r>
            <w:proofErr w:type="spellEnd"/>
            <w:r w:rsidRPr="00F67748">
              <w:t xml:space="preserve"> края»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Манычский</w:t>
            </w:r>
            <w:proofErr w:type="spellEnd"/>
            <w:r w:rsidRPr="00F67748">
              <w:t xml:space="preserve"> СДК»;</w:t>
            </w:r>
          </w:p>
          <w:p w:rsidR="00F67748" w:rsidRPr="00F67748" w:rsidRDefault="00F67748" w:rsidP="00F67748">
            <w:r w:rsidRPr="00F67748">
              <w:t>МКУК «Киевский СДК»;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Айгурский</w:t>
            </w:r>
            <w:proofErr w:type="spellEnd"/>
            <w:r w:rsidRPr="00F67748">
              <w:t xml:space="preserve"> сельский Дом культуры»;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Белокопанский</w:t>
            </w:r>
            <w:proofErr w:type="spellEnd"/>
            <w:r w:rsidRPr="00F67748">
              <w:t xml:space="preserve"> сельский Дом культ</w:t>
            </w:r>
            <w:r w:rsidRPr="00F67748">
              <w:t>у</w:t>
            </w:r>
            <w:r w:rsidRPr="00F67748">
              <w:t>ры»;</w:t>
            </w:r>
          </w:p>
          <w:p w:rsidR="00F67748" w:rsidRPr="00F67748" w:rsidRDefault="00F67748" w:rsidP="00F67748">
            <w:r w:rsidRPr="00F67748">
              <w:t>МКУК «Апанасенковский сельский Дом кул</w:t>
            </w:r>
            <w:r w:rsidRPr="00F67748">
              <w:t>ь</w:t>
            </w:r>
            <w:r w:rsidRPr="00F67748">
              <w:t>туры»;</w:t>
            </w:r>
          </w:p>
          <w:p w:rsidR="00F67748" w:rsidRPr="00F67748" w:rsidRDefault="00F67748" w:rsidP="00F67748">
            <w:r w:rsidRPr="00F67748">
              <w:t>МКУК «Воздвиженский сельский Дом культ</w:t>
            </w:r>
            <w:r w:rsidRPr="00F67748">
              <w:t>у</w:t>
            </w:r>
            <w:r w:rsidRPr="00F67748">
              <w:t>ры»;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Вознесеновский</w:t>
            </w:r>
            <w:proofErr w:type="spellEnd"/>
            <w:r w:rsidRPr="00F67748">
              <w:t xml:space="preserve"> сельский Дом Культ</w:t>
            </w:r>
            <w:r w:rsidRPr="00F67748">
              <w:t>у</w:t>
            </w:r>
            <w:r w:rsidRPr="00F67748">
              <w:t>ры»;</w:t>
            </w:r>
          </w:p>
          <w:p w:rsidR="00F67748" w:rsidRPr="00F67748" w:rsidRDefault="00F67748" w:rsidP="00F67748">
            <w:r w:rsidRPr="00F67748">
              <w:lastRenderedPageBreak/>
              <w:t>МКУК «</w:t>
            </w:r>
            <w:proofErr w:type="spellStart"/>
            <w:r w:rsidRPr="00F67748">
              <w:t>Рагулинский</w:t>
            </w:r>
            <w:proofErr w:type="spellEnd"/>
            <w:r w:rsidRPr="00F67748">
              <w:t xml:space="preserve"> сельский Дом культуры»;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Дербетовский</w:t>
            </w:r>
            <w:proofErr w:type="spellEnd"/>
            <w:r w:rsidRPr="00F67748">
              <w:t xml:space="preserve"> СДК»;</w:t>
            </w:r>
          </w:p>
          <w:p w:rsidR="00F67748" w:rsidRPr="00F67748" w:rsidRDefault="00F67748" w:rsidP="00F67748">
            <w:r w:rsidRPr="00F67748">
              <w:t xml:space="preserve">МКУК «Сельский дом культуры» </w:t>
            </w:r>
            <w:proofErr w:type="gramStart"/>
            <w:r w:rsidRPr="00F67748">
              <w:t>с</w:t>
            </w:r>
            <w:proofErr w:type="gramEnd"/>
            <w:r w:rsidRPr="00F67748">
              <w:t>. Малая Джалга;</w:t>
            </w:r>
          </w:p>
          <w:p w:rsidR="00F67748" w:rsidRPr="00F67748" w:rsidRDefault="00F67748" w:rsidP="00F67748">
            <w:r w:rsidRPr="00F67748">
              <w:t xml:space="preserve">МКУК «Сельская библиотека» с. </w:t>
            </w:r>
            <w:proofErr w:type="gramStart"/>
            <w:r w:rsidRPr="00F67748">
              <w:t>Дивного</w:t>
            </w:r>
            <w:proofErr w:type="gramEnd"/>
            <w:r w:rsidRPr="00F67748">
              <w:t>;</w:t>
            </w:r>
          </w:p>
          <w:p w:rsidR="00F67748" w:rsidRPr="00F67748" w:rsidRDefault="00F67748" w:rsidP="00F67748">
            <w:r w:rsidRPr="00F67748">
              <w:t>МКУК «Апанасенковская МЦБ»;</w:t>
            </w:r>
          </w:p>
          <w:p w:rsidR="00F67748" w:rsidRPr="00F67748" w:rsidRDefault="00F67748" w:rsidP="00F67748">
            <w:r w:rsidRPr="00F67748">
              <w:t>МБУК «Социально-культурный центр» АМО СК;</w:t>
            </w:r>
          </w:p>
          <w:p w:rsidR="00F67748" w:rsidRPr="00F67748" w:rsidRDefault="00F67748" w:rsidP="00F67748">
            <w:r w:rsidRPr="00F67748">
              <w:t>МБУ ДО ДХШ с. Дивное;</w:t>
            </w:r>
          </w:p>
          <w:p w:rsidR="00F67748" w:rsidRPr="00F67748" w:rsidRDefault="00F67748" w:rsidP="00F67748">
            <w:r w:rsidRPr="00F67748">
              <w:t>МБУДО ДМШ;</w:t>
            </w:r>
          </w:p>
          <w:p w:rsidR="00F67748" w:rsidRPr="00F67748" w:rsidRDefault="00F67748" w:rsidP="00F67748">
            <w:pPr>
              <w:pStyle w:val="a5"/>
              <w:tabs>
                <w:tab w:val="left" w:pos="395"/>
              </w:tabs>
              <w:ind w:left="0"/>
              <w:jc w:val="both"/>
            </w:pPr>
            <w:r w:rsidRPr="00F67748">
              <w:t>юридические и другие лица (по согласованию)</w:t>
            </w:r>
          </w:p>
          <w:p w:rsidR="00F67748" w:rsidRPr="00F67748" w:rsidRDefault="00F67748" w:rsidP="00F67748">
            <w:pPr>
              <w:pStyle w:val="a5"/>
              <w:tabs>
                <w:tab w:val="left" w:pos="223"/>
                <w:tab w:val="left" w:pos="294"/>
              </w:tabs>
              <w:ind w:left="0"/>
              <w:jc w:val="both"/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1.1.- п.1.1.1.1.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47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1.2.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Организация и пров</w:t>
            </w:r>
            <w:r w:rsidRPr="00F67748">
              <w:t>е</w:t>
            </w:r>
            <w:r w:rsidRPr="00F67748">
              <w:t>дение культурно-массовых мероприятий учреждениями кул</w:t>
            </w:r>
            <w:r w:rsidRPr="00F67748">
              <w:t>ь</w:t>
            </w:r>
            <w:r w:rsidRPr="00F67748">
              <w:t xml:space="preserve">турно - </w:t>
            </w:r>
            <w:proofErr w:type="spellStart"/>
            <w:r w:rsidRPr="00F67748">
              <w:t>досугового</w:t>
            </w:r>
            <w:proofErr w:type="spellEnd"/>
            <w:r w:rsidRPr="00F67748">
              <w:t xml:space="preserve"> т</w:t>
            </w:r>
            <w:r w:rsidRPr="00F67748">
              <w:t>и</w:t>
            </w:r>
            <w:r w:rsidRPr="00F67748">
              <w:t>па в Апанасенковском муниципальном округе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Оказание (выполн</w:t>
            </w:r>
            <w:r w:rsidRPr="00F67748">
              <w:t>е</w:t>
            </w:r>
            <w:r w:rsidRPr="00F67748">
              <w:t>ние) муниципальных услуг (работ) мун</w:t>
            </w:r>
            <w:r w:rsidRPr="00F67748">
              <w:t>и</w:t>
            </w:r>
            <w:r w:rsidRPr="00F67748">
              <w:t>ципальными учре</w:t>
            </w:r>
            <w:r w:rsidRPr="00F67748">
              <w:t>ж</w:t>
            </w:r>
            <w:r w:rsidRPr="00F67748">
              <w:t>дениями Апанасе</w:t>
            </w:r>
            <w:r w:rsidRPr="00F67748">
              <w:t>н</w:t>
            </w:r>
            <w:r w:rsidRPr="00F67748">
              <w:t>ковского муниц</w:t>
            </w:r>
            <w:r w:rsidRPr="00F67748">
              <w:t>и</w:t>
            </w:r>
            <w:r w:rsidRPr="00F67748">
              <w:t>пального округа Ставропольского края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Манычский</w:t>
            </w:r>
            <w:proofErr w:type="spellEnd"/>
            <w:r w:rsidRPr="00F67748">
              <w:t xml:space="preserve"> сельский Дом культуры»;</w:t>
            </w:r>
          </w:p>
          <w:p w:rsidR="00F67748" w:rsidRPr="00F67748" w:rsidRDefault="00F67748" w:rsidP="00F67748">
            <w:r w:rsidRPr="00F67748">
              <w:t>МКУК «Киевский сельский Дом культуры»;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Айгурский</w:t>
            </w:r>
            <w:proofErr w:type="spellEnd"/>
            <w:r w:rsidRPr="00F67748">
              <w:t xml:space="preserve"> сельский Дом культуры»;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Белокопанский</w:t>
            </w:r>
            <w:proofErr w:type="spellEnd"/>
            <w:r w:rsidRPr="00F67748">
              <w:t xml:space="preserve"> сельский Дом культ</w:t>
            </w:r>
            <w:r w:rsidRPr="00F67748">
              <w:t>у</w:t>
            </w:r>
            <w:r w:rsidRPr="00F67748">
              <w:t>ры»;</w:t>
            </w:r>
          </w:p>
          <w:p w:rsidR="00F67748" w:rsidRPr="00F67748" w:rsidRDefault="00F67748" w:rsidP="00F67748">
            <w:r w:rsidRPr="00F67748">
              <w:t>МКУК «Апанасенковский сельский Дом кул</w:t>
            </w:r>
            <w:r w:rsidRPr="00F67748">
              <w:t>ь</w:t>
            </w:r>
            <w:r w:rsidRPr="00F67748">
              <w:t>туры»;</w:t>
            </w:r>
          </w:p>
          <w:p w:rsidR="00F67748" w:rsidRPr="00F67748" w:rsidRDefault="00F67748" w:rsidP="00F67748">
            <w:r w:rsidRPr="00F67748">
              <w:t>МКУК «Воздвиженский сельский Дом культ</w:t>
            </w:r>
            <w:r w:rsidRPr="00F67748">
              <w:t>у</w:t>
            </w:r>
            <w:r w:rsidRPr="00F67748">
              <w:t>ры»;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Вознесеновский</w:t>
            </w:r>
            <w:proofErr w:type="spellEnd"/>
            <w:r w:rsidRPr="00F67748">
              <w:t xml:space="preserve"> сельский Дом Культ</w:t>
            </w:r>
            <w:r w:rsidRPr="00F67748">
              <w:t>у</w:t>
            </w:r>
            <w:r w:rsidRPr="00F67748">
              <w:t>ры»;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Рагулинский</w:t>
            </w:r>
            <w:proofErr w:type="spellEnd"/>
            <w:r w:rsidRPr="00F67748">
              <w:t xml:space="preserve"> сельский Дом культуры»;</w:t>
            </w:r>
          </w:p>
          <w:p w:rsidR="00F67748" w:rsidRPr="00F67748" w:rsidRDefault="00F67748" w:rsidP="00F67748">
            <w:r w:rsidRPr="00F67748">
              <w:t>МКУК «</w:t>
            </w:r>
            <w:proofErr w:type="spellStart"/>
            <w:r w:rsidRPr="00F67748">
              <w:t>Дербетовский</w:t>
            </w:r>
            <w:proofErr w:type="spellEnd"/>
            <w:r w:rsidRPr="00F67748">
              <w:t xml:space="preserve"> сельский Дом культуры»;</w:t>
            </w:r>
          </w:p>
          <w:p w:rsidR="00F67748" w:rsidRPr="00F67748" w:rsidRDefault="00F67748" w:rsidP="00F67748">
            <w:r w:rsidRPr="00F67748">
              <w:t xml:space="preserve">МКУК «Сельский дом культуры» </w:t>
            </w:r>
            <w:proofErr w:type="gramStart"/>
            <w:r w:rsidRPr="00F67748">
              <w:t>с</w:t>
            </w:r>
            <w:proofErr w:type="gramEnd"/>
            <w:r w:rsidRPr="00F67748">
              <w:t>. Малая Джалга;</w:t>
            </w:r>
          </w:p>
          <w:p w:rsidR="00F67748" w:rsidRPr="00F67748" w:rsidRDefault="00F67748" w:rsidP="00F67748">
            <w:r w:rsidRPr="00F67748">
              <w:t>МКУК «Апанасенковская МЦБ»;</w:t>
            </w:r>
          </w:p>
          <w:p w:rsidR="00F67748" w:rsidRPr="00F67748" w:rsidRDefault="00F67748" w:rsidP="00F67748">
            <w:r w:rsidRPr="00F67748">
              <w:t>МБУК «Социально-культурный центр» АМО СК;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both"/>
            </w:pPr>
            <w:r w:rsidRPr="00F67748">
              <w:t>юридические и другие лица (по согласованию)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1.1.1.2. –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1.1.1.4.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67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1.3.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Региональный проект «Творческие люди»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Осуществление м</w:t>
            </w:r>
            <w:r w:rsidRPr="00F67748">
              <w:t>е</w:t>
            </w:r>
            <w:r w:rsidRPr="00F67748">
              <w:t>роприятий участн</w:t>
            </w:r>
            <w:r w:rsidRPr="00F67748">
              <w:t>и</w:t>
            </w:r>
            <w:r w:rsidRPr="00F67748">
              <w:t>ками программы;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224"/>
              </w:tabs>
              <w:ind w:left="0"/>
            </w:pPr>
            <w:r w:rsidRPr="00F67748">
              <w:t>МБУК «Социально-культурный центр» АМО СК;</w:t>
            </w:r>
          </w:p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юридические и другие лица (по согласованию)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п.1.1.1.5.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 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(таблица</w:t>
            </w:r>
            <w:proofErr w:type="gramStart"/>
            <w:r w:rsidRPr="00F67748">
              <w:t>1</w:t>
            </w:r>
            <w:proofErr w:type="gramEnd"/>
            <w:r w:rsidRPr="00F67748">
              <w:t>)</w:t>
            </w:r>
          </w:p>
        </w:tc>
      </w:tr>
      <w:tr w:rsidR="00F67748" w:rsidRPr="00F67748" w:rsidTr="00F67748">
        <w:trPr>
          <w:trHeight w:val="67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1.4.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Проведение меропри</w:t>
            </w:r>
            <w:r w:rsidRPr="00F67748">
              <w:t>я</w:t>
            </w:r>
            <w:r w:rsidRPr="00F67748">
              <w:t>тий по обеспечению сохранения объектов культурного наследия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Выполнение фун</w:t>
            </w:r>
            <w:r w:rsidRPr="00F67748">
              <w:t>к</w:t>
            </w:r>
            <w:r w:rsidRPr="00F67748">
              <w:t>ций органов местн</w:t>
            </w:r>
            <w:r w:rsidRPr="00F67748">
              <w:t>о</w:t>
            </w:r>
            <w:r w:rsidRPr="00F67748">
              <w:t>го самоуправления Апанасенковского муниципального о</w:t>
            </w:r>
            <w:r w:rsidRPr="00F67748">
              <w:t>к</w:t>
            </w:r>
            <w:r w:rsidRPr="00F67748">
              <w:t>руга Ставропольск</w:t>
            </w:r>
            <w:r w:rsidRPr="00F67748">
              <w:t>о</w:t>
            </w:r>
            <w:r w:rsidRPr="00F67748">
              <w:t>го края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Территориальный отдел с</w:t>
            </w:r>
            <w:proofErr w:type="gramStart"/>
            <w:r w:rsidRPr="00F67748">
              <w:t>.В</w:t>
            </w:r>
            <w:proofErr w:type="gramEnd"/>
            <w:r w:rsidRPr="00F67748">
              <w:t>оздвиженского а</w:t>
            </w:r>
            <w:r w:rsidRPr="00F67748">
              <w:t>д</w:t>
            </w:r>
            <w:r w:rsidRPr="00F67748">
              <w:t>министрации Апанасенковского муниципальн</w:t>
            </w:r>
            <w:r w:rsidRPr="00F67748">
              <w:t>о</w:t>
            </w:r>
            <w:r w:rsidRPr="00F67748">
              <w:t>го округа Ставропольского края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1.1.1.6.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67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1.5.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Региональный проект «Культурная среда»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Выполнение фун</w:t>
            </w:r>
            <w:r w:rsidRPr="00F67748">
              <w:t>к</w:t>
            </w:r>
            <w:r w:rsidRPr="00F67748">
              <w:t>ций органов местн</w:t>
            </w:r>
            <w:r w:rsidRPr="00F67748">
              <w:t>о</w:t>
            </w:r>
            <w:r w:rsidRPr="00F67748">
              <w:t>го самоуправления Апанасенковского муниципального о</w:t>
            </w:r>
            <w:r w:rsidRPr="00F67748">
              <w:t>к</w:t>
            </w:r>
            <w:r w:rsidRPr="00F67748">
              <w:t>руга Ставропольск</w:t>
            </w:r>
            <w:r w:rsidRPr="00F67748">
              <w:t>о</w:t>
            </w:r>
            <w:r w:rsidRPr="00F67748">
              <w:t>го края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МКУК «</w:t>
            </w:r>
            <w:proofErr w:type="spellStart"/>
            <w:r w:rsidRPr="00F67748">
              <w:t>Белокопанский</w:t>
            </w:r>
            <w:proofErr w:type="spellEnd"/>
            <w:r w:rsidRPr="00F67748">
              <w:t xml:space="preserve"> сельский Дом культ</w:t>
            </w:r>
            <w:r w:rsidRPr="00F67748">
              <w:t>у</w:t>
            </w:r>
            <w:r w:rsidRPr="00F67748">
              <w:t>ры»;</w:t>
            </w:r>
          </w:p>
          <w:p w:rsidR="00F67748" w:rsidRPr="00F67748" w:rsidRDefault="00F67748" w:rsidP="00F67748">
            <w:pPr>
              <w:pStyle w:val="a5"/>
              <w:shd w:val="clear" w:color="auto" w:fill="FFFFFF"/>
              <w:tabs>
                <w:tab w:val="left" w:pos="993"/>
              </w:tabs>
              <w:ind w:left="0"/>
            </w:pPr>
            <w:r w:rsidRPr="00F67748">
              <w:t xml:space="preserve"> МКУК «</w:t>
            </w:r>
            <w:proofErr w:type="spellStart"/>
            <w:r w:rsidRPr="00F67748">
              <w:t>Айгурский</w:t>
            </w:r>
            <w:proofErr w:type="spellEnd"/>
            <w:r w:rsidRPr="00F67748">
              <w:t xml:space="preserve"> сельский Дом культуры»;</w:t>
            </w:r>
          </w:p>
          <w:p w:rsidR="00F67748" w:rsidRPr="00F67748" w:rsidRDefault="00F67748" w:rsidP="00F67748">
            <w:pPr>
              <w:shd w:val="clear" w:color="auto" w:fill="FFFFFF"/>
              <w:tabs>
                <w:tab w:val="left" w:pos="993"/>
              </w:tabs>
            </w:pPr>
            <w:r w:rsidRPr="00F67748">
              <w:t>МКУК «</w:t>
            </w:r>
            <w:proofErr w:type="spellStart"/>
            <w:r w:rsidRPr="00F67748">
              <w:t>Манычский</w:t>
            </w:r>
            <w:proofErr w:type="spellEnd"/>
            <w:r w:rsidRPr="00F67748">
              <w:t xml:space="preserve"> СДК»;</w:t>
            </w:r>
          </w:p>
          <w:p w:rsidR="00F67748" w:rsidRPr="00F67748" w:rsidRDefault="00F67748" w:rsidP="00F67748">
            <w:pPr>
              <w:pStyle w:val="a5"/>
              <w:shd w:val="clear" w:color="auto" w:fill="FFFFFF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</w:pPr>
            <w:r w:rsidRPr="00F67748">
              <w:t>МКУК «</w:t>
            </w:r>
            <w:proofErr w:type="spellStart"/>
            <w:r w:rsidRPr="00F67748">
              <w:t>Вознесеновский</w:t>
            </w:r>
            <w:proofErr w:type="spellEnd"/>
            <w:r w:rsidRPr="00F67748">
              <w:t xml:space="preserve"> сельский Дом </w:t>
            </w:r>
            <w:proofErr w:type="gramStart"/>
            <w:r w:rsidRPr="00F67748">
              <w:t xml:space="preserve">Культу    </w:t>
            </w:r>
            <w:proofErr w:type="spellStart"/>
            <w:r w:rsidRPr="00F67748">
              <w:t>ры</w:t>
            </w:r>
            <w:proofErr w:type="spellEnd"/>
            <w:proofErr w:type="gramEnd"/>
            <w:r w:rsidRPr="00F67748">
              <w:t>»;</w:t>
            </w:r>
          </w:p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юридические и другие лица (по согласованию)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1.1.1.7.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67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1.6.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Организация и пров</w:t>
            </w:r>
            <w:r w:rsidRPr="00F67748">
              <w:t>е</w:t>
            </w:r>
            <w:r w:rsidRPr="00F67748">
              <w:t>дение мероприятий с</w:t>
            </w:r>
            <w:r w:rsidRPr="00F67748">
              <w:t>о</w:t>
            </w:r>
            <w:r w:rsidRPr="00F67748">
              <w:t>бытийного туризма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Выполнение фун</w:t>
            </w:r>
            <w:r w:rsidRPr="00F67748">
              <w:t>к</w:t>
            </w:r>
            <w:r w:rsidRPr="00F67748">
              <w:t>ций органов местн</w:t>
            </w:r>
            <w:r w:rsidRPr="00F67748">
              <w:t>о</w:t>
            </w:r>
            <w:r w:rsidRPr="00F67748">
              <w:t>го самоуправления Апанасенковского муниципального о</w:t>
            </w:r>
            <w:r w:rsidRPr="00F67748">
              <w:t>к</w:t>
            </w:r>
            <w:r w:rsidRPr="00F67748">
              <w:t>руга Ставропольск</w:t>
            </w:r>
            <w:r w:rsidRPr="00F67748">
              <w:t>о</w:t>
            </w:r>
            <w:r w:rsidRPr="00F67748">
              <w:t>го края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1.1.1.8.-1.1.1.9.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20"/>
          <w:jc w:val="center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F67748" w:rsidRPr="00F67748" w:rsidTr="00F67748">
        <w:trPr>
          <w:trHeight w:val="23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2.1.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Библиотечное, библи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графическое и инфо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мационное обслужив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ние пользователей библиотеки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r w:rsidRPr="00F67748">
              <w:lastRenderedPageBreak/>
              <w:t>Оказание (выполн</w:t>
            </w:r>
            <w:r w:rsidRPr="00F67748">
              <w:t>е</w:t>
            </w:r>
            <w:r w:rsidRPr="00F67748">
              <w:t xml:space="preserve">ние) муниципальных </w:t>
            </w:r>
            <w:r w:rsidRPr="00F67748">
              <w:lastRenderedPageBreak/>
              <w:t>услуг (работ) мун</w:t>
            </w:r>
            <w:r w:rsidRPr="00F67748">
              <w:t>и</w:t>
            </w:r>
            <w:r w:rsidRPr="00F67748">
              <w:t>ципальными учре</w:t>
            </w:r>
            <w:r w:rsidRPr="00F67748">
              <w:t>ж</w:t>
            </w:r>
            <w:r w:rsidRPr="00F67748">
              <w:t>дениями Апанасе</w:t>
            </w:r>
            <w:r w:rsidRPr="00F67748">
              <w:t>н</w:t>
            </w:r>
            <w:r w:rsidRPr="00F67748">
              <w:t>ковского муниц</w:t>
            </w:r>
            <w:r w:rsidRPr="00F67748">
              <w:t>и</w:t>
            </w:r>
            <w:r w:rsidRPr="00F67748">
              <w:t>пального округа Ставропольского края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lastRenderedPageBreak/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r w:rsidRPr="00F67748">
              <w:lastRenderedPageBreak/>
              <w:t>МКУК «Апанасенковская МЦБ»;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пос.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Айгурского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Воздвиженского;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Вознесеновского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. Дербетовка;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Киевки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Манычского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Рагули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Апанасенковского;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Белые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опани;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. Малая Джалга;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 с.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Дивного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a5"/>
              <w:tabs>
                <w:tab w:val="left" w:pos="226"/>
                <w:tab w:val="left" w:pos="390"/>
              </w:tabs>
              <w:ind w:left="0"/>
              <w:jc w:val="both"/>
              <w:rPr>
                <w:color w:val="0C0E31"/>
                <w:shd w:val="clear" w:color="auto" w:fill="FFFFFF"/>
              </w:rPr>
            </w:pPr>
            <w:r w:rsidRPr="00F67748">
              <w:t>МКУК</w:t>
            </w:r>
            <w:r w:rsidRPr="00F67748">
              <w:rPr>
                <w:color w:val="0C0E31"/>
                <w:shd w:val="clear" w:color="auto" w:fill="FFFFFF"/>
              </w:rPr>
              <w:t xml:space="preserve"> «Сельская библиотека» с. </w:t>
            </w:r>
            <w:proofErr w:type="gramStart"/>
            <w:r w:rsidRPr="00F67748">
              <w:rPr>
                <w:color w:val="0C0E31"/>
                <w:shd w:val="clear" w:color="auto" w:fill="FFFFFF"/>
              </w:rPr>
              <w:t>Дивного</w:t>
            </w:r>
            <w:proofErr w:type="gramEnd"/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 xml:space="preserve">п. 2.1.1.1. – 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2.1.1.3.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2.2.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a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7748">
              <w:rPr>
                <w:rFonts w:ascii="Times New Roman" w:hAnsi="Times New Roman"/>
                <w:szCs w:val="24"/>
                <w:lang w:val="ru-RU"/>
              </w:rPr>
              <w:t>Организация и пров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е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дение информационн</w:t>
            </w:r>
            <w:proofErr w:type="gramStart"/>
            <w:r w:rsidRPr="00F67748">
              <w:rPr>
                <w:rFonts w:ascii="Times New Roman" w:hAnsi="Times New Roman"/>
                <w:szCs w:val="24"/>
                <w:lang w:val="ru-RU"/>
              </w:rPr>
              <w:t>о-</w:t>
            </w:r>
            <w:proofErr w:type="gramEnd"/>
            <w:r w:rsidRPr="00F67748">
              <w:rPr>
                <w:rFonts w:ascii="Times New Roman" w:hAnsi="Times New Roman"/>
                <w:szCs w:val="24"/>
                <w:lang w:val="ru-RU"/>
              </w:rPr>
              <w:t xml:space="preserve"> познавательных, </w:t>
            </w:r>
            <w:proofErr w:type="spellStart"/>
            <w:r w:rsidRPr="00F67748">
              <w:rPr>
                <w:rFonts w:ascii="Times New Roman" w:hAnsi="Times New Roman"/>
                <w:szCs w:val="24"/>
                <w:lang w:val="ru-RU"/>
              </w:rPr>
              <w:t>дос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говых</w:t>
            </w:r>
            <w:proofErr w:type="spellEnd"/>
            <w:r w:rsidRPr="00F67748">
              <w:rPr>
                <w:rFonts w:ascii="Times New Roman" w:hAnsi="Times New Roman"/>
                <w:szCs w:val="24"/>
                <w:lang w:val="ru-RU"/>
              </w:rPr>
              <w:t xml:space="preserve"> мероприятий общедоступными би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б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лиотеками Апанасе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н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ковского муниципал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ь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ного округа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r w:rsidRPr="00F67748">
              <w:t>Оказание (выполн</w:t>
            </w:r>
            <w:r w:rsidRPr="00F67748">
              <w:t>е</w:t>
            </w:r>
            <w:r w:rsidRPr="00F67748">
              <w:t>ние) муниципальных услуг (работ) мун</w:t>
            </w:r>
            <w:r w:rsidRPr="00F67748">
              <w:t>и</w:t>
            </w:r>
            <w:r w:rsidRPr="00F67748">
              <w:t>ципальными учре</w:t>
            </w:r>
            <w:r w:rsidRPr="00F67748">
              <w:t>ж</w:t>
            </w:r>
            <w:r w:rsidRPr="00F67748">
              <w:t>дениями Апанасе</w:t>
            </w:r>
            <w:r w:rsidRPr="00F67748">
              <w:t>н</w:t>
            </w:r>
            <w:r w:rsidRPr="00F67748">
              <w:t>ковского муниц</w:t>
            </w:r>
            <w:r w:rsidRPr="00F67748">
              <w:t>и</w:t>
            </w:r>
            <w:r w:rsidRPr="00F67748">
              <w:t>пального округа Ставропольского края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r w:rsidRPr="00F67748">
              <w:t>МКУК «Апанасенковская МЦБ»;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пос.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Айгурского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Воздвиженского;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Вознесеновского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. Дербетовка;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Киевки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Манычского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Рагули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Апанасенковского;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Белые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опани;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. Малая Джалга;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 с.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Дивного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  <w:r w:rsidRPr="00F67748">
              <w:rPr>
                <w:rFonts w:ascii="Times New Roman" w:hAnsi="Times New Roman" w:cs="Times New Roman"/>
                <w:color w:val="0C0E31"/>
                <w:sz w:val="24"/>
                <w:szCs w:val="24"/>
                <w:shd w:val="clear" w:color="auto" w:fill="FFFFFF"/>
              </w:rPr>
              <w:t xml:space="preserve"> «Сельская библиотека» с. </w:t>
            </w:r>
            <w:proofErr w:type="gramStart"/>
            <w:r w:rsidRPr="00F67748">
              <w:rPr>
                <w:rFonts w:ascii="Times New Roman" w:hAnsi="Times New Roman" w:cs="Times New Roman"/>
                <w:color w:val="0C0E31"/>
                <w:sz w:val="24"/>
                <w:szCs w:val="24"/>
                <w:shd w:val="clear" w:color="auto" w:fill="FFFFFF"/>
              </w:rPr>
              <w:t>Дивного</w:t>
            </w:r>
            <w:proofErr w:type="gramEnd"/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2.1.1.1. – п. 2.1.1.3.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2.3.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a"/>
              <w:rPr>
                <w:rFonts w:ascii="Times New Roman" w:hAnsi="Times New Roman"/>
                <w:szCs w:val="24"/>
                <w:lang w:val="ru-RU"/>
              </w:rPr>
            </w:pPr>
            <w:r w:rsidRPr="00F67748">
              <w:rPr>
                <w:rFonts w:ascii="Times New Roman" w:hAnsi="Times New Roman"/>
                <w:szCs w:val="24"/>
                <w:lang w:val="ru-RU"/>
              </w:rPr>
              <w:t>Организация, провед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е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ние окружного конку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р</w:t>
            </w:r>
            <w:r w:rsidRPr="00F67748">
              <w:rPr>
                <w:rFonts w:ascii="Times New Roman" w:hAnsi="Times New Roman"/>
                <w:szCs w:val="24"/>
                <w:lang w:val="ru-RU"/>
              </w:rPr>
              <w:t>са профессионального мастерства «Лучший библиотекарь»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r w:rsidRPr="00F67748">
              <w:t>Осуществление м</w:t>
            </w:r>
            <w:r w:rsidRPr="00F67748">
              <w:t>е</w:t>
            </w:r>
            <w:r w:rsidRPr="00F67748">
              <w:t>роприятий участн</w:t>
            </w:r>
            <w:r w:rsidRPr="00F67748">
              <w:t>и</w:t>
            </w:r>
            <w:r w:rsidRPr="00F67748">
              <w:t>ками программы;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r w:rsidRPr="00F67748">
              <w:t>МКУК «Апанасенковская МЦБ»;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пос.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Айгурского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Воздвиженского;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Вознесеновского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. Дербетовка;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Киевки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Манычского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Рагули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Апанасенковского;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Библиотека с. Белые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опани;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. Малая Джалга;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 с.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Дивного</w:t>
            </w:r>
            <w:proofErr w:type="gram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7748" w:rsidRPr="00F67748" w:rsidRDefault="00F67748" w:rsidP="00F67748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  <w:r w:rsidRPr="00F67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«Сельская библиотека» с. </w:t>
            </w:r>
            <w:proofErr w:type="gramStart"/>
            <w:r w:rsidRPr="00F67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Дивного</w:t>
            </w:r>
            <w:proofErr w:type="gramEnd"/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2.1.1.4.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2.4.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Организация участн</w:t>
            </w:r>
            <w:r w:rsidRPr="00F67748">
              <w:t>и</w:t>
            </w:r>
            <w:r w:rsidRPr="00F67748">
              <w:t xml:space="preserve">ков волонтерского движения 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«Волонтеры культуры»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Осуществление м</w:t>
            </w:r>
            <w:r w:rsidRPr="00F67748">
              <w:t>е</w:t>
            </w:r>
            <w:r w:rsidRPr="00F67748">
              <w:t>роприятий участн</w:t>
            </w:r>
            <w:r w:rsidRPr="00F67748">
              <w:t>и</w:t>
            </w:r>
            <w:r w:rsidRPr="00F67748">
              <w:t>ками программы;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r w:rsidRPr="00F67748">
              <w:t xml:space="preserve">МКУК «Сельская библиотека» с. </w:t>
            </w:r>
            <w:proofErr w:type="gramStart"/>
            <w:r w:rsidRPr="00F67748">
              <w:t>Дивного</w:t>
            </w:r>
            <w:proofErr w:type="gramEnd"/>
            <w:r w:rsidRPr="00F67748">
              <w:t>;</w:t>
            </w:r>
          </w:p>
          <w:p w:rsidR="00F67748" w:rsidRPr="00F67748" w:rsidRDefault="00F67748" w:rsidP="00F67748">
            <w:r w:rsidRPr="00F67748">
              <w:t>МКУК «Апанасенковская МЦБ»;</w:t>
            </w:r>
          </w:p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</w:pPr>
            <w:r w:rsidRPr="00F67748">
              <w:t>юридические и другие лица (по согласованию)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2.1.1.5.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2.5.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Региональный проект «Творческие люди»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Осуществление м</w:t>
            </w:r>
            <w:r w:rsidRPr="00F67748">
              <w:t>е</w:t>
            </w:r>
            <w:r w:rsidRPr="00F67748">
              <w:t>роприятий участн</w:t>
            </w:r>
            <w:r w:rsidRPr="00F67748">
              <w:t>и</w:t>
            </w:r>
            <w:r w:rsidRPr="00F67748">
              <w:t>ками программы;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r w:rsidRPr="00F67748">
              <w:t xml:space="preserve">МКУК «Сельская библиотека» с. </w:t>
            </w:r>
            <w:proofErr w:type="gramStart"/>
            <w:r w:rsidRPr="00F67748">
              <w:t>Дивного</w:t>
            </w:r>
            <w:proofErr w:type="gramEnd"/>
            <w:r w:rsidRPr="00F67748">
              <w:t>;</w:t>
            </w:r>
          </w:p>
          <w:p w:rsidR="00F67748" w:rsidRPr="00F67748" w:rsidRDefault="00F67748" w:rsidP="00F67748">
            <w:r w:rsidRPr="00F67748">
              <w:t>МКУК «Апанасенковская МЦБ»;</w:t>
            </w:r>
          </w:p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</w:pPr>
            <w:r w:rsidRPr="00F67748">
              <w:t>юридические и другие лица (по согласованию)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</w:t>
            </w:r>
            <w:r>
              <w:t xml:space="preserve"> </w:t>
            </w:r>
            <w:r w:rsidRPr="00F67748">
              <w:t>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2.1.1.6.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Цель 3 Программы «Сохранение и развитие дополнительного образования в сфере культуры и искусства в Апанасенковском муниципальном округе»</w:t>
            </w:r>
          </w:p>
        </w:tc>
      </w:tr>
      <w:tr w:rsidR="00F67748" w:rsidRPr="00F67748" w:rsidTr="00F67748">
        <w:trPr>
          <w:trHeight w:val="81"/>
          <w:jc w:val="center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3.</w:t>
            </w:r>
          </w:p>
        </w:tc>
        <w:tc>
          <w:tcPr>
            <w:tcW w:w="47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F67748" w:rsidRPr="00F67748" w:rsidTr="00F67748">
        <w:trPr>
          <w:trHeight w:val="129"/>
          <w:jc w:val="center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Задача 1 «Повышение доступности и качества дополнительного образования»</w:t>
            </w:r>
          </w:p>
        </w:tc>
      </w:tr>
      <w:tr w:rsidR="00F67748" w:rsidRPr="00F67748" w:rsidTr="00F67748">
        <w:trPr>
          <w:trHeight w:val="857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3.1.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Реализация дополн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тельных общеобраз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вательных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предпр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фессиональных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щеразвивающих</w:t>
            </w:r>
            <w:proofErr w:type="spellEnd"/>
            <w:r w:rsidRPr="00F67748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Оказание (выполн</w:t>
            </w:r>
            <w:r w:rsidRPr="00F67748">
              <w:t>е</w:t>
            </w:r>
            <w:r w:rsidRPr="00F67748">
              <w:t>ние) муниципальных услуг (работ) мун</w:t>
            </w:r>
            <w:r w:rsidRPr="00F67748">
              <w:t>и</w:t>
            </w:r>
            <w:r w:rsidRPr="00F67748">
              <w:t>ципальными учре</w:t>
            </w:r>
            <w:r w:rsidRPr="00F67748">
              <w:t>ж</w:t>
            </w:r>
            <w:r w:rsidRPr="00F67748">
              <w:t>дениями Апанасе</w:t>
            </w:r>
            <w:r w:rsidRPr="00F67748">
              <w:t>н</w:t>
            </w:r>
            <w:r w:rsidRPr="00F67748">
              <w:t>ковского муниц</w:t>
            </w:r>
            <w:r w:rsidRPr="00F67748">
              <w:t>и</w:t>
            </w:r>
            <w:r w:rsidRPr="00F67748">
              <w:lastRenderedPageBreak/>
              <w:t>пального округа Ставропольского края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lastRenderedPageBreak/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r w:rsidRPr="00F67748">
              <w:t>МБУ ДО ДХШ с. Дивное;</w:t>
            </w:r>
          </w:p>
          <w:p w:rsidR="00F67748" w:rsidRPr="00F67748" w:rsidRDefault="00F67748" w:rsidP="00F67748">
            <w:r w:rsidRPr="00F67748">
              <w:t>МБУДО ДМШ;</w:t>
            </w:r>
          </w:p>
          <w:p w:rsidR="00F67748" w:rsidRPr="00F67748" w:rsidRDefault="00F67748" w:rsidP="00F67748">
            <w:pPr>
              <w:jc w:val="both"/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3.1.1.1. - п. 3.1.1.2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172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lastRenderedPageBreak/>
              <w:t>3.2.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педагогическим рабо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никам образовател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ных учреждений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Предоставление су</w:t>
            </w:r>
            <w:r w:rsidRPr="00F67748">
              <w:t>б</w:t>
            </w:r>
            <w:r w:rsidRPr="00F67748">
              <w:t>сидий муниципал</w:t>
            </w:r>
            <w:r w:rsidRPr="00F67748">
              <w:t>ь</w:t>
            </w:r>
            <w:r w:rsidRPr="00F67748">
              <w:t>ным учреждениям Апанасенковского муниципального о</w:t>
            </w:r>
            <w:r w:rsidRPr="00F67748">
              <w:t>к</w:t>
            </w:r>
            <w:r w:rsidRPr="00F67748">
              <w:t>руга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Ставропольского края на цели, не св</w:t>
            </w:r>
            <w:r w:rsidRPr="00F67748">
              <w:t>я</w:t>
            </w:r>
            <w:r w:rsidRPr="00F67748">
              <w:t>занные с оказанием (выполнением) ими муниципальных у</w:t>
            </w:r>
            <w:r w:rsidRPr="00F67748">
              <w:t>с</w:t>
            </w:r>
            <w:r w:rsidRPr="00F67748">
              <w:t>луг (работ)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>
            <w:r w:rsidRPr="00F67748">
              <w:t>МБУ ДО ДХШ с. Дивное;</w:t>
            </w:r>
          </w:p>
          <w:p w:rsidR="00F67748" w:rsidRPr="00F67748" w:rsidRDefault="00F67748" w:rsidP="00F67748">
            <w:r w:rsidRPr="00F67748">
              <w:t>МБУДО ДМШ;</w:t>
            </w:r>
          </w:p>
          <w:p w:rsidR="00F67748" w:rsidRPr="00F67748" w:rsidRDefault="00F67748" w:rsidP="00F67748">
            <w:pPr>
              <w:jc w:val="both"/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п. 3.1.1.3.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приложения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к Программе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67748">
              <w:t>(таблица 1)</w:t>
            </w:r>
          </w:p>
        </w:tc>
      </w:tr>
      <w:tr w:rsidR="00F67748" w:rsidRPr="00F67748" w:rsidTr="00F67748">
        <w:trPr>
          <w:trHeight w:val="452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4.</w:t>
            </w:r>
          </w:p>
        </w:tc>
        <w:tc>
          <w:tcPr>
            <w:tcW w:w="472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7748">
              <w:t xml:space="preserve">Подпрограмма 4 </w:t>
            </w:r>
            <w:r w:rsidRPr="00F67748">
              <w:rPr>
                <w:color w:val="000000"/>
              </w:rPr>
              <w:t>«Обеспечение реализации муниципальной программы Апанасенковского</w:t>
            </w:r>
            <w:r w:rsidRPr="00F67748">
              <w:rPr>
                <w:color w:val="000000"/>
              </w:rPr>
              <w:br/>
              <w:t xml:space="preserve">муниципального округа Ставропольского края «Сохранение, развитие культуры и искусства» 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в сфере культуры и искусства»</w:t>
            </w:r>
          </w:p>
        </w:tc>
      </w:tr>
      <w:tr w:rsidR="00F67748" w:rsidRPr="00F67748" w:rsidTr="00F67748">
        <w:trPr>
          <w:trHeight w:val="172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4.1.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Обеспечение реализ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7748">
              <w:rPr>
                <w:rFonts w:ascii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</w:pPr>
            <w:r w:rsidRPr="00F67748">
              <w:t>Выполнение фун</w:t>
            </w:r>
            <w:r w:rsidRPr="00F67748">
              <w:t>к</w:t>
            </w:r>
            <w:r w:rsidRPr="00F67748">
              <w:t>ций органов местн</w:t>
            </w:r>
            <w:r w:rsidRPr="00F67748">
              <w:t>о</w:t>
            </w:r>
            <w:r w:rsidRPr="00F67748">
              <w:t>го самоуправления Апанасенковского муниципального о</w:t>
            </w:r>
            <w:r w:rsidRPr="00F67748">
              <w:t>к</w:t>
            </w:r>
            <w:r w:rsidRPr="00F67748">
              <w:t>руга Ставропольск</w:t>
            </w:r>
            <w:r w:rsidRPr="00F67748">
              <w:t>о</w:t>
            </w:r>
            <w:r w:rsidRPr="00F67748">
              <w:t>го края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pStyle w:val="a5"/>
              <w:tabs>
                <w:tab w:val="left" w:pos="181"/>
              </w:tabs>
              <w:ind w:left="0"/>
              <w:jc w:val="both"/>
            </w:pPr>
            <w:r w:rsidRPr="00F67748">
              <w:t>Управление культуры, туризма, информацио</w:t>
            </w:r>
            <w:r w:rsidRPr="00F67748">
              <w:t>н</w:t>
            </w:r>
            <w:r w:rsidRPr="00F67748">
              <w:t>ной и молодежной политики ААМО СК;</w:t>
            </w:r>
          </w:p>
          <w:p w:rsidR="00F67748" w:rsidRPr="00F67748" w:rsidRDefault="00F67748" w:rsidP="00F67748"/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2024г.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</w:pPr>
            <w:r w:rsidRPr="00F67748">
              <w:t>2029г.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48" w:rsidRPr="00F67748" w:rsidRDefault="00F67748" w:rsidP="00F6774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67748">
              <w:t>-</w:t>
            </w:r>
          </w:p>
        </w:tc>
      </w:tr>
    </w:tbl>
    <w:p w:rsidR="00F67748" w:rsidRDefault="00F67748" w:rsidP="00C4313B">
      <w:pPr>
        <w:pStyle w:val="aa"/>
        <w:tabs>
          <w:tab w:val="left" w:pos="6379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67748" w:rsidRDefault="00C4313B" w:rsidP="00C4313B">
      <w:pPr>
        <w:pStyle w:val="aa"/>
        <w:tabs>
          <w:tab w:val="left" w:pos="6379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</w:t>
      </w:r>
    </w:p>
    <w:p w:rsidR="00850379" w:rsidRDefault="00850379" w:rsidP="00C4313B">
      <w:pPr>
        <w:contextualSpacing/>
        <w:jc w:val="center"/>
        <w:rPr>
          <w:color w:val="000000"/>
        </w:rPr>
      </w:pPr>
    </w:p>
    <w:sectPr w:rsidR="00850379" w:rsidSect="00797A0B">
      <w:pgSz w:w="16838" w:h="11906" w:orient="landscape"/>
      <w:pgMar w:top="1418" w:right="395" w:bottom="709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AB6" w:rsidRDefault="00291AB6" w:rsidP="00B94023">
      <w:r>
        <w:separator/>
      </w:r>
    </w:p>
  </w:endnote>
  <w:endnote w:type="continuationSeparator" w:id="0">
    <w:p w:rsidR="00291AB6" w:rsidRDefault="00291AB6" w:rsidP="00B94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AB6" w:rsidRDefault="00291AB6" w:rsidP="00B94023">
      <w:r>
        <w:separator/>
      </w:r>
    </w:p>
  </w:footnote>
  <w:footnote w:type="continuationSeparator" w:id="0">
    <w:p w:rsidR="00291AB6" w:rsidRDefault="00291AB6" w:rsidP="00B94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A0B" w:rsidRPr="00B94023" w:rsidRDefault="00CB10FE">
    <w:pPr>
      <w:pStyle w:val="a6"/>
      <w:jc w:val="right"/>
      <w:rPr>
        <w:sz w:val="28"/>
      </w:rPr>
    </w:pPr>
    <w:r w:rsidRPr="00B94023">
      <w:rPr>
        <w:sz w:val="28"/>
      </w:rPr>
      <w:fldChar w:fldCharType="begin"/>
    </w:r>
    <w:r w:rsidR="00797A0B" w:rsidRPr="00B94023">
      <w:rPr>
        <w:sz w:val="28"/>
      </w:rPr>
      <w:instrText xml:space="preserve"> PAGE   \* MERGEFORMAT </w:instrText>
    </w:r>
    <w:r w:rsidRPr="00B94023">
      <w:rPr>
        <w:sz w:val="28"/>
      </w:rPr>
      <w:fldChar w:fldCharType="separate"/>
    </w:r>
    <w:r w:rsidR="003722A1">
      <w:rPr>
        <w:noProof/>
        <w:sz w:val="28"/>
      </w:rPr>
      <w:t>2</w:t>
    </w:r>
    <w:r w:rsidRPr="00B94023">
      <w:rPr>
        <w:sz w:val="28"/>
      </w:rPr>
      <w:fldChar w:fldCharType="end"/>
    </w:r>
  </w:p>
  <w:p w:rsidR="00797A0B" w:rsidRDefault="00797A0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A0B" w:rsidRDefault="00797A0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A0B" w:rsidRPr="00B94023" w:rsidRDefault="00CB10FE">
    <w:pPr>
      <w:pStyle w:val="a6"/>
      <w:jc w:val="right"/>
      <w:rPr>
        <w:sz w:val="28"/>
      </w:rPr>
    </w:pPr>
    <w:r w:rsidRPr="00B94023">
      <w:rPr>
        <w:sz w:val="28"/>
      </w:rPr>
      <w:fldChar w:fldCharType="begin"/>
    </w:r>
    <w:r w:rsidR="00797A0B" w:rsidRPr="00B94023">
      <w:rPr>
        <w:sz w:val="28"/>
      </w:rPr>
      <w:instrText xml:space="preserve"> PAGE   \* MERGEFORMAT </w:instrText>
    </w:r>
    <w:r w:rsidRPr="00B94023">
      <w:rPr>
        <w:sz w:val="28"/>
      </w:rPr>
      <w:fldChar w:fldCharType="separate"/>
    </w:r>
    <w:r w:rsidR="003722A1">
      <w:rPr>
        <w:noProof/>
        <w:sz w:val="28"/>
      </w:rPr>
      <w:t>8</w:t>
    </w:r>
    <w:r w:rsidRPr="00B94023">
      <w:rPr>
        <w:sz w:val="28"/>
      </w:rPr>
      <w:fldChar w:fldCharType="end"/>
    </w:r>
  </w:p>
  <w:p w:rsidR="00797A0B" w:rsidRDefault="00797A0B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A0B" w:rsidRDefault="00CB10FE">
    <w:pPr>
      <w:pStyle w:val="a6"/>
      <w:jc w:val="right"/>
    </w:pPr>
    <w:fldSimple w:instr=" PAGE   \* MERGEFORMAT ">
      <w:r w:rsidR="003722A1">
        <w:rPr>
          <w:noProof/>
        </w:rPr>
        <w:t>6</w:t>
      </w:r>
    </w:fldSimple>
  </w:p>
  <w:p w:rsidR="00797A0B" w:rsidRDefault="00797A0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1">
    <w:nsid w:val="164D2B98"/>
    <w:multiLevelType w:val="hybridMultilevel"/>
    <w:tmpl w:val="F944396A"/>
    <w:lvl w:ilvl="0" w:tplc="2A3461F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D943F7B"/>
    <w:multiLevelType w:val="hybridMultilevel"/>
    <w:tmpl w:val="613EFA18"/>
    <w:lvl w:ilvl="0" w:tplc="A73050E8">
      <w:start w:val="1"/>
      <w:numFmt w:val="decimal"/>
      <w:lvlText w:val="%1."/>
      <w:lvlJc w:val="left"/>
      <w:pPr>
        <w:ind w:left="1963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BBA63BB"/>
    <w:multiLevelType w:val="hybridMultilevel"/>
    <w:tmpl w:val="90C2E04C"/>
    <w:lvl w:ilvl="0" w:tplc="140C67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251"/>
    <w:rsid w:val="00046918"/>
    <w:rsid w:val="00066B99"/>
    <w:rsid w:val="00096BAE"/>
    <w:rsid w:val="000C22F0"/>
    <w:rsid w:val="000C7647"/>
    <w:rsid w:val="000C76D3"/>
    <w:rsid w:val="000E6615"/>
    <w:rsid w:val="000E7F8A"/>
    <w:rsid w:val="000F6CCE"/>
    <w:rsid w:val="00103FCE"/>
    <w:rsid w:val="0013176A"/>
    <w:rsid w:val="00151635"/>
    <w:rsid w:val="0015796E"/>
    <w:rsid w:val="001674A6"/>
    <w:rsid w:val="0018360E"/>
    <w:rsid w:val="00190984"/>
    <w:rsid w:val="00196269"/>
    <w:rsid w:val="001978AF"/>
    <w:rsid w:val="001A0A88"/>
    <w:rsid w:val="001A30EC"/>
    <w:rsid w:val="001C3AF2"/>
    <w:rsid w:val="001E32FA"/>
    <w:rsid w:val="0020142C"/>
    <w:rsid w:val="00211E76"/>
    <w:rsid w:val="00213E1F"/>
    <w:rsid w:val="0023051A"/>
    <w:rsid w:val="00233D92"/>
    <w:rsid w:val="00236C96"/>
    <w:rsid w:val="002424F3"/>
    <w:rsid w:val="002452FC"/>
    <w:rsid w:val="00250F86"/>
    <w:rsid w:val="00254D05"/>
    <w:rsid w:val="00262B1A"/>
    <w:rsid w:val="00270705"/>
    <w:rsid w:val="00280384"/>
    <w:rsid w:val="00291AB6"/>
    <w:rsid w:val="002A1FC2"/>
    <w:rsid w:val="002C7EE0"/>
    <w:rsid w:val="002E5A4A"/>
    <w:rsid w:val="002E66B7"/>
    <w:rsid w:val="0030197E"/>
    <w:rsid w:val="0031380B"/>
    <w:rsid w:val="003217D3"/>
    <w:rsid w:val="00322211"/>
    <w:rsid w:val="00327E8E"/>
    <w:rsid w:val="00345883"/>
    <w:rsid w:val="003504A6"/>
    <w:rsid w:val="003722A1"/>
    <w:rsid w:val="00396F98"/>
    <w:rsid w:val="003A5ECB"/>
    <w:rsid w:val="003A7F76"/>
    <w:rsid w:val="003B0D92"/>
    <w:rsid w:val="003C6B62"/>
    <w:rsid w:val="003D1AB0"/>
    <w:rsid w:val="003F3670"/>
    <w:rsid w:val="003F519A"/>
    <w:rsid w:val="00406406"/>
    <w:rsid w:val="00424D2D"/>
    <w:rsid w:val="00426A18"/>
    <w:rsid w:val="00467D08"/>
    <w:rsid w:val="00476B92"/>
    <w:rsid w:val="0048436A"/>
    <w:rsid w:val="004A1A09"/>
    <w:rsid w:val="004B1FBC"/>
    <w:rsid w:val="004B41FC"/>
    <w:rsid w:val="004C30E9"/>
    <w:rsid w:val="004E31D6"/>
    <w:rsid w:val="004E3CFC"/>
    <w:rsid w:val="004F41A1"/>
    <w:rsid w:val="00504F80"/>
    <w:rsid w:val="00516C55"/>
    <w:rsid w:val="0052059F"/>
    <w:rsid w:val="0053505E"/>
    <w:rsid w:val="00535E76"/>
    <w:rsid w:val="0054599A"/>
    <w:rsid w:val="00545CCE"/>
    <w:rsid w:val="005463ED"/>
    <w:rsid w:val="005670E2"/>
    <w:rsid w:val="00567E58"/>
    <w:rsid w:val="00596563"/>
    <w:rsid w:val="005A1D49"/>
    <w:rsid w:val="005B2D6F"/>
    <w:rsid w:val="005B621A"/>
    <w:rsid w:val="005B7863"/>
    <w:rsid w:val="005C4232"/>
    <w:rsid w:val="005D7044"/>
    <w:rsid w:val="00622A77"/>
    <w:rsid w:val="00625368"/>
    <w:rsid w:val="006433CC"/>
    <w:rsid w:val="0068327A"/>
    <w:rsid w:val="006D0BCE"/>
    <w:rsid w:val="006D23D2"/>
    <w:rsid w:val="006F65A9"/>
    <w:rsid w:val="00701B51"/>
    <w:rsid w:val="00710982"/>
    <w:rsid w:val="007434EA"/>
    <w:rsid w:val="007501A7"/>
    <w:rsid w:val="00756C84"/>
    <w:rsid w:val="00757B59"/>
    <w:rsid w:val="0076219A"/>
    <w:rsid w:val="007640E0"/>
    <w:rsid w:val="007675C6"/>
    <w:rsid w:val="00774E4E"/>
    <w:rsid w:val="00797A0B"/>
    <w:rsid w:val="007A60E5"/>
    <w:rsid w:val="007A756B"/>
    <w:rsid w:val="007C633A"/>
    <w:rsid w:val="007D10DB"/>
    <w:rsid w:val="007E0CFC"/>
    <w:rsid w:val="007F02B3"/>
    <w:rsid w:val="0080353C"/>
    <w:rsid w:val="00813034"/>
    <w:rsid w:val="0081731A"/>
    <w:rsid w:val="00825FAE"/>
    <w:rsid w:val="0084055C"/>
    <w:rsid w:val="00850379"/>
    <w:rsid w:val="00857FAD"/>
    <w:rsid w:val="008602FF"/>
    <w:rsid w:val="008748C5"/>
    <w:rsid w:val="00877684"/>
    <w:rsid w:val="008C3345"/>
    <w:rsid w:val="008F3F8D"/>
    <w:rsid w:val="009127FE"/>
    <w:rsid w:val="00923C78"/>
    <w:rsid w:val="009407C5"/>
    <w:rsid w:val="0094164E"/>
    <w:rsid w:val="00947A80"/>
    <w:rsid w:val="009517F1"/>
    <w:rsid w:val="00974988"/>
    <w:rsid w:val="009970AD"/>
    <w:rsid w:val="009C2193"/>
    <w:rsid w:val="009D34D8"/>
    <w:rsid w:val="009E0BDF"/>
    <w:rsid w:val="009F4C7E"/>
    <w:rsid w:val="00A00836"/>
    <w:rsid w:val="00A03B6E"/>
    <w:rsid w:val="00A1017E"/>
    <w:rsid w:val="00A1289D"/>
    <w:rsid w:val="00A26577"/>
    <w:rsid w:val="00A3061A"/>
    <w:rsid w:val="00A632B4"/>
    <w:rsid w:val="00A82E62"/>
    <w:rsid w:val="00A95F72"/>
    <w:rsid w:val="00AA0947"/>
    <w:rsid w:val="00AA3748"/>
    <w:rsid w:val="00AA4D16"/>
    <w:rsid w:val="00AD414C"/>
    <w:rsid w:val="00AF4829"/>
    <w:rsid w:val="00AF6779"/>
    <w:rsid w:val="00B24CA4"/>
    <w:rsid w:val="00B42251"/>
    <w:rsid w:val="00B60487"/>
    <w:rsid w:val="00B67302"/>
    <w:rsid w:val="00B94023"/>
    <w:rsid w:val="00BA3547"/>
    <w:rsid w:val="00BB48BA"/>
    <w:rsid w:val="00BE3DD5"/>
    <w:rsid w:val="00BF1570"/>
    <w:rsid w:val="00BF415A"/>
    <w:rsid w:val="00BF4845"/>
    <w:rsid w:val="00C07D58"/>
    <w:rsid w:val="00C36947"/>
    <w:rsid w:val="00C4313B"/>
    <w:rsid w:val="00C546CE"/>
    <w:rsid w:val="00C64842"/>
    <w:rsid w:val="00C76F94"/>
    <w:rsid w:val="00C773B1"/>
    <w:rsid w:val="00C84DFB"/>
    <w:rsid w:val="00CB10FE"/>
    <w:rsid w:val="00CB4728"/>
    <w:rsid w:val="00CE15E9"/>
    <w:rsid w:val="00CF0558"/>
    <w:rsid w:val="00CF74ED"/>
    <w:rsid w:val="00D1391A"/>
    <w:rsid w:val="00D160AC"/>
    <w:rsid w:val="00D22565"/>
    <w:rsid w:val="00D228DD"/>
    <w:rsid w:val="00D22C0B"/>
    <w:rsid w:val="00D3339D"/>
    <w:rsid w:val="00D66800"/>
    <w:rsid w:val="00D66AA2"/>
    <w:rsid w:val="00D92813"/>
    <w:rsid w:val="00DB0F5A"/>
    <w:rsid w:val="00DC29C9"/>
    <w:rsid w:val="00DD1955"/>
    <w:rsid w:val="00DF4D22"/>
    <w:rsid w:val="00E00CBB"/>
    <w:rsid w:val="00E077C7"/>
    <w:rsid w:val="00E10254"/>
    <w:rsid w:val="00E26E33"/>
    <w:rsid w:val="00E306D7"/>
    <w:rsid w:val="00E5050E"/>
    <w:rsid w:val="00E60286"/>
    <w:rsid w:val="00E76037"/>
    <w:rsid w:val="00E91844"/>
    <w:rsid w:val="00EA6B4F"/>
    <w:rsid w:val="00F64033"/>
    <w:rsid w:val="00F67748"/>
    <w:rsid w:val="00F7770F"/>
    <w:rsid w:val="00F900E9"/>
    <w:rsid w:val="00F947E6"/>
    <w:rsid w:val="00FA4F68"/>
    <w:rsid w:val="00FC06D5"/>
    <w:rsid w:val="00FC66A0"/>
    <w:rsid w:val="00FF447F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uiPriority w:val="99"/>
    <w:locked/>
    <w:rsid w:val="00B42251"/>
    <w:rPr>
      <w:rFonts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uiPriority w:val="99"/>
    <w:rsid w:val="00B42251"/>
    <w:pPr>
      <w:widowControl w:val="0"/>
      <w:shd w:val="clear" w:color="auto" w:fill="FFFFFF"/>
    </w:pPr>
    <w:rPr>
      <w:rFonts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99"/>
    <w:qFormat/>
    <w:rsid w:val="00B42251"/>
    <w:pPr>
      <w:ind w:left="708"/>
    </w:pPr>
  </w:style>
  <w:style w:type="paragraph" w:styleId="a6">
    <w:name w:val="header"/>
    <w:basedOn w:val="a"/>
    <w:link w:val="a7"/>
    <w:uiPriority w:val="99"/>
    <w:unhideWhenUsed/>
    <w:rsid w:val="00B940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4023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B940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4023"/>
    <w:rPr>
      <w:rFonts w:cs="Times New Roman"/>
      <w:sz w:val="24"/>
      <w:szCs w:val="24"/>
    </w:rPr>
  </w:style>
  <w:style w:type="paragraph" w:styleId="aa">
    <w:name w:val="No Spacing"/>
    <w:basedOn w:val="a"/>
    <w:link w:val="ab"/>
    <w:uiPriority w:val="99"/>
    <w:qFormat/>
    <w:rsid w:val="001A30EC"/>
    <w:rPr>
      <w:rFonts w:ascii="Calibri" w:eastAsia="Times New Roman" w:hAnsi="Calibri"/>
      <w:szCs w:val="32"/>
      <w:lang w:val="en-US" w:eastAsia="en-US"/>
    </w:rPr>
  </w:style>
  <w:style w:type="character" w:customStyle="1" w:styleId="ab">
    <w:name w:val="Без интервала Знак"/>
    <w:basedOn w:val="a0"/>
    <w:link w:val="aa"/>
    <w:uiPriority w:val="99"/>
    <w:locked/>
    <w:rsid w:val="001A30EC"/>
    <w:rPr>
      <w:rFonts w:ascii="Calibri" w:eastAsia="Times New Roman" w:hAnsi="Calibri" w:cs="Times New Roman"/>
      <w:sz w:val="24"/>
      <w:szCs w:val="32"/>
      <w:lang w:val="en-US" w:eastAsia="en-US"/>
    </w:rPr>
  </w:style>
  <w:style w:type="paragraph" w:styleId="ac">
    <w:name w:val="Normal (Web)"/>
    <w:basedOn w:val="a"/>
    <w:uiPriority w:val="99"/>
    <w:rsid w:val="001A30EC"/>
    <w:pPr>
      <w:autoSpaceDN w:val="0"/>
      <w:spacing w:before="100" w:after="119"/>
    </w:pPr>
    <w:rPr>
      <w:rFonts w:eastAsia="Times New Roman"/>
    </w:rPr>
  </w:style>
  <w:style w:type="character" w:customStyle="1" w:styleId="ad">
    <w:name w:val="Подпись к таблице"/>
    <w:basedOn w:val="a0"/>
    <w:uiPriority w:val="99"/>
    <w:rsid w:val="001A30EC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Textbody">
    <w:name w:val="Text body"/>
    <w:basedOn w:val="a"/>
    <w:uiPriority w:val="99"/>
    <w:rsid w:val="00850379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ConsPlusNormal">
    <w:name w:val="ConsPlusNormal"/>
    <w:uiPriority w:val="99"/>
    <w:rsid w:val="00850379"/>
    <w:pPr>
      <w:autoSpaceDE w:val="0"/>
      <w:autoSpaceDN w:val="0"/>
      <w:adjustRightInd w:val="0"/>
    </w:pPr>
    <w:rPr>
      <w:rFonts w:ascii="Arial" w:eastAsia="Times New Roman" w:hAnsi="Arial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850379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50379"/>
    <w:pPr>
      <w:widowControl w:val="0"/>
      <w:shd w:val="clear" w:color="auto" w:fill="FFFFFF"/>
      <w:spacing w:before="360" w:line="370" w:lineRule="exact"/>
      <w:ind w:hanging="380"/>
      <w:jc w:val="both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BB48BA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B48BA"/>
    <w:pPr>
      <w:widowControl w:val="0"/>
      <w:shd w:val="clear" w:color="auto" w:fill="FFFFFF"/>
      <w:spacing w:line="370" w:lineRule="exact"/>
      <w:jc w:val="both"/>
    </w:pPr>
    <w:rPr>
      <w:rFonts w:eastAsia="Times New Roman"/>
      <w:sz w:val="26"/>
      <w:szCs w:val="26"/>
    </w:rPr>
  </w:style>
  <w:style w:type="character" w:customStyle="1" w:styleId="3">
    <w:name w:val="Основной текст (3)"/>
    <w:basedOn w:val="a0"/>
    <w:uiPriority w:val="99"/>
    <w:rsid w:val="00F67748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72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http://www.pandia.ru/text/category/istochniki_finansirovaniya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35</Pages>
  <Words>9833</Words>
  <Characters>56054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65756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RePack by SPecialiST</dc:creator>
  <cp:keywords/>
  <dc:description/>
  <cp:lastModifiedBy>KOROSTYLEVA__E</cp:lastModifiedBy>
  <cp:revision>20</cp:revision>
  <cp:lastPrinted>2023-12-28T11:38:00Z</cp:lastPrinted>
  <dcterms:created xsi:type="dcterms:W3CDTF">2023-12-27T11:28:00Z</dcterms:created>
  <dcterms:modified xsi:type="dcterms:W3CDTF">2023-12-28T11:44:00Z</dcterms:modified>
</cp:coreProperties>
</file>