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789" w:rsidRPr="006F1789" w:rsidRDefault="006F1789" w:rsidP="006F1789">
      <w:pPr>
        <w:jc w:val="center"/>
        <w:rPr>
          <w:sz w:val="28"/>
        </w:rPr>
      </w:pPr>
      <w:bookmarkStart w:id="0" w:name="OLE_LINK11"/>
      <w:bookmarkStart w:id="1" w:name="OLE_LINK10"/>
      <w:bookmarkStart w:id="2" w:name="OLE_LINK9"/>
      <w:r w:rsidRPr="006F1789">
        <w:rPr>
          <w:noProof/>
          <w:sz w:val="28"/>
        </w:rPr>
        <w:drawing>
          <wp:inline distT="0" distB="0" distL="0" distR="0">
            <wp:extent cx="622300" cy="5207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789" w:rsidRPr="006F1789" w:rsidRDefault="006F1789" w:rsidP="006F1789">
      <w:pPr>
        <w:jc w:val="center"/>
        <w:rPr>
          <w:sz w:val="28"/>
        </w:rPr>
      </w:pPr>
    </w:p>
    <w:p w:rsidR="006F1789" w:rsidRPr="006F1789" w:rsidRDefault="006F1789" w:rsidP="006F1789">
      <w:pPr>
        <w:jc w:val="center"/>
        <w:rPr>
          <w:sz w:val="28"/>
        </w:rPr>
      </w:pPr>
      <w:proofErr w:type="gramStart"/>
      <w:r w:rsidRPr="006F1789">
        <w:rPr>
          <w:sz w:val="28"/>
        </w:rPr>
        <w:t>П</w:t>
      </w:r>
      <w:proofErr w:type="gramEnd"/>
      <w:r w:rsidRPr="006F1789">
        <w:rPr>
          <w:sz w:val="28"/>
        </w:rPr>
        <w:t xml:space="preserve"> О С Т А Н О В Л Е Н И Е</w:t>
      </w:r>
    </w:p>
    <w:p w:rsidR="006F1789" w:rsidRPr="006F1789" w:rsidRDefault="006F1789" w:rsidP="006F1789">
      <w:pPr>
        <w:jc w:val="center"/>
        <w:rPr>
          <w:sz w:val="28"/>
        </w:rPr>
      </w:pPr>
      <w:r w:rsidRPr="006F1789">
        <w:rPr>
          <w:sz w:val="28"/>
        </w:rPr>
        <w:t>администрации Апанасенковского муниципального округа</w:t>
      </w:r>
    </w:p>
    <w:p w:rsidR="006F1789" w:rsidRPr="006F1789" w:rsidRDefault="006F1789" w:rsidP="006F1789">
      <w:pPr>
        <w:jc w:val="center"/>
        <w:rPr>
          <w:sz w:val="28"/>
        </w:rPr>
      </w:pPr>
      <w:r w:rsidRPr="006F1789">
        <w:rPr>
          <w:sz w:val="28"/>
        </w:rPr>
        <w:t>Ставропольского края</w:t>
      </w:r>
    </w:p>
    <w:p w:rsidR="006F1789" w:rsidRPr="006F1789" w:rsidRDefault="006F1789" w:rsidP="006F1789">
      <w:pPr>
        <w:jc w:val="center"/>
        <w:rPr>
          <w:sz w:val="28"/>
        </w:rPr>
      </w:pPr>
    </w:p>
    <w:p w:rsidR="006F1789" w:rsidRPr="006F1789" w:rsidRDefault="006F1789" w:rsidP="006F1789">
      <w:pPr>
        <w:jc w:val="center"/>
        <w:rPr>
          <w:sz w:val="28"/>
        </w:rPr>
      </w:pPr>
    </w:p>
    <w:p w:rsidR="006F1789" w:rsidRPr="006F1789" w:rsidRDefault="006F1789" w:rsidP="006F1789">
      <w:pPr>
        <w:jc w:val="center"/>
        <w:rPr>
          <w:sz w:val="28"/>
        </w:rPr>
      </w:pPr>
      <w:r w:rsidRPr="006F1789">
        <w:rPr>
          <w:sz w:val="28"/>
        </w:rPr>
        <w:t>с</w:t>
      </w:r>
      <w:proofErr w:type="gramStart"/>
      <w:r w:rsidRPr="006F1789">
        <w:rPr>
          <w:sz w:val="28"/>
        </w:rPr>
        <w:t>.Д</w:t>
      </w:r>
      <w:proofErr w:type="gramEnd"/>
      <w:r w:rsidRPr="006F1789">
        <w:rPr>
          <w:sz w:val="28"/>
        </w:rPr>
        <w:t>ивное</w:t>
      </w:r>
    </w:p>
    <w:p w:rsidR="00F06FE2" w:rsidRDefault="00F06FE2" w:rsidP="00F06FE2">
      <w:pPr>
        <w:pStyle w:val="a4"/>
        <w:shd w:val="clear" w:color="auto" w:fill="auto"/>
        <w:spacing w:line="240" w:lineRule="exact"/>
        <w:contextualSpacing/>
        <w:jc w:val="both"/>
      </w:pPr>
      <w:r>
        <w:t>08 июня 2022 г.                                                                                            № 455-п</w:t>
      </w:r>
    </w:p>
    <w:p w:rsidR="00F06FE2" w:rsidRDefault="00F06FE2" w:rsidP="00F06FE2">
      <w:pPr>
        <w:pStyle w:val="a4"/>
        <w:shd w:val="clear" w:color="auto" w:fill="auto"/>
        <w:spacing w:line="240" w:lineRule="exact"/>
        <w:contextualSpacing/>
        <w:jc w:val="both"/>
      </w:pPr>
    </w:p>
    <w:p w:rsidR="00F06FE2" w:rsidRDefault="00F06FE2" w:rsidP="00F06FE2">
      <w:pPr>
        <w:pStyle w:val="a4"/>
        <w:shd w:val="clear" w:color="auto" w:fill="auto"/>
        <w:spacing w:line="240" w:lineRule="exact"/>
        <w:contextualSpacing/>
        <w:jc w:val="both"/>
      </w:pPr>
    </w:p>
    <w:p w:rsidR="00F06FE2" w:rsidRDefault="00F06FE2" w:rsidP="00F06FE2">
      <w:pPr>
        <w:pStyle w:val="a4"/>
        <w:shd w:val="clear" w:color="auto" w:fill="auto"/>
        <w:spacing w:line="240" w:lineRule="exact"/>
        <w:contextualSpacing/>
        <w:jc w:val="both"/>
      </w:pPr>
    </w:p>
    <w:p w:rsidR="00B42251" w:rsidRPr="00975448" w:rsidRDefault="00B42251" w:rsidP="00975448">
      <w:pPr>
        <w:spacing w:line="240" w:lineRule="exact"/>
        <w:contextualSpacing/>
        <w:jc w:val="both"/>
        <w:rPr>
          <w:sz w:val="28"/>
          <w:szCs w:val="28"/>
        </w:rPr>
      </w:pPr>
      <w:r w:rsidRPr="00975448">
        <w:rPr>
          <w:sz w:val="28"/>
          <w:szCs w:val="28"/>
        </w:rPr>
        <w:t xml:space="preserve">О внесении изменений в муниципальную программу Апанасенковского </w:t>
      </w:r>
      <w:r w:rsidR="00F06FE2" w:rsidRPr="00975448">
        <w:rPr>
          <w:sz w:val="28"/>
          <w:szCs w:val="28"/>
        </w:rPr>
        <w:t xml:space="preserve">          </w:t>
      </w:r>
      <w:r w:rsidRPr="00975448">
        <w:rPr>
          <w:sz w:val="28"/>
          <w:szCs w:val="28"/>
        </w:rPr>
        <w:t>муниципального округа Ставропольского края «Сохранение, развитие кул</w:t>
      </w:r>
      <w:r w:rsidRPr="00975448">
        <w:rPr>
          <w:sz w:val="28"/>
          <w:szCs w:val="28"/>
        </w:rPr>
        <w:t>ь</w:t>
      </w:r>
      <w:r w:rsidRPr="00975448">
        <w:rPr>
          <w:sz w:val="28"/>
          <w:szCs w:val="28"/>
        </w:rPr>
        <w:t>туры и искусства», утвержденную постановлением администрации Апан</w:t>
      </w:r>
      <w:r w:rsidRPr="00975448">
        <w:rPr>
          <w:sz w:val="28"/>
          <w:szCs w:val="28"/>
        </w:rPr>
        <w:t>а</w:t>
      </w:r>
      <w:r w:rsidRPr="00975448">
        <w:rPr>
          <w:sz w:val="28"/>
          <w:szCs w:val="28"/>
        </w:rPr>
        <w:t>сенковского муниципального округа Ставропольского к</w:t>
      </w:r>
      <w:r w:rsidR="0023613F" w:rsidRPr="00975448">
        <w:rPr>
          <w:sz w:val="28"/>
          <w:szCs w:val="28"/>
        </w:rPr>
        <w:t>рая от 30 декабря 2020 г № 27-п</w:t>
      </w:r>
    </w:p>
    <w:bookmarkEnd w:id="0"/>
    <w:bookmarkEnd w:id="1"/>
    <w:bookmarkEnd w:id="2"/>
    <w:p w:rsidR="00B42251" w:rsidRDefault="00B42251" w:rsidP="00F06FE2">
      <w:pPr>
        <w:shd w:val="clear" w:color="auto" w:fill="FFFFFF"/>
        <w:spacing w:line="240" w:lineRule="exact"/>
        <w:contextualSpacing/>
        <w:jc w:val="both"/>
        <w:textAlignment w:val="baseline"/>
        <w:rPr>
          <w:sz w:val="28"/>
          <w:szCs w:val="28"/>
        </w:rPr>
      </w:pPr>
    </w:p>
    <w:p w:rsidR="0023613F" w:rsidRDefault="0023613F" w:rsidP="00F06FE2">
      <w:pPr>
        <w:shd w:val="clear" w:color="auto" w:fill="FFFFFF"/>
        <w:spacing w:line="240" w:lineRule="exact"/>
        <w:contextualSpacing/>
        <w:jc w:val="both"/>
        <w:textAlignment w:val="baseline"/>
        <w:rPr>
          <w:sz w:val="28"/>
          <w:szCs w:val="28"/>
        </w:rPr>
      </w:pPr>
    </w:p>
    <w:p w:rsidR="00B42251" w:rsidRDefault="00B42251" w:rsidP="00F06FE2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Бюджетным кодексом Российской Федерации,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ральным законом</w:t>
      </w:r>
      <w:r w:rsidRPr="00756C84">
        <w:rPr>
          <w:sz w:val="28"/>
          <w:szCs w:val="28"/>
        </w:rPr>
        <w:t xml:space="preserve"> </w:t>
      </w:r>
      <w:r>
        <w:rPr>
          <w:sz w:val="28"/>
          <w:szCs w:val="28"/>
        </w:rPr>
        <w:t>от 06 октября 2003 года № 131-ФЗ «Об общих принципах организации местного самоуправления в Российской Федерации», постано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лением администрации Апанасенковского муниципального </w:t>
      </w:r>
      <w:r w:rsidR="00C320BE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польского края от 02 октября 2020 г. № 488-п «Об утверждении Порядка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работки, реализации и оценки эффективности муниципальных программ Апанасенковского муниципального</w:t>
      </w:r>
      <w:r w:rsidR="009407C5">
        <w:rPr>
          <w:sz w:val="28"/>
          <w:szCs w:val="28"/>
        </w:rPr>
        <w:t xml:space="preserve"> округа Ставропольского края», </w:t>
      </w:r>
      <w:r w:rsidR="0020142C">
        <w:rPr>
          <w:sz w:val="28"/>
          <w:szCs w:val="28"/>
        </w:rPr>
        <w:t>пост</w:t>
      </w:r>
      <w:r w:rsidR="0020142C">
        <w:rPr>
          <w:sz w:val="28"/>
          <w:szCs w:val="28"/>
        </w:rPr>
        <w:t>а</w:t>
      </w:r>
      <w:r w:rsidR="0020142C">
        <w:rPr>
          <w:sz w:val="28"/>
          <w:szCs w:val="28"/>
        </w:rPr>
        <w:t>новлением администрации Апанасенковского муниципального о</w:t>
      </w:r>
      <w:r w:rsidR="007C633A">
        <w:rPr>
          <w:sz w:val="28"/>
          <w:szCs w:val="28"/>
        </w:rPr>
        <w:t>круга Ста</w:t>
      </w:r>
      <w:r w:rsidR="007C633A">
        <w:rPr>
          <w:sz w:val="28"/>
          <w:szCs w:val="28"/>
        </w:rPr>
        <w:t>в</w:t>
      </w:r>
      <w:proofErr w:type="gramEnd"/>
      <w:r w:rsidR="007C633A">
        <w:rPr>
          <w:sz w:val="28"/>
          <w:szCs w:val="28"/>
        </w:rPr>
        <w:t>р</w:t>
      </w:r>
      <w:r w:rsidR="007640E0">
        <w:rPr>
          <w:sz w:val="28"/>
          <w:szCs w:val="28"/>
        </w:rPr>
        <w:t>опольского края от 29 марта 2022</w:t>
      </w:r>
      <w:r w:rsidR="007C633A">
        <w:rPr>
          <w:sz w:val="28"/>
          <w:szCs w:val="28"/>
        </w:rPr>
        <w:t xml:space="preserve"> г. № 203</w:t>
      </w:r>
      <w:r w:rsidR="0020142C">
        <w:rPr>
          <w:sz w:val="28"/>
          <w:szCs w:val="28"/>
        </w:rPr>
        <w:t>-п «О результатах оценки эффе</w:t>
      </w:r>
      <w:r w:rsidR="0020142C">
        <w:rPr>
          <w:sz w:val="28"/>
          <w:szCs w:val="28"/>
        </w:rPr>
        <w:t>к</w:t>
      </w:r>
      <w:r w:rsidR="0020142C">
        <w:rPr>
          <w:sz w:val="28"/>
          <w:szCs w:val="28"/>
        </w:rPr>
        <w:t>тивности реализации муниципальных программ Апанас</w:t>
      </w:r>
      <w:r w:rsidR="007640E0">
        <w:rPr>
          <w:sz w:val="28"/>
          <w:szCs w:val="28"/>
        </w:rPr>
        <w:t>енковского муниц</w:t>
      </w:r>
      <w:r w:rsidR="007640E0">
        <w:rPr>
          <w:sz w:val="28"/>
          <w:szCs w:val="28"/>
        </w:rPr>
        <w:t>и</w:t>
      </w:r>
      <w:r w:rsidR="007640E0">
        <w:rPr>
          <w:sz w:val="28"/>
          <w:szCs w:val="28"/>
        </w:rPr>
        <w:t>пального округа</w:t>
      </w:r>
      <w:r w:rsidR="0020142C">
        <w:rPr>
          <w:sz w:val="28"/>
          <w:szCs w:val="28"/>
        </w:rPr>
        <w:t xml:space="preserve"> Ставропольского края з</w:t>
      </w:r>
      <w:r w:rsidR="007C633A">
        <w:rPr>
          <w:sz w:val="28"/>
          <w:szCs w:val="28"/>
        </w:rPr>
        <w:t>а 2021</w:t>
      </w:r>
      <w:r w:rsidR="0020142C">
        <w:rPr>
          <w:sz w:val="28"/>
          <w:szCs w:val="28"/>
        </w:rPr>
        <w:t xml:space="preserve"> год»</w:t>
      </w:r>
      <w:r w:rsidR="009407C5">
        <w:rPr>
          <w:sz w:val="28"/>
          <w:szCs w:val="28"/>
        </w:rPr>
        <w:t>, администрация Апан</w:t>
      </w:r>
      <w:r w:rsidR="009407C5">
        <w:rPr>
          <w:sz w:val="28"/>
          <w:szCs w:val="28"/>
        </w:rPr>
        <w:t>а</w:t>
      </w:r>
      <w:r w:rsidR="009407C5">
        <w:rPr>
          <w:sz w:val="28"/>
          <w:szCs w:val="28"/>
        </w:rPr>
        <w:t>сенковского муниципального округа Ставропольского края</w:t>
      </w:r>
    </w:p>
    <w:p w:rsidR="00F06FE2" w:rsidRPr="00756C84" w:rsidRDefault="00F06FE2" w:rsidP="00F06FE2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B42251" w:rsidRDefault="00B42251" w:rsidP="00F06FE2">
      <w:pPr>
        <w:contextualSpacing/>
        <w:jc w:val="both"/>
        <w:rPr>
          <w:sz w:val="28"/>
          <w:szCs w:val="28"/>
        </w:rPr>
      </w:pPr>
      <w:r w:rsidRPr="00756C84">
        <w:rPr>
          <w:sz w:val="28"/>
          <w:szCs w:val="28"/>
        </w:rPr>
        <w:t>ПОСТАНОВЛЯЕТ:</w:t>
      </w:r>
    </w:p>
    <w:p w:rsidR="00F06FE2" w:rsidRPr="00756C84" w:rsidRDefault="00F06FE2" w:rsidP="00F06FE2">
      <w:pPr>
        <w:ind w:firstLine="709"/>
        <w:contextualSpacing/>
        <w:jc w:val="both"/>
        <w:rPr>
          <w:sz w:val="28"/>
          <w:szCs w:val="28"/>
        </w:rPr>
      </w:pPr>
    </w:p>
    <w:p w:rsidR="00B42251" w:rsidRPr="00270705" w:rsidRDefault="00B42251" w:rsidP="00F06FE2">
      <w:pPr>
        <w:pStyle w:val="a5"/>
        <w:numPr>
          <w:ilvl w:val="0"/>
          <w:numId w:val="1"/>
        </w:numPr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270705">
        <w:rPr>
          <w:sz w:val="28"/>
          <w:szCs w:val="28"/>
        </w:rPr>
        <w:t>Утвердить прилагаемые изменения, которые вносятся в муниц</w:t>
      </w:r>
      <w:r w:rsidRPr="00270705">
        <w:rPr>
          <w:sz w:val="28"/>
          <w:szCs w:val="28"/>
        </w:rPr>
        <w:t>и</w:t>
      </w:r>
      <w:r w:rsidRPr="00270705">
        <w:rPr>
          <w:sz w:val="28"/>
          <w:szCs w:val="28"/>
        </w:rPr>
        <w:t>пальную программу Апанасенковского муниципального округа Ставропол</w:t>
      </w:r>
      <w:r w:rsidRPr="00270705">
        <w:rPr>
          <w:sz w:val="28"/>
          <w:szCs w:val="28"/>
        </w:rPr>
        <w:t>ь</w:t>
      </w:r>
      <w:r w:rsidRPr="00270705">
        <w:rPr>
          <w:sz w:val="28"/>
          <w:szCs w:val="28"/>
        </w:rPr>
        <w:t>ского края «Сохранение, развитие культуры и искусства», утвержденную п</w:t>
      </w:r>
      <w:r w:rsidRPr="00270705">
        <w:rPr>
          <w:sz w:val="28"/>
          <w:szCs w:val="28"/>
        </w:rPr>
        <w:t>о</w:t>
      </w:r>
      <w:r w:rsidRPr="00270705">
        <w:rPr>
          <w:sz w:val="28"/>
          <w:szCs w:val="28"/>
        </w:rPr>
        <w:t>становлением администрации Апанасенковского муниципального округа Ставропольского края от 30 декабря 2020 г. № 27-п «Об утверждении мун</w:t>
      </w:r>
      <w:r w:rsidRPr="00270705">
        <w:rPr>
          <w:sz w:val="28"/>
          <w:szCs w:val="28"/>
        </w:rPr>
        <w:t>и</w:t>
      </w:r>
      <w:r w:rsidRPr="00270705">
        <w:rPr>
          <w:sz w:val="28"/>
          <w:szCs w:val="28"/>
        </w:rPr>
        <w:t>ципальной программы Апанасенковского муниципального округа Ставр</w:t>
      </w:r>
      <w:r w:rsidRPr="00270705">
        <w:rPr>
          <w:sz w:val="28"/>
          <w:szCs w:val="28"/>
        </w:rPr>
        <w:t>о</w:t>
      </w:r>
      <w:r w:rsidRPr="00270705">
        <w:rPr>
          <w:sz w:val="28"/>
          <w:szCs w:val="28"/>
        </w:rPr>
        <w:t>польского края «Сохранение, развитие культуры и искусства»</w:t>
      </w:r>
      <w:r w:rsidR="004C30E9" w:rsidRPr="00270705">
        <w:rPr>
          <w:sz w:val="28"/>
          <w:szCs w:val="28"/>
        </w:rPr>
        <w:t xml:space="preserve"> (</w:t>
      </w:r>
      <w:r w:rsidR="00233D92" w:rsidRPr="00270705">
        <w:rPr>
          <w:sz w:val="28"/>
          <w:szCs w:val="28"/>
        </w:rPr>
        <w:t>с изменени</w:t>
      </w:r>
      <w:r w:rsidR="00233D92" w:rsidRPr="00270705">
        <w:rPr>
          <w:sz w:val="28"/>
          <w:szCs w:val="28"/>
        </w:rPr>
        <w:t>я</w:t>
      </w:r>
      <w:r w:rsidR="00233D92" w:rsidRPr="00270705">
        <w:rPr>
          <w:sz w:val="28"/>
          <w:szCs w:val="28"/>
        </w:rPr>
        <w:t xml:space="preserve">ми, внесенными постановлениями </w:t>
      </w:r>
      <w:r w:rsidR="004C30E9" w:rsidRPr="00270705">
        <w:rPr>
          <w:sz w:val="28"/>
          <w:szCs w:val="28"/>
        </w:rPr>
        <w:t>администрации Апанасенковского мун</w:t>
      </w:r>
      <w:r w:rsidR="004C30E9" w:rsidRPr="00270705">
        <w:rPr>
          <w:sz w:val="28"/>
          <w:szCs w:val="28"/>
        </w:rPr>
        <w:t>и</w:t>
      </w:r>
      <w:r w:rsidR="004C30E9" w:rsidRPr="00270705">
        <w:rPr>
          <w:sz w:val="28"/>
          <w:szCs w:val="28"/>
        </w:rPr>
        <w:t>ципального округа Ставропольского края от 11 марта</w:t>
      </w:r>
      <w:r w:rsidR="004B41FC" w:rsidRPr="00270705">
        <w:rPr>
          <w:sz w:val="28"/>
          <w:szCs w:val="28"/>
        </w:rPr>
        <w:t xml:space="preserve"> 2021</w:t>
      </w:r>
      <w:proofErr w:type="gramEnd"/>
      <w:r w:rsidR="00F06FE2">
        <w:rPr>
          <w:sz w:val="28"/>
          <w:szCs w:val="28"/>
        </w:rPr>
        <w:t xml:space="preserve"> </w:t>
      </w:r>
      <w:r w:rsidR="004B41FC" w:rsidRPr="00270705">
        <w:rPr>
          <w:sz w:val="28"/>
          <w:szCs w:val="28"/>
        </w:rPr>
        <w:t>г.</w:t>
      </w:r>
      <w:r w:rsidR="004C30E9" w:rsidRPr="00270705">
        <w:rPr>
          <w:sz w:val="28"/>
          <w:szCs w:val="28"/>
        </w:rPr>
        <w:t xml:space="preserve"> №</w:t>
      </w:r>
      <w:r w:rsidR="00F06FE2">
        <w:rPr>
          <w:sz w:val="28"/>
          <w:szCs w:val="28"/>
        </w:rPr>
        <w:t xml:space="preserve"> </w:t>
      </w:r>
      <w:r w:rsidR="004C30E9" w:rsidRPr="00270705">
        <w:rPr>
          <w:sz w:val="28"/>
          <w:szCs w:val="28"/>
        </w:rPr>
        <w:t xml:space="preserve">172-п, </w:t>
      </w:r>
      <w:r w:rsidR="00F06FE2">
        <w:rPr>
          <w:sz w:val="28"/>
          <w:szCs w:val="28"/>
        </w:rPr>
        <w:t xml:space="preserve">             </w:t>
      </w:r>
      <w:r w:rsidR="004C30E9" w:rsidRPr="00270705">
        <w:rPr>
          <w:sz w:val="28"/>
          <w:szCs w:val="28"/>
        </w:rPr>
        <w:t>от 13 октября 2021 г. № 974-п</w:t>
      </w:r>
      <w:r w:rsidR="00596563" w:rsidRPr="00270705">
        <w:rPr>
          <w:sz w:val="28"/>
          <w:szCs w:val="28"/>
        </w:rPr>
        <w:t xml:space="preserve">, от </w:t>
      </w:r>
      <w:r w:rsidR="003C6B62" w:rsidRPr="00270705">
        <w:rPr>
          <w:sz w:val="28"/>
          <w:szCs w:val="28"/>
        </w:rPr>
        <w:t xml:space="preserve">01 декабря </w:t>
      </w:r>
      <w:r w:rsidR="009407C5" w:rsidRPr="00270705">
        <w:rPr>
          <w:sz w:val="28"/>
          <w:szCs w:val="28"/>
        </w:rPr>
        <w:t>2021 г.</w:t>
      </w:r>
      <w:r w:rsidR="0013176A" w:rsidRPr="00270705">
        <w:rPr>
          <w:sz w:val="28"/>
          <w:szCs w:val="28"/>
        </w:rPr>
        <w:t xml:space="preserve"> №</w:t>
      </w:r>
      <w:r w:rsidR="00F06FE2">
        <w:rPr>
          <w:sz w:val="28"/>
          <w:szCs w:val="28"/>
        </w:rPr>
        <w:t xml:space="preserve"> </w:t>
      </w:r>
      <w:r w:rsidR="009407C5" w:rsidRPr="00270705">
        <w:rPr>
          <w:sz w:val="28"/>
          <w:szCs w:val="28"/>
        </w:rPr>
        <w:t>1097</w:t>
      </w:r>
      <w:r w:rsidR="00467D08" w:rsidRPr="00270705">
        <w:rPr>
          <w:sz w:val="28"/>
          <w:szCs w:val="28"/>
        </w:rPr>
        <w:t>-п</w:t>
      </w:r>
      <w:r w:rsidR="009E0BDF" w:rsidRPr="00270705">
        <w:rPr>
          <w:sz w:val="28"/>
          <w:szCs w:val="28"/>
        </w:rPr>
        <w:t>, от 13 янва</w:t>
      </w:r>
      <w:r w:rsidR="0013176A" w:rsidRPr="00270705">
        <w:rPr>
          <w:sz w:val="28"/>
          <w:szCs w:val="28"/>
        </w:rPr>
        <w:t>ря 2022 г. №</w:t>
      </w:r>
      <w:r w:rsidR="00F06FE2">
        <w:rPr>
          <w:sz w:val="28"/>
          <w:szCs w:val="28"/>
        </w:rPr>
        <w:t xml:space="preserve"> </w:t>
      </w:r>
      <w:r w:rsidR="0013176A" w:rsidRPr="00270705">
        <w:rPr>
          <w:sz w:val="28"/>
          <w:szCs w:val="28"/>
        </w:rPr>
        <w:t>11-п, от 20 января 2022 г. №</w:t>
      </w:r>
      <w:r w:rsidR="00F06FE2">
        <w:rPr>
          <w:sz w:val="28"/>
          <w:szCs w:val="28"/>
        </w:rPr>
        <w:t xml:space="preserve"> </w:t>
      </w:r>
      <w:r w:rsidR="0013176A" w:rsidRPr="00270705">
        <w:rPr>
          <w:sz w:val="28"/>
          <w:szCs w:val="28"/>
        </w:rPr>
        <w:t>41-</w:t>
      </w:r>
      <w:r w:rsidR="00A1017E" w:rsidRPr="00270705">
        <w:rPr>
          <w:sz w:val="28"/>
          <w:szCs w:val="28"/>
        </w:rPr>
        <w:t>п</w:t>
      </w:r>
      <w:r w:rsidR="0013176A" w:rsidRPr="00270705">
        <w:rPr>
          <w:sz w:val="28"/>
          <w:szCs w:val="28"/>
        </w:rPr>
        <w:t>.</w:t>
      </w:r>
      <w:r w:rsidR="004C30E9" w:rsidRPr="00270705">
        <w:rPr>
          <w:sz w:val="28"/>
          <w:szCs w:val="28"/>
        </w:rPr>
        <w:t>).</w:t>
      </w:r>
    </w:p>
    <w:p w:rsidR="00B42251" w:rsidRDefault="00B42251" w:rsidP="00F06FE2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270705">
        <w:rPr>
          <w:sz w:val="28"/>
          <w:szCs w:val="28"/>
        </w:rPr>
        <w:lastRenderedPageBreak/>
        <w:t>Контроль за</w:t>
      </w:r>
      <w:proofErr w:type="gramEnd"/>
      <w:r w:rsidRPr="00270705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</w:t>
      </w:r>
      <w:r w:rsidRPr="00270705">
        <w:rPr>
          <w:sz w:val="28"/>
          <w:szCs w:val="28"/>
        </w:rPr>
        <w:t>к</w:t>
      </w:r>
      <w:r w:rsidRPr="00270705">
        <w:rPr>
          <w:sz w:val="28"/>
          <w:szCs w:val="28"/>
        </w:rPr>
        <w:t xml:space="preserve">руга Ставропольского края Булавинова А.И. </w:t>
      </w:r>
    </w:p>
    <w:p w:rsidR="00F06FE2" w:rsidRPr="00270705" w:rsidRDefault="00F06FE2" w:rsidP="00F06FE2">
      <w:pPr>
        <w:pStyle w:val="a5"/>
        <w:tabs>
          <w:tab w:val="left" w:pos="426"/>
        </w:tabs>
        <w:autoSpaceDN w:val="0"/>
        <w:adjustRightInd w:val="0"/>
        <w:ind w:left="709"/>
        <w:contextualSpacing/>
        <w:jc w:val="both"/>
        <w:rPr>
          <w:sz w:val="28"/>
          <w:szCs w:val="28"/>
        </w:rPr>
      </w:pPr>
    </w:p>
    <w:p w:rsidR="00B42251" w:rsidRPr="00270705" w:rsidRDefault="00B42251" w:rsidP="00F06FE2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70705">
        <w:rPr>
          <w:sz w:val="28"/>
          <w:szCs w:val="28"/>
        </w:rPr>
        <w:t>Настоящее постановление вступает в силу со дня его обнарод</w:t>
      </w:r>
      <w:r w:rsidRPr="00270705">
        <w:rPr>
          <w:sz w:val="28"/>
          <w:szCs w:val="28"/>
        </w:rPr>
        <w:t>о</w:t>
      </w:r>
      <w:r w:rsidRPr="00270705">
        <w:rPr>
          <w:sz w:val="28"/>
          <w:szCs w:val="28"/>
        </w:rPr>
        <w:t>вания в муниципальном казенном учреждении культуры «Апанасенковская межпоселенческая центральная библиотека».</w:t>
      </w:r>
    </w:p>
    <w:p w:rsidR="00F06FE2" w:rsidRPr="00F06FE2" w:rsidRDefault="00F06FE2" w:rsidP="00F06FE2">
      <w:pPr>
        <w:pStyle w:val="a5"/>
        <w:spacing w:line="240" w:lineRule="exact"/>
        <w:ind w:left="0"/>
        <w:contextualSpacing/>
        <w:jc w:val="both"/>
        <w:rPr>
          <w:sz w:val="28"/>
          <w:szCs w:val="28"/>
        </w:rPr>
      </w:pPr>
    </w:p>
    <w:p w:rsidR="00F06FE2" w:rsidRPr="00F06FE2" w:rsidRDefault="00F06FE2" w:rsidP="00F06FE2">
      <w:pPr>
        <w:pStyle w:val="a5"/>
        <w:spacing w:line="240" w:lineRule="exact"/>
        <w:ind w:left="0"/>
        <w:contextualSpacing/>
        <w:jc w:val="both"/>
        <w:rPr>
          <w:sz w:val="28"/>
          <w:szCs w:val="28"/>
        </w:rPr>
      </w:pPr>
    </w:p>
    <w:p w:rsidR="00F06FE2" w:rsidRPr="00F06FE2" w:rsidRDefault="00F06FE2" w:rsidP="00F06FE2">
      <w:pPr>
        <w:pStyle w:val="a5"/>
        <w:spacing w:line="240" w:lineRule="exact"/>
        <w:ind w:left="0"/>
        <w:contextualSpacing/>
        <w:jc w:val="both"/>
        <w:rPr>
          <w:sz w:val="28"/>
          <w:szCs w:val="28"/>
        </w:rPr>
      </w:pPr>
    </w:p>
    <w:p w:rsidR="00F06FE2" w:rsidRPr="00F06FE2" w:rsidRDefault="00F06FE2" w:rsidP="00F06FE2">
      <w:pPr>
        <w:pStyle w:val="a5"/>
        <w:spacing w:line="240" w:lineRule="exact"/>
        <w:ind w:left="0"/>
        <w:contextualSpacing/>
        <w:jc w:val="both"/>
        <w:rPr>
          <w:sz w:val="28"/>
          <w:szCs w:val="28"/>
        </w:rPr>
      </w:pPr>
      <w:r w:rsidRPr="00F06FE2">
        <w:rPr>
          <w:sz w:val="28"/>
          <w:szCs w:val="28"/>
        </w:rPr>
        <w:t xml:space="preserve">Временно исполняющий </w:t>
      </w:r>
    </w:p>
    <w:p w:rsidR="00F06FE2" w:rsidRPr="00F06FE2" w:rsidRDefault="00F06FE2" w:rsidP="00F06FE2">
      <w:pPr>
        <w:pStyle w:val="a5"/>
        <w:spacing w:line="240" w:lineRule="exact"/>
        <w:ind w:left="0"/>
        <w:contextualSpacing/>
        <w:jc w:val="both"/>
        <w:rPr>
          <w:sz w:val="28"/>
          <w:szCs w:val="28"/>
        </w:rPr>
      </w:pPr>
      <w:r w:rsidRPr="00F06FE2">
        <w:rPr>
          <w:sz w:val="28"/>
          <w:szCs w:val="28"/>
        </w:rPr>
        <w:t xml:space="preserve">полномочия главы Апанасенковского </w:t>
      </w:r>
    </w:p>
    <w:p w:rsidR="00F06FE2" w:rsidRPr="00F06FE2" w:rsidRDefault="00F06FE2" w:rsidP="00F06FE2">
      <w:pPr>
        <w:pStyle w:val="a5"/>
        <w:spacing w:line="240" w:lineRule="exact"/>
        <w:ind w:left="0"/>
        <w:contextualSpacing/>
        <w:jc w:val="both"/>
        <w:rPr>
          <w:sz w:val="28"/>
          <w:szCs w:val="28"/>
        </w:rPr>
      </w:pPr>
      <w:r w:rsidRPr="00F06FE2">
        <w:rPr>
          <w:sz w:val="28"/>
          <w:szCs w:val="28"/>
        </w:rPr>
        <w:t xml:space="preserve">муниципального округа </w:t>
      </w:r>
    </w:p>
    <w:p w:rsidR="00F06FE2" w:rsidRPr="00F06FE2" w:rsidRDefault="00F06FE2" w:rsidP="00F06FE2">
      <w:pPr>
        <w:pStyle w:val="a5"/>
        <w:spacing w:line="240" w:lineRule="exact"/>
        <w:ind w:left="0"/>
        <w:contextualSpacing/>
        <w:jc w:val="both"/>
        <w:rPr>
          <w:sz w:val="28"/>
          <w:szCs w:val="28"/>
        </w:rPr>
      </w:pPr>
      <w:r w:rsidRPr="00F06FE2">
        <w:rPr>
          <w:sz w:val="28"/>
          <w:szCs w:val="28"/>
        </w:rPr>
        <w:t xml:space="preserve">Ставропольского края, </w:t>
      </w:r>
    </w:p>
    <w:p w:rsidR="00F06FE2" w:rsidRPr="00F06FE2" w:rsidRDefault="00F06FE2" w:rsidP="00F06FE2">
      <w:pPr>
        <w:pStyle w:val="a5"/>
        <w:spacing w:line="240" w:lineRule="exact"/>
        <w:ind w:left="0"/>
        <w:contextualSpacing/>
        <w:jc w:val="both"/>
        <w:rPr>
          <w:sz w:val="28"/>
          <w:szCs w:val="28"/>
        </w:rPr>
      </w:pPr>
      <w:r w:rsidRPr="00F06FE2">
        <w:rPr>
          <w:sz w:val="28"/>
          <w:szCs w:val="28"/>
        </w:rPr>
        <w:t xml:space="preserve">первый заместитель главы </w:t>
      </w:r>
    </w:p>
    <w:p w:rsidR="00F06FE2" w:rsidRPr="00F06FE2" w:rsidRDefault="00F06FE2" w:rsidP="00F06FE2">
      <w:pPr>
        <w:pStyle w:val="a5"/>
        <w:spacing w:line="240" w:lineRule="exact"/>
        <w:ind w:left="0"/>
        <w:contextualSpacing/>
        <w:jc w:val="both"/>
        <w:rPr>
          <w:sz w:val="28"/>
          <w:szCs w:val="28"/>
        </w:rPr>
      </w:pPr>
      <w:r w:rsidRPr="00F06FE2">
        <w:rPr>
          <w:sz w:val="28"/>
          <w:szCs w:val="28"/>
        </w:rPr>
        <w:t xml:space="preserve">администрации Апанасенковского </w:t>
      </w:r>
    </w:p>
    <w:p w:rsidR="00F06FE2" w:rsidRPr="00F06FE2" w:rsidRDefault="00F06FE2" w:rsidP="00F06FE2">
      <w:pPr>
        <w:pStyle w:val="a5"/>
        <w:spacing w:line="240" w:lineRule="exact"/>
        <w:ind w:left="0"/>
        <w:contextualSpacing/>
        <w:jc w:val="both"/>
        <w:rPr>
          <w:sz w:val="28"/>
          <w:szCs w:val="28"/>
        </w:rPr>
      </w:pPr>
      <w:r w:rsidRPr="00F06FE2">
        <w:rPr>
          <w:sz w:val="28"/>
          <w:szCs w:val="28"/>
        </w:rPr>
        <w:t>муниципального округа</w:t>
      </w:r>
    </w:p>
    <w:p w:rsidR="0011786B" w:rsidRDefault="00F06FE2" w:rsidP="00F06FE2">
      <w:pPr>
        <w:pStyle w:val="a5"/>
        <w:spacing w:line="240" w:lineRule="exact"/>
        <w:ind w:left="0"/>
        <w:contextualSpacing/>
        <w:jc w:val="both"/>
        <w:rPr>
          <w:sz w:val="28"/>
          <w:szCs w:val="28"/>
        </w:rPr>
      </w:pPr>
      <w:r w:rsidRPr="00F06FE2">
        <w:rPr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 w:rsidRPr="00F06FE2">
        <w:rPr>
          <w:sz w:val="28"/>
          <w:szCs w:val="28"/>
        </w:rPr>
        <w:t>А.И.Андрега</w:t>
      </w:r>
      <w:proofErr w:type="spellEnd"/>
    </w:p>
    <w:p w:rsidR="0011786B" w:rsidRDefault="001178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04189" w:rsidRPr="00104189" w:rsidRDefault="00104189" w:rsidP="00104189">
      <w:pPr>
        <w:spacing w:line="240" w:lineRule="exact"/>
        <w:ind w:firstLine="5103"/>
        <w:contextualSpacing/>
        <w:jc w:val="center"/>
      </w:pPr>
      <w:r w:rsidRPr="00104189">
        <w:lastRenderedPageBreak/>
        <w:t>УТВЕРЖДЕНЫ</w:t>
      </w:r>
    </w:p>
    <w:p w:rsidR="00104189" w:rsidRPr="00104189" w:rsidRDefault="00104189" w:rsidP="00104189">
      <w:pPr>
        <w:spacing w:line="240" w:lineRule="exact"/>
        <w:ind w:firstLine="5103"/>
        <w:contextualSpacing/>
        <w:jc w:val="center"/>
      </w:pPr>
    </w:p>
    <w:p w:rsidR="00104189" w:rsidRPr="00104189" w:rsidRDefault="00104189" w:rsidP="00104189">
      <w:pPr>
        <w:spacing w:line="240" w:lineRule="exact"/>
        <w:ind w:firstLine="5103"/>
        <w:contextualSpacing/>
        <w:jc w:val="center"/>
      </w:pPr>
      <w:r w:rsidRPr="00104189">
        <w:t>постановлением администрации</w:t>
      </w:r>
    </w:p>
    <w:p w:rsidR="00104189" w:rsidRPr="00104189" w:rsidRDefault="00104189" w:rsidP="00104189">
      <w:pPr>
        <w:spacing w:line="240" w:lineRule="exact"/>
        <w:ind w:firstLine="5103"/>
        <w:contextualSpacing/>
        <w:jc w:val="center"/>
      </w:pPr>
      <w:r w:rsidRPr="00104189">
        <w:t xml:space="preserve">Апанасенковского </w:t>
      </w:r>
    </w:p>
    <w:p w:rsidR="00104189" w:rsidRPr="00104189" w:rsidRDefault="00104189" w:rsidP="00104189">
      <w:pPr>
        <w:spacing w:line="240" w:lineRule="exact"/>
        <w:ind w:firstLine="5103"/>
        <w:contextualSpacing/>
        <w:jc w:val="center"/>
      </w:pPr>
      <w:r w:rsidRPr="00104189">
        <w:t>муниципального округа</w:t>
      </w:r>
    </w:p>
    <w:p w:rsidR="00104189" w:rsidRPr="00104189" w:rsidRDefault="00104189" w:rsidP="00104189">
      <w:pPr>
        <w:spacing w:line="240" w:lineRule="exact"/>
        <w:ind w:firstLine="5103"/>
        <w:contextualSpacing/>
        <w:jc w:val="center"/>
      </w:pPr>
      <w:r w:rsidRPr="00104189">
        <w:t>Ставропольского края</w:t>
      </w:r>
    </w:p>
    <w:p w:rsidR="00104189" w:rsidRPr="00104189" w:rsidRDefault="00104189" w:rsidP="00104189">
      <w:pPr>
        <w:spacing w:line="240" w:lineRule="exact"/>
        <w:ind w:firstLine="5103"/>
        <w:contextualSpacing/>
        <w:jc w:val="center"/>
      </w:pPr>
    </w:p>
    <w:p w:rsidR="00104189" w:rsidRPr="00104189" w:rsidRDefault="00104189" w:rsidP="00104189">
      <w:pPr>
        <w:spacing w:line="240" w:lineRule="exact"/>
        <w:ind w:firstLine="5103"/>
        <w:contextualSpacing/>
        <w:jc w:val="center"/>
      </w:pPr>
      <w:r w:rsidRPr="00104189">
        <w:t>от 08 июня 2022 г. № 455-п</w:t>
      </w:r>
    </w:p>
    <w:p w:rsidR="00104189" w:rsidRPr="00104189" w:rsidRDefault="00104189" w:rsidP="00104189">
      <w:pPr>
        <w:spacing w:line="240" w:lineRule="exact"/>
        <w:ind w:firstLine="5103"/>
        <w:contextualSpacing/>
        <w:jc w:val="center"/>
      </w:pPr>
    </w:p>
    <w:p w:rsidR="00104189" w:rsidRPr="00104189" w:rsidRDefault="00104189" w:rsidP="00104189">
      <w:pPr>
        <w:spacing w:line="240" w:lineRule="exact"/>
        <w:ind w:firstLine="5103"/>
        <w:contextualSpacing/>
        <w:jc w:val="center"/>
      </w:pPr>
    </w:p>
    <w:p w:rsidR="00104189" w:rsidRPr="00104189" w:rsidRDefault="00104189" w:rsidP="00104189">
      <w:pPr>
        <w:spacing w:line="240" w:lineRule="exact"/>
        <w:ind w:firstLine="5103"/>
        <w:contextualSpacing/>
        <w:jc w:val="center"/>
      </w:pPr>
    </w:p>
    <w:p w:rsidR="00104189" w:rsidRPr="00104189" w:rsidRDefault="00104189" w:rsidP="00104189">
      <w:pPr>
        <w:spacing w:line="240" w:lineRule="exact"/>
        <w:ind w:firstLine="5103"/>
        <w:contextualSpacing/>
        <w:jc w:val="center"/>
      </w:pPr>
    </w:p>
    <w:p w:rsidR="00104189" w:rsidRPr="00104189" w:rsidRDefault="00104189" w:rsidP="00104189">
      <w:pPr>
        <w:spacing w:line="240" w:lineRule="exact"/>
        <w:contextualSpacing/>
        <w:jc w:val="center"/>
      </w:pPr>
      <w:r w:rsidRPr="00104189">
        <w:t>ИЗМЕНЕНИЯ,</w:t>
      </w:r>
    </w:p>
    <w:p w:rsidR="00104189" w:rsidRPr="00104189" w:rsidRDefault="00104189" w:rsidP="00104189">
      <w:pPr>
        <w:spacing w:line="240" w:lineRule="exact"/>
        <w:contextualSpacing/>
        <w:jc w:val="center"/>
      </w:pPr>
    </w:p>
    <w:p w:rsidR="00104189" w:rsidRDefault="00104189" w:rsidP="00104189">
      <w:pPr>
        <w:spacing w:line="240" w:lineRule="exact"/>
        <w:contextualSpacing/>
        <w:jc w:val="center"/>
      </w:pPr>
      <w:proofErr w:type="gramStart"/>
      <w:r w:rsidRPr="00104189">
        <w:t>которые</w:t>
      </w:r>
      <w:proofErr w:type="gramEnd"/>
      <w:r w:rsidRPr="00104189">
        <w:t xml:space="preserve"> вносятся в муниципальную программу Апанасенковского муниципального </w:t>
      </w:r>
    </w:p>
    <w:p w:rsidR="00104189" w:rsidRDefault="00104189" w:rsidP="00104189">
      <w:pPr>
        <w:spacing w:line="240" w:lineRule="exact"/>
        <w:contextualSpacing/>
        <w:jc w:val="center"/>
      </w:pPr>
      <w:r w:rsidRPr="00104189">
        <w:t xml:space="preserve">округа Ставропольского края «Сохранение, развитие культуры и искусства», </w:t>
      </w:r>
    </w:p>
    <w:p w:rsidR="00104189" w:rsidRDefault="00104189" w:rsidP="00104189">
      <w:pPr>
        <w:spacing w:line="240" w:lineRule="exact"/>
        <w:contextualSpacing/>
        <w:jc w:val="center"/>
      </w:pPr>
      <w:proofErr w:type="gramStart"/>
      <w:r w:rsidRPr="00104189">
        <w:t>утвержденную</w:t>
      </w:r>
      <w:proofErr w:type="gramEnd"/>
      <w:r w:rsidRPr="00104189">
        <w:t xml:space="preserve"> постановлением администрации Апанасенковского муниципального </w:t>
      </w:r>
    </w:p>
    <w:p w:rsidR="00104189" w:rsidRPr="00104189" w:rsidRDefault="00104189" w:rsidP="00104189">
      <w:pPr>
        <w:spacing w:line="240" w:lineRule="exact"/>
        <w:contextualSpacing/>
        <w:jc w:val="center"/>
      </w:pPr>
      <w:r w:rsidRPr="00104189">
        <w:t>округа Ставропольского края от 30 декабря 2020 г. № 27-п</w:t>
      </w:r>
    </w:p>
    <w:p w:rsidR="00104189" w:rsidRPr="00104189" w:rsidRDefault="00104189" w:rsidP="00104189">
      <w:pPr>
        <w:spacing w:line="240" w:lineRule="exact"/>
        <w:contextualSpacing/>
        <w:jc w:val="center"/>
      </w:pPr>
    </w:p>
    <w:p w:rsidR="00104189" w:rsidRPr="00104189" w:rsidRDefault="00104189" w:rsidP="00104189">
      <w:pPr>
        <w:ind w:firstLine="709"/>
        <w:contextualSpacing/>
        <w:jc w:val="both"/>
      </w:pPr>
      <w:r w:rsidRPr="00104189">
        <w:t>1. В паспорте муниципальной программы Апанасенковского муниципального о</w:t>
      </w:r>
      <w:r w:rsidRPr="00104189">
        <w:t>к</w:t>
      </w:r>
      <w:r w:rsidRPr="00104189">
        <w:t>руга Ставропольского края «Сохранение, развитие культуры и искусства» (далее – Пр</w:t>
      </w:r>
      <w:r w:rsidRPr="00104189">
        <w:t>о</w:t>
      </w:r>
      <w:r w:rsidRPr="00104189">
        <w:t>грамма):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1.1 Позицию «Объёмы и источники финансового обеспечения Программы» изл</w:t>
      </w:r>
      <w:r w:rsidRPr="00104189">
        <w:t>о</w:t>
      </w:r>
      <w:r w:rsidRPr="00104189">
        <w:t>жить в следующей редакции: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«объем финансового обеспечения программы составит 565 858,12 тыс. рублей, в том числе по источникам финансового обеспечения: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бюджет Апанасенковского муниципального округа Ставропольского края (далее - бюджет округа) – 557 458,12 тыс. рублей, в том числе по годам: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 xml:space="preserve">в 2021 году - 98 017,59 тыс. рублей; 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2022 году – 93 246,75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2023 году – 83 308,93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2024 году – 94 294,95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2025 году – 94 294,95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2026 году – 94 294,95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средства участников программы составят 8 400,00 тыс. рублей, в том числе по г</w:t>
      </w:r>
      <w:r w:rsidRPr="00104189">
        <w:t>о</w:t>
      </w:r>
      <w:r w:rsidRPr="00104189">
        <w:t>дам: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 xml:space="preserve">в 2021 году – 1 400,00 тыс. рублей; 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2022 году –1 400,00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2023 году –1 400,00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2024 году - 1 400,00 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2025 году - 1 400,00 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2026 году - 1 400,00  тыс. рублей».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 xml:space="preserve">2. В приложении 1 к Программе Подпрограмма «Организация </w:t>
      </w:r>
      <w:proofErr w:type="spellStart"/>
      <w:r w:rsidRPr="00104189">
        <w:t>культурно-досуговой</w:t>
      </w:r>
      <w:proofErr w:type="spellEnd"/>
      <w:r w:rsidRPr="00104189">
        <w:t xml:space="preserve"> деятельности в Апанасенковском муниципальном округе», муниципальной программы Апанасенковского муниципального округа Ставропольского края «Сохранение, развитие культуры и искусства» в паспорте Подпрограммы: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2.1. Позицию «Показатели решения задач Подпрограммы» изложить в следующей редакции: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«количество участников клубных формирований;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темп роста количества зрителей, посетивших культурно-массовые мероприятия;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количество киносеансов;</w:t>
      </w:r>
    </w:p>
    <w:p w:rsidR="00104189" w:rsidRPr="00104189" w:rsidRDefault="00104189" w:rsidP="0010418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4189">
        <w:rPr>
          <w:rFonts w:ascii="Times New Roman" w:hAnsi="Times New Roman" w:cs="Times New Roman"/>
          <w:sz w:val="24"/>
          <w:szCs w:val="24"/>
        </w:rPr>
        <w:t>количество зрителей, посетивших киносеансы;</w:t>
      </w:r>
    </w:p>
    <w:p w:rsidR="00104189" w:rsidRPr="00104189" w:rsidRDefault="00104189" w:rsidP="0010418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4189">
        <w:rPr>
          <w:rFonts w:ascii="Times New Roman" w:hAnsi="Times New Roman" w:cs="Times New Roman"/>
          <w:sz w:val="24"/>
          <w:szCs w:val="24"/>
        </w:rPr>
        <w:t xml:space="preserve">доля муниципальных учреждений культуры, здания которых находятся в аварийном состоянии или требует капитального ремонта, в общем количестве </w:t>
      </w:r>
      <w:r w:rsidRPr="00104189">
        <w:rPr>
          <w:rFonts w:ascii="Times New Roman" w:hAnsi="Times New Roman" w:cs="Times New Roman"/>
          <w:sz w:val="24"/>
          <w:szCs w:val="24"/>
        </w:rPr>
        <w:lastRenderedPageBreak/>
        <w:t>муниципальных учреждений культуры;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количество денежных поощрений, предоставленных муниципальным учреждениям культуры;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количество реализованных инициативных проектов;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количество муниципальных учреждений культуры, в которых обеспечено развитие и укрепление материально-технической базы».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2.2. Позицию «Объёмы и источники финансового обеспечения Подпрограммы» и</w:t>
      </w:r>
      <w:r w:rsidRPr="00104189">
        <w:t>з</w:t>
      </w:r>
      <w:r w:rsidRPr="00104189">
        <w:t>ложить в следующей редакции:</w:t>
      </w:r>
    </w:p>
    <w:p w:rsidR="00104189" w:rsidRPr="00104189" w:rsidRDefault="00104189" w:rsidP="00104189">
      <w:pPr>
        <w:ind w:firstLine="709"/>
        <w:contextualSpacing/>
        <w:jc w:val="both"/>
      </w:pPr>
      <w:r>
        <w:t>«</w:t>
      </w:r>
      <w:r w:rsidRPr="00104189">
        <w:t>объем финансового обеспечения Подпрограммы составит 333 582,48</w:t>
      </w:r>
      <w:r>
        <w:t xml:space="preserve"> </w:t>
      </w:r>
      <w:r w:rsidRPr="00104189">
        <w:t>тыс. рублей, в том числе по источникам финансового обеспечения: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бюджет Апанасенковского муниципального округа</w:t>
      </w:r>
      <w:r>
        <w:t xml:space="preserve"> Ставропольского края (далее - </w:t>
      </w:r>
      <w:r w:rsidRPr="00104189">
        <w:t>бюджет округа) – 327 882,48</w:t>
      </w:r>
      <w:r>
        <w:t xml:space="preserve"> </w:t>
      </w:r>
      <w:r w:rsidRPr="00104189">
        <w:t>тыс. рублей, в том числе по годам: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 xml:space="preserve">в 2021 году -  59 628,63 тыс. рублей; 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2022 году – 60 452,06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2023 году – 52 336,96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2024 году – 51 821,61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2025 году – 51 821,61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2026 году – 51 821,61 тыс. рублей.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средства участников программы составят 5 700,00 тыс. рублей, в том числе по г</w:t>
      </w:r>
      <w:r w:rsidRPr="00104189">
        <w:t>о</w:t>
      </w:r>
      <w:r w:rsidRPr="00104189">
        <w:t>дам: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 xml:space="preserve">в 2021 году - 950,00 тыс. рублей; 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2022 году - 950,00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2023 году - 950,00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2024 году - 950,00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2025 году - 950,00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2026 году - 950,00 тыс. рублей».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2.3. Позицию «Характеристика основных мероприятий Подпрограммы» дополнить пунктом 7 следующего содержания: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«7. Государственная поддержка отрасли культуры.</w:t>
      </w:r>
    </w:p>
    <w:p w:rsidR="00104189" w:rsidRPr="00104189" w:rsidRDefault="00104189" w:rsidP="00104189">
      <w:pPr>
        <w:ind w:firstLine="709"/>
        <w:contextualSpacing/>
        <w:jc w:val="both"/>
      </w:pPr>
      <w:proofErr w:type="gramStart"/>
      <w:r w:rsidRPr="00104189">
        <w:t>Данное основное мероприятие Подпрограммы реализуется в соответствии с пост</w:t>
      </w:r>
      <w:r w:rsidRPr="00104189">
        <w:t>а</w:t>
      </w:r>
      <w:r w:rsidRPr="00104189">
        <w:t>новлением Правительства Ставропольского края от 24.12.2018 года № 592-п (ред. от 24.12.2021 г.) «Об утверждении государственной программы Ставропольского края «С</w:t>
      </w:r>
      <w:r w:rsidRPr="00104189">
        <w:t>о</w:t>
      </w:r>
      <w:r w:rsidRPr="00104189">
        <w:t>хранение и развитие культуры» и постановлением Правительства Ставропольского края от 09.02.2022 г. № 59-п «О распределении субсидий из бюджета Ставропольского края, выделяемых бюджетам муниципальных образований Ставропольского края в 2022 году на обеспечение развития и укрепления</w:t>
      </w:r>
      <w:proofErr w:type="gramEnd"/>
      <w:r w:rsidRPr="00104189">
        <w:t xml:space="preserve"> материально-технической базы муниципальных д</w:t>
      </w:r>
      <w:r w:rsidRPr="00104189">
        <w:t>о</w:t>
      </w:r>
      <w:r w:rsidRPr="00104189">
        <w:t>мов культуры в населенных пунктах с числом жителей до 50 тысяч человек муниципал</w:t>
      </w:r>
      <w:r w:rsidRPr="00104189">
        <w:t>ь</w:t>
      </w:r>
      <w:r w:rsidRPr="00104189">
        <w:t>ных образований Ставропольского края в рамках реализации подпрограммы «Государс</w:t>
      </w:r>
      <w:r w:rsidRPr="00104189">
        <w:t>т</w:t>
      </w:r>
      <w:r w:rsidRPr="00104189">
        <w:t>венная поддержка отрасли культуры» государственной программы Ставропольского края «Сохранение и развитие культуры».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рамках данного основного мероприятия Подпрограммы предполагается: привл</w:t>
      </w:r>
      <w:r w:rsidRPr="00104189">
        <w:t>е</w:t>
      </w:r>
      <w:r w:rsidRPr="00104189">
        <w:t>чение сре</w:t>
      </w:r>
      <w:proofErr w:type="gramStart"/>
      <w:r w:rsidRPr="00104189">
        <w:t>дств кр</w:t>
      </w:r>
      <w:proofErr w:type="gramEnd"/>
      <w:r w:rsidRPr="00104189">
        <w:t>аевого и федерального бюджета;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приобретение звукового и светового оборудования муниципальному казенному у</w:t>
      </w:r>
      <w:r w:rsidRPr="00104189">
        <w:t>ч</w:t>
      </w:r>
      <w:r w:rsidRPr="00104189">
        <w:t>реждению культуры «</w:t>
      </w:r>
      <w:proofErr w:type="spellStart"/>
      <w:r w:rsidRPr="00104189">
        <w:t>Вознесеновскому</w:t>
      </w:r>
      <w:proofErr w:type="spellEnd"/>
      <w:r w:rsidRPr="00104189">
        <w:t xml:space="preserve"> сельскому Дому культуры»,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замена кресел в муниципальном казенном учреждении культуры «Апанасенко</w:t>
      </w:r>
      <w:r w:rsidRPr="00104189">
        <w:t>в</w:t>
      </w:r>
      <w:r w:rsidRPr="00104189">
        <w:t xml:space="preserve">ском сельском Доме культуры». 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 xml:space="preserve">Непосредственными результатами реализации данного основного мероприятия Подпрограммы станет улучшение материально-технической базы домов культуры, а так же создание комфортных, благоприятных условий для общественного досуга в селе </w:t>
      </w:r>
      <w:proofErr w:type="spellStart"/>
      <w:r w:rsidRPr="00104189">
        <w:t>Во</w:t>
      </w:r>
      <w:r w:rsidRPr="00104189">
        <w:t>з</w:t>
      </w:r>
      <w:r w:rsidRPr="00104189">
        <w:t>несеновское</w:t>
      </w:r>
      <w:proofErr w:type="spellEnd"/>
      <w:r w:rsidRPr="00104189">
        <w:t xml:space="preserve"> и в селе Апанасенковское.</w:t>
      </w:r>
    </w:p>
    <w:p w:rsidR="00104189" w:rsidRPr="00104189" w:rsidRDefault="00104189" w:rsidP="00104189">
      <w:pPr>
        <w:ind w:firstLine="709"/>
        <w:contextualSpacing/>
        <w:jc w:val="both"/>
        <w:rPr>
          <w:color w:val="000000"/>
        </w:rPr>
      </w:pPr>
      <w:r w:rsidRPr="00104189">
        <w:rPr>
          <w:color w:val="000000"/>
        </w:rPr>
        <w:lastRenderedPageBreak/>
        <w:t>Ответственным исполнителем  данного основного мероприятия Подпрограммы я</w:t>
      </w:r>
      <w:r w:rsidRPr="00104189">
        <w:rPr>
          <w:color w:val="000000"/>
        </w:rPr>
        <w:t>в</w:t>
      </w:r>
      <w:r w:rsidRPr="00104189">
        <w:rPr>
          <w:color w:val="000000"/>
        </w:rPr>
        <w:t>ляется отдел культуры администрации Апанасенковского муниципального округа Ста</w:t>
      </w:r>
      <w:r w:rsidRPr="00104189">
        <w:rPr>
          <w:color w:val="000000"/>
        </w:rPr>
        <w:t>в</w:t>
      </w:r>
      <w:r w:rsidRPr="00104189">
        <w:rPr>
          <w:color w:val="000000"/>
        </w:rPr>
        <w:t>ропольского края</w:t>
      </w:r>
      <w:proofErr w:type="gramStart"/>
      <w:r w:rsidRPr="00104189">
        <w:rPr>
          <w:color w:val="000000"/>
        </w:rPr>
        <w:t>.».</w:t>
      </w:r>
      <w:proofErr w:type="gramEnd"/>
    </w:p>
    <w:p w:rsidR="00104189" w:rsidRPr="00104189" w:rsidRDefault="00104189" w:rsidP="00104189">
      <w:pPr>
        <w:ind w:firstLine="709"/>
        <w:contextualSpacing/>
        <w:jc w:val="both"/>
      </w:pPr>
      <w:r w:rsidRPr="00104189">
        <w:t>3. В приложении 2 к Программе Подпрограмма «Развитие системы библиотечного обслуживания населения Апанасенковского округа» муниципальной программы Апан</w:t>
      </w:r>
      <w:r w:rsidRPr="00104189">
        <w:t>а</w:t>
      </w:r>
      <w:r w:rsidRPr="00104189">
        <w:t>сенковского муниципального округа Ставропольского края «Сохранение, развитие кул</w:t>
      </w:r>
      <w:r w:rsidRPr="00104189">
        <w:t>ь</w:t>
      </w:r>
      <w:r w:rsidRPr="00104189">
        <w:t>туры и искусства» в паспорте Подпро</w:t>
      </w:r>
      <w:r w:rsidR="001D2E8E">
        <w:t>граммы</w:t>
      </w:r>
      <w:r w:rsidRPr="00104189">
        <w:t>: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3.1. Позицию «Объёмы и источники финансового обеспечения Подпрограммы» и</w:t>
      </w:r>
      <w:r w:rsidRPr="00104189">
        <w:t>з</w:t>
      </w:r>
      <w:r w:rsidRPr="00104189">
        <w:t>ложить в следующей редакции:</w:t>
      </w:r>
    </w:p>
    <w:p w:rsidR="00104189" w:rsidRPr="00104189" w:rsidRDefault="00104189" w:rsidP="001D2E8E">
      <w:pPr>
        <w:ind w:firstLine="709"/>
        <w:contextualSpacing/>
        <w:jc w:val="both"/>
      </w:pPr>
      <w:r w:rsidRPr="00104189">
        <w:t>«объем финансового обеспечения Подпрограммы составит 99 423,33</w:t>
      </w:r>
      <w:r w:rsidR="001D2E8E">
        <w:t xml:space="preserve"> </w:t>
      </w:r>
      <w:r w:rsidRPr="00104189">
        <w:t>тыс. рублей, в том числе по источникам финансового обеспечения: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бюджет Апанасенковского муниципального округа Ставропольского края (дал</w:t>
      </w:r>
      <w:r w:rsidR="001D2E8E">
        <w:t xml:space="preserve">ее - </w:t>
      </w:r>
      <w:r w:rsidRPr="00104189">
        <w:t>бюджет округа) – 99 423,33</w:t>
      </w:r>
      <w:r w:rsidR="001D2E8E">
        <w:t xml:space="preserve"> </w:t>
      </w:r>
      <w:r w:rsidRPr="00104189">
        <w:t>тыс. рублей, в том числе по годам: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 xml:space="preserve">в 2021 году - 21 189,33 тыс. рублей; 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2022 году – 16 822,70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2023 году – 15 357,01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2024 году – 15 351,43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2025 году – 15 351,43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2026 году – 15 351,43 тыс. рублей».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4. В приложении 3 к Программе Подпрограмма «Развитие дополнительного обр</w:t>
      </w:r>
      <w:r w:rsidRPr="00104189">
        <w:t>а</w:t>
      </w:r>
      <w:r w:rsidRPr="00104189">
        <w:t>зования в Апанасенковском муниципальном округе» муниципальной программы Апан</w:t>
      </w:r>
      <w:r w:rsidRPr="00104189">
        <w:t>а</w:t>
      </w:r>
      <w:r w:rsidRPr="00104189">
        <w:t>сенковского муниципального округа Ставропольского края «Сохранение, развитие кул</w:t>
      </w:r>
      <w:r w:rsidRPr="00104189">
        <w:t>ь</w:t>
      </w:r>
      <w:r w:rsidRPr="00104189">
        <w:t>туры и искусства» в паспорте Подпрограммы: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4.1. Позицию «Объёмы и источники финансового обеспечения Подпрограммы» и</w:t>
      </w:r>
      <w:r w:rsidRPr="00104189">
        <w:t>з</w:t>
      </w:r>
      <w:r w:rsidRPr="00104189">
        <w:t>ложить в следующей редакции: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«объем финансового обеспечения Подпрограммы составит 110 600,97 тыс. рублей, в том числе по источникам финансового обеспечения: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бюджет Апанасенковского муниципального округа Ставропольского края (далее -  бюджет округа) – 107 900,97 тыс. рублей, в том числе по годам: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 xml:space="preserve">в 2021 году - 13 451,24 тыс. рублей; 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2022 году – 12 271,40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2023 году – 11 914,37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2024 году – 23 871,32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2025 году – 23 871,32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2026 году – 23 871,32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средства участников программы составят 2 700,00 тыс. рублей, в том числе по г</w:t>
      </w:r>
      <w:r w:rsidRPr="00104189">
        <w:t>о</w:t>
      </w:r>
      <w:r w:rsidRPr="00104189">
        <w:t>дам: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 xml:space="preserve">в 2021 году – 450,00 тыс. рублей; 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2022 году –450,00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2023 году –450,00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2024 году - 450,00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2025 году - 450,00 тыс. рублей;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в 2026 году - 450,00 тыс. рублей».</w:t>
      </w:r>
    </w:p>
    <w:p w:rsidR="00104189" w:rsidRPr="00104189" w:rsidRDefault="00104189" w:rsidP="00104189">
      <w:pPr>
        <w:ind w:firstLine="709"/>
        <w:contextualSpacing/>
        <w:jc w:val="both"/>
      </w:pPr>
      <w:r w:rsidRPr="00104189">
        <w:t>5.</w:t>
      </w:r>
      <w:r w:rsidR="001D2E8E">
        <w:t xml:space="preserve"> </w:t>
      </w:r>
      <w:proofErr w:type="gramStart"/>
      <w:r w:rsidRPr="00104189">
        <w:t>В Приложении 5 к Программе Таблицу 1 «Сведения об индикаторах достижения целей муниципальной программы Апанасенковского муниципального округа Ставропол</w:t>
      </w:r>
      <w:r w:rsidRPr="00104189">
        <w:t>ь</w:t>
      </w:r>
      <w:r w:rsidRPr="00104189">
        <w:t>ского края «Сохранение, развитие культуры и искусства» и показателях решения задач подпрограмм программы и их значениях», Таблицу 2 «Перечень основных мероприятий подпрограмм программы», Таблицу 3 «Объемы и источники финансового обеспечения программы» изложить в новой редакции согласно приложению к настоящим изменениям.</w:t>
      </w:r>
      <w:proofErr w:type="gramEnd"/>
    </w:p>
    <w:p w:rsidR="00F06FE2" w:rsidRDefault="00F06FE2" w:rsidP="00104189">
      <w:pPr>
        <w:pStyle w:val="a5"/>
        <w:ind w:left="0" w:firstLine="709"/>
        <w:contextualSpacing/>
        <w:jc w:val="both"/>
      </w:pPr>
    </w:p>
    <w:p w:rsidR="001D2E8E" w:rsidRDefault="001D2E8E" w:rsidP="001D2E8E">
      <w:pPr>
        <w:pStyle w:val="a5"/>
        <w:ind w:left="0" w:firstLine="709"/>
        <w:contextualSpacing/>
        <w:jc w:val="center"/>
      </w:pPr>
      <w:r>
        <w:t>_______________________</w:t>
      </w:r>
    </w:p>
    <w:p w:rsidR="001D2E8E" w:rsidRDefault="001D2E8E" w:rsidP="001D2E8E">
      <w:pPr>
        <w:ind w:firstLine="709"/>
        <w:jc w:val="both"/>
        <w:sectPr w:rsidR="001D2E8E" w:rsidSect="0023613F">
          <w:pgSz w:w="11906" w:h="16838"/>
          <w:pgMar w:top="1418" w:right="567" w:bottom="1135" w:left="1985" w:header="0" w:footer="0" w:gutter="0"/>
          <w:cols w:space="708"/>
          <w:docGrid w:linePitch="360" w:charSpace="8192"/>
        </w:sectPr>
      </w:pPr>
    </w:p>
    <w:p w:rsidR="006D7972" w:rsidRPr="006D7972" w:rsidRDefault="006D7972" w:rsidP="006D7972">
      <w:pPr>
        <w:spacing w:line="240" w:lineRule="exact"/>
        <w:ind w:left="9072"/>
        <w:contextualSpacing/>
        <w:jc w:val="both"/>
        <w:rPr>
          <w:color w:val="000000" w:themeColor="text1"/>
        </w:rPr>
      </w:pPr>
      <w:r w:rsidRPr="006D7972">
        <w:rPr>
          <w:color w:val="000000" w:themeColor="text1"/>
        </w:rPr>
        <w:lastRenderedPageBreak/>
        <w:t xml:space="preserve">Приложение </w:t>
      </w:r>
    </w:p>
    <w:p w:rsidR="006D7972" w:rsidRPr="006D7972" w:rsidRDefault="006D7972" w:rsidP="006D7972">
      <w:pPr>
        <w:spacing w:line="240" w:lineRule="exact"/>
        <w:ind w:left="9072"/>
        <w:contextualSpacing/>
        <w:jc w:val="both"/>
        <w:rPr>
          <w:color w:val="000000" w:themeColor="text1"/>
        </w:rPr>
      </w:pPr>
      <w:r w:rsidRPr="006D7972">
        <w:rPr>
          <w:color w:val="000000" w:themeColor="text1"/>
        </w:rPr>
        <w:t>к изменениям, которые вносятся в муниципал</w:t>
      </w:r>
      <w:r w:rsidRPr="006D7972">
        <w:rPr>
          <w:color w:val="000000" w:themeColor="text1"/>
        </w:rPr>
        <w:t>ь</w:t>
      </w:r>
      <w:r w:rsidRPr="006D7972">
        <w:rPr>
          <w:color w:val="000000" w:themeColor="text1"/>
        </w:rPr>
        <w:t>ную программу Апанасенковского муниципальн</w:t>
      </w:r>
      <w:r w:rsidRPr="006D7972">
        <w:rPr>
          <w:color w:val="000000" w:themeColor="text1"/>
        </w:rPr>
        <w:t>о</w:t>
      </w:r>
      <w:r w:rsidRPr="006D7972">
        <w:rPr>
          <w:color w:val="000000" w:themeColor="text1"/>
        </w:rPr>
        <w:t>го округа Ставропольского края «Сохранение, развитие культуры и искусства», утвержденную постановлением администрации Апанасенковск</w:t>
      </w:r>
      <w:r w:rsidRPr="006D7972">
        <w:rPr>
          <w:color w:val="000000" w:themeColor="text1"/>
        </w:rPr>
        <w:t>о</w:t>
      </w:r>
      <w:r w:rsidRPr="006D7972">
        <w:rPr>
          <w:color w:val="000000" w:themeColor="text1"/>
        </w:rPr>
        <w:t>го муниципального округа Ставропольского края от 30 декабря 2020 г. № 27-п»</w:t>
      </w:r>
    </w:p>
    <w:p w:rsidR="006D7972" w:rsidRDefault="006D7972" w:rsidP="006D7972">
      <w:pPr>
        <w:spacing w:line="240" w:lineRule="exact"/>
        <w:contextualSpacing/>
        <w:jc w:val="center"/>
        <w:rPr>
          <w:color w:val="000000" w:themeColor="text1"/>
        </w:rPr>
      </w:pPr>
    </w:p>
    <w:p w:rsidR="006D7972" w:rsidRDefault="006D7972" w:rsidP="006D7972">
      <w:pPr>
        <w:spacing w:line="240" w:lineRule="exact"/>
        <w:contextualSpacing/>
        <w:jc w:val="center"/>
        <w:rPr>
          <w:color w:val="000000" w:themeColor="text1"/>
        </w:rPr>
      </w:pPr>
    </w:p>
    <w:p w:rsidR="006D7972" w:rsidRDefault="006D7972" w:rsidP="006D7972">
      <w:pPr>
        <w:spacing w:line="240" w:lineRule="exact"/>
        <w:contextualSpacing/>
        <w:jc w:val="center"/>
        <w:rPr>
          <w:color w:val="000000" w:themeColor="text1"/>
        </w:rPr>
      </w:pPr>
    </w:p>
    <w:p w:rsidR="006D7972" w:rsidRPr="006D7972" w:rsidRDefault="006D7972" w:rsidP="006D7972">
      <w:pPr>
        <w:spacing w:line="240" w:lineRule="exact"/>
        <w:contextualSpacing/>
        <w:jc w:val="center"/>
        <w:rPr>
          <w:color w:val="000000" w:themeColor="text1"/>
        </w:rPr>
      </w:pPr>
    </w:p>
    <w:p w:rsidR="006D7972" w:rsidRDefault="006D7972" w:rsidP="006D7972">
      <w:pPr>
        <w:spacing w:line="240" w:lineRule="exact"/>
        <w:contextualSpacing/>
        <w:jc w:val="right"/>
        <w:rPr>
          <w:color w:val="000000" w:themeColor="text1"/>
        </w:rPr>
      </w:pPr>
      <w:r>
        <w:rPr>
          <w:color w:val="000000" w:themeColor="text1"/>
        </w:rPr>
        <w:t>«</w:t>
      </w:r>
      <w:r w:rsidRPr="006D7972">
        <w:rPr>
          <w:color w:val="000000" w:themeColor="text1"/>
        </w:rPr>
        <w:t>Таблица 1</w:t>
      </w:r>
    </w:p>
    <w:p w:rsidR="006D7972" w:rsidRPr="006D7972" w:rsidRDefault="006D7972" w:rsidP="006D7972">
      <w:pPr>
        <w:spacing w:line="240" w:lineRule="exact"/>
        <w:contextualSpacing/>
        <w:jc w:val="center"/>
        <w:rPr>
          <w:color w:val="000000" w:themeColor="text1"/>
        </w:rPr>
      </w:pPr>
    </w:p>
    <w:p w:rsidR="006D7972" w:rsidRDefault="006D7972" w:rsidP="006D7972">
      <w:pPr>
        <w:spacing w:line="240" w:lineRule="exact"/>
        <w:contextualSpacing/>
        <w:jc w:val="center"/>
        <w:rPr>
          <w:color w:val="000000" w:themeColor="text1"/>
        </w:rPr>
      </w:pPr>
      <w:r w:rsidRPr="006D7972">
        <w:rPr>
          <w:color w:val="000000" w:themeColor="text1"/>
        </w:rPr>
        <w:t>СВЕДЕНИЯ</w:t>
      </w:r>
    </w:p>
    <w:p w:rsidR="006D7972" w:rsidRPr="006D7972" w:rsidRDefault="006D7972" w:rsidP="006D7972">
      <w:pPr>
        <w:spacing w:line="240" w:lineRule="exact"/>
        <w:contextualSpacing/>
        <w:jc w:val="center"/>
        <w:rPr>
          <w:color w:val="000000" w:themeColor="text1"/>
        </w:rPr>
      </w:pPr>
    </w:p>
    <w:p w:rsidR="006D7972" w:rsidRDefault="006D7972" w:rsidP="006D7972">
      <w:pPr>
        <w:spacing w:line="240" w:lineRule="exact"/>
        <w:contextualSpacing/>
        <w:jc w:val="center"/>
        <w:rPr>
          <w:color w:val="000000" w:themeColor="text1"/>
        </w:rPr>
      </w:pPr>
      <w:r w:rsidRPr="006D7972">
        <w:rPr>
          <w:color w:val="000000" w:themeColor="text1"/>
        </w:rPr>
        <w:t xml:space="preserve">об индикаторах достижения целей муниципальной программы Апанасенковского муниципального округа Ставропольского края </w:t>
      </w:r>
    </w:p>
    <w:p w:rsidR="006D7972" w:rsidRPr="006D7972" w:rsidRDefault="006D7972" w:rsidP="006D7972">
      <w:pPr>
        <w:spacing w:line="240" w:lineRule="exact"/>
        <w:contextualSpacing/>
        <w:jc w:val="center"/>
        <w:rPr>
          <w:color w:val="000000" w:themeColor="text1"/>
        </w:rPr>
      </w:pPr>
      <w:r w:rsidRPr="006D7972">
        <w:rPr>
          <w:color w:val="000000" w:themeColor="text1"/>
        </w:rPr>
        <w:t xml:space="preserve">«Сохранение, развитие культуры и искусства» и </w:t>
      </w:r>
      <w:proofErr w:type="gramStart"/>
      <w:r w:rsidRPr="006D7972">
        <w:rPr>
          <w:color w:val="000000" w:themeColor="text1"/>
        </w:rPr>
        <w:t>показателях</w:t>
      </w:r>
      <w:proofErr w:type="gramEnd"/>
      <w:r w:rsidRPr="006D7972">
        <w:rPr>
          <w:color w:val="000000" w:themeColor="text1"/>
        </w:rPr>
        <w:t xml:space="preserve"> решения задач подпрограмм программы и их значениях</w:t>
      </w:r>
    </w:p>
    <w:p w:rsidR="006D7972" w:rsidRPr="006D7972" w:rsidRDefault="006D7972" w:rsidP="006D7972">
      <w:pPr>
        <w:spacing w:line="240" w:lineRule="exact"/>
        <w:contextualSpacing/>
        <w:jc w:val="center"/>
        <w:rPr>
          <w:color w:val="000000" w:themeColor="text1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40"/>
        <w:gridCol w:w="5844"/>
        <w:gridCol w:w="17"/>
        <w:gridCol w:w="12"/>
        <w:gridCol w:w="14"/>
        <w:gridCol w:w="947"/>
        <w:gridCol w:w="20"/>
        <w:gridCol w:w="26"/>
        <w:gridCol w:w="118"/>
        <w:gridCol w:w="12"/>
        <w:gridCol w:w="676"/>
        <w:gridCol w:w="23"/>
        <w:gridCol w:w="23"/>
        <w:gridCol w:w="116"/>
        <w:gridCol w:w="23"/>
        <w:gridCol w:w="664"/>
        <w:gridCol w:w="26"/>
        <w:gridCol w:w="20"/>
        <w:gridCol w:w="150"/>
        <w:gridCol w:w="659"/>
        <w:gridCol w:w="23"/>
        <w:gridCol w:w="23"/>
        <w:gridCol w:w="20"/>
        <w:gridCol w:w="786"/>
        <w:gridCol w:w="23"/>
        <w:gridCol w:w="23"/>
        <w:gridCol w:w="23"/>
        <w:gridCol w:w="6"/>
        <w:gridCol w:w="777"/>
        <w:gridCol w:w="6"/>
        <w:gridCol w:w="20"/>
        <w:gridCol w:w="26"/>
        <w:gridCol w:w="20"/>
        <w:gridCol w:w="12"/>
        <w:gridCol w:w="872"/>
        <w:gridCol w:w="748"/>
        <w:gridCol w:w="20"/>
        <w:gridCol w:w="20"/>
        <w:gridCol w:w="17"/>
        <w:gridCol w:w="23"/>
        <w:gridCol w:w="29"/>
        <w:gridCol w:w="17"/>
        <w:gridCol w:w="29"/>
        <w:gridCol w:w="748"/>
      </w:tblGrid>
      <w:tr w:rsidR="005B2977" w:rsidRPr="006D7972" w:rsidTr="005B2977">
        <w:trPr>
          <w:trHeight w:val="141"/>
        </w:trPr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br w:type="page"/>
              <w:t xml:space="preserve"> № </w:t>
            </w:r>
            <w:proofErr w:type="spellStart"/>
            <w:proofErr w:type="gramStart"/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394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2321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5B2977" w:rsidRPr="006D7972" w:rsidTr="005B2977">
        <w:trPr>
          <w:trHeight w:val="141"/>
        </w:trPr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ind w:left="57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9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spacing w:line="240" w:lineRule="exact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2019 год</w:t>
            </w:r>
          </w:p>
        </w:tc>
        <w:tc>
          <w:tcPr>
            <w:tcW w:w="2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2020 год</w:t>
            </w:r>
          </w:p>
        </w:tc>
        <w:tc>
          <w:tcPr>
            <w:tcW w:w="2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1C3D42" w:rsidP="006D7972">
            <w:pPr>
              <w:pStyle w:val="ConsPlusNormal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hyperlink r:id="rId6" w:anchor="Par108" w:history="1">
              <w:r w:rsidR="006D7972" w:rsidRPr="006D7972">
                <w:rPr>
                  <w:rStyle w:val="a8"/>
                  <w:rFonts w:ascii="Times New Roman" w:hAnsi="Times New Roman" w:cs="Times New Roman"/>
                  <w:color w:val="000000" w:themeColor="text1"/>
                  <w:sz w:val="22"/>
                  <w:szCs w:val="22"/>
                  <w:u w:val="none"/>
                </w:rPr>
                <w:t>2021</w:t>
              </w:r>
            </w:hyperlink>
            <w:r w:rsidR="006D7972"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год</w:t>
            </w:r>
          </w:p>
        </w:tc>
        <w:tc>
          <w:tcPr>
            <w:tcW w:w="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2022 год</w:t>
            </w:r>
          </w:p>
        </w:tc>
        <w:tc>
          <w:tcPr>
            <w:tcW w:w="2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 год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2024 </w:t>
            </w: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31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025 год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2026 год</w:t>
            </w:r>
          </w:p>
        </w:tc>
      </w:tr>
      <w:tr w:rsidR="005B2977" w:rsidRPr="006D7972" w:rsidTr="005B2977">
        <w:trPr>
          <w:trHeight w:val="35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0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31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spacing w:line="240" w:lineRule="exact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</w:t>
            </w:r>
          </w:p>
        </w:tc>
      </w:tr>
      <w:tr w:rsidR="006D7972" w:rsidRPr="006D7972" w:rsidTr="006D7972">
        <w:trPr>
          <w:trHeight w:val="29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4744" w:type="pct"/>
            <w:gridSpan w:val="4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Цель 1 Программы «Развитие единого культурного пространства на территории Апанасенковского муниципального округа»</w:t>
            </w:r>
          </w:p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B2977" w:rsidRPr="006D7972" w:rsidTr="005B2977">
        <w:trPr>
          <w:trHeight w:val="12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20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Количество культурно-массовых мероприятий учреждений </w:t>
            </w:r>
            <w:proofErr w:type="spellStart"/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культурно-досугового</w:t>
            </w:r>
            <w:proofErr w:type="spellEnd"/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типа</w:t>
            </w:r>
          </w:p>
        </w:tc>
        <w:tc>
          <w:tcPr>
            <w:tcW w:w="394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30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2742</w:t>
            </w:r>
          </w:p>
        </w:tc>
        <w:tc>
          <w:tcPr>
            <w:tcW w:w="29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668</w:t>
            </w:r>
          </w:p>
        </w:tc>
        <w:tc>
          <w:tcPr>
            <w:tcW w:w="25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2753</w:t>
            </w:r>
          </w:p>
        </w:tc>
        <w:tc>
          <w:tcPr>
            <w:tcW w:w="298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2764</w:t>
            </w:r>
          </w:p>
        </w:tc>
        <w:tc>
          <w:tcPr>
            <w:tcW w:w="298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2775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2786</w:t>
            </w:r>
          </w:p>
        </w:tc>
        <w:tc>
          <w:tcPr>
            <w:tcW w:w="313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2797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2808</w:t>
            </w:r>
          </w:p>
        </w:tc>
      </w:tr>
      <w:tr w:rsidR="005B2977" w:rsidRPr="006D7972" w:rsidTr="005B2977">
        <w:trPr>
          <w:trHeight w:val="29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2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Отношение средней заработной платы работников учреждений культуры к средней заработной плате по экономике субъекта Российской Федерации</w:t>
            </w:r>
          </w:p>
        </w:tc>
        <w:tc>
          <w:tcPr>
            <w:tcW w:w="3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процент</w:t>
            </w:r>
          </w:p>
        </w:tc>
        <w:tc>
          <w:tcPr>
            <w:tcW w:w="30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2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2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2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31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5B2977" w:rsidRPr="006D7972" w:rsidTr="005B2977">
        <w:trPr>
          <w:trHeight w:val="14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2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Уровень фактической обеспеченности учреждениями культуры от нормативной потребности клубами и </w:t>
            </w: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учреждениями клубного типа</w:t>
            </w:r>
          </w:p>
        </w:tc>
        <w:tc>
          <w:tcPr>
            <w:tcW w:w="3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30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2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2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2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31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5B2977" w:rsidRPr="006D7972" w:rsidTr="005B2977">
        <w:trPr>
          <w:trHeight w:val="1280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1.4</w:t>
            </w:r>
          </w:p>
        </w:tc>
        <w:tc>
          <w:tcPr>
            <w:tcW w:w="2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Объем привлеченных из краевого бюджета субсидий и иных межбюджетных трансфертов на 1 рубль финансового обеспечения программы за счет средств бюджета Апанасенковского муниципального округа Ставропольского края</w:t>
            </w:r>
          </w:p>
        </w:tc>
        <w:tc>
          <w:tcPr>
            <w:tcW w:w="3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тыс</w:t>
            </w:r>
            <w:proofErr w:type="gramStart"/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.р</w:t>
            </w:r>
            <w:proofErr w:type="gramEnd"/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уб.</w:t>
            </w:r>
          </w:p>
        </w:tc>
        <w:tc>
          <w:tcPr>
            <w:tcW w:w="30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0,07</w:t>
            </w:r>
          </w:p>
        </w:tc>
        <w:tc>
          <w:tcPr>
            <w:tcW w:w="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0,75</w:t>
            </w:r>
          </w:p>
        </w:tc>
        <w:tc>
          <w:tcPr>
            <w:tcW w:w="2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0,75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0,75</w:t>
            </w:r>
          </w:p>
        </w:tc>
        <w:tc>
          <w:tcPr>
            <w:tcW w:w="31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0,75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0,75</w:t>
            </w:r>
          </w:p>
        </w:tc>
      </w:tr>
      <w:tr w:rsidR="006D7972" w:rsidRPr="006D7972" w:rsidTr="006D7972">
        <w:trPr>
          <w:trHeight w:val="236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1.1.1</w:t>
            </w:r>
          </w:p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744" w:type="pct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5B2977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Подпрограмма 1. «Организация </w:t>
            </w:r>
            <w:proofErr w:type="spellStart"/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культурно-досугой</w:t>
            </w:r>
            <w:proofErr w:type="spellEnd"/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деятельности в Апанасенковском муниципальном округе»</w:t>
            </w:r>
          </w:p>
          <w:p w:rsidR="006D7972" w:rsidRPr="006D7972" w:rsidRDefault="005B2977" w:rsidP="005B2977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</w:t>
            </w:r>
            <w:r w:rsidR="006D7972"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адача 1. Создание условий для максимального вовлечения жителей Апанасенковского муниципального округа в разнообразные формы творческой и </w:t>
            </w:r>
            <w:proofErr w:type="spellStart"/>
            <w:r w:rsidR="006D7972"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культурно-досуговой</w:t>
            </w:r>
            <w:proofErr w:type="spellEnd"/>
            <w:r w:rsidR="006D7972"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деятельности</w:t>
            </w:r>
          </w:p>
        </w:tc>
      </w:tr>
      <w:tr w:rsidR="005B2977" w:rsidRPr="006D7972" w:rsidTr="005B2977">
        <w:trPr>
          <w:trHeight w:val="496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1.1.1.1</w:t>
            </w:r>
          </w:p>
        </w:tc>
        <w:tc>
          <w:tcPr>
            <w:tcW w:w="2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участников клубных формирований</w:t>
            </w:r>
          </w:p>
        </w:tc>
        <w:tc>
          <w:tcPr>
            <w:tcW w:w="3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человек</w:t>
            </w:r>
          </w:p>
        </w:tc>
        <w:tc>
          <w:tcPr>
            <w:tcW w:w="30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2238</w:t>
            </w:r>
          </w:p>
        </w:tc>
        <w:tc>
          <w:tcPr>
            <w:tcW w:w="2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2200</w:t>
            </w:r>
          </w:p>
        </w:tc>
        <w:tc>
          <w:tcPr>
            <w:tcW w:w="2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2290</w:t>
            </w:r>
          </w:p>
        </w:tc>
        <w:tc>
          <w:tcPr>
            <w:tcW w:w="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2373</w:t>
            </w:r>
          </w:p>
        </w:tc>
        <w:tc>
          <w:tcPr>
            <w:tcW w:w="2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2421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2441</w:t>
            </w:r>
          </w:p>
        </w:tc>
        <w:tc>
          <w:tcPr>
            <w:tcW w:w="3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2452</w:t>
            </w:r>
          </w:p>
        </w:tc>
        <w:tc>
          <w:tcPr>
            <w:tcW w:w="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2463</w:t>
            </w:r>
          </w:p>
        </w:tc>
      </w:tr>
      <w:tr w:rsidR="006D7972" w:rsidRPr="006D7972" w:rsidTr="006D7972">
        <w:trPr>
          <w:trHeight w:val="29"/>
        </w:trPr>
        <w:tc>
          <w:tcPr>
            <w:tcW w:w="5000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5B2977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Задача 2. Поддержка и распространение лучших традиций народной культуры</w:t>
            </w:r>
          </w:p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B2977" w:rsidRPr="006D7972" w:rsidTr="005B2977">
        <w:trPr>
          <w:trHeight w:val="29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1.1.1.2</w:t>
            </w:r>
          </w:p>
        </w:tc>
        <w:tc>
          <w:tcPr>
            <w:tcW w:w="2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Темп роста количества зрителей посетивших культурно-массовые мероприятия </w:t>
            </w:r>
          </w:p>
        </w:tc>
        <w:tc>
          <w:tcPr>
            <w:tcW w:w="3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процентов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107,8</w:t>
            </w:r>
          </w:p>
        </w:tc>
        <w:tc>
          <w:tcPr>
            <w:tcW w:w="3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77,69</w:t>
            </w:r>
          </w:p>
        </w:tc>
        <w:tc>
          <w:tcPr>
            <w:tcW w:w="2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100,2</w:t>
            </w:r>
          </w:p>
        </w:tc>
        <w:tc>
          <w:tcPr>
            <w:tcW w:w="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100,3</w:t>
            </w:r>
          </w:p>
        </w:tc>
        <w:tc>
          <w:tcPr>
            <w:tcW w:w="2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100,4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100,5</w:t>
            </w:r>
          </w:p>
        </w:tc>
        <w:tc>
          <w:tcPr>
            <w:tcW w:w="3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100,6</w:t>
            </w:r>
          </w:p>
        </w:tc>
        <w:tc>
          <w:tcPr>
            <w:tcW w:w="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100,7</w:t>
            </w:r>
          </w:p>
        </w:tc>
      </w:tr>
      <w:tr w:rsidR="005B2977" w:rsidRPr="006D7972" w:rsidTr="005B2977">
        <w:trPr>
          <w:trHeight w:val="29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1.1.1.3</w:t>
            </w:r>
          </w:p>
        </w:tc>
        <w:tc>
          <w:tcPr>
            <w:tcW w:w="2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киносеансов</w:t>
            </w:r>
          </w:p>
        </w:tc>
        <w:tc>
          <w:tcPr>
            <w:tcW w:w="3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ind w:left="57"/>
              <w:contextualSpacing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963</w:t>
            </w:r>
          </w:p>
        </w:tc>
        <w:tc>
          <w:tcPr>
            <w:tcW w:w="3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206</w:t>
            </w:r>
          </w:p>
        </w:tc>
        <w:tc>
          <w:tcPr>
            <w:tcW w:w="2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311</w:t>
            </w:r>
          </w:p>
        </w:tc>
        <w:tc>
          <w:tcPr>
            <w:tcW w:w="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958</w:t>
            </w:r>
          </w:p>
        </w:tc>
        <w:tc>
          <w:tcPr>
            <w:tcW w:w="2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959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960</w:t>
            </w:r>
          </w:p>
        </w:tc>
        <w:tc>
          <w:tcPr>
            <w:tcW w:w="3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961</w:t>
            </w:r>
          </w:p>
        </w:tc>
        <w:tc>
          <w:tcPr>
            <w:tcW w:w="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962</w:t>
            </w:r>
          </w:p>
        </w:tc>
      </w:tr>
      <w:tr w:rsidR="005B2977" w:rsidRPr="006D7972" w:rsidTr="005B2977">
        <w:trPr>
          <w:trHeight w:val="429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1.1.1.4</w:t>
            </w:r>
          </w:p>
        </w:tc>
        <w:tc>
          <w:tcPr>
            <w:tcW w:w="2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5B2977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зрителей посетивших киносеансы</w:t>
            </w:r>
          </w:p>
        </w:tc>
        <w:tc>
          <w:tcPr>
            <w:tcW w:w="3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ind w:left="57"/>
              <w:contextualSpacing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человек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7202</w:t>
            </w:r>
          </w:p>
        </w:tc>
        <w:tc>
          <w:tcPr>
            <w:tcW w:w="3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3126</w:t>
            </w:r>
          </w:p>
        </w:tc>
        <w:tc>
          <w:tcPr>
            <w:tcW w:w="2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2145</w:t>
            </w:r>
          </w:p>
        </w:tc>
        <w:tc>
          <w:tcPr>
            <w:tcW w:w="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6667</w:t>
            </w:r>
          </w:p>
        </w:tc>
        <w:tc>
          <w:tcPr>
            <w:tcW w:w="2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6669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6671</w:t>
            </w:r>
          </w:p>
        </w:tc>
        <w:tc>
          <w:tcPr>
            <w:tcW w:w="3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6673</w:t>
            </w:r>
          </w:p>
        </w:tc>
        <w:tc>
          <w:tcPr>
            <w:tcW w:w="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6675</w:t>
            </w:r>
          </w:p>
        </w:tc>
      </w:tr>
      <w:tr w:rsidR="006D7972" w:rsidRPr="006D7972" w:rsidTr="006D7972">
        <w:trPr>
          <w:trHeight w:val="141"/>
        </w:trPr>
        <w:tc>
          <w:tcPr>
            <w:tcW w:w="5000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5B2977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Задача 3. Создание комфортных условий для посетителей муниципальных учреждений культуры</w:t>
            </w:r>
          </w:p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B2977" w:rsidRPr="006D7972" w:rsidTr="005B2977">
        <w:trPr>
          <w:trHeight w:val="255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1.1.1.5</w:t>
            </w:r>
          </w:p>
        </w:tc>
        <w:tc>
          <w:tcPr>
            <w:tcW w:w="2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требует капитального ремонта, в общем количестве муниципальных учреждений культуры</w:t>
            </w:r>
          </w:p>
        </w:tc>
        <w:tc>
          <w:tcPr>
            <w:tcW w:w="3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процент</w:t>
            </w:r>
          </w:p>
        </w:tc>
        <w:tc>
          <w:tcPr>
            <w:tcW w:w="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14,29</w:t>
            </w:r>
          </w:p>
        </w:tc>
        <w:tc>
          <w:tcPr>
            <w:tcW w:w="2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7,14</w:t>
            </w:r>
          </w:p>
        </w:tc>
        <w:tc>
          <w:tcPr>
            <w:tcW w:w="2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14,29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21,43</w:t>
            </w:r>
          </w:p>
        </w:tc>
        <w:tc>
          <w:tcPr>
            <w:tcW w:w="2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14,29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14,29</w:t>
            </w:r>
          </w:p>
        </w:tc>
        <w:tc>
          <w:tcPr>
            <w:tcW w:w="2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14,29</w:t>
            </w:r>
          </w:p>
        </w:tc>
        <w:tc>
          <w:tcPr>
            <w:tcW w:w="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14,29</w:t>
            </w:r>
          </w:p>
        </w:tc>
      </w:tr>
      <w:tr w:rsidR="005B2977" w:rsidRPr="006D7972" w:rsidTr="005B2977">
        <w:trPr>
          <w:trHeight w:val="255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1.1.1.6</w:t>
            </w:r>
          </w:p>
        </w:tc>
        <w:tc>
          <w:tcPr>
            <w:tcW w:w="2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денежных поощрений, предоставленных муниципальным учреждениям культуры</w:t>
            </w:r>
          </w:p>
        </w:tc>
        <w:tc>
          <w:tcPr>
            <w:tcW w:w="3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учреждения</w:t>
            </w:r>
          </w:p>
        </w:tc>
        <w:tc>
          <w:tcPr>
            <w:tcW w:w="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</w:tr>
      <w:tr w:rsidR="005B2977" w:rsidRPr="006D7972" w:rsidTr="005B2977">
        <w:trPr>
          <w:trHeight w:val="519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1.1.1.7</w:t>
            </w:r>
          </w:p>
        </w:tc>
        <w:tc>
          <w:tcPr>
            <w:tcW w:w="2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Количество реализованных инициативных проектов </w:t>
            </w:r>
          </w:p>
        </w:tc>
        <w:tc>
          <w:tcPr>
            <w:tcW w:w="3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5B2977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еди</w:t>
            </w:r>
            <w:r w:rsidR="006D7972"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ниц</w:t>
            </w:r>
          </w:p>
        </w:tc>
        <w:tc>
          <w:tcPr>
            <w:tcW w:w="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</w:tr>
      <w:tr w:rsidR="005B2977" w:rsidRPr="006D7972" w:rsidTr="005B2977">
        <w:trPr>
          <w:trHeight w:val="875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1.1.1.8</w:t>
            </w:r>
          </w:p>
        </w:tc>
        <w:tc>
          <w:tcPr>
            <w:tcW w:w="2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муниципальных учреждений культуры, в которых обеспечено развитие и укрепление материально-технической базы</w:t>
            </w:r>
          </w:p>
        </w:tc>
        <w:tc>
          <w:tcPr>
            <w:tcW w:w="3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учреждения</w:t>
            </w:r>
          </w:p>
        </w:tc>
        <w:tc>
          <w:tcPr>
            <w:tcW w:w="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</w:tr>
      <w:tr w:rsidR="006D7972" w:rsidRPr="006D7972" w:rsidTr="006D7972">
        <w:trPr>
          <w:trHeight w:val="26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4744" w:type="pct"/>
            <w:gridSpan w:val="4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5B2977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Цель 2 Программы «Обеспечение равного доступа населения Апанасенковского муниципального округа</w:t>
            </w:r>
          </w:p>
          <w:p w:rsidR="006D7972" w:rsidRDefault="006D7972" w:rsidP="005B2977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 отечественным культурным ценностям и информации»</w:t>
            </w:r>
          </w:p>
          <w:p w:rsidR="005B2977" w:rsidRPr="006D7972" w:rsidRDefault="005B2977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B2977" w:rsidRPr="006D7972" w:rsidTr="005B2977">
        <w:trPr>
          <w:trHeight w:val="43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203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процент</w:t>
            </w:r>
          </w:p>
        </w:tc>
        <w:tc>
          <w:tcPr>
            <w:tcW w:w="295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14,29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5,88</w:t>
            </w:r>
          </w:p>
        </w:tc>
        <w:tc>
          <w:tcPr>
            <w:tcW w:w="303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5,88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5,88</w:t>
            </w:r>
          </w:p>
        </w:tc>
        <w:tc>
          <w:tcPr>
            <w:tcW w:w="296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5,88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5,88</w:t>
            </w:r>
          </w:p>
        </w:tc>
        <w:tc>
          <w:tcPr>
            <w:tcW w:w="287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5,88</w:t>
            </w:r>
          </w:p>
        </w:tc>
        <w:tc>
          <w:tcPr>
            <w:tcW w:w="28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5,88</w:t>
            </w:r>
          </w:p>
        </w:tc>
      </w:tr>
      <w:tr w:rsidR="006D7972" w:rsidRPr="006D7972" w:rsidTr="006D7972">
        <w:trPr>
          <w:trHeight w:val="14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2.1.1</w:t>
            </w:r>
          </w:p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744" w:type="pct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5B2977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Подпрограмма 2. «Развитие системы библиотечного обслуживания населения Апанасенковского муниципального округа»</w:t>
            </w:r>
          </w:p>
          <w:p w:rsidR="006D7972" w:rsidRDefault="006D7972" w:rsidP="005B2977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Задача 1 «Развитие библиотечной деятельности в Апанасенковском муниципальном округе»</w:t>
            </w:r>
          </w:p>
          <w:p w:rsidR="005B2977" w:rsidRPr="006D7972" w:rsidRDefault="005B2977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B2977" w:rsidRPr="006D7972" w:rsidTr="005B2977">
        <w:trPr>
          <w:trHeight w:val="14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2.1.1.1</w:t>
            </w:r>
          </w:p>
        </w:tc>
        <w:tc>
          <w:tcPr>
            <w:tcW w:w="20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пользователей в муниципальных библиотеках Апанасенковского муниципального округа</w:t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единица</w:t>
            </w:r>
          </w:p>
        </w:tc>
        <w:tc>
          <w:tcPr>
            <w:tcW w:w="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14 377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14 391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14 414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14 419</w:t>
            </w:r>
          </w:p>
        </w:tc>
        <w:tc>
          <w:tcPr>
            <w:tcW w:w="2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14 433</w:t>
            </w:r>
          </w:p>
        </w:tc>
        <w:tc>
          <w:tcPr>
            <w:tcW w:w="3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14 447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14 461</w:t>
            </w:r>
          </w:p>
        </w:tc>
        <w:tc>
          <w:tcPr>
            <w:tcW w:w="2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14 475</w:t>
            </w:r>
          </w:p>
        </w:tc>
      </w:tr>
      <w:tr w:rsidR="005B2977" w:rsidRPr="006D7972" w:rsidTr="005B2977">
        <w:trPr>
          <w:trHeight w:val="14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2.1.1.2</w:t>
            </w:r>
          </w:p>
        </w:tc>
        <w:tc>
          <w:tcPr>
            <w:tcW w:w="20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Доля библиографических записей в электронном каталоге от общего объема библиотечного фонда</w:t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5B2977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</w:t>
            </w:r>
            <w:r w:rsidR="006D7972"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роцент     </w:t>
            </w:r>
          </w:p>
        </w:tc>
        <w:tc>
          <w:tcPr>
            <w:tcW w:w="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2,7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2,7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2,9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2,9</w:t>
            </w:r>
          </w:p>
        </w:tc>
        <w:tc>
          <w:tcPr>
            <w:tcW w:w="2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3,0</w:t>
            </w:r>
          </w:p>
        </w:tc>
        <w:tc>
          <w:tcPr>
            <w:tcW w:w="3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3,2</w:t>
            </w:r>
          </w:p>
        </w:tc>
        <w:tc>
          <w:tcPr>
            <w:tcW w:w="2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3,3</w:t>
            </w:r>
          </w:p>
        </w:tc>
      </w:tr>
      <w:tr w:rsidR="005B2977" w:rsidRPr="006D7972" w:rsidTr="005B2977">
        <w:trPr>
          <w:trHeight w:val="14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2.1.1.3</w:t>
            </w:r>
          </w:p>
        </w:tc>
        <w:tc>
          <w:tcPr>
            <w:tcW w:w="20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посещений муниципальных библиотек Апанасенковского муниципального округа</w:t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единица</w:t>
            </w:r>
          </w:p>
        </w:tc>
        <w:tc>
          <w:tcPr>
            <w:tcW w:w="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118 736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86 621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119 550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120 531</w:t>
            </w:r>
          </w:p>
        </w:tc>
        <w:tc>
          <w:tcPr>
            <w:tcW w:w="2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122 327</w:t>
            </w:r>
          </w:p>
        </w:tc>
        <w:tc>
          <w:tcPr>
            <w:tcW w:w="3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125 918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133 100</w:t>
            </w:r>
          </w:p>
        </w:tc>
        <w:tc>
          <w:tcPr>
            <w:tcW w:w="2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136 691</w:t>
            </w:r>
          </w:p>
        </w:tc>
      </w:tr>
      <w:tr w:rsidR="005B2977" w:rsidRPr="006D7972" w:rsidTr="005B2977">
        <w:trPr>
          <w:trHeight w:val="14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2.1.1.4</w:t>
            </w:r>
          </w:p>
        </w:tc>
        <w:tc>
          <w:tcPr>
            <w:tcW w:w="20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a6"/>
              <w:ind w:left="57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6D7972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Количество посетителей информационно-познавательных, </w:t>
            </w:r>
            <w:proofErr w:type="spellStart"/>
            <w:r w:rsidRPr="006D7972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досуговых</w:t>
            </w:r>
            <w:proofErr w:type="spellEnd"/>
            <w:r w:rsidRPr="006D7972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 мероприятий, проводимых общедоступными м</w:t>
            </w:r>
            <w:r w:rsidRPr="006D7972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у</w:t>
            </w:r>
            <w:r w:rsidRPr="006D7972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ниципальными библиотеками Апанасенковского муниц</w:t>
            </w:r>
            <w:r w:rsidRPr="006D7972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и</w:t>
            </w:r>
            <w:r w:rsidRPr="006D7972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пального округа</w:t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человек</w:t>
            </w:r>
          </w:p>
        </w:tc>
        <w:tc>
          <w:tcPr>
            <w:tcW w:w="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17 955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6 220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18 084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19 750</w:t>
            </w:r>
          </w:p>
        </w:tc>
        <w:tc>
          <w:tcPr>
            <w:tcW w:w="2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21 546</w:t>
            </w:r>
          </w:p>
        </w:tc>
        <w:tc>
          <w:tcPr>
            <w:tcW w:w="3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25 137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32 319</w:t>
            </w:r>
          </w:p>
        </w:tc>
        <w:tc>
          <w:tcPr>
            <w:tcW w:w="2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35 910</w:t>
            </w:r>
          </w:p>
        </w:tc>
      </w:tr>
      <w:tr w:rsidR="005B2977" w:rsidRPr="006D7972" w:rsidTr="005B2977">
        <w:trPr>
          <w:trHeight w:val="14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2.1.1.5</w:t>
            </w:r>
          </w:p>
        </w:tc>
        <w:tc>
          <w:tcPr>
            <w:tcW w:w="20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a6"/>
              <w:ind w:left="57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6D7972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Стимулирование библиотечных работников к созданию у</w:t>
            </w:r>
            <w:r w:rsidRPr="006D7972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с</w:t>
            </w:r>
            <w:r w:rsidRPr="006D7972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ловий для успешной деятельности, путем участия в окру</w:t>
            </w:r>
            <w:r w:rsidRPr="006D7972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ж</w:t>
            </w:r>
            <w:r w:rsidRPr="006D7972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ном конкурсе профессионального мастерства «Лучший библиотекарь»</w:t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человек</w:t>
            </w:r>
          </w:p>
        </w:tc>
        <w:tc>
          <w:tcPr>
            <w:tcW w:w="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</w:tr>
      <w:tr w:rsidR="005B2977" w:rsidRPr="006D7972" w:rsidTr="005B2977">
        <w:trPr>
          <w:trHeight w:val="14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2.1.1.6</w:t>
            </w:r>
          </w:p>
        </w:tc>
        <w:tc>
          <w:tcPr>
            <w:tcW w:w="20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участников волонтерского движения «Волонтеры культуры»</w:t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человек</w:t>
            </w:r>
          </w:p>
        </w:tc>
        <w:tc>
          <w:tcPr>
            <w:tcW w:w="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49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2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52</w:t>
            </w:r>
          </w:p>
        </w:tc>
        <w:tc>
          <w:tcPr>
            <w:tcW w:w="3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53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54</w:t>
            </w:r>
          </w:p>
        </w:tc>
        <w:tc>
          <w:tcPr>
            <w:tcW w:w="2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55</w:t>
            </w:r>
          </w:p>
        </w:tc>
      </w:tr>
      <w:tr w:rsidR="005B2977" w:rsidRPr="006D7972" w:rsidTr="005B2977">
        <w:trPr>
          <w:trHeight w:val="14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2.1.1.7</w:t>
            </w:r>
          </w:p>
        </w:tc>
        <w:tc>
          <w:tcPr>
            <w:tcW w:w="20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денежных поощрений предоставленных работникам муниципальных учреждений культуры</w:t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человек</w:t>
            </w:r>
          </w:p>
        </w:tc>
        <w:tc>
          <w:tcPr>
            <w:tcW w:w="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3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</w:tr>
      <w:tr w:rsidR="006D7972" w:rsidRPr="006D7972" w:rsidTr="006D7972">
        <w:trPr>
          <w:trHeight w:val="23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4744" w:type="pct"/>
            <w:gridSpan w:val="4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5B2977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Цель 3 Пр</w:t>
            </w:r>
            <w:r w:rsidR="005B297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ограммы «Сохранение и развитие </w:t>
            </w: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дополнительного образования в сфере культуры и искусства</w:t>
            </w:r>
          </w:p>
          <w:p w:rsidR="006D7972" w:rsidRDefault="006D7972" w:rsidP="005B2977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 Апанасенковском муниципальном округе»</w:t>
            </w:r>
          </w:p>
          <w:p w:rsidR="005B2977" w:rsidRPr="006D7972" w:rsidRDefault="005B2977" w:rsidP="005B2977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B2977" w:rsidRPr="006D7972" w:rsidTr="005B2977">
        <w:trPr>
          <w:trHeight w:val="470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3.1</w:t>
            </w:r>
          </w:p>
        </w:tc>
        <w:tc>
          <w:tcPr>
            <w:tcW w:w="20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gramStart"/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обучающихся в учреждениях дополнительного образования</w:t>
            </w:r>
            <w:proofErr w:type="gramEnd"/>
          </w:p>
        </w:tc>
        <w:tc>
          <w:tcPr>
            <w:tcW w:w="344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человек</w:t>
            </w:r>
          </w:p>
        </w:tc>
        <w:tc>
          <w:tcPr>
            <w:tcW w:w="29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247</w:t>
            </w:r>
          </w:p>
        </w:tc>
        <w:tc>
          <w:tcPr>
            <w:tcW w:w="295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247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243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252</w:t>
            </w:r>
          </w:p>
        </w:tc>
        <w:tc>
          <w:tcPr>
            <w:tcW w:w="296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256</w:t>
            </w:r>
          </w:p>
        </w:tc>
        <w:tc>
          <w:tcPr>
            <w:tcW w:w="32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257</w:t>
            </w:r>
          </w:p>
        </w:tc>
        <w:tc>
          <w:tcPr>
            <w:tcW w:w="27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261</w:t>
            </w:r>
          </w:p>
        </w:tc>
        <w:tc>
          <w:tcPr>
            <w:tcW w:w="299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262</w:t>
            </w:r>
          </w:p>
        </w:tc>
      </w:tr>
      <w:tr w:rsidR="005B2977" w:rsidRPr="006D7972" w:rsidTr="005B2977">
        <w:trPr>
          <w:trHeight w:val="1188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3.2</w:t>
            </w:r>
          </w:p>
        </w:tc>
        <w:tc>
          <w:tcPr>
            <w:tcW w:w="2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5B2977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Отношение средней заработной платы работников учреждений дополнительного образования в сфере культуры к средней заработной плате по экономике субъекта РФ</w:t>
            </w:r>
          </w:p>
        </w:tc>
        <w:tc>
          <w:tcPr>
            <w:tcW w:w="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процент</w:t>
            </w:r>
          </w:p>
        </w:tc>
        <w:tc>
          <w:tcPr>
            <w:tcW w:w="2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2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3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2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</w:t>
            </w:r>
          </w:p>
        </w:tc>
      </w:tr>
      <w:tr w:rsidR="006D7972" w:rsidRPr="006D7972" w:rsidTr="006D7972">
        <w:trPr>
          <w:trHeight w:val="440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3.1.1</w:t>
            </w:r>
          </w:p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744" w:type="pct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5B2977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Подпрограмма 3. «Развитие дополнительного образования в Апанасенковском муниципальном округе»</w:t>
            </w:r>
          </w:p>
          <w:p w:rsidR="006D7972" w:rsidRDefault="006D7972" w:rsidP="005B2977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Задача 1 «Повышение доступности и качества дополнительного образования»</w:t>
            </w:r>
          </w:p>
          <w:p w:rsidR="005B2977" w:rsidRPr="006D7972" w:rsidRDefault="005B2977" w:rsidP="005B2977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B2977" w:rsidRPr="006D7972" w:rsidTr="005B2977">
        <w:trPr>
          <w:trHeight w:val="880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3.1.1.1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Количество детей обучающихся по дополнительным общеобразовательным </w:t>
            </w:r>
            <w:proofErr w:type="spellStart"/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предпрофессиональным</w:t>
            </w:r>
            <w:proofErr w:type="spellEnd"/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программам</w:t>
            </w:r>
          </w:p>
        </w:tc>
        <w:tc>
          <w:tcPr>
            <w:tcW w:w="3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человек</w:t>
            </w:r>
          </w:p>
        </w:tc>
        <w:tc>
          <w:tcPr>
            <w:tcW w:w="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119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120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138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139</w:t>
            </w:r>
          </w:p>
        </w:tc>
        <w:tc>
          <w:tcPr>
            <w:tcW w:w="2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141</w:t>
            </w:r>
          </w:p>
        </w:tc>
        <w:tc>
          <w:tcPr>
            <w:tcW w:w="3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142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144</w:t>
            </w:r>
          </w:p>
        </w:tc>
        <w:tc>
          <w:tcPr>
            <w:tcW w:w="3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145</w:t>
            </w:r>
          </w:p>
        </w:tc>
      </w:tr>
      <w:tr w:rsidR="005B2977" w:rsidRPr="006D7972" w:rsidTr="005B2977">
        <w:trPr>
          <w:trHeight w:val="660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3.1.1.2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Количество детей обучающихся по дополнительным </w:t>
            </w:r>
            <w:proofErr w:type="spellStart"/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общеразвивающим</w:t>
            </w:r>
            <w:proofErr w:type="spellEnd"/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программам</w:t>
            </w:r>
          </w:p>
        </w:tc>
        <w:tc>
          <w:tcPr>
            <w:tcW w:w="3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человек</w:t>
            </w:r>
          </w:p>
        </w:tc>
        <w:tc>
          <w:tcPr>
            <w:tcW w:w="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128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127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2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3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3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63</w:t>
            </w:r>
          </w:p>
        </w:tc>
      </w:tr>
      <w:tr w:rsidR="005B2977" w:rsidRPr="006D7972" w:rsidTr="005B2977">
        <w:trPr>
          <w:trHeight w:val="660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3.1.1.3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Доля муниципальных учреждений дополнительного образования, здания которых требует капитального ремонта</w:t>
            </w:r>
          </w:p>
        </w:tc>
        <w:tc>
          <w:tcPr>
            <w:tcW w:w="3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учреждения</w:t>
            </w:r>
          </w:p>
        </w:tc>
        <w:tc>
          <w:tcPr>
            <w:tcW w:w="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3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3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</w:tr>
      <w:tr w:rsidR="006D7972" w:rsidRPr="006D7972" w:rsidTr="006D7972">
        <w:trPr>
          <w:trHeight w:val="220"/>
        </w:trPr>
        <w:tc>
          <w:tcPr>
            <w:tcW w:w="5000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Default="006D7972" w:rsidP="005B2977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Задача 2 «Стимулирование педагогических работников к созданию условий для успешной деятельности»</w:t>
            </w:r>
          </w:p>
          <w:p w:rsidR="005B2977" w:rsidRPr="006D7972" w:rsidRDefault="005B2977" w:rsidP="005B2977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B2977" w:rsidRPr="006D7972" w:rsidTr="005B2977">
        <w:trPr>
          <w:trHeight w:val="660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3.1.1.4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преподавателей, получающих меры социальной поддержки</w:t>
            </w:r>
          </w:p>
        </w:tc>
        <w:tc>
          <w:tcPr>
            <w:tcW w:w="3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человек</w:t>
            </w:r>
          </w:p>
        </w:tc>
        <w:tc>
          <w:tcPr>
            <w:tcW w:w="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left="57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3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31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</w:tr>
      <w:tr w:rsidR="006D7972" w:rsidRPr="006D7972" w:rsidTr="006D7972">
        <w:trPr>
          <w:trHeight w:val="660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972" w:rsidRPr="006D7972" w:rsidRDefault="006D7972" w:rsidP="006D797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4744" w:type="pct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977" w:rsidRDefault="006D7972" w:rsidP="005B2977">
            <w:pPr>
              <w:autoSpaceDE w:val="0"/>
              <w:autoSpaceDN w:val="0"/>
              <w:adjustRightInd w:val="0"/>
              <w:ind w:left="57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Подпрограмма 4 «Обеспечение реализации муниципальной программы Апанасенковского</w:t>
            </w:r>
            <w:r w:rsidR="005B297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7972">
              <w:rPr>
                <w:color w:val="000000" w:themeColor="text1"/>
                <w:sz w:val="22"/>
                <w:szCs w:val="22"/>
              </w:rPr>
              <w:t xml:space="preserve">муниципального округа Ставропольского края </w:t>
            </w:r>
          </w:p>
          <w:p w:rsidR="006D7972" w:rsidRPr="006D7972" w:rsidRDefault="006D7972" w:rsidP="005B2977">
            <w:pPr>
              <w:autoSpaceDE w:val="0"/>
              <w:autoSpaceDN w:val="0"/>
              <w:adjustRightInd w:val="0"/>
              <w:ind w:left="57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6D7972">
              <w:rPr>
                <w:color w:val="000000" w:themeColor="text1"/>
                <w:sz w:val="22"/>
                <w:szCs w:val="22"/>
              </w:rPr>
              <w:t>«Сохранение, развитие культуры и искусства» и «</w:t>
            </w:r>
            <w:proofErr w:type="spellStart"/>
            <w:r w:rsidRPr="006D7972">
              <w:rPr>
                <w:color w:val="000000" w:themeColor="text1"/>
                <w:sz w:val="22"/>
                <w:szCs w:val="22"/>
              </w:rPr>
              <w:t>общепрограммные</w:t>
            </w:r>
            <w:proofErr w:type="spellEnd"/>
            <w:r w:rsidRPr="006D7972">
              <w:rPr>
                <w:color w:val="000000" w:themeColor="text1"/>
                <w:sz w:val="22"/>
                <w:szCs w:val="22"/>
              </w:rPr>
              <w:t xml:space="preserve"> мероприятия»</w:t>
            </w:r>
          </w:p>
          <w:p w:rsidR="005B2977" w:rsidRDefault="006D7972" w:rsidP="005B2977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Задача 1 «Сохранение и развитие в Апанасенковском муниципальном округе культуры и </w:t>
            </w:r>
            <w:proofErr w:type="gramStart"/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дополнительного</w:t>
            </w:r>
            <w:proofErr w:type="gramEnd"/>
            <w:r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:rsidR="006D7972" w:rsidRDefault="005B2977" w:rsidP="005B2977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</w:t>
            </w:r>
            <w:r w:rsidR="006D7972"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бразования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6D7972" w:rsidRPr="006D797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 сфере культуры и искусства»</w:t>
            </w:r>
          </w:p>
          <w:p w:rsidR="005B2977" w:rsidRPr="006D7972" w:rsidRDefault="005B2977" w:rsidP="005B2977">
            <w:pPr>
              <w:pStyle w:val="ConsPlusNormal"/>
              <w:ind w:left="57" w:firstLine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6D7972" w:rsidRPr="006D7972" w:rsidRDefault="006D7972" w:rsidP="006D7972">
      <w:pPr>
        <w:jc w:val="both"/>
        <w:rPr>
          <w:color w:val="000000" w:themeColor="text1"/>
        </w:rPr>
      </w:pPr>
    </w:p>
    <w:p w:rsidR="006D7972" w:rsidRPr="006D7972" w:rsidRDefault="006D7972" w:rsidP="006D7972">
      <w:pPr>
        <w:jc w:val="center"/>
        <w:rPr>
          <w:color w:val="000000" w:themeColor="text1"/>
        </w:rPr>
      </w:pPr>
      <w:r w:rsidRPr="006D7972">
        <w:rPr>
          <w:color w:val="000000" w:themeColor="text1"/>
        </w:rPr>
        <w:t>_</w:t>
      </w:r>
      <w:r w:rsidR="00AA39ED">
        <w:rPr>
          <w:color w:val="000000" w:themeColor="text1"/>
        </w:rPr>
        <w:t>_____________________________</w:t>
      </w:r>
    </w:p>
    <w:p w:rsidR="006D7972" w:rsidRPr="006D7972" w:rsidRDefault="006D7972" w:rsidP="006D7972">
      <w:pPr>
        <w:jc w:val="both"/>
        <w:rPr>
          <w:color w:val="000000" w:themeColor="text1"/>
        </w:rPr>
      </w:pPr>
    </w:p>
    <w:p w:rsidR="006D7972" w:rsidRPr="006D7972" w:rsidRDefault="006D7972" w:rsidP="006D7972">
      <w:pPr>
        <w:jc w:val="both"/>
        <w:rPr>
          <w:color w:val="000000" w:themeColor="text1"/>
        </w:rPr>
      </w:pPr>
    </w:p>
    <w:p w:rsidR="006D7972" w:rsidRPr="006D7972" w:rsidRDefault="006D7972" w:rsidP="006D7972">
      <w:pPr>
        <w:jc w:val="both"/>
        <w:rPr>
          <w:color w:val="000000" w:themeColor="text1"/>
        </w:rPr>
        <w:sectPr w:rsidR="006D7972" w:rsidRPr="006D7972" w:rsidSect="006D7972">
          <w:pgSz w:w="16838" w:h="11906" w:orient="landscape"/>
          <w:pgMar w:top="1418" w:right="536" w:bottom="709" w:left="1985" w:header="720" w:footer="720" w:gutter="0"/>
          <w:cols w:space="720"/>
          <w:titlePg/>
          <w:docGrid w:linePitch="360"/>
        </w:sectPr>
      </w:pPr>
    </w:p>
    <w:p w:rsidR="006D7972" w:rsidRPr="006D7972" w:rsidRDefault="006D7972" w:rsidP="006D7972">
      <w:pPr>
        <w:jc w:val="right"/>
        <w:rPr>
          <w:color w:val="000000" w:themeColor="text1"/>
          <w:lang w:bidi="ru-RU"/>
        </w:rPr>
      </w:pPr>
      <w:r w:rsidRPr="006D7972">
        <w:rPr>
          <w:rStyle w:val="3"/>
          <w:rFonts w:eastAsia="Calibri"/>
          <w:b w:val="0"/>
          <w:color w:val="000000" w:themeColor="text1"/>
          <w:sz w:val="24"/>
          <w:szCs w:val="24"/>
        </w:rPr>
        <w:lastRenderedPageBreak/>
        <w:t>Таблица 2</w:t>
      </w:r>
      <w:r w:rsidR="00AA39ED">
        <w:rPr>
          <w:color w:val="000000" w:themeColor="text1"/>
        </w:rPr>
        <w:t xml:space="preserve"> </w:t>
      </w:r>
    </w:p>
    <w:p w:rsidR="006D7972" w:rsidRDefault="006D7972" w:rsidP="00AA39ED">
      <w:pPr>
        <w:autoSpaceDE w:val="0"/>
        <w:autoSpaceDN w:val="0"/>
        <w:adjustRightInd w:val="0"/>
        <w:spacing w:line="240" w:lineRule="exact"/>
        <w:contextualSpacing/>
        <w:jc w:val="center"/>
        <w:rPr>
          <w:color w:val="000000" w:themeColor="text1"/>
        </w:rPr>
      </w:pPr>
      <w:r w:rsidRPr="006D7972">
        <w:rPr>
          <w:color w:val="000000" w:themeColor="text1"/>
        </w:rPr>
        <w:t>ПЕРЕЧЕНЬ</w:t>
      </w:r>
    </w:p>
    <w:p w:rsidR="00AA39ED" w:rsidRPr="006D7972" w:rsidRDefault="00AA39ED" w:rsidP="00AA39ED">
      <w:pPr>
        <w:autoSpaceDE w:val="0"/>
        <w:autoSpaceDN w:val="0"/>
        <w:adjustRightInd w:val="0"/>
        <w:spacing w:line="240" w:lineRule="exact"/>
        <w:contextualSpacing/>
        <w:jc w:val="center"/>
        <w:rPr>
          <w:color w:val="000000" w:themeColor="text1"/>
        </w:rPr>
      </w:pPr>
    </w:p>
    <w:p w:rsidR="006D7972" w:rsidRPr="006D7972" w:rsidRDefault="006D7972" w:rsidP="00AA39ED">
      <w:pPr>
        <w:autoSpaceDE w:val="0"/>
        <w:autoSpaceDN w:val="0"/>
        <w:adjustRightInd w:val="0"/>
        <w:spacing w:line="240" w:lineRule="exact"/>
        <w:contextualSpacing/>
        <w:jc w:val="center"/>
        <w:rPr>
          <w:color w:val="000000" w:themeColor="text1"/>
        </w:rPr>
      </w:pPr>
      <w:r w:rsidRPr="006D7972">
        <w:rPr>
          <w:color w:val="000000" w:themeColor="text1"/>
        </w:rPr>
        <w:t>основных мероприятий подпрограмм программы</w:t>
      </w:r>
    </w:p>
    <w:tbl>
      <w:tblPr>
        <w:tblpPr w:leftFromText="180" w:rightFromText="180" w:vertAnchor="text" w:horzAnchor="page" w:tblpX="1789" w:tblpY="160"/>
        <w:tblW w:w="4810" w:type="pct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2"/>
        <w:gridCol w:w="3400"/>
        <w:gridCol w:w="2431"/>
        <w:gridCol w:w="3464"/>
        <w:gridCol w:w="1198"/>
        <w:gridCol w:w="1268"/>
        <w:gridCol w:w="153"/>
        <w:gridCol w:w="2134"/>
      </w:tblGrid>
      <w:tr w:rsidR="00C0300B" w:rsidRPr="00AA39ED" w:rsidTr="00C0300B">
        <w:trPr>
          <w:trHeight w:val="81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№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AA39ED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AA39ED">
              <w:rPr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AA39ED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Наименование подпрограммы программы, основного меропри</w:t>
            </w:r>
            <w:r w:rsidRPr="00AA39ED">
              <w:rPr>
                <w:color w:val="000000" w:themeColor="text1"/>
                <w:sz w:val="22"/>
                <w:szCs w:val="22"/>
              </w:rPr>
              <w:t>я</w:t>
            </w:r>
            <w:r w:rsidRPr="00AA39ED">
              <w:rPr>
                <w:color w:val="000000" w:themeColor="text1"/>
                <w:sz w:val="22"/>
                <w:szCs w:val="22"/>
              </w:rPr>
              <w:t>тия подпрограммы программы</w:t>
            </w:r>
          </w:p>
        </w:tc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0B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 xml:space="preserve">Тип основного 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мероприятия</w:t>
            </w:r>
          </w:p>
        </w:tc>
        <w:tc>
          <w:tcPr>
            <w:tcW w:w="1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0B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Ответственный исполнитель (с</w:t>
            </w:r>
            <w:r w:rsidRPr="00AA39ED">
              <w:rPr>
                <w:color w:val="000000" w:themeColor="text1"/>
                <w:sz w:val="22"/>
                <w:szCs w:val="22"/>
              </w:rPr>
              <w:t>о</w:t>
            </w:r>
            <w:r w:rsidRPr="00AA39ED">
              <w:rPr>
                <w:color w:val="000000" w:themeColor="text1"/>
                <w:sz w:val="22"/>
                <w:szCs w:val="22"/>
              </w:rPr>
              <w:t xml:space="preserve">исполнитель, участник) </w:t>
            </w:r>
          </w:p>
          <w:p w:rsidR="00C0300B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 xml:space="preserve">основного мероприятия 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подпрограммы программы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Срок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0B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 xml:space="preserve">Связь </w:t>
            </w:r>
            <w:proofErr w:type="gramStart"/>
            <w:r w:rsidRPr="00AA39ED">
              <w:rPr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AA39ED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C0300B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 xml:space="preserve">индикаторами </w:t>
            </w:r>
          </w:p>
          <w:p w:rsidR="00C0300B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 xml:space="preserve">достижения целей </w:t>
            </w:r>
          </w:p>
          <w:p w:rsidR="00C0300B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 xml:space="preserve">программы и </w:t>
            </w:r>
          </w:p>
          <w:p w:rsidR="00C0300B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 xml:space="preserve">показателями </w:t>
            </w:r>
          </w:p>
          <w:p w:rsidR="00C0300B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 xml:space="preserve">решения задач </w:t>
            </w:r>
          </w:p>
          <w:p w:rsidR="00C0300B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 xml:space="preserve">подпрограммы 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программы</w:t>
            </w:r>
          </w:p>
        </w:tc>
      </w:tr>
      <w:tr w:rsidR="00C0300B" w:rsidRPr="00AA39ED" w:rsidTr="00C0300B">
        <w:trPr>
          <w:trHeight w:val="81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начала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реализации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Окончания реализации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0300B" w:rsidRPr="00AA39ED" w:rsidTr="00C0300B">
        <w:trPr>
          <w:trHeight w:val="273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527E33" w:rsidRPr="00AA39ED" w:rsidTr="00527E33">
        <w:trPr>
          <w:trHeight w:val="14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Цель 1 Программы «Развитие единого культурного пространства на территории Апанасенковского муниципального округа»</w:t>
            </w:r>
          </w:p>
        </w:tc>
      </w:tr>
      <w:tr w:rsidR="00C0300B" w:rsidRPr="00AA39ED" w:rsidTr="00527E33">
        <w:trPr>
          <w:trHeight w:val="81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478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 xml:space="preserve">Подпрограмма 1 «Организация </w:t>
            </w:r>
            <w:proofErr w:type="spellStart"/>
            <w:r w:rsidRPr="00AA39ED">
              <w:rPr>
                <w:color w:val="000000" w:themeColor="text1"/>
                <w:sz w:val="22"/>
                <w:szCs w:val="22"/>
              </w:rPr>
              <w:t>культурно-досуговой</w:t>
            </w:r>
            <w:proofErr w:type="spellEnd"/>
            <w:r w:rsidRPr="00AA39ED">
              <w:rPr>
                <w:color w:val="000000" w:themeColor="text1"/>
                <w:sz w:val="22"/>
                <w:szCs w:val="22"/>
              </w:rPr>
              <w:t xml:space="preserve"> деятельности в Апанасенковском муниципальном округе»</w:t>
            </w:r>
          </w:p>
        </w:tc>
      </w:tr>
      <w:tr w:rsidR="00527E33" w:rsidRPr="00AA39ED" w:rsidTr="00527E33">
        <w:trPr>
          <w:trHeight w:val="8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 xml:space="preserve">Задача 1 «Создание условий для максимального вовлечения жителей Апанасенковского муниципального округа в разнообразные формы творческой и </w:t>
            </w:r>
            <w:proofErr w:type="spellStart"/>
            <w:r w:rsidRPr="00AA39ED">
              <w:rPr>
                <w:color w:val="000000" w:themeColor="text1"/>
                <w:sz w:val="22"/>
                <w:szCs w:val="22"/>
              </w:rPr>
              <w:t>культурно-досуговой</w:t>
            </w:r>
            <w:proofErr w:type="spellEnd"/>
            <w:r w:rsidRPr="00AA39ED">
              <w:rPr>
                <w:color w:val="000000" w:themeColor="text1"/>
                <w:sz w:val="22"/>
                <w:szCs w:val="22"/>
              </w:rPr>
              <w:t xml:space="preserve"> деятельности»</w:t>
            </w:r>
          </w:p>
        </w:tc>
      </w:tr>
      <w:tr w:rsidR="00C0300B" w:rsidRPr="00AA39ED" w:rsidTr="00C0300B">
        <w:trPr>
          <w:trHeight w:val="99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Организация деятельности клу</w:t>
            </w:r>
            <w:r w:rsidRPr="00AA39ED">
              <w:rPr>
                <w:color w:val="000000" w:themeColor="text1"/>
                <w:sz w:val="22"/>
                <w:szCs w:val="22"/>
              </w:rPr>
              <w:t>б</w:t>
            </w:r>
            <w:r w:rsidRPr="00AA39ED">
              <w:rPr>
                <w:color w:val="000000" w:themeColor="text1"/>
                <w:sz w:val="22"/>
                <w:szCs w:val="22"/>
              </w:rPr>
              <w:t>ных формирований и формиров</w:t>
            </w:r>
            <w:r w:rsidRPr="00AA39ED">
              <w:rPr>
                <w:color w:val="000000" w:themeColor="text1"/>
                <w:sz w:val="22"/>
                <w:szCs w:val="22"/>
              </w:rPr>
              <w:t>а</w:t>
            </w:r>
            <w:r w:rsidRPr="00AA39ED">
              <w:rPr>
                <w:color w:val="000000" w:themeColor="text1"/>
                <w:sz w:val="22"/>
                <w:szCs w:val="22"/>
              </w:rPr>
              <w:t>ний самодеятельного народного творчества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«Оказание (выполн</w:t>
            </w:r>
            <w:r w:rsidRPr="00AA39ED">
              <w:rPr>
                <w:color w:val="000000" w:themeColor="text1"/>
                <w:sz w:val="22"/>
                <w:szCs w:val="22"/>
              </w:rPr>
              <w:t>е</w:t>
            </w:r>
            <w:r w:rsidRPr="00AA39ED">
              <w:rPr>
                <w:color w:val="000000" w:themeColor="text1"/>
                <w:sz w:val="22"/>
                <w:szCs w:val="22"/>
              </w:rPr>
              <w:t>ние) муниципальных услуг (работ) муниц</w:t>
            </w:r>
            <w:r w:rsidRPr="00AA39ED">
              <w:rPr>
                <w:color w:val="000000" w:themeColor="text1"/>
                <w:sz w:val="22"/>
                <w:szCs w:val="22"/>
              </w:rPr>
              <w:t>и</w:t>
            </w:r>
            <w:r w:rsidRPr="00AA39ED">
              <w:rPr>
                <w:color w:val="000000" w:themeColor="text1"/>
                <w:sz w:val="22"/>
                <w:szCs w:val="22"/>
              </w:rPr>
              <w:t>пальными учреждени</w:t>
            </w:r>
            <w:r w:rsidRPr="00AA39ED">
              <w:rPr>
                <w:color w:val="000000" w:themeColor="text1"/>
                <w:sz w:val="22"/>
                <w:szCs w:val="22"/>
              </w:rPr>
              <w:t>я</w:t>
            </w:r>
            <w:r w:rsidRPr="00AA39ED">
              <w:rPr>
                <w:color w:val="000000" w:themeColor="text1"/>
                <w:sz w:val="22"/>
                <w:szCs w:val="22"/>
              </w:rPr>
              <w:t>ми Апанасенковского муниципального округа Ставропольского края»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pStyle w:val="a5"/>
              <w:tabs>
                <w:tab w:val="left" w:pos="181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Отдел культуры ААМО СК;</w:t>
            </w:r>
          </w:p>
          <w:p w:rsidR="00527E33" w:rsidRPr="00AA39ED" w:rsidRDefault="00527E33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МКУК «</w:t>
            </w:r>
            <w:proofErr w:type="spellStart"/>
            <w:r w:rsidRPr="00AA39ED">
              <w:rPr>
                <w:color w:val="000000" w:themeColor="text1"/>
                <w:sz w:val="22"/>
                <w:szCs w:val="22"/>
              </w:rPr>
              <w:t>Айгурский</w:t>
            </w:r>
            <w:proofErr w:type="spellEnd"/>
            <w:r w:rsidRPr="00AA39ED">
              <w:rPr>
                <w:color w:val="000000" w:themeColor="text1"/>
                <w:sz w:val="22"/>
                <w:szCs w:val="22"/>
              </w:rPr>
              <w:t xml:space="preserve"> СДК»;</w:t>
            </w:r>
          </w:p>
          <w:p w:rsidR="00527E33" w:rsidRPr="00AA39ED" w:rsidRDefault="00527E33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МКУК «Воздвиженский СДК»;</w:t>
            </w:r>
          </w:p>
          <w:p w:rsidR="00527E33" w:rsidRPr="00AA39ED" w:rsidRDefault="00527E33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МКУК «</w:t>
            </w:r>
            <w:proofErr w:type="spellStart"/>
            <w:r w:rsidRPr="00AA39ED">
              <w:rPr>
                <w:color w:val="000000" w:themeColor="text1"/>
                <w:sz w:val="22"/>
                <w:szCs w:val="22"/>
              </w:rPr>
              <w:t>Вознесеновский</w:t>
            </w:r>
            <w:proofErr w:type="spellEnd"/>
            <w:r w:rsidRPr="00AA39ED">
              <w:rPr>
                <w:color w:val="000000" w:themeColor="text1"/>
                <w:sz w:val="22"/>
                <w:szCs w:val="22"/>
              </w:rPr>
              <w:t xml:space="preserve"> СДК»;</w:t>
            </w:r>
          </w:p>
          <w:p w:rsidR="00527E33" w:rsidRPr="00AA39ED" w:rsidRDefault="00C0300B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МКУК </w:t>
            </w:r>
            <w:r w:rsidR="00527E33" w:rsidRPr="00AA39ED">
              <w:rPr>
                <w:color w:val="000000" w:themeColor="text1"/>
                <w:sz w:val="22"/>
                <w:szCs w:val="22"/>
              </w:rPr>
              <w:t>«</w:t>
            </w:r>
            <w:proofErr w:type="spellStart"/>
            <w:r w:rsidR="00527E33" w:rsidRPr="00AA39ED">
              <w:rPr>
                <w:color w:val="000000" w:themeColor="text1"/>
                <w:sz w:val="22"/>
                <w:szCs w:val="22"/>
              </w:rPr>
              <w:t>Дербетовский</w:t>
            </w:r>
            <w:proofErr w:type="spellEnd"/>
            <w:r w:rsidR="00527E33" w:rsidRPr="00AA39ED">
              <w:rPr>
                <w:color w:val="000000" w:themeColor="text1"/>
                <w:sz w:val="22"/>
                <w:szCs w:val="22"/>
              </w:rPr>
              <w:t xml:space="preserve"> СДК»;</w:t>
            </w:r>
          </w:p>
          <w:p w:rsidR="00527E33" w:rsidRPr="00AA39ED" w:rsidRDefault="00527E33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МКУК «Киевский СДК»;</w:t>
            </w:r>
          </w:p>
          <w:p w:rsidR="00527E33" w:rsidRPr="00AA39ED" w:rsidRDefault="00527E33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МКУК «</w:t>
            </w:r>
            <w:proofErr w:type="spellStart"/>
            <w:r w:rsidRPr="00AA39ED">
              <w:rPr>
                <w:color w:val="000000" w:themeColor="text1"/>
                <w:sz w:val="22"/>
                <w:szCs w:val="22"/>
              </w:rPr>
              <w:t>Манычский</w:t>
            </w:r>
            <w:proofErr w:type="spellEnd"/>
            <w:r w:rsidRPr="00AA39ED">
              <w:rPr>
                <w:color w:val="000000" w:themeColor="text1"/>
                <w:sz w:val="22"/>
                <w:szCs w:val="22"/>
              </w:rPr>
              <w:t xml:space="preserve"> СДК»;</w:t>
            </w:r>
          </w:p>
          <w:p w:rsidR="00527E33" w:rsidRPr="00AA39ED" w:rsidRDefault="00527E33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МКУК «</w:t>
            </w:r>
            <w:proofErr w:type="spellStart"/>
            <w:r w:rsidRPr="00AA39ED">
              <w:rPr>
                <w:color w:val="000000" w:themeColor="text1"/>
                <w:sz w:val="22"/>
                <w:szCs w:val="22"/>
              </w:rPr>
              <w:t>Рагулинский</w:t>
            </w:r>
            <w:proofErr w:type="spellEnd"/>
            <w:r w:rsidRPr="00AA39ED">
              <w:rPr>
                <w:color w:val="000000" w:themeColor="text1"/>
                <w:sz w:val="22"/>
                <w:szCs w:val="22"/>
              </w:rPr>
              <w:t xml:space="preserve"> СДК»;</w:t>
            </w:r>
          </w:p>
          <w:p w:rsidR="00527E33" w:rsidRPr="00AA39ED" w:rsidRDefault="00527E33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МКУК «Апанасенковский СДК»;</w:t>
            </w:r>
          </w:p>
          <w:p w:rsidR="00527E33" w:rsidRPr="00AA39ED" w:rsidRDefault="00527E33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МКУК «</w:t>
            </w:r>
            <w:proofErr w:type="spellStart"/>
            <w:r w:rsidRPr="00AA39ED">
              <w:rPr>
                <w:color w:val="000000" w:themeColor="text1"/>
                <w:sz w:val="22"/>
                <w:szCs w:val="22"/>
              </w:rPr>
              <w:t>Белокопанский</w:t>
            </w:r>
            <w:proofErr w:type="spellEnd"/>
            <w:r w:rsidRPr="00AA39ED">
              <w:rPr>
                <w:color w:val="000000" w:themeColor="text1"/>
                <w:sz w:val="22"/>
                <w:szCs w:val="22"/>
              </w:rPr>
              <w:t xml:space="preserve"> СДК»;</w:t>
            </w:r>
          </w:p>
          <w:p w:rsidR="00527E33" w:rsidRPr="00AA39ED" w:rsidRDefault="00527E33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 xml:space="preserve">МКУК «СДК» </w:t>
            </w:r>
            <w:proofErr w:type="gramStart"/>
            <w:r w:rsidRPr="00AA39ED">
              <w:rPr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AA39ED">
              <w:rPr>
                <w:color w:val="000000" w:themeColor="text1"/>
                <w:sz w:val="22"/>
                <w:szCs w:val="22"/>
              </w:rPr>
              <w:t>. Малая Джалга;</w:t>
            </w:r>
          </w:p>
          <w:p w:rsidR="00527E33" w:rsidRPr="00AA39ED" w:rsidRDefault="00527E33" w:rsidP="00527E33">
            <w:pPr>
              <w:pStyle w:val="a5"/>
              <w:tabs>
                <w:tab w:val="left" w:pos="22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МБУК «Социально-культурный центр» АМО СК;</w:t>
            </w:r>
          </w:p>
          <w:p w:rsidR="00527E33" w:rsidRPr="00AA39ED" w:rsidRDefault="00527E33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юридические и другие лица (по согласованию)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2021 г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2026 г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п. 1.1.1.1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приложения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к Программе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(таблица 1)</w:t>
            </w:r>
          </w:p>
        </w:tc>
      </w:tr>
      <w:tr w:rsidR="00C0300B" w:rsidRPr="00AA39ED" w:rsidTr="00C0300B">
        <w:trPr>
          <w:trHeight w:val="471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lastRenderedPageBreak/>
              <w:t>1.2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Организация и проведение кул</w:t>
            </w:r>
            <w:r w:rsidRPr="00AA39ED">
              <w:rPr>
                <w:color w:val="000000" w:themeColor="text1"/>
                <w:sz w:val="22"/>
                <w:szCs w:val="22"/>
              </w:rPr>
              <w:t>ь</w:t>
            </w:r>
            <w:r w:rsidRPr="00AA39ED">
              <w:rPr>
                <w:color w:val="000000" w:themeColor="text1"/>
                <w:sz w:val="22"/>
                <w:szCs w:val="22"/>
              </w:rPr>
              <w:t>турно-массовых мероприятий у</w:t>
            </w:r>
            <w:r w:rsidRPr="00AA39ED">
              <w:rPr>
                <w:color w:val="000000" w:themeColor="text1"/>
                <w:sz w:val="22"/>
                <w:szCs w:val="22"/>
              </w:rPr>
              <w:t>ч</w:t>
            </w:r>
            <w:r w:rsidRPr="00AA39ED">
              <w:rPr>
                <w:color w:val="000000" w:themeColor="text1"/>
                <w:sz w:val="22"/>
                <w:szCs w:val="22"/>
              </w:rPr>
              <w:t xml:space="preserve">реждениями культурно - </w:t>
            </w:r>
            <w:proofErr w:type="spellStart"/>
            <w:r w:rsidRPr="00AA39ED">
              <w:rPr>
                <w:color w:val="000000" w:themeColor="text1"/>
                <w:sz w:val="22"/>
                <w:szCs w:val="22"/>
              </w:rPr>
              <w:t>досуг</w:t>
            </w:r>
            <w:r w:rsidRPr="00AA39ED">
              <w:rPr>
                <w:color w:val="000000" w:themeColor="text1"/>
                <w:sz w:val="22"/>
                <w:szCs w:val="22"/>
              </w:rPr>
              <w:t>о</w:t>
            </w:r>
            <w:r w:rsidRPr="00AA39ED">
              <w:rPr>
                <w:color w:val="000000" w:themeColor="text1"/>
                <w:sz w:val="22"/>
                <w:szCs w:val="22"/>
              </w:rPr>
              <w:t>вого</w:t>
            </w:r>
            <w:proofErr w:type="spellEnd"/>
            <w:r w:rsidRPr="00AA39ED">
              <w:rPr>
                <w:color w:val="000000" w:themeColor="text1"/>
                <w:sz w:val="22"/>
                <w:szCs w:val="22"/>
              </w:rPr>
              <w:t xml:space="preserve"> типа в Апанасенковском м</w:t>
            </w:r>
            <w:r w:rsidRPr="00AA39ED">
              <w:rPr>
                <w:color w:val="000000" w:themeColor="text1"/>
                <w:sz w:val="22"/>
                <w:szCs w:val="22"/>
              </w:rPr>
              <w:t>у</w:t>
            </w:r>
            <w:r w:rsidRPr="00AA39ED">
              <w:rPr>
                <w:color w:val="000000" w:themeColor="text1"/>
                <w:sz w:val="22"/>
                <w:szCs w:val="22"/>
              </w:rPr>
              <w:t>ниципальном округе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«Оказание (выполн</w:t>
            </w:r>
            <w:r w:rsidRPr="00AA39ED">
              <w:rPr>
                <w:color w:val="000000" w:themeColor="text1"/>
                <w:sz w:val="22"/>
                <w:szCs w:val="22"/>
              </w:rPr>
              <w:t>е</w:t>
            </w:r>
            <w:r w:rsidRPr="00AA39ED">
              <w:rPr>
                <w:color w:val="000000" w:themeColor="text1"/>
                <w:sz w:val="22"/>
                <w:szCs w:val="22"/>
              </w:rPr>
              <w:t>ние) муниципальных услуг (работ) муниц</w:t>
            </w:r>
            <w:r w:rsidRPr="00AA39ED">
              <w:rPr>
                <w:color w:val="000000" w:themeColor="text1"/>
                <w:sz w:val="22"/>
                <w:szCs w:val="22"/>
              </w:rPr>
              <w:t>и</w:t>
            </w:r>
            <w:r w:rsidRPr="00AA39ED">
              <w:rPr>
                <w:color w:val="000000" w:themeColor="text1"/>
                <w:sz w:val="22"/>
                <w:szCs w:val="22"/>
              </w:rPr>
              <w:t>пальными учреждени</w:t>
            </w:r>
            <w:r w:rsidRPr="00AA39ED">
              <w:rPr>
                <w:color w:val="000000" w:themeColor="text1"/>
                <w:sz w:val="22"/>
                <w:szCs w:val="22"/>
              </w:rPr>
              <w:t>я</w:t>
            </w:r>
            <w:r w:rsidRPr="00AA39ED">
              <w:rPr>
                <w:color w:val="000000" w:themeColor="text1"/>
                <w:sz w:val="22"/>
                <w:szCs w:val="22"/>
              </w:rPr>
              <w:t>ми Апанасенковского муниципального округа Ставропольского края»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pStyle w:val="a5"/>
              <w:tabs>
                <w:tab w:val="left" w:pos="181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Отдел культуры ААМО СК;</w:t>
            </w:r>
          </w:p>
          <w:p w:rsidR="00527E33" w:rsidRPr="00AA39ED" w:rsidRDefault="00527E33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МКУК «</w:t>
            </w:r>
            <w:proofErr w:type="spellStart"/>
            <w:r w:rsidRPr="00AA39ED">
              <w:rPr>
                <w:color w:val="000000" w:themeColor="text1"/>
                <w:sz w:val="22"/>
                <w:szCs w:val="22"/>
              </w:rPr>
              <w:t>Айгурский</w:t>
            </w:r>
            <w:proofErr w:type="spellEnd"/>
            <w:r w:rsidRPr="00AA39ED">
              <w:rPr>
                <w:color w:val="000000" w:themeColor="text1"/>
                <w:sz w:val="22"/>
                <w:szCs w:val="22"/>
              </w:rPr>
              <w:t xml:space="preserve"> СДК»;</w:t>
            </w:r>
          </w:p>
          <w:p w:rsidR="00527E33" w:rsidRPr="00AA39ED" w:rsidRDefault="00527E33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МКУК «Воздвиженский СДК»;</w:t>
            </w:r>
          </w:p>
          <w:p w:rsidR="00527E33" w:rsidRPr="00AA39ED" w:rsidRDefault="00527E33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МКУК «</w:t>
            </w:r>
            <w:proofErr w:type="spellStart"/>
            <w:r w:rsidRPr="00AA39ED">
              <w:rPr>
                <w:color w:val="000000" w:themeColor="text1"/>
                <w:sz w:val="22"/>
                <w:szCs w:val="22"/>
              </w:rPr>
              <w:t>Вознесеновский</w:t>
            </w:r>
            <w:proofErr w:type="spellEnd"/>
            <w:r w:rsidRPr="00AA39ED">
              <w:rPr>
                <w:color w:val="000000" w:themeColor="text1"/>
                <w:sz w:val="22"/>
                <w:szCs w:val="22"/>
              </w:rPr>
              <w:t xml:space="preserve"> СДК»;</w:t>
            </w:r>
          </w:p>
          <w:p w:rsidR="00527E33" w:rsidRPr="00AA39ED" w:rsidRDefault="00527E33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МКУК  «</w:t>
            </w:r>
            <w:proofErr w:type="spellStart"/>
            <w:r w:rsidRPr="00AA39ED">
              <w:rPr>
                <w:color w:val="000000" w:themeColor="text1"/>
                <w:sz w:val="22"/>
                <w:szCs w:val="22"/>
              </w:rPr>
              <w:t>Дербетовский</w:t>
            </w:r>
            <w:proofErr w:type="spellEnd"/>
            <w:r w:rsidRPr="00AA39ED">
              <w:rPr>
                <w:color w:val="000000" w:themeColor="text1"/>
                <w:sz w:val="22"/>
                <w:szCs w:val="22"/>
              </w:rPr>
              <w:t xml:space="preserve"> СДК»;</w:t>
            </w:r>
          </w:p>
          <w:p w:rsidR="00527E33" w:rsidRPr="00AA39ED" w:rsidRDefault="00527E33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МКУК «Киевский СДК»;</w:t>
            </w:r>
          </w:p>
          <w:p w:rsidR="00527E33" w:rsidRPr="00AA39ED" w:rsidRDefault="00527E33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МКУК «</w:t>
            </w:r>
            <w:proofErr w:type="spellStart"/>
            <w:r w:rsidRPr="00AA39ED">
              <w:rPr>
                <w:color w:val="000000" w:themeColor="text1"/>
                <w:sz w:val="22"/>
                <w:szCs w:val="22"/>
              </w:rPr>
              <w:t>Манычский</w:t>
            </w:r>
            <w:proofErr w:type="spellEnd"/>
            <w:r w:rsidRPr="00AA39ED">
              <w:rPr>
                <w:color w:val="000000" w:themeColor="text1"/>
                <w:sz w:val="22"/>
                <w:szCs w:val="22"/>
              </w:rPr>
              <w:t xml:space="preserve"> СДК»;</w:t>
            </w:r>
          </w:p>
          <w:p w:rsidR="00527E33" w:rsidRPr="00AA39ED" w:rsidRDefault="00527E33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МКУК «</w:t>
            </w:r>
            <w:proofErr w:type="spellStart"/>
            <w:r w:rsidRPr="00AA39ED">
              <w:rPr>
                <w:color w:val="000000" w:themeColor="text1"/>
                <w:sz w:val="22"/>
                <w:szCs w:val="22"/>
              </w:rPr>
              <w:t>Рагулинский</w:t>
            </w:r>
            <w:proofErr w:type="spellEnd"/>
            <w:r w:rsidRPr="00AA39ED">
              <w:rPr>
                <w:color w:val="000000" w:themeColor="text1"/>
                <w:sz w:val="22"/>
                <w:szCs w:val="22"/>
              </w:rPr>
              <w:t xml:space="preserve"> СДК»;</w:t>
            </w:r>
          </w:p>
          <w:p w:rsidR="00527E33" w:rsidRPr="00AA39ED" w:rsidRDefault="00527E33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МКУК «Апанасенковский СДК»;</w:t>
            </w:r>
          </w:p>
          <w:p w:rsidR="00527E33" w:rsidRPr="00AA39ED" w:rsidRDefault="00527E33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МКУК «</w:t>
            </w:r>
            <w:proofErr w:type="spellStart"/>
            <w:r w:rsidRPr="00AA39ED">
              <w:rPr>
                <w:color w:val="000000" w:themeColor="text1"/>
                <w:sz w:val="22"/>
                <w:szCs w:val="22"/>
              </w:rPr>
              <w:t>Белокопанский</w:t>
            </w:r>
            <w:proofErr w:type="spellEnd"/>
            <w:r w:rsidRPr="00AA39ED">
              <w:rPr>
                <w:color w:val="000000" w:themeColor="text1"/>
                <w:sz w:val="22"/>
                <w:szCs w:val="22"/>
              </w:rPr>
              <w:t xml:space="preserve"> СДК»;</w:t>
            </w:r>
          </w:p>
          <w:p w:rsidR="00527E33" w:rsidRPr="00AA39ED" w:rsidRDefault="00527E33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 xml:space="preserve">МКУК «СДК» </w:t>
            </w:r>
            <w:proofErr w:type="gramStart"/>
            <w:r w:rsidRPr="00AA39ED">
              <w:rPr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AA39ED">
              <w:rPr>
                <w:color w:val="000000" w:themeColor="text1"/>
                <w:sz w:val="22"/>
                <w:szCs w:val="22"/>
              </w:rPr>
              <w:t>. Малая Джалга;</w:t>
            </w:r>
          </w:p>
          <w:p w:rsidR="00527E33" w:rsidRPr="00AA39ED" w:rsidRDefault="00527E33" w:rsidP="00527E33">
            <w:pPr>
              <w:pStyle w:val="a5"/>
              <w:tabs>
                <w:tab w:val="left" w:pos="22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МБУК «Социально-культурный центр» АМО СК;</w:t>
            </w:r>
          </w:p>
          <w:p w:rsidR="00527E33" w:rsidRPr="00AA39ED" w:rsidRDefault="00527E33" w:rsidP="00527E33">
            <w:pPr>
              <w:pStyle w:val="a5"/>
              <w:tabs>
                <w:tab w:val="left" w:pos="22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юридические и другие лица (по согласованию)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2021 г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2026 г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п. 1.1.1.2 –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п. 1.1.1.4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приложения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к Программе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(таблица 1)</w:t>
            </w:r>
          </w:p>
        </w:tc>
      </w:tr>
      <w:tr w:rsidR="00C0300B" w:rsidRPr="00AA39ED" w:rsidTr="00C0300B">
        <w:trPr>
          <w:trHeight w:val="675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Участие в программе поддержке</w:t>
            </w:r>
          </w:p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местных инициатив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Выполнение функций органов местного</w:t>
            </w:r>
          </w:p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самоуправления Апан</w:t>
            </w:r>
            <w:r w:rsidRPr="00AA39ED">
              <w:rPr>
                <w:color w:val="000000" w:themeColor="text1"/>
                <w:sz w:val="22"/>
                <w:szCs w:val="22"/>
              </w:rPr>
              <w:t>а</w:t>
            </w:r>
            <w:r w:rsidRPr="00AA39ED">
              <w:rPr>
                <w:color w:val="000000" w:themeColor="text1"/>
                <w:sz w:val="22"/>
                <w:szCs w:val="22"/>
              </w:rPr>
              <w:t>сенковского муниц</w:t>
            </w:r>
            <w:r w:rsidRPr="00AA39ED">
              <w:rPr>
                <w:color w:val="000000" w:themeColor="text1"/>
                <w:sz w:val="22"/>
                <w:szCs w:val="22"/>
              </w:rPr>
              <w:t>и</w:t>
            </w:r>
            <w:r w:rsidRPr="00AA39ED">
              <w:rPr>
                <w:color w:val="000000" w:themeColor="text1"/>
                <w:sz w:val="22"/>
                <w:szCs w:val="22"/>
              </w:rPr>
              <w:t>пального округа Ста</w:t>
            </w:r>
            <w:r w:rsidRPr="00AA39ED">
              <w:rPr>
                <w:color w:val="000000" w:themeColor="text1"/>
                <w:sz w:val="22"/>
                <w:szCs w:val="22"/>
              </w:rPr>
              <w:t>в</w:t>
            </w:r>
            <w:r w:rsidRPr="00AA39ED">
              <w:rPr>
                <w:color w:val="000000" w:themeColor="text1"/>
                <w:sz w:val="22"/>
                <w:szCs w:val="22"/>
              </w:rPr>
              <w:t>ропольского края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pStyle w:val="a5"/>
              <w:tabs>
                <w:tab w:val="left" w:pos="181"/>
              </w:tabs>
              <w:ind w:left="4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Отдел культуры ААМО СК;</w:t>
            </w:r>
          </w:p>
          <w:p w:rsidR="00527E33" w:rsidRPr="00AA39ED" w:rsidRDefault="00527E33" w:rsidP="00527E33">
            <w:pPr>
              <w:pStyle w:val="a5"/>
              <w:tabs>
                <w:tab w:val="left" w:pos="181"/>
              </w:tabs>
              <w:ind w:left="4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МКУК «</w:t>
            </w:r>
            <w:proofErr w:type="spellStart"/>
            <w:r w:rsidRPr="00AA39ED">
              <w:rPr>
                <w:color w:val="000000" w:themeColor="text1"/>
                <w:sz w:val="22"/>
                <w:szCs w:val="22"/>
              </w:rPr>
              <w:t>Белокопанский</w:t>
            </w:r>
            <w:proofErr w:type="spellEnd"/>
            <w:r w:rsidRPr="00AA39ED">
              <w:rPr>
                <w:color w:val="000000" w:themeColor="text1"/>
                <w:sz w:val="22"/>
                <w:szCs w:val="22"/>
              </w:rPr>
              <w:t xml:space="preserve"> сельский Дом культуры»;</w:t>
            </w:r>
          </w:p>
          <w:p w:rsidR="00527E33" w:rsidRPr="00AA39ED" w:rsidRDefault="00527E33" w:rsidP="00527E33">
            <w:pPr>
              <w:pStyle w:val="a5"/>
              <w:tabs>
                <w:tab w:val="left" w:pos="22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МБУК «Социально-культурный центр» АМО СК;</w:t>
            </w:r>
          </w:p>
          <w:p w:rsidR="00527E33" w:rsidRPr="00AA39ED" w:rsidRDefault="00527E33" w:rsidP="00527E33">
            <w:pPr>
              <w:pStyle w:val="a5"/>
              <w:tabs>
                <w:tab w:val="left" w:pos="181"/>
              </w:tabs>
              <w:ind w:left="4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юридические и другие лица (по согласованию),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2021 г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2026 г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п. 1.1.1.5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приложения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к Программе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(таблица 1)</w:t>
            </w:r>
          </w:p>
        </w:tc>
      </w:tr>
      <w:tr w:rsidR="00C0300B" w:rsidRPr="00AA39ED" w:rsidTr="00C0300B">
        <w:trPr>
          <w:trHeight w:val="675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Региональный проект «Культу</w:t>
            </w:r>
            <w:r w:rsidRPr="00AA39ED">
              <w:rPr>
                <w:color w:val="000000" w:themeColor="text1"/>
                <w:sz w:val="22"/>
                <w:szCs w:val="22"/>
              </w:rPr>
              <w:t>р</w:t>
            </w:r>
            <w:r w:rsidRPr="00AA39ED">
              <w:rPr>
                <w:color w:val="000000" w:themeColor="text1"/>
                <w:sz w:val="22"/>
                <w:szCs w:val="22"/>
              </w:rPr>
              <w:t>ная среда»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Осуществление бю</w:t>
            </w:r>
            <w:r w:rsidRPr="00AA39ED">
              <w:rPr>
                <w:color w:val="000000" w:themeColor="text1"/>
                <w:sz w:val="22"/>
                <w:szCs w:val="22"/>
              </w:rPr>
              <w:t>д</w:t>
            </w:r>
            <w:r w:rsidRPr="00AA39ED">
              <w:rPr>
                <w:color w:val="000000" w:themeColor="text1"/>
                <w:sz w:val="22"/>
                <w:szCs w:val="22"/>
              </w:rPr>
              <w:t>жетных инвестиций;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pStyle w:val="a5"/>
              <w:tabs>
                <w:tab w:val="left" w:pos="22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МБУК «Социально-культурный центр» АМО СК;</w:t>
            </w:r>
          </w:p>
          <w:p w:rsidR="00527E33" w:rsidRPr="00AA39ED" w:rsidRDefault="00527E33" w:rsidP="00527E33">
            <w:pPr>
              <w:pStyle w:val="a5"/>
              <w:tabs>
                <w:tab w:val="left" w:pos="181"/>
              </w:tabs>
              <w:ind w:left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2022г.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2026г.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п.1.1.1.5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приложения к Пр</w:t>
            </w:r>
            <w:r w:rsidRPr="00AA39ED">
              <w:rPr>
                <w:color w:val="000000" w:themeColor="text1"/>
                <w:sz w:val="22"/>
                <w:szCs w:val="22"/>
              </w:rPr>
              <w:t>о</w:t>
            </w:r>
            <w:r w:rsidRPr="00AA39ED">
              <w:rPr>
                <w:color w:val="000000" w:themeColor="text1"/>
                <w:sz w:val="22"/>
                <w:szCs w:val="22"/>
              </w:rPr>
              <w:t>грамме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(таблица</w:t>
            </w:r>
            <w:proofErr w:type="gramStart"/>
            <w:r w:rsidRPr="00AA39ED">
              <w:rPr>
                <w:color w:val="000000" w:themeColor="text1"/>
                <w:sz w:val="22"/>
                <w:szCs w:val="22"/>
              </w:rPr>
              <w:t>1</w:t>
            </w:r>
            <w:proofErr w:type="gramEnd"/>
            <w:r w:rsidRPr="00AA39ED">
              <w:rPr>
                <w:color w:val="000000" w:themeColor="text1"/>
                <w:sz w:val="22"/>
                <w:szCs w:val="22"/>
              </w:rPr>
              <w:t>)</w:t>
            </w:r>
          </w:p>
        </w:tc>
      </w:tr>
      <w:tr w:rsidR="00C0300B" w:rsidRPr="00AA39ED" w:rsidTr="00C0300B">
        <w:trPr>
          <w:trHeight w:val="675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1.5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Региональный проект «Творч</w:t>
            </w:r>
            <w:r w:rsidRPr="00AA39ED">
              <w:rPr>
                <w:color w:val="000000" w:themeColor="text1"/>
                <w:sz w:val="22"/>
                <w:szCs w:val="22"/>
              </w:rPr>
              <w:t>е</w:t>
            </w:r>
            <w:r w:rsidRPr="00AA39ED">
              <w:rPr>
                <w:color w:val="000000" w:themeColor="text1"/>
                <w:sz w:val="22"/>
                <w:szCs w:val="22"/>
              </w:rPr>
              <w:t>ские люди»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Осуществление мер</w:t>
            </w:r>
            <w:r w:rsidRPr="00AA39ED">
              <w:rPr>
                <w:color w:val="000000" w:themeColor="text1"/>
                <w:sz w:val="22"/>
                <w:szCs w:val="22"/>
              </w:rPr>
              <w:t>о</w:t>
            </w:r>
            <w:r w:rsidRPr="00AA39ED">
              <w:rPr>
                <w:color w:val="000000" w:themeColor="text1"/>
                <w:sz w:val="22"/>
                <w:szCs w:val="22"/>
              </w:rPr>
              <w:t>приятий участниками программы;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pStyle w:val="a5"/>
              <w:tabs>
                <w:tab w:val="left" w:pos="22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МБУК «Социально-культурный центр» АМО СК;</w:t>
            </w:r>
          </w:p>
          <w:p w:rsidR="00527E33" w:rsidRPr="00AA39ED" w:rsidRDefault="00527E33" w:rsidP="00527E33">
            <w:pPr>
              <w:pStyle w:val="a5"/>
              <w:tabs>
                <w:tab w:val="left" w:pos="181"/>
              </w:tabs>
              <w:ind w:left="4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юридические и другие лица (по согласованию)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2021г.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2021г.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п.1.1.1.6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приложения к Пр</w:t>
            </w:r>
            <w:r w:rsidRPr="00AA39ED">
              <w:rPr>
                <w:color w:val="000000" w:themeColor="text1"/>
                <w:sz w:val="22"/>
                <w:szCs w:val="22"/>
              </w:rPr>
              <w:t>о</w:t>
            </w:r>
            <w:r w:rsidRPr="00AA39ED">
              <w:rPr>
                <w:color w:val="000000" w:themeColor="text1"/>
                <w:sz w:val="22"/>
                <w:szCs w:val="22"/>
              </w:rPr>
              <w:t>грамме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(таблица</w:t>
            </w:r>
            <w:proofErr w:type="gramStart"/>
            <w:r w:rsidRPr="00AA39ED">
              <w:rPr>
                <w:color w:val="000000" w:themeColor="text1"/>
                <w:sz w:val="22"/>
                <w:szCs w:val="22"/>
              </w:rPr>
              <w:t>1</w:t>
            </w:r>
            <w:proofErr w:type="gramEnd"/>
            <w:r w:rsidRPr="00AA39ED">
              <w:rPr>
                <w:color w:val="000000" w:themeColor="text1"/>
                <w:sz w:val="22"/>
                <w:szCs w:val="22"/>
              </w:rPr>
              <w:t>)</w:t>
            </w:r>
          </w:p>
        </w:tc>
      </w:tr>
      <w:tr w:rsidR="00C0300B" w:rsidRPr="00AA39ED" w:rsidTr="00C0300B">
        <w:trPr>
          <w:trHeight w:val="675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1.6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«Реализация инициативных пр</w:t>
            </w:r>
            <w:r w:rsidRPr="00AA39ED">
              <w:rPr>
                <w:color w:val="000000" w:themeColor="text1"/>
                <w:sz w:val="22"/>
                <w:szCs w:val="22"/>
              </w:rPr>
              <w:t>о</w:t>
            </w:r>
            <w:r w:rsidRPr="00AA39ED">
              <w:rPr>
                <w:color w:val="000000" w:themeColor="text1"/>
                <w:sz w:val="22"/>
                <w:szCs w:val="22"/>
              </w:rPr>
              <w:t>ектов»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Выполнение функций органов местного</w:t>
            </w:r>
          </w:p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самоуправления Апан</w:t>
            </w:r>
            <w:r w:rsidRPr="00AA39ED">
              <w:rPr>
                <w:color w:val="000000" w:themeColor="text1"/>
                <w:sz w:val="22"/>
                <w:szCs w:val="22"/>
              </w:rPr>
              <w:t>а</w:t>
            </w:r>
            <w:r w:rsidRPr="00AA39ED">
              <w:rPr>
                <w:color w:val="000000" w:themeColor="text1"/>
                <w:sz w:val="22"/>
                <w:szCs w:val="22"/>
              </w:rPr>
              <w:t>сенковского муниц</w:t>
            </w:r>
            <w:r w:rsidRPr="00AA39ED">
              <w:rPr>
                <w:color w:val="000000" w:themeColor="text1"/>
                <w:sz w:val="22"/>
                <w:szCs w:val="22"/>
              </w:rPr>
              <w:t>и</w:t>
            </w:r>
            <w:r w:rsidRPr="00AA39ED">
              <w:rPr>
                <w:color w:val="000000" w:themeColor="text1"/>
                <w:sz w:val="22"/>
                <w:szCs w:val="22"/>
              </w:rPr>
              <w:lastRenderedPageBreak/>
              <w:t>пального округа Ста</w:t>
            </w:r>
            <w:r w:rsidRPr="00AA39ED">
              <w:rPr>
                <w:color w:val="000000" w:themeColor="text1"/>
                <w:sz w:val="22"/>
                <w:szCs w:val="22"/>
              </w:rPr>
              <w:t>в</w:t>
            </w:r>
            <w:r w:rsidRPr="00AA39ED">
              <w:rPr>
                <w:color w:val="000000" w:themeColor="text1"/>
                <w:sz w:val="22"/>
                <w:szCs w:val="22"/>
              </w:rPr>
              <w:t>ропольского края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pStyle w:val="a5"/>
              <w:tabs>
                <w:tab w:val="left" w:pos="181"/>
              </w:tabs>
              <w:ind w:left="4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lastRenderedPageBreak/>
              <w:t>Отдел культуры ААМО СК;</w:t>
            </w:r>
          </w:p>
          <w:p w:rsidR="00527E33" w:rsidRPr="00AA39ED" w:rsidRDefault="00527E33" w:rsidP="00527E33">
            <w:pPr>
              <w:pStyle w:val="a5"/>
              <w:tabs>
                <w:tab w:val="left" w:pos="181"/>
              </w:tabs>
              <w:ind w:left="4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МКУК «</w:t>
            </w:r>
            <w:proofErr w:type="spellStart"/>
            <w:r w:rsidRPr="00AA39ED">
              <w:rPr>
                <w:color w:val="000000" w:themeColor="text1"/>
                <w:sz w:val="22"/>
                <w:szCs w:val="22"/>
              </w:rPr>
              <w:t>Белокопанский</w:t>
            </w:r>
            <w:proofErr w:type="spellEnd"/>
            <w:r w:rsidRPr="00AA39ED">
              <w:rPr>
                <w:color w:val="000000" w:themeColor="text1"/>
                <w:sz w:val="22"/>
                <w:szCs w:val="22"/>
              </w:rPr>
              <w:t xml:space="preserve"> сельский Дом культуры»;</w:t>
            </w:r>
          </w:p>
          <w:p w:rsidR="00527E33" w:rsidRPr="00AA39ED" w:rsidRDefault="00527E33" w:rsidP="00527E33">
            <w:pPr>
              <w:pStyle w:val="a5"/>
              <w:tabs>
                <w:tab w:val="left" w:pos="224"/>
              </w:tabs>
              <w:ind w:left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2022г.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2022г.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п. 1.1.1.7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приложения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к Программе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(таблица 1)</w:t>
            </w:r>
          </w:p>
        </w:tc>
      </w:tr>
      <w:tr w:rsidR="00C0300B" w:rsidRPr="00AA39ED" w:rsidTr="00C0300B">
        <w:trPr>
          <w:trHeight w:val="675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lastRenderedPageBreak/>
              <w:t>1.7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«Государственная поддержка о</w:t>
            </w:r>
            <w:r w:rsidRPr="00AA39ED">
              <w:rPr>
                <w:color w:val="000000" w:themeColor="text1"/>
                <w:sz w:val="22"/>
                <w:szCs w:val="22"/>
              </w:rPr>
              <w:t>т</w:t>
            </w:r>
            <w:r w:rsidRPr="00AA39ED">
              <w:rPr>
                <w:color w:val="000000" w:themeColor="text1"/>
                <w:sz w:val="22"/>
                <w:szCs w:val="22"/>
              </w:rPr>
              <w:t>расли культуры»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Выполнение функций органов местного</w:t>
            </w:r>
          </w:p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самоуправления Апан</w:t>
            </w:r>
            <w:r w:rsidRPr="00AA39ED">
              <w:rPr>
                <w:color w:val="000000" w:themeColor="text1"/>
                <w:sz w:val="22"/>
                <w:szCs w:val="22"/>
              </w:rPr>
              <w:t>а</w:t>
            </w:r>
            <w:r w:rsidRPr="00AA39ED">
              <w:rPr>
                <w:color w:val="000000" w:themeColor="text1"/>
                <w:sz w:val="22"/>
                <w:szCs w:val="22"/>
              </w:rPr>
              <w:t>сенковского муниц</w:t>
            </w:r>
            <w:r w:rsidRPr="00AA39ED">
              <w:rPr>
                <w:color w:val="000000" w:themeColor="text1"/>
                <w:sz w:val="22"/>
                <w:szCs w:val="22"/>
              </w:rPr>
              <w:t>и</w:t>
            </w:r>
            <w:r w:rsidRPr="00AA39ED">
              <w:rPr>
                <w:color w:val="000000" w:themeColor="text1"/>
                <w:sz w:val="22"/>
                <w:szCs w:val="22"/>
              </w:rPr>
              <w:t>пального округа Ста</w:t>
            </w:r>
            <w:r w:rsidRPr="00AA39ED">
              <w:rPr>
                <w:color w:val="000000" w:themeColor="text1"/>
                <w:sz w:val="22"/>
                <w:szCs w:val="22"/>
              </w:rPr>
              <w:t>в</w:t>
            </w:r>
            <w:r w:rsidRPr="00AA39ED">
              <w:rPr>
                <w:color w:val="000000" w:themeColor="text1"/>
                <w:sz w:val="22"/>
                <w:szCs w:val="22"/>
              </w:rPr>
              <w:t>ропольского края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МКУК «</w:t>
            </w:r>
            <w:proofErr w:type="spellStart"/>
            <w:r w:rsidRPr="00AA39ED">
              <w:rPr>
                <w:color w:val="000000" w:themeColor="text1"/>
                <w:sz w:val="22"/>
                <w:szCs w:val="22"/>
              </w:rPr>
              <w:t>Вознесеновский</w:t>
            </w:r>
            <w:proofErr w:type="spellEnd"/>
            <w:r w:rsidRPr="00AA39ED">
              <w:rPr>
                <w:color w:val="000000" w:themeColor="text1"/>
                <w:sz w:val="22"/>
                <w:szCs w:val="22"/>
              </w:rPr>
              <w:t xml:space="preserve"> СДК»;</w:t>
            </w:r>
          </w:p>
          <w:p w:rsidR="00527E33" w:rsidRPr="00AA39ED" w:rsidRDefault="00527E33" w:rsidP="00527E33">
            <w:pPr>
              <w:pStyle w:val="a5"/>
              <w:tabs>
                <w:tab w:val="left" w:pos="223"/>
                <w:tab w:val="left" w:pos="294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МКУК «Апанасенковский СДК»</w:t>
            </w:r>
          </w:p>
          <w:p w:rsidR="00527E33" w:rsidRPr="00AA39ED" w:rsidRDefault="00527E33" w:rsidP="00527E33">
            <w:pPr>
              <w:pStyle w:val="a5"/>
              <w:tabs>
                <w:tab w:val="left" w:pos="181"/>
              </w:tabs>
              <w:ind w:left="40"/>
              <w:rPr>
                <w:color w:val="000000" w:themeColor="text1"/>
                <w:sz w:val="22"/>
                <w:szCs w:val="22"/>
              </w:rPr>
            </w:pPr>
          </w:p>
          <w:p w:rsidR="00527E33" w:rsidRPr="00AA39ED" w:rsidRDefault="00527E33" w:rsidP="00527E33">
            <w:pPr>
              <w:pStyle w:val="a5"/>
              <w:tabs>
                <w:tab w:val="left" w:pos="224"/>
              </w:tabs>
              <w:ind w:left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2022г.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2022г.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п. 1.1.1.8</w:t>
            </w:r>
          </w:p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приложения</w:t>
            </w:r>
          </w:p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к Программе</w:t>
            </w:r>
          </w:p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(таблица 1)</w:t>
            </w:r>
          </w:p>
        </w:tc>
      </w:tr>
      <w:tr w:rsidR="00C0300B" w:rsidRPr="00AA39ED" w:rsidTr="00527E33">
        <w:trPr>
          <w:trHeight w:val="2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78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C0300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Подпрограмма 2 «Развитие системы библиотечного обслуживания населения Апанасенковского муниципального округа»</w:t>
            </w:r>
          </w:p>
        </w:tc>
      </w:tr>
      <w:tr w:rsidR="00527E33" w:rsidRPr="00AA39ED" w:rsidTr="00527E33">
        <w:trPr>
          <w:trHeight w:val="23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Задача 1 «Развитие библиотечной деятельности в Апанасенковском муниципальном округе»</w:t>
            </w:r>
          </w:p>
        </w:tc>
      </w:tr>
      <w:tr w:rsidR="00C0300B" w:rsidRPr="00AA39ED" w:rsidTr="00C0300B">
        <w:trPr>
          <w:trHeight w:val="81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«Осуществление библиотечного библиографического и информационного обслуживания»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527E33">
            <w:pPr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«Оказание (выполн</w:t>
            </w:r>
            <w:r w:rsidRPr="00AA39ED">
              <w:rPr>
                <w:color w:val="000000" w:themeColor="text1"/>
                <w:sz w:val="22"/>
                <w:szCs w:val="22"/>
              </w:rPr>
              <w:t>е</w:t>
            </w:r>
            <w:r w:rsidRPr="00AA39ED">
              <w:rPr>
                <w:color w:val="000000" w:themeColor="text1"/>
                <w:sz w:val="22"/>
                <w:szCs w:val="22"/>
              </w:rPr>
              <w:t>ние) муниципальных услуг (работ) муниц</w:t>
            </w:r>
            <w:r w:rsidRPr="00AA39ED">
              <w:rPr>
                <w:color w:val="000000" w:themeColor="text1"/>
                <w:sz w:val="22"/>
                <w:szCs w:val="22"/>
              </w:rPr>
              <w:t>и</w:t>
            </w:r>
            <w:r w:rsidRPr="00AA39ED">
              <w:rPr>
                <w:color w:val="000000" w:themeColor="text1"/>
                <w:sz w:val="22"/>
                <w:szCs w:val="22"/>
              </w:rPr>
              <w:t>пальными учреждени</w:t>
            </w:r>
            <w:r w:rsidRPr="00AA39ED">
              <w:rPr>
                <w:color w:val="000000" w:themeColor="text1"/>
                <w:sz w:val="22"/>
                <w:szCs w:val="22"/>
              </w:rPr>
              <w:t>я</w:t>
            </w:r>
            <w:r w:rsidRPr="00AA39ED">
              <w:rPr>
                <w:color w:val="000000" w:themeColor="text1"/>
                <w:sz w:val="22"/>
                <w:szCs w:val="22"/>
              </w:rPr>
              <w:t>ми Апанасенковского муниципального округа Ставропольского края»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pStyle w:val="a5"/>
              <w:tabs>
                <w:tab w:val="left" w:pos="226"/>
              </w:tabs>
              <w:ind w:left="0"/>
              <w:contextualSpacing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Отдел культуры ААМО СК;</w:t>
            </w:r>
          </w:p>
          <w:p w:rsidR="00527E33" w:rsidRPr="00AA39ED" w:rsidRDefault="00C0300B" w:rsidP="00C0300B">
            <w:pPr>
              <w:pStyle w:val="ConsPlusNormal"/>
              <w:tabs>
                <w:tab w:val="left" w:pos="39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</w:t>
            </w:r>
            <w:r w:rsidR="00527E33"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ельские библиотеки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27E33"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Апанасен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  <w:r w:rsidR="00527E33"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ковского</w:t>
            </w:r>
            <w:proofErr w:type="spellEnd"/>
            <w:r w:rsidR="00527E33"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2021 г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2026 г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C0300B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п. 2.1.1.1 –  </w:t>
            </w:r>
            <w:r w:rsidR="00527E33" w:rsidRPr="00AA39ED">
              <w:rPr>
                <w:color w:val="000000" w:themeColor="text1"/>
                <w:sz w:val="22"/>
                <w:szCs w:val="22"/>
              </w:rPr>
              <w:t>п. 2.1.1.3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приложения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к Программе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(таблица 1)</w:t>
            </w:r>
          </w:p>
        </w:tc>
      </w:tr>
      <w:tr w:rsidR="00C0300B" w:rsidRPr="00AA39ED" w:rsidTr="00C0300B">
        <w:trPr>
          <w:trHeight w:val="81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2.2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pStyle w:val="a6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AA39ED">
              <w:rPr>
                <w:rFonts w:ascii="Times New Roman" w:hAnsi="Times New Roman"/>
                <w:color w:val="000000" w:themeColor="text1"/>
                <w:sz w:val="22"/>
                <w:szCs w:val="22"/>
                <w:bdr w:val="none" w:sz="0" w:space="0" w:color="auto" w:frame="1"/>
                <w:lang w:val="ru-RU" w:eastAsia="ru-RU"/>
              </w:rPr>
              <w:t>Организация и проведение и</w:t>
            </w:r>
            <w:r w:rsidRPr="00AA39ED">
              <w:rPr>
                <w:rFonts w:ascii="Times New Roman" w:hAnsi="Times New Roman"/>
                <w:color w:val="000000" w:themeColor="text1"/>
                <w:sz w:val="22"/>
                <w:szCs w:val="22"/>
                <w:bdr w:val="none" w:sz="0" w:space="0" w:color="auto" w:frame="1"/>
                <w:lang w:val="ru-RU" w:eastAsia="ru-RU"/>
              </w:rPr>
              <w:t>н</w:t>
            </w:r>
            <w:r w:rsidRPr="00AA39ED">
              <w:rPr>
                <w:rFonts w:ascii="Times New Roman" w:hAnsi="Times New Roman"/>
                <w:color w:val="000000" w:themeColor="text1"/>
                <w:sz w:val="22"/>
                <w:szCs w:val="22"/>
                <w:bdr w:val="none" w:sz="0" w:space="0" w:color="auto" w:frame="1"/>
                <w:lang w:val="ru-RU" w:eastAsia="ru-RU"/>
              </w:rPr>
              <w:t xml:space="preserve">формационно-познавательных, </w:t>
            </w:r>
            <w:proofErr w:type="spellStart"/>
            <w:r w:rsidRPr="00AA39ED">
              <w:rPr>
                <w:rFonts w:ascii="Times New Roman" w:hAnsi="Times New Roman"/>
                <w:color w:val="000000" w:themeColor="text1"/>
                <w:sz w:val="22"/>
                <w:szCs w:val="22"/>
                <w:bdr w:val="none" w:sz="0" w:space="0" w:color="auto" w:frame="1"/>
                <w:lang w:val="ru-RU" w:eastAsia="ru-RU"/>
              </w:rPr>
              <w:t>досуговых</w:t>
            </w:r>
            <w:proofErr w:type="spellEnd"/>
            <w:r w:rsidRPr="00AA39ED">
              <w:rPr>
                <w:rFonts w:ascii="Times New Roman" w:hAnsi="Times New Roman"/>
                <w:color w:val="000000" w:themeColor="text1"/>
                <w:sz w:val="22"/>
                <w:szCs w:val="22"/>
                <w:bdr w:val="none" w:sz="0" w:space="0" w:color="auto" w:frame="1"/>
                <w:lang w:val="ru-RU" w:eastAsia="ru-RU"/>
              </w:rPr>
              <w:t xml:space="preserve"> мероприятий общедо</w:t>
            </w:r>
            <w:r w:rsidRPr="00AA39ED">
              <w:rPr>
                <w:rFonts w:ascii="Times New Roman" w:hAnsi="Times New Roman"/>
                <w:color w:val="000000" w:themeColor="text1"/>
                <w:sz w:val="22"/>
                <w:szCs w:val="22"/>
                <w:bdr w:val="none" w:sz="0" w:space="0" w:color="auto" w:frame="1"/>
                <w:lang w:val="ru-RU" w:eastAsia="ru-RU"/>
              </w:rPr>
              <w:t>с</w:t>
            </w:r>
            <w:r w:rsidRPr="00AA39ED">
              <w:rPr>
                <w:rFonts w:ascii="Times New Roman" w:hAnsi="Times New Roman"/>
                <w:color w:val="000000" w:themeColor="text1"/>
                <w:sz w:val="22"/>
                <w:szCs w:val="22"/>
                <w:bdr w:val="none" w:sz="0" w:space="0" w:color="auto" w:frame="1"/>
                <w:lang w:val="ru-RU" w:eastAsia="ru-RU"/>
              </w:rPr>
              <w:t>тупными библиотеками Апан</w:t>
            </w:r>
            <w:r w:rsidRPr="00AA39ED">
              <w:rPr>
                <w:rFonts w:ascii="Times New Roman" w:hAnsi="Times New Roman"/>
                <w:color w:val="000000" w:themeColor="text1"/>
                <w:sz w:val="22"/>
                <w:szCs w:val="22"/>
                <w:bdr w:val="none" w:sz="0" w:space="0" w:color="auto" w:frame="1"/>
                <w:lang w:val="ru-RU" w:eastAsia="ru-RU"/>
              </w:rPr>
              <w:t>а</w:t>
            </w:r>
            <w:r w:rsidRPr="00AA39ED">
              <w:rPr>
                <w:rFonts w:ascii="Times New Roman" w:hAnsi="Times New Roman"/>
                <w:color w:val="000000" w:themeColor="text1"/>
                <w:sz w:val="22"/>
                <w:szCs w:val="22"/>
                <w:bdr w:val="none" w:sz="0" w:space="0" w:color="auto" w:frame="1"/>
                <w:lang w:val="ru-RU" w:eastAsia="ru-RU"/>
              </w:rPr>
              <w:t>сенковского муниципального о</w:t>
            </w:r>
            <w:r w:rsidRPr="00AA39ED">
              <w:rPr>
                <w:rFonts w:ascii="Times New Roman" w:hAnsi="Times New Roman"/>
                <w:color w:val="000000" w:themeColor="text1"/>
                <w:sz w:val="22"/>
                <w:szCs w:val="22"/>
                <w:bdr w:val="none" w:sz="0" w:space="0" w:color="auto" w:frame="1"/>
                <w:lang w:val="ru-RU" w:eastAsia="ru-RU"/>
              </w:rPr>
              <w:t>к</w:t>
            </w:r>
            <w:r w:rsidRPr="00AA39ED">
              <w:rPr>
                <w:rFonts w:ascii="Times New Roman" w:hAnsi="Times New Roman"/>
                <w:color w:val="000000" w:themeColor="text1"/>
                <w:sz w:val="22"/>
                <w:szCs w:val="22"/>
                <w:bdr w:val="none" w:sz="0" w:space="0" w:color="auto" w:frame="1"/>
                <w:lang w:val="ru-RU" w:eastAsia="ru-RU"/>
              </w:rPr>
              <w:t>руга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527E33">
            <w:pPr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«Оказание (выполн</w:t>
            </w:r>
            <w:r w:rsidRPr="00AA39ED">
              <w:rPr>
                <w:color w:val="000000" w:themeColor="text1"/>
                <w:sz w:val="22"/>
                <w:szCs w:val="22"/>
              </w:rPr>
              <w:t>е</w:t>
            </w:r>
            <w:r w:rsidRPr="00AA39ED">
              <w:rPr>
                <w:color w:val="000000" w:themeColor="text1"/>
                <w:sz w:val="22"/>
                <w:szCs w:val="22"/>
              </w:rPr>
              <w:t>ние) муниципальных услуг (работ) муниц</w:t>
            </w:r>
            <w:r w:rsidRPr="00AA39ED">
              <w:rPr>
                <w:color w:val="000000" w:themeColor="text1"/>
                <w:sz w:val="22"/>
                <w:szCs w:val="22"/>
              </w:rPr>
              <w:t>и</w:t>
            </w:r>
            <w:r w:rsidRPr="00AA39ED">
              <w:rPr>
                <w:color w:val="000000" w:themeColor="text1"/>
                <w:sz w:val="22"/>
                <w:szCs w:val="22"/>
              </w:rPr>
              <w:t>пальными учреждени</w:t>
            </w:r>
            <w:r w:rsidRPr="00AA39ED">
              <w:rPr>
                <w:color w:val="000000" w:themeColor="text1"/>
                <w:sz w:val="22"/>
                <w:szCs w:val="22"/>
              </w:rPr>
              <w:t>я</w:t>
            </w:r>
            <w:r w:rsidRPr="00AA39ED">
              <w:rPr>
                <w:color w:val="000000" w:themeColor="text1"/>
                <w:sz w:val="22"/>
                <w:szCs w:val="22"/>
              </w:rPr>
              <w:t>ми Апанасенковского муниципального округа Ставропольского края»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pStyle w:val="a5"/>
              <w:tabs>
                <w:tab w:val="left" w:pos="226"/>
              </w:tabs>
              <w:ind w:left="0"/>
              <w:contextualSpacing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Отдел культуры ААМО СК;</w:t>
            </w:r>
          </w:p>
          <w:p w:rsidR="00527E33" w:rsidRPr="00AA39ED" w:rsidRDefault="00527E33" w:rsidP="00C0300B">
            <w:pPr>
              <w:pStyle w:val="ConsPlusNormal"/>
              <w:tabs>
                <w:tab w:val="left" w:pos="39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Сельские библиотеки </w:t>
            </w:r>
            <w:proofErr w:type="spellStart"/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Апанасен</w:t>
            </w:r>
            <w:r w:rsidR="00C0300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ковского</w:t>
            </w:r>
            <w:proofErr w:type="spellEnd"/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2021 г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2026 г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п. 2.1.1.4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приложения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к Программе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(таблица 1)</w:t>
            </w:r>
          </w:p>
        </w:tc>
      </w:tr>
      <w:tr w:rsidR="00C0300B" w:rsidRPr="00AA39ED" w:rsidTr="00C0300B">
        <w:trPr>
          <w:trHeight w:val="81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2.3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pStyle w:val="a6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AA39ED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Организация, проведение окру</w:t>
            </w:r>
            <w:r w:rsidRPr="00AA39ED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ж</w:t>
            </w:r>
            <w:r w:rsidRPr="00AA39ED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ного конкурса профессионального мастерства «Лучший библиот</w:t>
            </w:r>
            <w:r w:rsidRPr="00AA39ED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е</w:t>
            </w:r>
            <w:r w:rsidRPr="00AA39ED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карь»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527E33">
            <w:pPr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Осуществление мер</w:t>
            </w:r>
            <w:r w:rsidRPr="00AA39ED">
              <w:rPr>
                <w:color w:val="000000" w:themeColor="text1"/>
                <w:sz w:val="22"/>
                <w:szCs w:val="22"/>
              </w:rPr>
              <w:t>о</w:t>
            </w:r>
            <w:r w:rsidRPr="00AA39ED">
              <w:rPr>
                <w:color w:val="000000" w:themeColor="text1"/>
                <w:sz w:val="22"/>
                <w:szCs w:val="22"/>
              </w:rPr>
              <w:t>приятий участниками программы;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pStyle w:val="a5"/>
              <w:tabs>
                <w:tab w:val="left" w:pos="226"/>
              </w:tabs>
              <w:ind w:left="0"/>
              <w:contextualSpacing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Отдел культуры ААМО СК;</w:t>
            </w:r>
          </w:p>
          <w:p w:rsidR="00527E33" w:rsidRPr="00AA39ED" w:rsidRDefault="00527E33" w:rsidP="00C0300B">
            <w:pPr>
              <w:pStyle w:val="ConsPlusNormal"/>
              <w:tabs>
                <w:tab w:val="left" w:pos="226"/>
                <w:tab w:val="left" w:pos="39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Сельские библиотеки </w:t>
            </w:r>
            <w:proofErr w:type="spellStart"/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Апанасен</w:t>
            </w:r>
            <w:r w:rsidR="00C0300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ковского</w:t>
            </w:r>
            <w:proofErr w:type="spellEnd"/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2021 г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2026 г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п. 2.1.1.5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приложения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к Программе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(таблица 1)</w:t>
            </w:r>
          </w:p>
        </w:tc>
      </w:tr>
      <w:tr w:rsidR="00C0300B" w:rsidRPr="00AA39ED" w:rsidTr="00C0300B">
        <w:trPr>
          <w:trHeight w:val="81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2.4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Организация участников воло</w:t>
            </w:r>
            <w:r w:rsidRPr="00AA39ED">
              <w:rPr>
                <w:color w:val="000000" w:themeColor="text1"/>
                <w:sz w:val="22"/>
                <w:szCs w:val="22"/>
              </w:rPr>
              <w:t>н</w:t>
            </w:r>
            <w:r w:rsidRPr="00AA39ED">
              <w:rPr>
                <w:color w:val="000000" w:themeColor="text1"/>
                <w:sz w:val="22"/>
                <w:szCs w:val="22"/>
              </w:rPr>
              <w:t>терского движения</w:t>
            </w:r>
          </w:p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«Волонтеры культуры»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Осуществление мер</w:t>
            </w:r>
            <w:r w:rsidRPr="00AA39ED">
              <w:rPr>
                <w:color w:val="000000" w:themeColor="text1"/>
                <w:sz w:val="22"/>
                <w:szCs w:val="22"/>
              </w:rPr>
              <w:t>о</w:t>
            </w:r>
            <w:r w:rsidRPr="00AA39ED">
              <w:rPr>
                <w:color w:val="000000" w:themeColor="text1"/>
                <w:sz w:val="22"/>
                <w:szCs w:val="22"/>
              </w:rPr>
              <w:t>приятий участниками программы;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pStyle w:val="a5"/>
              <w:tabs>
                <w:tab w:val="left" w:pos="226"/>
              </w:tabs>
              <w:ind w:left="0"/>
              <w:contextualSpacing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Отдел культуры ААМО СК;</w:t>
            </w:r>
          </w:p>
          <w:p w:rsidR="00527E33" w:rsidRPr="00AA39ED" w:rsidRDefault="00527E33" w:rsidP="00C0300B">
            <w:pPr>
              <w:pStyle w:val="a5"/>
              <w:tabs>
                <w:tab w:val="left" w:pos="181"/>
              </w:tabs>
              <w:ind w:left="0"/>
              <w:contextualSpacing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Сельские библиотеки Апанасе</w:t>
            </w:r>
            <w:r w:rsidRPr="00AA39ED">
              <w:rPr>
                <w:color w:val="000000" w:themeColor="text1"/>
                <w:sz w:val="22"/>
                <w:szCs w:val="22"/>
              </w:rPr>
              <w:t>н</w:t>
            </w:r>
            <w:r w:rsidRPr="00AA39ED">
              <w:rPr>
                <w:color w:val="000000" w:themeColor="text1"/>
                <w:sz w:val="22"/>
                <w:szCs w:val="22"/>
              </w:rPr>
              <w:t xml:space="preserve">ковского муниципального округа </w:t>
            </w:r>
            <w:r w:rsidRPr="00AA39ED">
              <w:rPr>
                <w:color w:val="000000" w:themeColor="text1"/>
                <w:sz w:val="22"/>
                <w:szCs w:val="22"/>
              </w:rPr>
              <w:lastRenderedPageBreak/>
              <w:t>Ставропольского края;</w:t>
            </w:r>
          </w:p>
          <w:p w:rsidR="00527E33" w:rsidRPr="00AA39ED" w:rsidRDefault="00527E33" w:rsidP="00C0300B">
            <w:pPr>
              <w:pStyle w:val="a5"/>
              <w:tabs>
                <w:tab w:val="left" w:pos="181"/>
              </w:tabs>
              <w:ind w:left="0"/>
              <w:contextualSpacing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юридические и другие лица (по согласованию)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lastRenderedPageBreak/>
              <w:t>2021 г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2026 г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п. 2.1.1.6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приложения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к Программе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lastRenderedPageBreak/>
              <w:t>(таблица 1)</w:t>
            </w:r>
          </w:p>
        </w:tc>
      </w:tr>
      <w:tr w:rsidR="00C0300B" w:rsidRPr="00AA39ED" w:rsidTr="00C0300B">
        <w:trPr>
          <w:trHeight w:val="81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lastRenderedPageBreak/>
              <w:t>2.5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Региональный проект «Культу</w:t>
            </w:r>
            <w:r w:rsidRPr="00AA39ED">
              <w:rPr>
                <w:color w:val="000000" w:themeColor="text1"/>
                <w:sz w:val="22"/>
                <w:szCs w:val="22"/>
              </w:rPr>
              <w:t>р</w:t>
            </w:r>
            <w:r w:rsidRPr="00AA39ED">
              <w:rPr>
                <w:color w:val="000000" w:themeColor="text1"/>
                <w:sz w:val="22"/>
                <w:szCs w:val="22"/>
              </w:rPr>
              <w:t>ная среда»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Осуществление мер</w:t>
            </w:r>
            <w:r w:rsidRPr="00AA39ED">
              <w:rPr>
                <w:color w:val="000000" w:themeColor="text1"/>
                <w:sz w:val="22"/>
                <w:szCs w:val="22"/>
              </w:rPr>
              <w:t>о</w:t>
            </w:r>
            <w:r w:rsidRPr="00AA39ED">
              <w:rPr>
                <w:color w:val="000000" w:themeColor="text1"/>
                <w:sz w:val="22"/>
                <w:szCs w:val="22"/>
              </w:rPr>
              <w:t>приятий участниками программы;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МКУК «Апанасенковская межп</w:t>
            </w:r>
            <w:r w:rsidRPr="00AA39ED">
              <w:rPr>
                <w:color w:val="000000" w:themeColor="text1"/>
                <w:sz w:val="22"/>
                <w:szCs w:val="22"/>
              </w:rPr>
              <w:t>о</w:t>
            </w:r>
            <w:r w:rsidRPr="00AA39ED">
              <w:rPr>
                <w:color w:val="000000" w:themeColor="text1"/>
                <w:sz w:val="22"/>
                <w:szCs w:val="22"/>
              </w:rPr>
              <w:t>селенческая центральная библи</w:t>
            </w:r>
            <w:r w:rsidRPr="00AA39ED">
              <w:rPr>
                <w:color w:val="000000" w:themeColor="text1"/>
                <w:sz w:val="22"/>
                <w:szCs w:val="22"/>
              </w:rPr>
              <w:t>о</w:t>
            </w:r>
            <w:r w:rsidRPr="00AA39ED">
              <w:rPr>
                <w:color w:val="000000" w:themeColor="text1"/>
                <w:sz w:val="22"/>
                <w:szCs w:val="22"/>
              </w:rPr>
              <w:t>тека»</w:t>
            </w:r>
          </w:p>
          <w:p w:rsidR="00527E33" w:rsidRPr="00AA39ED" w:rsidRDefault="00527E33" w:rsidP="00C0300B">
            <w:pPr>
              <w:pStyle w:val="a5"/>
              <w:tabs>
                <w:tab w:val="left" w:pos="226"/>
              </w:tabs>
              <w:ind w:left="0"/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2021г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2021г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п. 2.1.1.1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2.1.1.2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2.1.1.3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2.1.1.4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приложения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к Программе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(таблица 1)</w:t>
            </w:r>
          </w:p>
        </w:tc>
      </w:tr>
      <w:tr w:rsidR="00C0300B" w:rsidRPr="00AA39ED" w:rsidTr="00C0300B">
        <w:trPr>
          <w:trHeight w:val="81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2.6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Региональный проект «Творч</w:t>
            </w:r>
            <w:r w:rsidRPr="00AA39ED">
              <w:rPr>
                <w:color w:val="000000" w:themeColor="text1"/>
                <w:sz w:val="22"/>
                <w:szCs w:val="22"/>
              </w:rPr>
              <w:t>е</w:t>
            </w:r>
            <w:r w:rsidRPr="00AA39ED">
              <w:rPr>
                <w:color w:val="000000" w:themeColor="text1"/>
                <w:sz w:val="22"/>
                <w:szCs w:val="22"/>
              </w:rPr>
              <w:t>ские люди»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Осуществление мер</w:t>
            </w:r>
            <w:r w:rsidRPr="00AA39ED">
              <w:rPr>
                <w:color w:val="000000" w:themeColor="text1"/>
                <w:sz w:val="22"/>
                <w:szCs w:val="22"/>
              </w:rPr>
              <w:t>о</w:t>
            </w:r>
            <w:r w:rsidRPr="00AA39ED">
              <w:rPr>
                <w:color w:val="000000" w:themeColor="text1"/>
                <w:sz w:val="22"/>
                <w:szCs w:val="22"/>
              </w:rPr>
              <w:t>приятий участниками программы;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  <w:p w:rsidR="00527E33" w:rsidRPr="00AA39ED" w:rsidRDefault="00527E33" w:rsidP="00C0300B">
            <w:pPr>
              <w:pStyle w:val="a5"/>
              <w:tabs>
                <w:tab w:val="left" w:pos="226"/>
              </w:tabs>
              <w:ind w:left="0"/>
              <w:contextualSpacing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Сельские библиотеки Апанасе</w:t>
            </w:r>
            <w:r w:rsidRPr="00AA39ED">
              <w:rPr>
                <w:color w:val="000000" w:themeColor="text1"/>
                <w:sz w:val="22"/>
                <w:szCs w:val="22"/>
              </w:rPr>
              <w:t>н</w:t>
            </w:r>
            <w:r w:rsidRPr="00AA39ED">
              <w:rPr>
                <w:color w:val="000000" w:themeColor="text1"/>
                <w:sz w:val="22"/>
                <w:szCs w:val="22"/>
              </w:rPr>
              <w:t>ковского муниципального округа Ставропольского края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2021г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2021г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п. 2.1.1.7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приложения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к Программе</w:t>
            </w:r>
          </w:p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(таблица 1)</w:t>
            </w:r>
          </w:p>
        </w:tc>
      </w:tr>
      <w:tr w:rsidR="00527E33" w:rsidRPr="00AA39ED" w:rsidTr="00527E33">
        <w:trPr>
          <w:trHeight w:val="8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Цель 3 Программы «Сохранение и развитие дополнительного образования в сфере культуры и искусства в Апанасенковском муниципальном округе»</w:t>
            </w:r>
          </w:p>
        </w:tc>
      </w:tr>
      <w:tr w:rsidR="00527E33" w:rsidRPr="00AA39ED" w:rsidTr="00527E33">
        <w:trPr>
          <w:trHeight w:val="81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78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Подпрограмма 3 «Развитие дополнительного образования в Апанасенковском муниципальном округе»</w:t>
            </w:r>
          </w:p>
        </w:tc>
      </w:tr>
      <w:tr w:rsidR="00527E33" w:rsidRPr="00AA39ED" w:rsidTr="00527E33">
        <w:trPr>
          <w:trHeight w:val="129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8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C0300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Задача 1 «Повышение доступности и качества дополнительного образования»</w:t>
            </w:r>
          </w:p>
        </w:tc>
      </w:tr>
      <w:tr w:rsidR="00527E33" w:rsidRPr="00AA39ED" w:rsidTr="00135C18">
        <w:trPr>
          <w:trHeight w:val="857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3.1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135C18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Реализация дополнительных общеобразо</w:t>
            </w:r>
            <w:r w:rsidR="00135C1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вательных </w:t>
            </w:r>
            <w:proofErr w:type="spellStart"/>
            <w:r w:rsidR="00135C1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предпро-фессиональных</w:t>
            </w:r>
            <w:proofErr w:type="spellEnd"/>
            <w:r w:rsidR="00135C1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и </w:t>
            </w:r>
            <w:proofErr w:type="spellStart"/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общеразви</w:t>
            </w:r>
            <w:r w:rsidR="00135C1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вающих</w:t>
            </w:r>
            <w:proofErr w:type="spellEnd"/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программ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135C18">
            <w:pPr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«Оказание (выполн</w:t>
            </w:r>
            <w:r w:rsidRPr="00AA39ED">
              <w:rPr>
                <w:color w:val="000000" w:themeColor="text1"/>
                <w:sz w:val="22"/>
                <w:szCs w:val="22"/>
              </w:rPr>
              <w:t>е</w:t>
            </w:r>
            <w:r w:rsidRPr="00AA39ED">
              <w:rPr>
                <w:color w:val="000000" w:themeColor="text1"/>
                <w:sz w:val="22"/>
                <w:szCs w:val="22"/>
              </w:rPr>
              <w:t>ние) муниципальных услуг (работ) муниц</w:t>
            </w:r>
            <w:r w:rsidRPr="00AA39ED">
              <w:rPr>
                <w:color w:val="000000" w:themeColor="text1"/>
                <w:sz w:val="22"/>
                <w:szCs w:val="22"/>
              </w:rPr>
              <w:t>и</w:t>
            </w:r>
            <w:r w:rsidRPr="00AA39ED">
              <w:rPr>
                <w:color w:val="000000" w:themeColor="text1"/>
                <w:sz w:val="22"/>
                <w:szCs w:val="22"/>
              </w:rPr>
              <w:t>пальными учреждени</w:t>
            </w:r>
            <w:r w:rsidRPr="00AA39ED">
              <w:rPr>
                <w:color w:val="000000" w:themeColor="text1"/>
                <w:sz w:val="22"/>
                <w:szCs w:val="22"/>
              </w:rPr>
              <w:t>я</w:t>
            </w:r>
            <w:r w:rsidRPr="00AA39ED">
              <w:rPr>
                <w:color w:val="000000" w:themeColor="text1"/>
                <w:sz w:val="22"/>
                <w:szCs w:val="22"/>
              </w:rPr>
              <w:t>ми Апанасенковского муниципального округа Ставропольского края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135C18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культуры ААМО СК;</w:t>
            </w:r>
          </w:p>
          <w:p w:rsidR="00527E33" w:rsidRPr="00AA39ED" w:rsidRDefault="00527E33" w:rsidP="00135C18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юридические и другие лица (по согласованию);</w:t>
            </w:r>
          </w:p>
          <w:p w:rsidR="00527E33" w:rsidRPr="00AA39ED" w:rsidRDefault="00527E33" w:rsidP="00135C18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Муниципальное бюджетное учр</w:t>
            </w:r>
            <w:r w:rsidRPr="00AA39ED">
              <w:rPr>
                <w:color w:val="000000" w:themeColor="text1"/>
                <w:sz w:val="22"/>
                <w:szCs w:val="22"/>
              </w:rPr>
              <w:t>е</w:t>
            </w:r>
            <w:r w:rsidRPr="00AA39ED">
              <w:rPr>
                <w:color w:val="000000" w:themeColor="text1"/>
                <w:sz w:val="22"/>
                <w:szCs w:val="22"/>
              </w:rPr>
              <w:t>ждение дополнительного образ</w:t>
            </w:r>
            <w:r w:rsidRPr="00AA39ED">
              <w:rPr>
                <w:color w:val="000000" w:themeColor="text1"/>
                <w:sz w:val="22"/>
                <w:szCs w:val="22"/>
              </w:rPr>
              <w:t>о</w:t>
            </w:r>
            <w:r w:rsidRPr="00AA39ED">
              <w:rPr>
                <w:color w:val="000000" w:themeColor="text1"/>
                <w:sz w:val="22"/>
                <w:szCs w:val="22"/>
              </w:rPr>
              <w:t>вания «Детская музыкальная шк</w:t>
            </w:r>
            <w:r w:rsidRPr="00AA39ED">
              <w:rPr>
                <w:color w:val="000000" w:themeColor="text1"/>
                <w:sz w:val="22"/>
                <w:szCs w:val="22"/>
              </w:rPr>
              <w:t>о</w:t>
            </w:r>
            <w:r w:rsidRPr="00AA39ED">
              <w:rPr>
                <w:color w:val="000000" w:themeColor="text1"/>
                <w:sz w:val="22"/>
                <w:szCs w:val="22"/>
              </w:rPr>
              <w:t xml:space="preserve">ла» </w:t>
            </w:r>
            <w:proofErr w:type="gramStart"/>
            <w:r w:rsidRPr="00AA39ED">
              <w:rPr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AA39ED">
              <w:rPr>
                <w:color w:val="000000" w:themeColor="text1"/>
                <w:sz w:val="22"/>
                <w:szCs w:val="22"/>
              </w:rPr>
              <w:t>. Дивное;</w:t>
            </w:r>
          </w:p>
          <w:p w:rsidR="00527E33" w:rsidRPr="00AA39ED" w:rsidRDefault="00527E33" w:rsidP="00135C18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Муниципальное бюджетное учр</w:t>
            </w:r>
            <w:r w:rsidRPr="00AA39ED">
              <w:rPr>
                <w:color w:val="000000" w:themeColor="text1"/>
                <w:sz w:val="22"/>
                <w:szCs w:val="22"/>
              </w:rPr>
              <w:t>е</w:t>
            </w:r>
            <w:r w:rsidRPr="00AA39ED">
              <w:rPr>
                <w:color w:val="000000" w:themeColor="text1"/>
                <w:sz w:val="22"/>
                <w:szCs w:val="22"/>
              </w:rPr>
              <w:t>ждение дополнительного образ</w:t>
            </w:r>
            <w:r w:rsidRPr="00AA39ED">
              <w:rPr>
                <w:color w:val="000000" w:themeColor="text1"/>
                <w:sz w:val="22"/>
                <w:szCs w:val="22"/>
              </w:rPr>
              <w:t>о</w:t>
            </w:r>
            <w:r w:rsidRPr="00AA39ED">
              <w:rPr>
                <w:color w:val="000000" w:themeColor="text1"/>
                <w:sz w:val="22"/>
                <w:szCs w:val="22"/>
              </w:rPr>
              <w:t xml:space="preserve">вания «Детская художественная школа» </w:t>
            </w:r>
            <w:proofErr w:type="gramStart"/>
            <w:r w:rsidRPr="00AA39ED">
              <w:rPr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AA39ED">
              <w:rPr>
                <w:color w:val="000000" w:themeColor="text1"/>
                <w:sz w:val="22"/>
                <w:szCs w:val="22"/>
              </w:rPr>
              <w:t>. Дивное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135C1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2021 г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135C1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2026 г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135C18" w:rsidP="00135C1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п. 3.1.1.1 - </w:t>
            </w:r>
            <w:r w:rsidR="00527E33" w:rsidRPr="00AA39ED">
              <w:rPr>
                <w:color w:val="000000" w:themeColor="text1"/>
                <w:sz w:val="22"/>
                <w:szCs w:val="22"/>
              </w:rPr>
              <w:t>п. 3.1.1.2</w:t>
            </w:r>
          </w:p>
          <w:p w:rsidR="00527E33" w:rsidRPr="00AA39ED" w:rsidRDefault="00527E33" w:rsidP="00135C1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приложения</w:t>
            </w:r>
          </w:p>
          <w:p w:rsidR="00527E33" w:rsidRPr="00AA39ED" w:rsidRDefault="00527E33" w:rsidP="00135C1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к Программе</w:t>
            </w:r>
          </w:p>
          <w:p w:rsidR="00527E33" w:rsidRPr="00AA39ED" w:rsidRDefault="00527E33" w:rsidP="00135C1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(таблица 1)</w:t>
            </w:r>
          </w:p>
        </w:tc>
      </w:tr>
      <w:tr w:rsidR="00527E33" w:rsidRPr="00AA39ED" w:rsidTr="00135C18">
        <w:trPr>
          <w:trHeight w:val="172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3.2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135C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Предоставление мер социальной поддержки педагогическим работникам образовательных </w:t>
            </w:r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учреждений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135C18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lastRenderedPageBreak/>
              <w:t>Предоставление субс</w:t>
            </w:r>
            <w:r w:rsidRPr="00AA39ED">
              <w:rPr>
                <w:color w:val="000000" w:themeColor="text1"/>
                <w:sz w:val="22"/>
                <w:szCs w:val="22"/>
              </w:rPr>
              <w:t>и</w:t>
            </w:r>
            <w:r w:rsidRPr="00AA39ED">
              <w:rPr>
                <w:color w:val="000000" w:themeColor="text1"/>
                <w:sz w:val="22"/>
                <w:szCs w:val="22"/>
              </w:rPr>
              <w:t>дий муниципальным учреждениям Апан</w:t>
            </w:r>
            <w:r w:rsidRPr="00AA39ED">
              <w:rPr>
                <w:color w:val="000000" w:themeColor="text1"/>
                <w:sz w:val="22"/>
                <w:szCs w:val="22"/>
              </w:rPr>
              <w:t>а</w:t>
            </w:r>
            <w:r w:rsidRPr="00AA39ED">
              <w:rPr>
                <w:color w:val="000000" w:themeColor="text1"/>
                <w:sz w:val="22"/>
                <w:szCs w:val="22"/>
              </w:rPr>
              <w:lastRenderedPageBreak/>
              <w:t>сенковского муниц</w:t>
            </w:r>
            <w:r w:rsidRPr="00AA39ED">
              <w:rPr>
                <w:color w:val="000000" w:themeColor="text1"/>
                <w:sz w:val="22"/>
                <w:szCs w:val="22"/>
              </w:rPr>
              <w:t>и</w:t>
            </w:r>
            <w:r w:rsidRPr="00AA39ED">
              <w:rPr>
                <w:color w:val="000000" w:themeColor="text1"/>
                <w:sz w:val="22"/>
                <w:szCs w:val="22"/>
              </w:rPr>
              <w:t>пального округа</w:t>
            </w:r>
          </w:p>
          <w:p w:rsidR="00527E33" w:rsidRPr="00AA39ED" w:rsidRDefault="00527E33" w:rsidP="00135C18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Ставропольского края на цели, не связанные с оказанием (выполнен</w:t>
            </w:r>
            <w:r w:rsidRPr="00AA39ED">
              <w:rPr>
                <w:color w:val="000000" w:themeColor="text1"/>
                <w:sz w:val="22"/>
                <w:szCs w:val="22"/>
              </w:rPr>
              <w:t>и</w:t>
            </w:r>
            <w:r w:rsidRPr="00AA39ED">
              <w:rPr>
                <w:color w:val="000000" w:themeColor="text1"/>
                <w:sz w:val="22"/>
                <w:szCs w:val="22"/>
              </w:rPr>
              <w:t>ем) ими муниципал</w:t>
            </w:r>
            <w:r w:rsidRPr="00AA39ED">
              <w:rPr>
                <w:color w:val="000000" w:themeColor="text1"/>
                <w:sz w:val="22"/>
                <w:szCs w:val="22"/>
              </w:rPr>
              <w:t>ь</w:t>
            </w:r>
            <w:r w:rsidRPr="00AA39ED">
              <w:rPr>
                <w:color w:val="000000" w:themeColor="text1"/>
                <w:sz w:val="22"/>
                <w:szCs w:val="22"/>
              </w:rPr>
              <w:t>ных услуг (работ)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135C18">
            <w:pPr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lastRenderedPageBreak/>
              <w:t>Отдел культуры ААМО СК;</w:t>
            </w:r>
          </w:p>
          <w:p w:rsidR="00527E33" w:rsidRPr="00AA39ED" w:rsidRDefault="00527E33" w:rsidP="00135C18">
            <w:pPr>
              <w:tabs>
                <w:tab w:val="left" w:pos="198"/>
              </w:tabs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Муниципальное бюджетное учр</w:t>
            </w:r>
            <w:r w:rsidRPr="00AA39ED">
              <w:rPr>
                <w:color w:val="000000" w:themeColor="text1"/>
                <w:sz w:val="22"/>
                <w:szCs w:val="22"/>
              </w:rPr>
              <w:t>е</w:t>
            </w:r>
            <w:r w:rsidRPr="00AA39ED">
              <w:rPr>
                <w:color w:val="000000" w:themeColor="text1"/>
                <w:sz w:val="22"/>
                <w:szCs w:val="22"/>
              </w:rPr>
              <w:t>ждение дополнительного образ</w:t>
            </w:r>
            <w:r w:rsidRPr="00AA39ED">
              <w:rPr>
                <w:color w:val="000000" w:themeColor="text1"/>
                <w:sz w:val="22"/>
                <w:szCs w:val="22"/>
              </w:rPr>
              <w:t>о</w:t>
            </w:r>
            <w:r w:rsidRPr="00AA39ED">
              <w:rPr>
                <w:color w:val="000000" w:themeColor="text1"/>
                <w:sz w:val="22"/>
                <w:szCs w:val="22"/>
              </w:rPr>
              <w:lastRenderedPageBreak/>
              <w:t>вания «Детская музыкальная шк</w:t>
            </w:r>
            <w:r w:rsidRPr="00AA39ED">
              <w:rPr>
                <w:color w:val="000000" w:themeColor="text1"/>
                <w:sz w:val="22"/>
                <w:szCs w:val="22"/>
              </w:rPr>
              <w:t>о</w:t>
            </w:r>
            <w:r w:rsidRPr="00AA39ED">
              <w:rPr>
                <w:color w:val="000000" w:themeColor="text1"/>
                <w:sz w:val="22"/>
                <w:szCs w:val="22"/>
              </w:rPr>
              <w:t xml:space="preserve">ла» </w:t>
            </w:r>
            <w:proofErr w:type="gramStart"/>
            <w:r w:rsidRPr="00AA39ED">
              <w:rPr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AA39ED">
              <w:rPr>
                <w:color w:val="000000" w:themeColor="text1"/>
                <w:sz w:val="22"/>
                <w:szCs w:val="22"/>
              </w:rPr>
              <w:t>. Дивное;</w:t>
            </w:r>
          </w:p>
          <w:p w:rsidR="00527E33" w:rsidRPr="00AA39ED" w:rsidRDefault="00527E33" w:rsidP="00135C18">
            <w:pPr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Муниципальное бюджетное учр</w:t>
            </w:r>
            <w:r w:rsidRPr="00AA39ED">
              <w:rPr>
                <w:color w:val="000000" w:themeColor="text1"/>
                <w:sz w:val="22"/>
                <w:szCs w:val="22"/>
              </w:rPr>
              <w:t>е</w:t>
            </w:r>
            <w:r w:rsidRPr="00AA39ED">
              <w:rPr>
                <w:color w:val="000000" w:themeColor="text1"/>
                <w:sz w:val="22"/>
                <w:szCs w:val="22"/>
              </w:rPr>
              <w:t>ждение дополнительного образ</w:t>
            </w:r>
            <w:r w:rsidRPr="00AA39ED">
              <w:rPr>
                <w:color w:val="000000" w:themeColor="text1"/>
                <w:sz w:val="22"/>
                <w:szCs w:val="22"/>
              </w:rPr>
              <w:t>о</w:t>
            </w:r>
            <w:r w:rsidRPr="00AA39ED">
              <w:rPr>
                <w:color w:val="000000" w:themeColor="text1"/>
                <w:sz w:val="22"/>
                <w:szCs w:val="22"/>
              </w:rPr>
              <w:t xml:space="preserve">вания «Детская художественная школа» </w:t>
            </w:r>
            <w:proofErr w:type="gramStart"/>
            <w:r w:rsidRPr="00AA39ED">
              <w:rPr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AA39ED">
              <w:rPr>
                <w:color w:val="000000" w:themeColor="text1"/>
                <w:sz w:val="22"/>
                <w:szCs w:val="22"/>
              </w:rPr>
              <w:t>. Дивное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135C1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lastRenderedPageBreak/>
              <w:t>2021 г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135C1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2026 г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135C1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п. 3.1.1.4</w:t>
            </w:r>
          </w:p>
          <w:p w:rsidR="00527E33" w:rsidRPr="00AA39ED" w:rsidRDefault="00527E33" w:rsidP="00135C1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приложения</w:t>
            </w:r>
          </w:p>
          <w:p w:rsidR="00527E33" w:rsidRPr="00AA39ED" w:rsidRDefault="00527E33" w:rsidP="00135C1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к Программе</w:t>
            </w:r>
          </w:p>
          <w:p w:rsidR="00527E33" w:rsidRPr="00AA39ED" w:rsidRDefault="00527E33" w:rsidP="00135C1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lastRenderedPageBreak/>
              <w:t>(таблица 1)</w:t>
            </w:r>
          </w:p>
        </w:tc>
      </w:tr>
      <w:tr w:rsidR="00527E33" w:rsidRPr="00AA39ED" w:rsidTr="00135C18">
        <w:trPr>
          <w:trHeight w:val="172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lastRenderedPageBreak/>
              <w:t>3.1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135C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Региональный проект «</w:t>
            </w:r>
            <w:proofErr w:type="spellStart"/>
            <w:proofErr w:type="gramStart"/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Культур</w:t>
            </w:r>
            <w:r w:rsidR="00135C1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ная</w:t>
            </w:r>
            <w:proofErr w:type="spellEnd"/>
            <w:proofErr w:type="gramEnd"/>
            <w:r w:rsidRPr="00AA39E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среда»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135C18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Осуществление бю</w:t>
            </w:r>
            <w:r w:rsidRPr="00AA39ED">
              <w:rPr>
                <w:color w:val="000000" w:themeColor="text1"/>
                <w:sz w:val="22"/>
                <w:szCs w:val="22"/>
              </w:rPr>
              <w:t>д</w:t>
            </w:r>
            <w:r w:rsidRPr="00AA39ED">
              <w:rPr>
                <w:color w:val="000000" w:themeColor="text1"/>
                <w:sz w:val="22"/>
                <w:szCs w:val="22"/>
              </w:rPr>
              <w:t>жетных инвестиций;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135C18">
            <w:pPr>
              <w:tabs>
                <w:tab w:val="left" w:pos="198"/>
              </w:tabs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Муниципальное бюджетное учр</w:t>
            </w:r>
            <w:r w:rsidRPr="00AA39ED">
              <w:rPr>
                <w:color w:val="000000" w:themeColor="text1"/>
                <w:sz w:val="22"/>
                <w:szCs w:val="22"/>
              </w:rPr>
              <w:t>е</w:t>
            </w:r>
            <w:r w:rsidRPr="00AA39ED">
              <w:rPr>
                <w:color w:val="000000" w:themeColor="text1"/>
                <w:sz w:val="22"/>
                <w:szCs w:val="22"/>
              </w:rPr>
              <w:t>ждение дополнительного образ</w:t>
            </w:r>
            <w:r w:rsidRPr="00AA39ED">
              <w:rPr>
                <w:color w:val="000000" w:themeColor="text1"/>
                <w:sz w:val="22"/>
                <w:szCs w:val="22"/>
              </w:rPr>
              <w:t>о</w:t>
            </w:r>
            <w:r w:rsidRPr="00AA39ED">
              <w:rPr>
                <w:color w:val="000000" w:themeColor="text1"/>
                <w:sz w:val="22"/>
                <w:szCs w:val="22"/>
              </w:rPr>
              <w:t>вания «Детская музыкальная шк</w:t>
            </w:r>
            <w:r w:rsidRPr="00AA39ED">
              <w:rPr>
                <w:color w:val="000000" w:themeColor="text1"/>
                <w:sz w:val="22"/>
                <w:szCs w:val="22"/>
              </w:rPr>
              <w:t>о</w:t>
            </w:r>
            <w:r w:rsidRPr="00AA39ED">
              <w:rPr>
                <w:color w:val="000000" w:themeColor="text1"/>
                <w:sz w:val="22"/>
                <w:szCs w:val="22"/>
              </w:rPr>
              <w:t xml:space="preserve">ла» </w:t>
            </w:r>
            <w:proofErr w:type="gramStart"/>
            <w:r w:rsidRPr="00AA39ED">
              <w:rPr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AA39ED">
              <w:rPr>
                <w:color w:val="000000" w:themeColor="text1"/>
                <w:sz w:val="22"/>
                <w:szCs w:val="22"/>
              </w:rPr>
              <w:t>. Дивное;</w:t>
            </w:r>
          </w:p>
          <w:p w:rsidR="00527E33" w:rsidRPr="00AA39ED" w:rsidRDefault="00527E33" w:rsidP="00135C1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135C1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2024г.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135C1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2024г.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33" w:rsidRPr="00AA39ED" w:rsidRDefault="00527E33" w:rsidP="00135C1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п. 3.1.1.3</w:t>
            </w:r>
          </w:p>
          <w:p w:rsidR="00527E33" w:rsidRPr="00AA39ED" w:rsidRDefault="00527E33" w:rsidP="00135C1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приложения</w:t>
            </w:r>
          </w:p>
          <w:p w:rsidR="00527E33" w:rsidRPr="00AA39ED" w:rsidRDefault="00527E33" w:rsidP="00135C1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к Программе</w:t>
            </w:r>
          </w:p>
          <w:p w:rsidR="00527E33" w:rsidRPr="00AA39ED" w:rsidRDefault="00527E33" w:rsidP="00135C1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(таблица 1)</w:t>
            </w:r>
          </w:p>
        </w:tc>
      </w:tr>
      <w:tr w:rsidR="00527E33" w:rsidRPr="00AA39ED" w:rsidTr="00527E33">
        <w:trPr>
          <w:trHeight w:val="452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78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135C1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A39ED">
              <w:rPr>
                <w:color w:val="000000" w:themeColor="text1"/>
                <w:sz w:val="22"/>
                <w:szCs w:val="22"/>
              </w:rPr>
              <w:t xml:space="preserve">Подпрограмма 4 </w:t>
            </w:r>
            <w:r w:rsidRPr="00AA39ED">
              <w:rPr>
                <w:color w:val="000000" w:themeColor="text1"/>
                <w:sz w:val="22"/>
                <w:szCs w:val="22"/>
                <w:lang w:bidi="ru-RU"/>
              </w:rPr>
              <w:t>«Обеспечение реализации муниципальной программы Апанасенковского</w:t>
            </w:r>
            <w:r w:rsidRPr="00AA39ED">
              <w:rPr>
                <w:color w:val="000000" w:themeColor="text1"/>
                <w:sz w:val="22"/>
                <w:szCs w:val="22"/>
                <w:lang w:bidi="ru-RU"/>
              </w:rPr>
              <w:br/>
              <w:t>муниципального округа Ставропольского края «Сохранение, развитие культуры и искусства» и «</w:t>
            </w:r>
            <w:proofErr w:type="spellStart"/>
            <w:r w:rsidRPr="00AA39ED">
              <w:rPr>
                <w:color w:val="000000" w:themeColor="text1"/>
                <w:sz w:val="22"/>
                <w:szCs w:val="22"/>
                <w:lang w:bidi="ru-RU"/>
              </w:rPr>
              <w:t>общепрограммные</w:t>
            </w:r>
            <w:proofErr w:type="spellEnd"/>
            <w:r w:rsidRPr="00AA39ED">
              <w:rPr>
                <w:color w:val="000000" w:themeColor="text1"/>
                <w:sz w:val="22"/>
                <w:szCs w:val="22"/>
                <w:lang w:bidi="ru-RU"/>
              </w:rPr>
              <w:t xml:space="preserve"> мероприятия» </w:t>
            </w:r>
            <w:r w:rsidRPr="00AA39ED">
              <w:rPr>
                <w:color w:val="000000" w:themeColor="text1"/>
                <w:sz w:val="22"/>
                <w:szCs w:val="22"/>
              </w:rPr>
              <w:t>Задача 1 «С</w:t>
            </w:r>
            <w:r w:rsidRPr="00AA39ED">
              <w:rPr>
                <w:color w:val="000000" w:themeColor="text1"/>
                <w:sz w:val="22"/>
                <w:szCs w:val="22"/>
              </w:rPr>
              <w:t>о</w:t>
            </w:r>
            <w:r w:rsidRPr="00AA39ED">
              <w:rPr>
                <w:color w:val="000000" w:themeColor="text1"/>
                <w:sz w:val="22"/>
                <w:szCs w:val="22"/>
              </w:rPr>
              <w:t>хранение и развитие в Апанасенковском муниципальном округе культуры и дополнительного образования в сфере культуры и искусства»</w:t>
            </w:r>
          </w:p>
        </w:tc>
      </w:tr>
      <w:tr w:rsidR="00527E33" w:rsidRPr="00AA39ED" w:rsidTr="00527E33">
        <w:trPr>
          <w:trHeight w:val="452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8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33" w:rsidRPr="00AA39ED" w:rsidRDefault="00527E33" w:rsidP="00527E3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1D2E8E" w:rsidRDefault="001D2E8E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135C18" w:rsidP="00135C18">
      <w:pPr>
        <w:jc w:val="center"/>
        <w:rPr>
          <w:color w:val="000000" w:themeColor="text1"/>
        </w:rPr>
      </w:pPr>
      <w:r>
        <w:rPr>
          <w:color w:val="000000" w:themeColor="text1"/>
        </w:rPr>
        <w:t>__________________________</w:t>
      </w: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Default="00527E33" w:rsidP="00527E33">
      <w:pPr>
        <w:jc w:val="both"/>
        <w:rPr>
          <w:color w:val="000000" w:themeColor="text1"/>
        </w:rPr>
      </w:pPr>
    </w:p>
    <w:p w:rsidR="00527E33" w:rsidRPr="006D7972" w:rsidRDefault="00527E33" w:rsidP="00527E33">
      <w:pPr>
        <w:jc w:val="both"/>
        <w:rPr>
          <w:color w:val="000000" w:themeColor="text1"/>
        </w:rPr>
      </w:pPr>
    </w:p>
    <w:sectPr w:rsidR="00527E33" w:rsidRPr="006D7972" w:rsidSect="00527E33">
      <w:pgSz w:w="16838" w:h="11906" w:orient="landscape"/>
      <w:pgMar w:top="1418" w:right="851" w:bottom="709" w:left="851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64639"/>
    <w:multiLevelType w:val="multilevel"/>
    <w:tmpl w:val="859897D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30"/>
  <w:displayHorizontalDrawingGridEvery w:val="2"/>
  <w:displayVerticalDrawingGridEvery w:val="2"/>
  <w:characterSpacingControl w:val="doNotCompress"/>
  <w:compat/>
  <w:rsids>
    <w:rsidRoot w:val="00B42251"/>
    <w:rsid w:val="000C22F0"/>
    <w:rsid w:val="000C7647"/>
    <w:rsid w:val="000C76D3"/>
    <w:rsid w:val="000E7F8A"/>
    <w:rsid w:val="00104189"/>
    <w:rsid w:val="0011786B"/>
    <w:rsid w:val="0013176A"/>
    <w:rsid w:val="00135C18"/>
    <w:rsid w:val="001674A6"/>
    <w:rsid w:val="0018360E"/>
    <w:rsid w:val="00190984"/>
    <w:rsid w:val="00196269"/>
    <w:rsid w:val="001978AF"/>
    <w:rsid w:val="001A0A88"/>
    <w:rsid w:val="001C3D42"/>
    <w:rsid w:val="001D2E8E"/>
    <w:rsid w:val="001E32FA"/>
    <w:rsid w:val="0020142C"/>
    <w:rsid w:val="00233D92"/>
    <w:rsid w:val="0023613F"/>
    <w:rsid w:val="00254D05"/>
    <w:rsid w:val="00262B1A"/>
    <w:rsid w:val="00270705"/>
    <w:rsid w:val="002A1FC2"/>
    <w:rsid w:val="002C7EE0"/>
    <w:rsid w:val="002E5A4A"/>
    <w:rsid w:val="0031380B"/>
    <w:rsid w:val="003217D3"/>
    <w:rsid w:val="00322211"/>
    <w:rsid w:val="00327E8E"/>
    <w:rsid w:val="003504A6"/>
    <w:rsid w:val="00396F98"/>
    <w:rsid w:val="003A7F76"/>
    <w:rsid w:val="003B0D92"/>
    <w:rsid w:val="003C6B62"/>
    <w:rsid w:val="003F3670"/>
    <w:rsid w:val="003F519A"/>
    <w:rsid w:val="00426A18"/>
    <w:rsid w:val="00467D08"/>
    <w:rsid w:val="00476B92"/>
    <w:rsid w:val="004A1A09"/>
    <w:rsid w:val="004B41FC"/>
    <w:rsid w:val="004C30E9"/>
    <w:rsid w:val="004E31D6"/>
    <w:rsid w:val="004F41A1"/>
    <w:rsid w:val="00504338"/>
    <w:rsid w:val="0052059F"/>
    <w:rsid w:val="00527E33"/>
    <w:rsid w:val="0053505E"/>
    <w:rsid w:val="00535E76"/>
    <w:rsid w:val="0054599A"/>
    <w:rsid w:val="00545CCE"/>
    <w:rsid w:val="00596563"/>
    <w:rsid w:val="005B2977"/>
    <w:rsid w:val="005B2D6F"/>
    <w:rsid w:val="005D7044"/>
    <w:rsid w:val="00622A77"/>
    <w:rsid w:val="00625368"/>
    <w:rsid w:val="006D0BCE"/>
    <w:rsid w:val="006D7972"/>
    <w:rsid w:val="006F1789"/>
    <w:rsid w:val="006F65A9"/>
    <w:rsid w:val="007434EA"/>
    <w:rsid w:val="007501A7"/>
    <w:rsid w:val="00757B59"/>
    <w:rsid w:val="0076219A"/>
    <w:rsid w:val="007640E0"/>
    <w:rsid w:val="007675C6"/>
    <w:rsid w:val="007C633A"/>
    <w:rsid w:val="007D10DB"/>
    <w:rsid w:val="0081731A"/>
    <w:rsid w:val="0084055C"/>
    <w:rsid w:val="00857FAD"/>
    <w:rsid w:val="008602FF"/>
    <w:rsid w:val="008748C5"/>
    <w:rsid w:val="0089106E"/>
    <w:rsid w:val="008F3F8D"/>
    <w:rsid w:val="009127FE"/>
    <w:rsid w:val="00923C78"/>
    <w:rsid w:val="009407C5"/>
    <w:rsid w:val="00947A80"/>
    <w:rsid w:val="00975448"/>
    <w:rsid w:val="009970AD"/>
    <w:rsid w:val="009D34D8"/>
    <w:rsid w:val="009E0BDF"/>
    <w:rsid w:val="009F4C7E"/>
    <w:rsid w:val="00A1017E"/>
    <w:rsid w:val="00A1289D"/>
    <w:rsid w:val="00A26577"/>
    <w:rsid w:val="00A3061A"/>
    <w:rsid w:val="00AA39ED"/>
    <w:rsid w:val="00AF6779"/>
    <w:rsid w:val="00B42251"/>
    <w:rsid w:val="00B60487"/>
    <w:rsid w:val="00B67302"/>
    <w:rsid w:val="00BA3547"/>
    <w:rsid w:val="00BF415A"/>
    <w:rsid w:val="00BF4845"/>
    <w:rsid w:val="00C0300B"/>
    <w:rsid w:val="00C320BE"/>
    <w:rsid w:val="00C36947"/>
    <w:rsid w:val="00C546CE"/>
    <w:rsid w:val="00C64842"/>
    <w:rsid w:val="00C773B1"/>
    <w:rsid w:val="00CB4728"/>
    <w:rsid w:val="00CE15E9"/>
    <w:rsid w:val="00CF0558"/>
    <w:rsid w:val="00CF74ED"/>
    <w:rsid w:val="00D160AC"/>
    <w:rsid w:val="00D22565"/>
    <w:rsid w:val="00D66800"/>
    <w:rsid w:val="00D92813"/>
    <w:rsid w:val="00DF4D22"/>
    <w:rsid w:val="00E00CBB"/>
    <w:rsid w:val="00E10254"/>
    <w:rsid w:val="00E5050E"/>
    <w:rsid w:val="00EA6B4F"/>
    <w:rsid w:val="00F06FE2"/>
    <w:rsid w:val="00F900E9"/>
    <w:rsid w:val="00FA4F68"/>
    <w:rsid w:val="00FC06D5"/>
    <w:rsid w:val="00FF6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251"/>
    <w:pPr>
      <w:ind w:firstLine="0"/>
      <w:jc w:val="left"/>
    </w:pPr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locked/>
    <w:rsid w:val="00B42251"/>
    <w:rPr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B42251"/>
    <w:pPr>
      <w:widowControl w:val="0"/>
      <w:shd w:val="clear" w:color="auto" w:fill="FFFFFF"/>
    </w:pPr>
    <w:rPr>
      <w:rFonts w:eastAsiaTheme="minorHAnsi" w:cs="Arial"/>
      <w:sz w:val="28"/>
      <w:szCs w:val="28"/>
      <w:shd w:val="clear" w:color="auto" w:fill="FFFFFF"/>
      <w:lang w:eastAsia="en-US"/>
    </w:rPr>
  </w:style>
  <w:style w:type="paragraph" w:styleId="a5">
    <w:name w:val="List Paragraph"/>
    <w:basedOn w:val="a"/>
    <w:uiPriority w:val="34"/>
    <w:qFormat/>
    <w:rsid w:val="00B42251"/>
    <w:pPr>
      <w:ind w:left="708"/>
    </w:pPr>
  </w:style>
  <w:style w:type="paragraph" w:customStyle="1" w:styleId="ConsPlusNormal">
    <w:name w:val="ConsPlusNormal"/>
    <w:rsid w:val="00104189"/>
    <w:pPr>
      <w:widowControl w:val="0"/>
      <w:suppressAutoHyphens/>
      <w:autoSpaceDE w:val="0"/>
      <w:ind w:firstLine="720"/>
      <w:jc w:val="left"/>
    </w:pPr>
    <w:rPr>
      <w:rFonts w:ascii="Arial" w:eastAsia="Times New Roman" w:hAnsi="Arial"/>
      <w:sz w:val="20"/>
      <w:lang w:eastAsia="ar-SA"/>
    </w:rPr>
  </w:style>
  <w:style w:type="paragraph" w:styleId="a6">
    <w:name w:val="No Spacing"/>
    <w:basedOn w:val="a"/>
    <w:link w:val="a7"/>
    <w:uiPriority w:val="1"/>
    <w:qFormat/>
    <w:rsid w:val="006D7972"/>
    <w:rPr>
      <w:rFonts w:ascii="Calibri" w:eastAsia="Times New Roman" w:hAnsi="Calibri"/>
      <w:szCs w:val="32"/>
      <w:lang w:val="en-US" w:eastAsia="en-US" w:bidi="en-US"/>
    </w:rPr>
  </w:style>
  <w:style w:type="character" w:customStyle="1" w:styleId="a7">
    <w:name w:val="Без интервала Знак"/>
    <w:basedOn w:val="a0"/>
    <w:link w:val="a6"/>
    <w:uiPriority w:val="1"/>
    <w:rsid w:val="006D7972"/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western">
    <w:name w:val="western"/>
    <w:basedOn w:val="a"/>
    <w:rsid w:val="006D7972"/>
    <w:pPr>
      <w:spacing w:before="100" w:beforeAutospacing="1" w:after="100" w:afterAutospacing="1"/>
    </w:pPr>
    <w:rPr>
      <w:rFonts w:eastAsia="Times New Roman"/>
    </w:rPr>
  </w:style>
  <w:style w:type="character" w:styleId="a8">
    <w:name w:val="Hyperlink"/>
    <w:basedOn w:val="a0"/>
    <w:uiPriority w:val="99"/>
    <w:semiHidden/>
    <w:unhideWhenUsed/>
    <w:rsid w:val="006D7972"/>
    <w:rPr>
      <w:color w:val="0000FF"/>
      <w:u w:val="single"/>
    </w:rPr>
  </w:style>
  <w:style w:type="character" w:customStyle="1" w:styleId="3">
    <w:name w:val="Основной текст (3)"/>
    <w:basedOn w:val="a0"/>
    <w:rsid w:val="006D79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6F17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1789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New\&#1086;&#1073;&#1084;&#1077;&#1085;\&#1058;&#1072;&#1073;&#1083;&#1080;&#1094;&#1099;%20&#1087;&#1088;&#1086;&#1075;&#1088;&#1072;&#1084;&#1084;&#1099;%20&#1052;&#1050;&#1059;&#1050;%20&#1057;&#1050;&#1062;.do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15</Pages>
  <Words>3717</Words>
  <Characters>21189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KOROSTYLEVA__E</cp:lastModifiedBy>
  <cp:revision>17</cp:revision>
  <cp:lastPrinted>2022-06-08T11:50:00Z</cp:lastPrinted>
  <dcterms:created xsi:type="dcterms:W3CDTF">2022-05-16T11:54:00Z</dcterms:created>
  <dcterms:modified xsi:type="dcterms:W3CDTF">2022-06-08T12:03:00Z</dcterms:modified>
</cp:coreProperties>
</file>