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79" w:rsidRPr="001D1C79" w:rsidRDefault="00405476" w:rsidP="00405476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>П О С Т А Н О В Л Е Н И Е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 xml:space="preserve">администрации Апанасенковского муниципального </w:t>
      </w:r>
      <w:r w:rsidR="007C4B2C">
        <w:rPr>
          <w:sz w:val="28"/>
          <w:szCs w:val="28"/>
        </w:rPr>
        <w:t>округа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  <w:r w:rsidRPr="001D1C79">
        <w:rPr>
          <w:sz w:val="28"/>
          <w:szCs w:val="28"/>
        </w:rPr>
        <w:t>Ставропольского края</w:t>
      </w: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</w:p>
    <w:p w:rsidR="001D1C79" w:rsidRPr="001D1C79" w:rsidRDefault="001D1C79" w:rsidP="001D1C79">
      <w:pPr>
        <w:jc w:val="center"/>
        <w:rPr>
          <w:sz w:val="28"/>
          <w:szCs w:val="28"/>
        </w:rPr>
      </w:pPr>
      <w:proofErr w:type="spellStart"/>
      <w:r w:rsidRPr="001D1C79">
        <w:rPr>
          <w:sz w:val="28"/>
          <w:szCs w:val="28"/>
        </w:rPr>
        <w:t>с.Дивное</w:t>
      </w:r>
      <w:proofErr w:type="spellEnd"/>
    </w:p>
    <w:p w:rsidR="001D1C79" w:rsidRDefault="00405476" w:rsidP="001D1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8C4339">
        <w:rPr>
          <w:sz w:val="28"/>
          <w:szCs w:val="28"/>
        </w:rPr>
        <w:t xml:space="preserve"> ________</w:t>
      </w:r>
      <w:r w:rsidR="00141D25">
        <w:rPr>
          <w:sz w:val="28"/>
          <w:szCs w:val="28"/>
        </w:rPr>
        <w:t xml:space="preserve"> 2022</w:t>
      </w:r>
      <w:r w:rsidR="001D1C79">
        <w:rPr>
          <w:sz w:val="28"/>
          <w:szCs w:val="28"/>
        </w:rPr>
        <w:t xml:space="preserve"> г.                                                       </w:t>
      </w:r>
      <w:r w:rsidR="008C43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1D1C79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1C79" w:rsidRDefault="001D1C79" w:rsidP="001D1C7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21DF" w:rsidRDefault="002F21DF" w:rsidP="008E1C8E">
      <w:pPr>
        <w:spacing w:line="240" w:lineRule="exact"/>
        <w:jc w:val="both"/>
        <w:rPr>
          <w:sz w:val="28"/>
          <w:szCs w:val="28"/>
        </w:rPr>
      </w:pPr>
      <w:r w:rsidRPr="00E05D4F">
        <w:rPr>
          <w:sz w:val="28"/>
          <w:szCs w:val="28"/>
        </w:rPr>
        <w:t xml:space="preserve">Об </w:t>
      </w:r>
      <w:r w:rsidR="001D2ECC">
        <w:rPr>
          <w:sz w:val="28"/>
          <w:szCs w:val="28"/>
        </w:rPr>
        <w:t xml:space="preserve">утверждении </w:t>
      </w:r>
      <w:r w:rsidR="0086498F">
        <w:rPr>
          <w:sz w:val="28"/>
          <w:szCs w:val="28"/>
        </w:rPr>
        <w:t xml:space="preserve">норматива </w:t>
      </w:r>
      <w:r w:rsidRPr="00E05D4F">
        <w:rPr>
          <w:sz w:val="28"/>
          <w:szCs w:val="28"/>
        </w:rPr>
        <w:t xml:space="preserve">стоимости </w:t>
      </w:r>
      <w:r w:rsidR="001D2ECC">
        <w:rPr>
          <w:sz w:val="28"/>
          <w:szCs w:val="28"/>
        </w:rPr>
        <w:t>1</w:t>
      </w:r>
      <w:r w:rsidRPr="00E05D4F">
        <w:rPr>
          <w:sz w:val="28"/>
          <w:szCs w:val="28"/>
        </w:rPr>
        <w:t xml:space="preserve"> квадра</w:t>
      </w:r>
      <w:r>
        <w:rPr>
          <w:sz w:val="28"/>
          <w:szCs w:val="28"/>
        </w:rPr>
        <w:t>тного метра общей площади жил</w:t>
      </w:r>
      <w:r w:rsidR="00F2081C">
        <w:rPr>
          <w:sz w:val="28"/>
          <w:szCs w:val="28"/>
        </w:rPr>
        <w:t>ья</w:t>
      </w:r>
      <w:r>
        <w:rPr>
          <w:sz w:val="28"/>
          <w:szCs w:val="28"/>
        </w:rPr>
        <w:t xml:space="preserve"> по Апанасенковскому муниципальному </w:t>
      </w:r>
      <w:r w:rsidRPr="00E05D4F">
        <w:rPr>
          <w:sz w:val="28"/>
        </w:rPr>
        <w:t xml:space="preserve">округу </w:t>
      </w:r>
      <w:r>
        <w:rPr>
          <w:sz w:val="28"/>
        </w:rPr>
        <w:t xml:space="preserve">Ставропольского края </w:t>
      </w:r>
      <w:r w:rsidR="007F1164">
        <w:rPr>
          <w:sz w:val="28"/>
          <w:szCs w:val="28"/>
        </w:rPr>
        <w:t>на</w:t>
      </w:r>
      <w:r w:rsidR="007F1164" w:rsidRPr="007F1164">
        <w:rPr>
          <w:sz w:val="28"/>
          <w:szCs w:val="28"/>
        </w:rPr>
        <w:t xml:space="preserve"> </w:t>
      </w:r>
      <w:r w:rsidR="007F1164">
        <w:rPr>
          <w:sz w:val="28"/>
          <w:szCs w:val="28"/>
          <w:lang w:val="en-US"/>
        </w:rPr>
        <w:t>I</w:t>
      </w:r>
      <w:r w:rsidR="001D2ECC" w:rsidRPr="001D2ECC">
        <w:rPr>
          <w:sz w:val="28"/>
          <w:szCs w:val="28"/>
        </w:rPr>
        <w:t xml:space="preserve"> </w:t>
      </w:r>
      <w:r w:rsidR="001D2ECC">
        <w:rPr>
          <w:sz w:val="28"/>
          <w:szCs w:val="28"/>
        </w:rPr>
        <w:t>квартал</w:t>
      </w:r>
      <w:r w:rsidR="00790C8B">
        <w:rPr>
          <w:sz w:val="28"/>
          <w:szCs w:val="28"/>
        </w:rPr>
        <w:t xml:space="preserve"> </w:t>
      </w:r>
      <w:r w:rsidRPr="00E05D4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E1885">
        <w:rPr>
          <w:sz w:val="28"/>
          <w:szCs w:val="28"/>
        </w:rPr>
        <w:t>3</w:t>
      </w:r>
      <w:r w:rsidRPr="00E05D4F">
        <w:rPr>
          <w:sz w:val="28"/>
          <w:szCs w:val="28"/>
        </w:rPr>
        <w:t xml:space="preserve"> года</w:t>
      </w:r>
    </w:p>
    <w:p w:rsidR="002F21DF" w:rsidRDefault="002F21DF" w:rsidP="002F21DF">
      <w:pPr>
        <w:jc w:val="both"/>
        <w:rPr>
          <w:sz w:val="28"/>
          <w:szCs w:val="28"/>
        </w:rPr>
      </w:pPr>
    </w:p>
    <w:p w:rsidR="002F21DF" w:rsidRPr="009F7101" w:rsidRDefault="002F21DF" w:rsidP="002F21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В соответствии с Жилищным кодексом Российской Федерации, Федеральным законом от 06 октября 2003 г.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710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9F7101">
        <w:rPr>
          <w:rFonts w:ascii="Times New Roman" w:hAnsi="Times New Roman" w:cs="Times New Roman"/>
          <w:bCs/>
          <w:sz w:val="28"/>
          <w:szCs w:val="28"/>
        </w:rPr>
        <w:t>постанов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лением администрации Апанасенковского муниципального  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от </w:t>
      </w:r>
      <w:r w:rsidR="00B92BDC">
        <w:rPr>
          <w:rFonts w:ascii="Times New Roman" w:hAnsi="Times New Roman" w:cs="Times New Roman"/>
          <w:bCs/>
          <w:sz w:val="28"/>
          <w:szCs w:val="28"/>
        </w:rPr>
        <w:t>25</w:t>
      </w:r>
      <w:r w:rsidR="009D3854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B92BDC">
        <w:rPr>
          <w:rFonts w:ascii="Times New Roman" w:hAnsi="Times New Roman" w:cs="Times New Roman"/>
          <w:bCs/>
          <w:sz w:val="28"/>
          <w:szCs w:val="28"/>
        </w:rPr>
        <w:t xml:space="preserve">2021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2BDC">
        <w:rPr>
          <w:rFonts w:ascii="Times New Roman" w:hAnsi="Times New Roman" w:cs="Times New Roman"/>
          <w:bCs/>
          <w:sz w:val="28"/>
          <w:szCs w:val="28"/>
        </w:rPr>
        <w:t>125-п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B92BDC">
        <w:rPr>
          <w:rFonts w:ascii="Times New Roman" w:hAnsi="Times New Roman" w:cs="Times New Roman"/>
          <w:bCs/>
          <w:sz w:val="28"/>
          <w:szCs w:val="28"/>
        </w:rPr>
        <w:t>утверждении М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етодики определения </w:t>
      </w:r>
      <w:r w:rsidR="001D2ECC">
        <w:rPr>
          <w:rFonts w:ascii="Times New Roman" w:hAnsi="Times New Roman" w:cs="Times New Roman"/>
          <w:bCs/>
          <w:sz w:val="28"/>
          <w:szCs w:val="28"/>
        </w:rPr>
        <w:t>средней рыночной стоимости 1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квадратного метра общей площа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ди </w:t>
      </w:r>
      <w:r w:rsidR="00F2081C">
        <w:rPr>
          <w:rFonts w:ascii="Times New Roman" w:hAnsi="Times New Roman" w:cs="Times New Roman"/>
          <w:bCs/>
          <w:sz w:val="28"/>
          <w:szCs w:val="28"/>
        </w:rPr>
        <w:t>жилья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Апанасенковскому муниципальному округу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», администрация Апанасенковского муниципального округа Ставропольского края</w:t>
      </w:r>
      <w:r w:rsidRPr="009F71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21DF" w:rsidRPr="00E05D4F" w:rsidRDefault="002F21DF" w:rsidP="002F21DF">
      <w:pPr>
        <w:jc w:val="both"/>
        <w:rPr>
          <w:sz w:val="28"/>
          <w:szCs w:val="28"/>
        </w:rPr>
      </w:pPr>
    </w:p>
    <w:p w:rsidR="002F21DF" w:rsidRDefault="002F21DF" w:rsidP="002F21DF">
      <w:pPr>
        <w:ind w:firstLine="709"/>
        <w:jc w:val="both"/>
        <w:rPr>
          <w:sz w:val="28"/>
          <w:szCs w:val="28"/>
        </w:rPr>
      </w:pPr>
      <w:r w:rsidRPr="00E05D4F">
        <w:rPr>
          <w:sz w:val="28"/>
          <w:szCs w:val="28"/>
        </w:rPr>
        <w:t>ПОСТАНОВЛЯЕТ:</w:t>
      </w:r>
    </w:p>
    <w:p w:rsidR="002F21DF" w:rsidRDefault="002F21DF" w:rsidP="002F21DF">
      <w:pPr>
        <w:jc w:val="both"/>
        <w:rPr>
          <w:sz w:val="28"/>
          <w:szCs w:val="28"/>
        </w:rPr>
      </w:pPr>
    </w:p>
    <w:p w:rsidR="00F2081C" w:rsidRDefault="00F2081C" w:rsidP="00F2081C">
      <w:pPr>
        <w:pStyle w:val="ConsPlusTitle"/>
        <w:widowControl/>
        <w:ind w:firstLine="567"/>
        <w:jc w:val="both"/>
      </w:pPr>
      <w:r w:rsidRPr="00F2081C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2F21DF" w:rsidRPr="00E05D4F">
        <w:rPr>
          <w:rFonts w:eastAsia="Calibri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sz w:val="28"/>
          <w:szCs w:val="28"/>
        </w:rPr>
        <w:t>У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твердить 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норматив</w:t>
      </w:r>
      <w:r w:rsidR="001D2ECC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стоимости 1 квадратного метра общей площади жилья по Апанасенковскому муниципальном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у округу Ставропольского края на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 w:rsidR="007F1164">
        <w:rPr>
          <w:rFonts w:ascii="Nimbus Roman No9 L" w:hAnsi="Nimbus Roman No9 L" w:cs="Nimbus Roman No9 L"/>
          <w:b w:val="0"/>
          <w:color w:val="000000"/>
          <w:sz w:val="28"/>
          <w:szCs w:val="28"/>
          <w:lang w:val="en-US"/>
        </w:rPr>
        <w:t>I</w:t>
      </w:r>
      <w:r w:rsidRPr="00F2081C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квар</w:t>
      </w:r>
      <w:r w:rsidR="0086498F">
        <w:rPr>
          <w:rFonts w:ascii="Nimbus Roman No9 L" w:hAnsi="Nimbus Roman No9 L" w:cs="Nimbus Roman No9 L"/>
          <w:b w:val="0"/>
          <w:color w:val="000000"/>
          <w:sz w:val="28"/>
          <w:szCs w:val="28"/>
        </w:rPr>
        <w:t>тал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202</w:t>
      </w:r>
      <w:r w:rsidR="006E1885">
        <w:rPr>
          <w:rFonts w:ascii="Nimbus Roman No9 L" w:hAnsi="Nimbus Roman No9 L" w:cs="Nimbus Roman No9 L"/>
          <w:b w:val="0"/>
          <w:color w:val="000000"/>
          <w:sz w:val="28"/>
          <w:szCs w:val="28"/>
        </w:rPr>
        <w:t>3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года в размере</w:t>
      </w:r>
      <w:r>
        <w:rPr>
          <w:rFonts w:ascii="Nimbus Roman No9 L" w:hAnsi="Nimbus Roman No9 L" w:cs="Nimbus Roman No9 L"/>
          <w:b w:val="0"/>
          <w:color w:val="800000"/>
          <w:sz w:val="28"/>
          <w:szCs w:val="28"/>
        </w:rPr>
        <w:t xml:space="preserve"> </w:t>
      </w:r>
      <w:r w:rsidR="00B524D5">
        <w:rPr>
          <w:rFonts w:ascii="Nimbus Roman No9 L" w:hAnsi="Nimbus Roman No9 L" w:cs="Nimbus Roman No9 L"/>
          <w:b w:val="0"/>
          <w:sz w:val="28"/>
          <w:szCs w:val="28"/>
        </w:rPr>
        <w:t>2</w:t>
      </w:r>
      <w:r w:rsidR="006E1885">
        <w:rPr>
          <w:rFonts w:ascii="Nimbus Roman No9 L" w:hAnsi="Nimbus Roman No9 L" w:cs="Nimbus Roman No9 L"/>
          <w:b w:val="0"/>
          <w:sz w:val="28"/>
          <w:szCs w:val="28"/>
        </w:rPr>
        <w:t>9957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(двадцать </w:t>
      </w:r>
      <w:r w:rsidR="006E1885">
        <w:rPr>
          <w:rFonts w:ascii="Nimbus Roman No9 L" w:hAnsi="Nimbus Roman No9 L" w:cs="Nimbus Roman No9 L"/>
          <w:b w:val="0"/>
          <w:color w:val="000000"/>
          <w:sz w:val="28"/>
          <w:szCs w:val="28"/>
        </w:rPr>
        <w:t>девять</w:t>
      </w:r>
      <w:r w:rsidR="002E5811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тыс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яч </w:t>
      </w:r>
      <w:r w:rsidR="006E1885">
        <w:rPr>
          <w:rFonts w:ascii="Nimbus Roman No9 L" w:hAnsi="Nimbus Roman No9 L" w:cs="Nimbus Roman No9 L"/>
          <w:b w:val="0"/>
          <w:color w:val="000000"/>
          <w:sz w:val="28"/>
          <w:szCs w:val="28"/>
        </w:rPr>
        <w:t>девятьсот пятьдесят семь)</w:t>
      </w:r>
      <w:r w:rsidR="00BA490E"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 рубл</w:t>
      </w:r>
      <w:r w:rsidR="006E1885">
        <w:rPr>
          <w:rFonts w:ascii="Nimbus Roman No9 L" w:hAnsi="Nimbus Roman No9 L" w:cs="Nimbus Roman No9 L"/>
          <w:b w:val="0"/>
          <w:color w:val="000000"/>
          <w:sz w:val="28"/>
          <w:szCs w:val="28"/>
        </w:rPr>
        <w:t>ей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 xml:space="preserve">, подлежащий применению для расчета социальных выплат молодым семьям на приобретение (строительство) жилья, в рамках реализации отдельных мероприятий государственной программы Российской Федерации  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>«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Nimbus Roman No9 L" w:hAnsi="Nimbus Roman No9 L" w:cs="Nimbus Roman No9 L" w:hint="eastAsia"/>
          <w:b w:val="0"/>
          <w:color w:val="000000"/>
          <w:sz w:val="28"/>
          <w:szCs w:val="28"/>
        </w:rPr>
        <w:t xml:space="preserve">», утвержденной постановлением Правительства Российской Федерации от 30 декабря 2017г. № 1710 и мероприятия «Улучшение жилищных условий молодых семей края» </w:t>
      </w:r>
      <w:r>
        <w:rPr>
          <w:rFonts w:ascii="Nimbus Roman No9 L" w:hAnsi="Nimbus Roman No9 L" w:cs="Nimbus Roman No9 L"/>
          <w:b w:val="0"/>
          <w:color w:val="000000"/>
          <w:sz w:val="28"/>
          <w:szCs w:val="28"/>
        </w:rPr>
        <w:t>государственной программы Ставропольского края «Развитие градостроительства, строительства и архитектуры», утвержденной постановлением Правительства Ставропольского края от 29 декабря 2018г. № 625-п.</w:t>
      </w:r>
    </w:p>
    <w:p w:rsidR="00B92BDC" w:rsidRPr="00B92BDC" w:rsidRDefault="00B92BDC" w:rsidP="00B92BDC">
      <w:pPr>
        <w:autoSpaceDE w:val="0"/>
        <w:autoSpaceDN w:val="0"/>
        <w:adjustRightInd w:val="0"/>
        <w:rPr>
          <w:sz w:val="28"/>
          <w:szCs w:val="28"/>
        </w:rPr>
      </w:pPr>
    </w:p>
    <w:p w:rsidR="00B92BDC" w:rsidRDefault="00B92BDC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t>2.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86498F" w:rsidRPr="006E1885" w:rsidRDefault="0086498F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92BDC" w:rsidRPr="00B92BDC" w:rsidRDefault="00B92BDC" w:rsidP="00B92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lastRenderedPageBreak/>
        <w:t>3.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B92BDC" w:rsidRPr="00B92BDC" w:rsidRDefault="00B92BDC" w:rsidP="00B92BDC">
      <w:pPr>
        <w:rPr>
          <w:sz w:val="28"/>
          <w:szCs w:val="28"/>
        </w:rPr>
      </w:pPr>
    </w:p>
    <w:p w:rsidR="00B92BDC" w:rsidRPr="00B92BDC" w:rsidRDefault="00B92BDC" w:rsidP="00B92BDC">
      <w:pPr>
        <w:ind w:firstLine="709"/>
        <w:rPr>
          <w:sz w:val="28"/>
          <w:szCs w:val="28"/>
        </w:rPr>
      </w:pPr>
      <w:r w:rsidRPr="00B92BDC">
        <w:rPr>
          <w:sz w:val="28"/>
          <w:szCs w:val="28"/>
        </w:rPr>
        <w:t>4. 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 w:rsidR="00C744AD" w:rsidRPr="00B92BDC" w:rsidRDefault="00C744AD" w:rsidP="00B92B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44AD" w:rsidRDefault="00C744AD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744AD" w:rsidRDefault="00C744AD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5509A" w:rsidRDefault="00C5509A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5509A" w:rsidRDefault="00C5509A" w:rsidP="00C744AD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Апанасенковского</w:t>
      </w:r>
    </w:p>
    <w:p w:rsidR="007F1164" w:rsidRPr="00B65C4B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65C4B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 w:rsidRPr="00B65C4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7F1164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7F1164" w:rsidRPr="00C917B3" w:rsidRDefault="007F1164" w:rsidP="004E5A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5A77" w:rsidRPr="004E5A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А.И. </w:t>
      </w:r>
      <w:proofErr w:type="spellStart"/>
      <w:r>
        <w:rPr>
          <w:sz w:val="28"/>
          <w:szCs w:val="28"/>
        </w:rPr>
        <w:t>Андрега</w:t>
      </w:r>
      <w:proofErr w:type="spellEnd"/>
    </w:p>
    <w:p w:rsidR="007F1164" w:rsidRDefault="007F1164" w:rsidP="007F1164">
      <w:pPr>
        <w:pStyle w:val="a"/>
        <w:numPr>
          <w:ilvl w:val="0"/>
          <w:numId w:val="0"/>
        </w:numPr>
        <w:spacing w:line="220" w:lineRule="exact"/>
      </w:pPr>
    </w:p>
    <w:p w:rsidR="007F1164" w:rsidRDefault="007F1164" w:rsidP="007F1164">
      <w:pPr>
        <w:pStyle w:val="a"/>
        <w:numPr>
          <w:ilvl w:val="0"/>
          <w:numId w:val="0"/>
        </w:numPr>
        <w:spacing w:line="220" w:lineRule="exact"/>
      </w:pPr>
    </w:p>
    <w:p w:rsidR="00DF724A" w:rsidRDefault="00DF724A" w:rsidP="001D1C79">
      <w:pPr>
        <w:spacing w:line="240" w:lineRule="exact"/>
        <w:jc w:val="both"/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7F1164" w:rsidRPr="008C4339" w:rsidRDefault="007F1164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Pr="008C4339" w:rsidRDefault="008C4339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DF724A" w:rsidRDefault="00DF724A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8C4339" w:rsidRDefault="008C4339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4E5A77" w:rsidRDefault="004E5A77" w:rsidP="008C4339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</w:p>
    <w:p w:rsidR="008422FB" w:rsidRDefault="008422FB" w:rsidP="008C4339">
      <w:pPr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вносит: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C4339">
        <w:rPr>
          <w:sz w:val="28"/>
          <w:szCs w:val="28"/>
        </w:rPr>
        <w:t xml:space="preserve"> главы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</w:t>
      </w:r>
      <w:r>
        <w:rPr>
          <w:sz w:val="28"/>
          <w:szCs w:val="28"/>
        </w:rPr>
        <w:t xml:space="preserve">  </w:t>
      </w:r>
      <w:r w:rsidR="004E5A77" w:rsidRPr="004E5A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А.А. Петровский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согласован: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C4339">
        <w:rPr>
          <w:sz w:val="28"/>
          <w:szCs w:val="28"/>
        </w:rPr>
        <w:t xml:space="preserve"> заместитель главы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</w:t>
      </w:r>
      <w:r w:rsidR="004E5A77" w:rsidRPr="004E5A77">
        <w:rPr>
          <w:sz w:val="28"/>
          <w:szCs w:val="28"/>
        </w:rPr>
        <w:t xml:space="preserve">        </w:t>
      </w:r>
      <w:r w:rsidRPr="008C4339">
        <w:rPr>
          <w:sz w:val="28"/>
          <w:szCs w:val="28"/>
        </w:rPr>
        <w:t xml:space="preserve">А.И. </w:t>
      </w:r>
      <w:proofErr w:type="spellStart"/>
      <w:r w:rsidRPr="008C4339">
        <w:rPr>
          <w:sz w:val="28"/>
          <w:szCs w:val="28"/>
        </w:rPr>
        <w:t>Андрега</w:t>
      </w:r>
      <w:proofErr w:type="spellEnd"/>
      <w:r w:rsidRPr="008C4339">
        <w:rPr>
          <w:sz w:val="28"/>
          <w:szCs w:val="28"/>
        </w:rPr>
        <w:t xml:space="preserve">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начальника отдела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отдела правового обеспечения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422FB" w:rsidRDefault="008422FB" w:rsidP="004E5A77">
      <w:pPr>
        <w:spacing w:line="240" w:lineRule="exac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4E5A77" w:rsidRPr="004E5A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Н.Н. </w:t>
      </w:r>
      <w:proofErr w:type="spellStart"/>
      <w:r>
        <w:rPr>
          <w:sz w:val="28"/>
          <w:szCs w:val="28"/>
        </w:rPr>
        <w:t>Бурыка</w:t>
      </w:r>
      <w:proofErr w:type="spellEnd"/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bookmarkStart w:id="0" w:name="_Hlk114131909"/>
      <w:r w:rsidRPr="00C43A0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экономического</w:t>
      </w:r>
    </w:p>
    <w:p w:rsidR="008422FB" w:rsidRPr="00C43A01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C43A01">
        <w:rPr>
          <w:sz w:val="28"/>
          <w:szCs w:val="28"/>
        </w:rPr>
        <w:t xml:space="preserve"> администрации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C43A01">
        <w:rPr>
          <w:sz w:val="28"/>
          <w:szCs w:val="28"/>
        </w:rPr>
        <w:t xml:space="preserve">Апанасенковского муниципального </w:t>
      </w:r>
    </w:p>
    <w:p w:rsidR="008422FB" w:rsidRPr="00C43A01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43A01">
        <w:rPr>
          <w:sz w:val="28"/>
          <w:szCs w:val="28"/>
        </w:rPr>
        <w:t xml:space="preserve">Ставропольского края                                               </w:t>
      </w:r>
      <w:r>
        <w:rPr>
          <w:sz w:val="28"/>
          <w:szCs w:val="28"/>
        </w:rPr>
        <w:t xml:space="preserve"> </w:t>
      </w:r>
      <w:r w:rsidRPr="00C43A01">
        <w:rPr>
          <w:sz w:val="28"/>
          <w:szCs w:val="28"/>
        </w:rPr>
        <w:t xml:space="preserve"> </w:t>
      </w:r>
      <w:r w:rsidR="004E5A77" w:rsidRPr="004E5A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И.В. Клочко </w:t>
      </w:r>
      <w:bookmarkEnd w:id="0"/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начальник</w:t>
      </w:r>
      <w:r w:rsidR="004E5A77" w:rsidRPr="009D3854"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муниципального 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администрации 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Апанасенковского муниципального </w:t>
      </w:r>
    </w:p>
    <w:p w:rsidR="008422FB" w:rsidRPr="004E5A77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Ставропольского края                                              </w:t>
      </w:r>
      <w:r w:rsidR="004E5A77">
        <w:rPr>
          <w:sz w:val="28"/>
          <w:szCs w:val="28"/>
        </w:rPr>
        <w:t xml:space="preserve">          </w:t>
      </w:r>
      <w:r w:rsidRPr="008C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>А.Н. Шиянов</w:t>
      </w: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C4339">
        <w:rPr>
          <w:sz w:val="28"/>
          <w:szCs w:val="28"/>
        </w:rPr>
        <w:t xml:space="preserve"> подготовил: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</w:p>
    <w:p w:rsidR="008422FB" w:rsidRDefault="004E5A77" w:rsidP="004E5A77">
      <w:pPr>
        <w:spacing w:line="240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>отдела муниципального хозяйства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8422FB" w:rsidRPr="008C4339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8422FB" w:rsidRPr="00276196" w:rsidRDefault="008422FB" w:rsidP="004E5A77">
      <w:pPr>
        <w:spacing w:line="240" w:lineRule="exact"/>
        <w:ind w:left="142" w:firstLine="142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E5A77">
        <w:rPr>
          <w:sz w:val="28"/>
          <w:szCs w:val="28"/>
        </w:rPr>
        <w:t xml:space="preserve">Н.А. </w:t>
      </w:r>
      <w:r w:rsidR="00276196">
        <w:rPr>
          <w:sz w:val="28"/>
          <w:szCs w:val="28"/>
        </w:rPr>
        <w:t>Титова</w:t>
      </w:r>
    </w:p>
    <w:p w:rsidR="008422FB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Pr="008C4339" w:rsidRDefault="008422FB" w:rsidP="008422FB">
      <w:pPr>
        <w:rPr>
          <w:sz w:val="28"/>
          <w:szCs w:val="28"/>
        </w:rPr>
      </w:pP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Default="008422FB" w:rsidP="004E5A77">
      <w:pPr>
        <w:rPr>
          <w:sz w:val="28"/>
          <w:szCs w:val="28"/>
        </w:rPr>
      </w:pPr>
    </w:p>
    <w:p w:rsidR="003B5EA8" w:rsidRDefault="003B5EA8" w:rsidP="008C4339">
      <w:pPr>
        <w:rPr>
          <w:sz w:val="28"/>
          <w:szCs w:val="28"/>
        </w:rPr>
      </w:pPr>
      <w:bookmarkStart w:id="1" w:name="_GoBack"/>
      <w:bookmarkEnd w:id="1"/>
    </w:p>
    <w:p w:rsidR="00C744AD" w:rsidRPr="00C744AD" w:rsidRDefault="00C744AD" w:rsidP="00B7006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75428">
        <w:rPr>
          <w:rFonts w:ascii="Times New Roman" w:hAnsi="Times New Roman" w:cs="Times New Roman"/>
          <w:sz w:val="28"/>
          <w:szCs w:val="28"/>
        </w:rPr>
        <w:t xml:space="preserve"> к Проекту</w:t>
      </w:r>
    </w:p>
    <w:p w:rsidR="00BA490E" w:rsidRDefault="00C75428" w:rsidP="00B70060">
      <w:pPr>
        <w:pStyle w:val="aff"/>
        <w:spacing w:before="0" w:after="0"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C744AD" w:rsidRPr="00C744AD">
        <w:rPr>
          <w:sz w:val="28"/>
          <w:szCs w:val="28"/>
        </w:rPr>
        <w:t xml:space="preserve"> администрации</w:t>
      </w:r>
    </w:p>
    <w:p w:rsidR="00BA490E" w:rsidRDefault="00C744AD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Апанасенковского </w:t>
      </w:r>
      <w:r w:rsidR="00BA490E">
        <w:rPr>
          <w:rStyle w:val="FontStyle12"/>
          <w:rFonts w:ascii="Times New Roman" w:hAnsi="Times New Roman"/>
        </w:rPr>
        <w:t xml:space="preserve">            </w:t>
      </w:r>
    </w:p>
    <w:p w:rsidR="00BA490E" w:rsidRDefault="00C744AD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>муниципального</w:t>
      </w:r>
      <w:r w:rsidRPr="00C744AD">
        <w:rPr>
          <w:rStyle w:val="FontStyle12"/>
          <w:rFonts w:ascii="Times New Roman" w:hAnsi="Times New Roman"/>
        </w:rPr>
        <w:t xml:space="preserve"> округа </w:t>
      </w:r>
      <w:r w:rsidR="00BA490E">
        <w:rPr>
          <w:rStyle w:val="FontStyle12"/>
          <w:rFonts w:ascii="Times New Roman" w:hAnsi="Times New Roman"/>
        </w:rPr>
        <w:t xml:space="preserve"> </w:t>
      </w:r>
    </w:p>
    <w:p w:rsidR="00C744AD" w:rsidRPr="00C744AD" w:rsidRDefault="00C744AD" w:rsidP="00B70060">
      <w:pPr>
        <w:pStyle w:val="aff"/>
        <w:spacing w:before="0" w:after="0" w:line="240" w:lineRule="exact"/>
        <w:ind w:left="5670"/>
        <w:jc w:val="both"/>
        <w:rPr>
          <w:rStyle w:val="FontStyle12"/>
          <w:rFonts w:ascii="Times New Roman" w:hAnsi="Times New Roman"/>
        </w:rPr>
      </w:pPr>
      <w:r w:rsidRPr="00C744AD">
        <w:rPr>
          <w:rStyle w:val="FontStyle12"/>
          <w:rFonts w:ascii="Times New Roman" w:hAnsi="Times New Roman"/>
        </w:rPr>
        <w:t>Ставропольского края</w:t>
      </w:r>
    </w:p>
    <w:p w:rsidR="00C744AD" w:rsidRPr="00C744AD" w:rsidRDefault="00C744AD" w:rsidP="00B70060">
      <w:pPr>
        <w:pStyle w:val="aff"/>
        <w:spacing w:before="0" w:after="0" w:line="240" w:lineRule="exact"/>
        <w:ind w:left="5670"/>
        <w:jc w:val="both"/>
        <w:rPr>
          <w:rFonts w:eastAsia="Calibri"/>
          <w:sz w:val="28"/>
          <w:szCs w:val="28"/>
        </w:rPr>
      </w:pPr>
      <w:r>
        <w:rPr>
          <w:rStyle w:val="FontStyle12"/>
          <w:rFonts w:ascii="Times New Roman" w:hAnsi="Times New Roman"/>
        </w:rPr>
        <w:t>от ____</w:t>
      </w:r>
      <w:r w:rsidR="00BA490E">
        <w:rPr>
          <w:rStyle w:val="FontStyle12"/>
          <w:rFonts w:ascii="Times New Roman" w:hAnsi="Times New Roman"/>
        </w:rPr>
        <w:t>202</w:t>
      </w:r>
      <w:r w:rsidR="007F1164">
        <w:rPr>
          <w:rStyle w:val="FontStyle12"/>
          <w:rFonts w:ascii="Times New Roman" w:hAnsi="Times New Roman"/>
        </w:rPr>
        <w:t>2</w:t>
      </w:r>
      <w:r w:rsidRPr="00C744AD">
        <w:rPr>
          <w:rStyle w:val="FontStyle12"/>
          <w:rFonts w:ascii="Times New Roman" w:hAnsi="Times New Roman"/>
        </w:rPr>
        <w:t xml:space="preserve">г. № </w:t>
      </w:r>
      <w:r>
        <w:rPr>
          <w:rStyle w:val="FontStyle12"/>
          <w:rFonts w:ascii="Times New Roman" w:hAnsi="Times New Roman"/>
        </w:rPr>
        <w:t>____</w:t>
      </w:r>
    </w:p>
    <w:p w:rsidR="00C744AD" w:rsidRPr="00C744AD" w:rsidRDefault="00C744AD" w:rsidP="00C74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</w:p>
    <w:p w:rsidR="00C744AD" w:rsidRPr="00C744AD" w:rsidRDefault="00C744AD" w:rsidP="00C74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C75428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показателя </w:t>
      </w:r>
      <w:r w:rsidR="009D5E87">
        <w:rPr>
          <w:rFonts w:ascii="Times New Roman" w:hAnsi="Times New Roman" w:cs="Times New Roman"/>
          <w:b w:val="0"/>
          <w:sz w:val="28"/>
          <w:szCs w:val="28"/>
        </w:rPr>
        <w:t xml:space="preserve">средней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>рыночной стоимости 1 квадратного метра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площади жилья </w:t>
      </w:r>
      <w:r w:rsidR="0086498F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6498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6498F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>2</w:t>
      </w:r>
      <w:r w:rsidR="002761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C75428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75428">
        <w:rPr>
          <w:rStyle w:val="FontStyle12"/>
          <w:rFonts w:ascii="Times New Roman" w:hAnsi="Times New Roman" w:cs="Times New Roman"/>
          <w:b w:val="0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  <w:b w:val="0"/>
        </w:rPr>
        <w:t xml:space="preserve"> округа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44AD" w:rsidRPr="00C744AD" w:rsidRDefault="00C744AD" w:rsidP="00C75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C744AD" w:rsidRPr="00C744AD" w:rsidRDefault="00C744AD" w:rsidP="00C744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C74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1. Стоим</w:t>
      </w:r>
      <w:r w:rsidR="00C75428">
        <w:rPr>
          <w:rFonts w:ascii="Times New Roman" w:hAnsi="Times New Roman" w:cs="Times New Roman"/>
          <w:sz w:val="28"/>
          <w:szCs w:val="28"/>
        </w:rPr>
        <w:t>ость 1 квадратного метра жилья н</w:t>
      </w:r>
      <w:r w:rsidRPr="00C744A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75428"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Ставропольского края определяется на основании собранной информации по формуле:</w:t>
      </w:r>
    </w:p>
    <w:p w:rsidR="00C744AD" w:rsidRPr="00C75428" w:rsidRDefault="00C744AD" w:rsidP="00C75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) / N x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, где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 xml:space="preserve">РПС – расчетный показатель средней рыночной стоимости </w:t>
      </w:r>
      <w:r w:rsidR="00554D5D">
        <w:rPr>
          <w:rFonts w:ascii="Times New Roman" w:hAnsi="Times New Roman" w:cs="Times New Roman"/>
          <w:sz w:val="28"/>
          <w:szCs w:val="28"/>
        </w:rPr>
        <w:t>1</w:t>
      </w:r>
      <w:r w:rsidRPr="00C75428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по Апанасенковскому муниципальному округу Ставропольского края;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 xml:space="preserve">1 квадратного метра общей площади </w:t>
      </w:r>
      <w:r w:rsidRPr="00C75428">
        <w:rPr>
          <w:rFonts w:ascii="Times New Roman" w:hAnsi="Times New Roman" w:cs="Times New Roman"/>
          <w:sz w:val="28"/>
          <w:szCs w:val="28"/>
        </w:rPr>
        <w:t>жилья на первичном рынке по Апанасенковскому муниципальному округу Ставропольского края за отчетный квартал;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>1 квадратного метра общей площади</w:t>
      </w:r>
      <w:r w:rsidRPr="00C75428">
        <w:rPr>
          <w:rFonts w:ascii="Times New Roman" w:hAnsi="Times New Roman" w:cs="Times New Roman"/>
          <w:sz w:val="28"/>
          <w:szCs w:val="28"/>
        </w:rPr>
        <w:t xml:space="preserve"> жилья на вторичном рынке по Апанасенковскому муниципальному округу Ставропольского края за отчетный квартал;</w:t>
      </w:r>
    </w:p>
    <w:p w:rsidR="00C75428" w:rsidRPr="00C75428" w:rsidRDefault="00C75428" w:rsidP="00C75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N – количество показателей, использованных при расчете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);</w:t>
      </w:r>
    </w:p>
    <w:p w:rsidR="00C75428" w:rsidRPr="00C75428" w:rsidRDefault="00C75428" w:rsidP="00C7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- расчетный индекс-дефлятор на период времени от отчетного до определяемого квартала, рассчитанный исходя из прогнозируемого Министерством экономического развития Российской Федерации индекса-дефлятора по виду экономической деятельности «Строительство».</w:t>
      </w:r>
    </w:p>
    <w:p w:rsidR="00C75428" w:rsidRDefault="00C75428" w:rsidP="00C75428">
      <w:pPr>
        <w:pStyle w:val="ConsPlusNormal"/>
        <w:ind w:firstLine="540"/>
        <w:jc w:val="both"/>
        <w:rPr>
          <w:sz w:val="28"/>
          <w:szCs w:val="28"/>
        </w:rPr>
      </w:pPr>
    </w:p>
    <w:p w:rsidR="00C744AD" w:rsidRPr="00C744AD" w:rsidRDefault="00C75428" w:rsidP="00C7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C744AD"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первичном рынке на территории </w:t>
      </w:r>
      <w:r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="00C744AD" w:rsidRPr="00C744AD">
        <w:rPr>
          <w:rStyle w:val="FontStyle12"/>
          <w:rFonts w:ascii="Times New Roman" w:hAnsi="Times New Roman" w:cs="Times New Roman"/>
        </w:rPr>
        <w:t xml:space="preserve"> округа</w:t>
      </w:r>
      <w:r>
        <w:rPr>
          <w:rStyle w:val="FontStyle12"/>
          <w:rFonts w:ascii="Times New Roman" w:hAnsi="Times New Roman" w:cs="Times New Roman"/>
        </w:rPr>
        <w:t xml:space="preserve"> Ставропольского края</w:t>
      </w:r>
      <w:r w:rsidR="00C744AD" w:rsidRPr="00C7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равна 0, так как </w:t>
      </w:r>
      <w:r w:rsidR="00237707">
        <w:rPr>
          <w:rFonts w:ascii="Times New Roman" w:hAnsi="Times New Roman" w:cs="Times New Roman"/>
          <w:sz w:val="28"/>
          <w:szCs w:val="28"/>
        </w:rPr>
        <w:t>объекты первичной застройки на территории Апанасенковского района отсутствуют.</w:t>
      </w:r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вторичном рынке на территории </w:t>
      </w:r>
      <w:r w:rsidR="00237707"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="00237707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="00237707">
        <w:rPr>
          <w:rFonts w:ascii="Times New Roman" w:hAnsi="Times New Roman" w:cs="Times New Roman"/>
          <w:sz w:val="28"/>
          <w:szCs w:val="28"/>
        </w:rPr>
        <w:t xml:space="preserve"> компаний и интернет-</w:t>
      </w:r>
      <w:proofErr w:type="gramStart"/>
      <w:r w:rsidR="00237707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Pr="00C744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44AD" w:rsidRPr="00C744AD" w:rsidRDefault="00C744AD" w:rsidP="00C74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</w:t>
      </w:r>
      <w:r w:rsidRPr="00B35F8D">
        <w:rPr>
          <w:rFonts w:ascii="Times New Roman" w:hAnsi="Times New Roman" w:cs="Times New Roman"/>
          <w:sz w:val="28"/>
          <w:szCs w:val="28"/>
        </w:rPr>
        <w:t xml:space="preserve">– </w:t>
      </w:r>
      <w:r w:rsidR="00276196">
        <w:rPr>
          <w:rFonts w:ascii="Times New Roman" w:hAnsi="Times New Roman" w:cs="Times New Roman"/>
          <w:sz w:val="28"/>
          <w:szCs w:val="28"/>
        </w:rPr>
        <w:t>28288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744AD" w:rsidRPr="00C744AD" w:rsidRDefault="00C744AD" w:rsidP="00C744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n - количество показателей, используемых при расчете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).</w:t>
      </w:r>
    </w:p>
    <w:p w:rsidR="00C744AD" w:rsidRDefault="00C744AD" w:rsidP="00C744A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="002E5811">
        <w:rPr>
          <w:rFonts w:ascii="Times New Roman" w:hAnsi="Times New Roman" w:cs="Times New Roman"/>
          <w:sz w:val="28"/>
          <w:szCs w:val="28"/>
        </w:rPr>
        <w:t xml:space="preserve"> – 10</w:t>
      </w:r>
      <w:r w:rsidR="00276196">
        <w:rPr>
          <w:rFonts w:ascii="Times New Roman" w:hAnsi="Times New Roman" w:cs="Times New Roman"/>
          <w:sz w:val="28"/>
          <w:szCs w:val="28"/>
        </w:rPr>
        <w:t>5</w:t>
      </w:r>
      <w:r w:rsidR="002E5811">
        <w:rPr>
          <w:rFonts w:ascii="Times New Roman" w:hAnsi="Times New Roman" w:cs="Times New Roman"/>
          <w:sz w:val="28"/>
          <w:szCs w:val="28"/>
        </w:rPr>
        <w:t>,</w:t>
      </w:r>
      <w:r w:rsidR="00276196">
        <w:rPr>
          <w:rFonts w:ascii="Times New Roman" w:hAnsi="Times New Roman" w:cs="Times New Roman"/>
          <w:sz w:val="28"/>
          <w:szCs w:val="28"/>
        </w:rPr>
        <w:t>9</w:t>
      </w:r>
      <w:r w:rsidRPr="00C744AD">
        <w:rPr>
          <w:rFonts w:ascii="Times New Roman" w:hAnsi="Times New Roman" w:cs="Times New Roman"/>
          <w:sz w:val="28"/>
          <w:szCs w:val="28"/>
        </w:rPr>
        <w:t xml:space="preserve"> (в процентах).</w:t>
      </w:r>
    </w:p>
    <w:p w:rsidR="002E5811" w:rsidRPr="00C744AD" w:rsidRDefault="002E5811" w:rsidP="00C744A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4AD" w:rsidRPr="00C744AD" w:rsidRDefault="00C744AD" w:rsidP="00C74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 xml:space="preserve">2. На основании собранной информации, расчетный показатель средней рыночной стоимости 1 квадратного метра общей площади жилья на территории </w:t>
      </w:r>
      <w:r w:rsidR="00B35F8D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C744AD">
        <w:rPr>
          <w:rFonts w:ascii="Times New Roman" w:hAnsi="Times New Roman" w:cs="Times New Roman"/>
          <w:sz w:val="28"/>
          <w:szCs w:val="28"/>
        </w:rPr>
        <w:t xml:space="preserve"> округа составляет:</w:t>
      </w:r>
    </w:p>
    <w:p w:rsidR="00C744AD" w:rsidRPr="00C744AD" w:rsidRDefault="00C744AD" w:rsidP="00C74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) / n*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= (</w:t>
      </w:r>
      <w:r w:rsidR="007F1164">
        <w:rPr>
          <w:rFonts w:ascii="Times New Roman" w:hAnsi="Times New Roman" w:cs="Times New Roman"/>
          <w:sz w:val="28"/>
          <w:szCs w:val="28"/>
        </w:rPr>
        <w:t>0+</w:t>
      </w:r>
      <w:r w:rsidR="00276196">
        <w:rPr>
          <w:rFonts w:ascii="Times New Roman" w:hAnsi="Times New Roman" w:cs="Times New Roman"/>
          <w:sz w:val="28"/>
          <w:szCs w:val="28"/>
        </w:rPr>
        <w:t>28288</w:t>
      </w:r>
      <w:r w:rsidRPr="00C744AD">
        <w:rPr>
          <w:rFonts w:ascii="Times New Roman" w:hAnsi="Times New Roman" w:cs="Times New Roman"/>
          <w:sz w:val="28"/>
          <w:szCs w:val="28"/>
        </w:rPr>
        <w:t>)</w:t>
      </w:r>
      <w:r w:rsidR="00B35F8D">
        <w:rPr>
          <w:rFonts w:ascii="Times New Roman" w:hAnsi="Times New Roman" w:cs="Times New Roman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sz w:val="28"/>
          <w:szCs w:val="28"/>
        </w:rPr>
        <w:t xml:space="preserve">/ </w:t>
      </w:r>
      <w:r w:rsidR="00B35F8D">
        <w:rPr>
          <w:rFonts w:ascii="Times New Roman" w:hAnsi="Times New Roman" w:cs="Times New Roman"/>
          <w:sz w:val="28"/>
          <w:szCs w:val="28"/>
        </w:rPr>
        <w:t>1</w:t>
      </w:r>
      <w:r w:rsidRPr="00C744AD">
        <w:rPr>
          <w:rFonts w:ascii="Times New Roman" w:hAnsi="Times New Roman" w:cs="Times New Roman"/>
          <w:sz w:val="28"/>
          <w:szCs w:val="28"/>
        </w:rPr>
        <w:t>*</w:t>
      </w:r>
      <w:r w:rsidR="002E5811">
        <w:rPr>
          <w:rFonts w:ascii="Times New Roman" w:hAnsi="Times New Roman" w:cs="Times New Roman"/>
          <w:sz w:val="28"/>
          <w:szCs w:val="28"/>
        </w:rPr>
        <w:t>10</w:t>
      </w:r>
      <w:r w:rsidR="00276196">
        <w:rPr>
          <w:rFonts w:ascii="Times New Roman" w:hAnsi="Times New Roman" w:cs="Times New Roman"/>
          <w:sz w:val="28"/>
          <w:szCs w:val="28"/>
        </w:rPr>
        <w:t>5</w:t>
      </w:r>
      <w:r w:rsidR="002E5811">
        <w:rPr>
          <w:rFonts w:ascii="Times New Roman" w:hAnsi="Times New Roman" w:cs="Times New Roman"/>
          <w:sz w:val="28"/>
          <w:szCs w:val="28"/>
        </w:rPr>
        <w:t>,</w:t>
      </w:r>
      <w:r w:rsidR="00276196">
        <w:rPr>
          <w:rFonts w:ascii="Times New Roman" w:hAnsi="Times New Roman" w:cs="Times New Roman"/>
          <w:sz w:val="28"/>
          <w:szCs w:val="28"/>
        </w:rPr>
        <w:t>9</w:t>
      </w:r>
      <w:r w:rsidR="00B35F8D">
        <w:rPr>
          <w:rFonts w:ascii="Times New Roman" w:hAnsi="Times New Roman" w:cs="Times New Roman"/>
          <w:sz w:val="28"/>
          <w:szCs w:val="28"/>
        </w:rPr>
        <w:t>/</w:t>
      </w:r>
      <w:r w:rsidRPr="00C744AD">
        <w:rPr>
          <w:rFonts w:ascii="Times New Roman" w:hAnsi="Times New Roman" w:cs="Times New Roman"/>
          <w:sz w:val="28"/>
          <w:szCs w:val="28"/>
        </w:rPr>
        <w:t xml:space="preserve">100 = </w:t>
      </w:r>
      <w:r w:rsidR="00276196">
        <w:rPr>
          <w:rFonts w:ascii="Times New Roman" w:hAnsi="Times New Roman" w:cs="Times New Roman"/>
          <w:sz w:val="28"/>
          <w:szCs w:val="28"/>
        </w:rPr>
        <w:t>29957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</w:t>
      </w:r>
      <w:r w:rsidR="002E5811">
        <w:rPr>
          <w:rFonts w:ascii="Times New Roman" w:hAnsi="Times New Roman" w:cs="Times New Roman"/>
          <w:sz w:val="28"/>
          <w:szCs w:val="28"/>
        </w:rPr>
        <w:t>л</w:t>
      </w:r>
      <w:r w:rsidR="00276196">
        <w:rPr>
          <w:rFonts w:ascii="Times New Roman" w:hAnsi="Times New Roman" w:cs="Times New Roman"/>
          <w:sz w:val="28"/>
          <w:szCs w:val="28"/>
        </w:rPr>
        <w:t>ей</w:t>
      </w:r>
      <w:r w:rsidR="002E5811">
        <w:rPr>
          <w:rFonts w:ascii="Times New Roman" w:hAnsi="Times New Roman" w:cs="Times New Roman"/>
          <w:sz w:val="28"/>
          <w:szCs w:val="28"/>
        </w:rPr>
        <w:t>.</w:t>
      </w:r>
      <w:r w:rsidRPr="00C7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8422FB" w:rsidRPr="008C4339" w:rsidRDefault="008422FB" w:rsidP="008422FB">
      <w:pPr>
        <w:tabs>
          <w:tab w:val="left" w:pos="945"/>
        </w:tabs>
        <w:rPr>
          <w:sz w:val="28"/>
          <w:szCs w:val="28"/>
        </w:rPr>
      </w:pP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C4339">
        <w:rPr>
          <w:sz w:val="28"/>
          <w:szCs w:val="28"/>
        </w:rPr>
        <w:t xml:space="preserve"> главы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</w:t>
      </w:r>
      <w:r w:rsidRPr="008C43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4E5A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А.А. Петровский</w:t>
      </w:r>
    </w:p>
    <w:p w:rsidR="00205E05" w:rsidRPr="008C4339" w:rsidRDefault="00205E05" w:rsidP="00205E05">
      <w:pPr>
        <w:spacing w:line="240" w:lineRule="exact"/>
        <w:rPr>
          <w:sz w:val="28"/>
          <w:szCs w:val="28"/>
        </w:rPr>
      </w:pPr>
    </w:p>
    <w:p w:rsidR="00205E05" w:rsidRPr="008C4339" w:rsidRDefault="00205E05" w:rsidP="00205E05">
      <w:pPr>
        <w:spacing w:line="240" w:lineRule="exact"/>
        <w:ind w:left="360"/>
        <w:rPr>
          <w:sz w:val="28"/>
          <w:szCs w:val="28"/>
        </w:rPr>
      </w:pPr>
    </w:p>
    <w:p w:rsidR="004E5A77" w:rsidRDefault="004E5A77" w:rsidP="004E5A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E5A77" w:rsidRDefault="004E5A77" w:rsidP="004E5A77">
      <w:pPr>
        <w:jc w:val="both"/>
        <w:rPr>
          <w:sz w:val="28"/>
          <w:szCs w:val="28"/>
        </w:rPr>
      </w:pP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>начальник отдела экономического</w:t>
      </w: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>развития администрации</w:t>
      </w:r>
    </w:p>
    <w:p w:rsidR="004E5A77" w:rsidRP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 xml:space="preserve">Апанасенковского муниципального </w:t>
      </w:r>
    </w:p>
    <w:p w:rsidR="004E5A77" w:rsidRDefault="004E5A77" w:rsidP="004E5A77">
      <w:pPr>
        <w:spacing w:line="240" w:lineRule="exact"/>
        <w:jc w:val="both"/>
        <w:rPr>
          <w:sz w:val="28"/>
          <w:szCs w:val="28"/>
        </w:rPr>
      </w:pPr>
      <w:r w:rsidRPr="004E5A77">
        <w:rPr>
          <w:sz w:val="28"/>
          <w:szCs w:val="28"/>
        </w:rPr>
        <w:t xml:space="preserve">округа Ставропольского края                                                           </w:t>
      </w:r>
      <w:r>
        <w:rPr>
          <w:sz w:val="28"/>
          <w:szCs w:val="28"/>
        </w:rPr>
        <w:t xml:space="preserve">    </w:t>
      </w:r>
      <w:r w:rsidRPr="004E5A77">
        <w:rPr>
          <w:sz w:val="28"/>
          <w:szCs w:val="28"/>
        </w:rPr>
        <w:t xml:space="preserve"> И.В. Клочко</w:t>
      </w:r>
    </w:p>
    <w:p w:rsidR="00205E05" w:rsidRPr="00C744AD" w:rsidRDefault="00205E05" w:rsidP="004E5A77">
      <w:pPr>
        <w:spacing w:line="240" w:lineRule="exact"/>
        <w:jc w:val="both"/>
        <w:rPr>
          <w:sz w:val="28"/>
          <w:szCs w:val="28"/>
        </w:rPr>
      </w:pPr>
    </w:p>
    <w:sectPr w:rsidR="00205E05" w:rsidRPr="00C744AD" w:rsidSect="00C5509A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BB" w:rsidRDefault="007710BB" w:rsidP="008C4339">
      <w:r>
        <w:separator/>
      </w:r>
    </w:p>
  </w:endnote>
  <w:endnote w:type="continuationSeparator" w:id="0">
    <w:p w:rsidR="007710BB" w:rsidRDefault="007710BB" w:rsidP="008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BB" w:rsidRDefault="007710BB" w:rsidP="008C4339">
      <w:r>
        <w:separator/>
      </w:r>
    </w:p>
  </w:footnote>
  <w:footnote w:type="continuationSeparator" w:id="0">
    <w:p w:rsidR="007710BB" w:rsidRDefault="007710BB" w:rsidP="008C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B34AB"/>
    <w:multiLevelType w:val="multilevel"/>
    <w:tmpl w:val="29E4765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24A"/>
    <w:rsid w:val="000142B3"/>
    <w:rsid w:val="00015926"/>
    <w:rsid w:val="00027A20"/>
    <w:rsid w:val="00037DE9"/>
    <w:rsid w:val="00053F8D"/>
    <w:rsid w:val="00055920"/>
    <w:rsid w:val="00066345"/>
    <w:rsid w:val="00066D7F"/>
    <w:rsid w:val="00072438"/>
    <w:rsid w:val="00074474"/>
    <w:rsid w:val="00086958"/>
    <w:rsid w:val="00086FB2"/>
    <w:rsid w:val="00093627"/>
    <w:rsid w:val="000B7260"/>
    <w:rsid w:val="000C18B7"/>
    <w:rsid w:val="00110D08"/>
    <w:rsid w:val="00141D25"/>
    <w:rsid w:val="0014522A"/>
    <w:rsid w:val="00152769"/>
    <w:rsid w:val="00155210"/>
    <w:rsid w:val="00171B4E"/>
    <w:rsid w:val="00191599"/>
    <w:rsid w:val="001A00D0"/>
    <w:rsid w:val="001C6DA2"/>
    <w:rsid w:val="001D1C79"/>
    <w:rsid w:val="001D2ECC"/>
    <w:rsid w:val="001E2A2C"/>
    <w:rsid w:val="001F7D23"/>
    <w:rsid w:val="00205E05"/>
    <w:rsid w:val="00217A13"/>
    <w:rsid w:val="002212FE"/>
    <w:rsid w:val="00237707"/>
    <w:rsid w:val="002519C8"/>
    <w:rsid w:val="00254F11"/>
    <w:rsid w:val="00276196"/>
    <w:rsid w:val="00283C8C"/>
    <w:rsid w:val="00291586"/>
    <w:rsid w:val="00297F93"/>
    <w:rsid w:val="002E1A02"/>
    <w:rsid w:val="002E3A90"/>
    <w:rsid w:val="002E5811"/>
    <w:rsid w:val="002F21DF"/>
    <w:rsid w:val="003232B6"/>
    <w:rsid w:val="00325257"/>
    <w:rsid w:val="00325B7A"/>
    <w:rsid w:val="00343236"/>
    <w:rsid w:val="003537A5"/>
    <w:rsid w:val="003863F8"/>
    <w:rsid w:val="00397915"/>
    <w:rsid w:val="003A171B"/>
    <w:rsid w:val="003B0BA3"/>
    <w:rsid w:val="003B5EA8"/>
    <w:rsid w:val="003D013A"/>
    <w:rsid w:val="003D368D"/>
    <w:rsid w:val="003F1D55"/>
    <w:rsid w:val="00405476"/>
    <w:rsid w:val="00407B07"/>
    <w:rsid w:val="00455F1B"/>
    <w:rsid w:val="00472AE7"/>
    <w:rsid w:val="00477C82"/>
    <w:rsid w:val="004829B8"/>
    <w:rsid w:val="0049760F"/>
    <w:rsid w:val="00497A69"/>
    <w:rsid w:val="004B569A"/>
    <w:rsid w:val="004B69E8"/>
    <w:rsid w:val="004E03DA"/>
    <w:rsid w:val="004E5A77"/>
    <w:rsid w:val="004F623D"/>
    <w:rsid w:val="005051EE"/>
    <w:rsid w:val="0052522C"/>
    <w:rsid w:val="00547669"/>
    <w:rsid w:val="00554D5D"/>
    <w:rsid w:val="00586CC0"/>
    <w:rsid w:val="005C6038"/>
    <w:rsid w:val="005F3919"/>
    <w:rsid w:val="005F41CB"/>
    <w:rsid w:val="00602B20"/>
    <w:rsid w:val="00624A81"/>
    <w:rsid w:val="00632EBB"/>
    <w:rsid w:val="0064722F"/>
    <w:rsid w:val="00653ED1"/>
    <w:rsid w:val="006A4C3B"/>
    <w:rsid w:val="006A6C55"/>
    <w:rsid w:val="006B7090"/>
    <w:rsid w:val="006C121B"/>
    <w:rsid w:val="006E1885"/>
    <w:rsid w:val="006E32E4"/>
    <w:rsid w:val="006E4B9A"/>
    <w:rsid w:val="006E6DDE"/>
    <w:rsid w:val="007126E9"/>
    <w:rsid w:val="007710BB"/>
    <w:rsid w:val="00777F43"/>
    <w:rsid w:val="0078000E"/>
    <w:rsid w:val="00790C8B"/>
    <w:rsid w:val="007C32D8"/>
    <w:rsid w:val="007C4B2C"/>
    <w:rsid w:val="007C7B79"/>
    <w:rsid w:val="007C7CB2"/>
    <w:rsid w:val="007E7263"/>
    <w:rsid w:val="007F1164"/>
    <w:rsid w:val="00810D28"/>
    <w:rsid w:val="00814727"/>
    <w:rsid w:val="00816B6C"/>
    <w:rsid w:val="00817E42"/>
    <w:rsid w:val="00827B0C"/>
    <w:rsid w:val="00830892"/>
    <w:rsid w:val="008422FB"/>
    <w:rsid w:val="008474BB"/>
    <w:rsid w:val="0086498F"/>
    <w:rsid w:val="00865D85"/>
    <w:rsid w:val="00883991"/>
    <w:rsid w:val="008A2F87"/>
    <w:rsid w:val="008C4339"/>
    <w:rsid w:val="008E1C8E"/>
    <w:rsid w:val="008E2953"/>
    <w:rsid w:val="008F164B"/>
    <w:rsid w:val="008F23EE"/>
    <w:rsid w:val="0094173D"/>
    <w:rsid w:val="009458C6"/>
    <w:rsid w:val="0096069C"/>
    <w:rsid w:val="00980004"/>
    <w:rsid w:val="009822A8"/>
    <w:rsid w:val="00993665"/>
    <w:rsid w:val="009B721F"/>
    <w:rsid w:val="009D3854"/>
    <w:rsid w:val="009D5E87"/>
    <w:rsid w:val="009E5CAC"/>
    <w:rsid w:val="009E729A"/>
    <w:rsid w:val="00A101A1"/>
    <w:rsid w:val="00A114A0"/>
    <w:rsid w:val="00A12090"/>
    <w:rsid w:val="00A21335"/>
    <w:rsid w:val="00A31239"/>
    <w:rsid w:val="00A5376A"/>
    <w:rsid w:val="00A72C49"/>
    <w:rsid w:val="00A85519"/>
    <w:rsid w:val="00A90FDF"/>
    <w:rsid w:val="00A95438"/>
    <w:rsid w:val="00AC185B"/>
    <w:rsid w:val="00B21EFC"/>
    <w:rsid w:val="00B35F8D"/>
    <w:rsid w:val="00B42125"/>
    <w:rsid w:val="00B44AA3"/>
    <w:rsid w:val="00B524D5"/>
    <w:rsid w:val="00B604B6"/>
    <w:rsid w:val="00B6192E"/>
    <w:rsid w:val="00B64FD6"/>
    <w:rsid w:val="00B671A6"/>
    <w:rsid w:val="00B70060"/>
    <w:rsid w:val="00B7087E"/>
    <w:rsid w:val="00B756F7"/>
    <w:rsid w:val="00B90B13"/>
    <w:rsid w:val="00B92BDC"/>
    <w:rsid w:val="00BA490E"/>
    <w:rsid w:val="00BC030D"/>
    <w:rsid w:val="00BC5C71"/>
    <w:rsid w:val="00C05D1B"/>
    <w:rsid w:val="00C10E86"/>
    <w:rsid w:val="00C325E6"/>
    <w:rsid w:val="00C5509A"/>
    <w:rsid w:val="00C73088"/>
    <w:rsid w:val="00C73A5E"/>
    <w:rsid w:val="00C744AD"/>
    <w:rsid w:val="00C75428"/>
    <w:rsid w:val="00C87507"/>
    <w:rsid w:val="00C9587F"/>
    <w:rsid w:val="00C96DC3"/>
    <w:rsid w:val="00CA3B34"/>
    <w:rsid w:val="00CA4BFA"/>
    <w:rsid w:val="00CC74C6"/>
    <w:rsid w:val="00CD1CB2"/>
    <w:rsid w:val="00CE15F9"/>
    <w:rsid w:val="00CF0A63"/>
    <w:rsid w:val="00CF2D50"/>
    <w:rsid w:val="00CF3BAB"/>
    <w:rsid w:val="00CF6F3D"/>
    <w:rsid w:val="00D308B2"/>
    <w:rsid w:val="00D3271A"/>
    <w:rsid w:val="00D47742"/>
    <w:rsid w:val="00D55201"/>
    <w:rsid w:val="00D666CC"/>
    <w:rsid w:val="00DC39ED"/>
    <w:rsid w:val="00DC585A"/>
    <w:rsid w:val="00DC5D26"/>
    <w:rsid w:val="00DD0549"/>
    <w:rsid w:val="00DE1B30"/>
    <w:rsid w:val="00DE51A9"/>
    <w:rsid w:val="00DF724A"/>
    <w:rsid w:val="00E01EDB"/>
    <w:rsid w:val="00E0312E"/>
    <w:rsid w:val="00E209A5"/>
    <w:rsid w:val="00E20DF8"/>
    <w:rsid w:val="00E429B2"/>
    <w:rsid w:val="00E436B8"/>
    <w:rsid w:val="00E46ACA"/>
    <w:rsid w:val="00E55152"/>
    <w:rsid w:val="00E5668B"/>
    <w:rsid w:val="00E6377B"/>
    <w:rsid w:val="00E6397F"/>
    <w:rsid w:val="00E63B30"/>
    <w:rsid w:val="00E73EB0"/>
    <w:rsid w:val="00E74AC4"/>
    <w:rsid w:val="00EA7BD6"/>
    <w:rsid w:val="00EC09F8"/>
    <w:rsid w:val="00EC1CE1"/>
    <w:rsid w:val="00EC2079"/>
    <w:rsid w:val="00ED55F1"/>
    <w:rsid w:val="00EE405E"/>
    <w:rsid w:val="00EE6CB0"/>
    <w:rsid w:val="00EF07F7"/>
    <w:rsid w:val="00F002AA"/>
    <w:rsid w:val="00F05753"/>
    <w:rsid w:val="00F05EC6"/>
    <w:rsid w:val="00F162CD"/>
    <w:rsid w:val="00F2081C"/>
    <w:rsid w:val="00F25953"/>
    <w:rsid w:val="00F34373"/>
    <w:rsid w:val="00F454B0"/>
    <w:rsid w:val="00F87A09"/>
    <w:rsid w:val="00F9077C"/>
    <w:rsid w:val="00F96149"/>
    <w:rsid w:val="00FA68F3"/>
    <w:rsid w:val="00FA793E"/>
    <w:rsid w:val="00FB49B1"/>
    <w:rsid w:val="00FC0D5B"/>
    <w:rsid w:val="00FC74C5"/>
    <w:rsid w:val="00FD4C9C"/>
    <w:rsid w:val="00FE2299"/>
    <w:rsid w:val="00FE3957"/>
    <w:rsid w:val="00FE574B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B8D6"/>
  <w15:docId w15:val="{46B63B03-AEB7-42CC-9A4D-CCEE6FB5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F724A"/>
    <w:pPr>
      <w:spacing w:after="0" w:line="240" w:lineRule="auto"/>
    </w:pPr>
    <w:rPr>
      <w:rFonts w:eastAsia="Times New Roman"/>
      <w:bCs w:val="0"/>
      <w:lang w:val="ru-RU" w:eastAsia="ru-RU" w:bidi="ar-SA"/>
    </w:rPr>
  </w:style>
  <w:style w:type="paragraph" w:styleId="1">
    <w:name w:val="heading 1"/>
    <w:basedOn w:val="a0"/>
    <w:next w:val="a0"/>
    <w:link w:val="10"/>
    <w:qFormat/>
    <w:rsid w:val="001915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15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  <w:lang w:val="en-US" w:eastAsia="en-US" w:bidi="en-US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1915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1599"/>
    <w:pPr>
      <w:keepNext/>
      <w:spacing w:before="240" w:after="60"/>
      <w:outlineLvl w:val="3"/>
    </w:pPr>
    <w:rPr>
      <w:rFonts w:eastAsiaTheme="minorHAnsi" w:cstheme="majorBidi"/>
      <w:b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1599"/>
    <w:pPr>
      <w:spacing w:before="240" w:after="60"/>
      <w:outlineLvl w:val="4"/>
    </w:pPr>
    <w:rPr>
      <w:rFonts w:eastAsiaTheme="minorHAnsi" w:cstheme="majorBidi"/>
      <w:b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1599"/>
    <w:pPr>
      <w:spacing w:before="240" w:after="60"/>
      <w:outlineLvl w:val="5"/>
    </w:pPr>
    <w:rPr>
      <w:rFonts w:eastAsiaTheme="minorHAnsi" w:cstheme="majorBidi"/>
      <w:b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1599"/>
    <w:pPr>
      <w:spacing w:before="240" w:after="60"/>
      <w:outlineLvl w:val="6"/>
    </w:pPr>
    <w:rPr>
      <w:rFonts w:eastAsiaTheme="minorHAnsi" w:cstheme="majorBidi"/>
      <w:bCs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1599"/>
    <w:pPr>
      <w:spacing w:before="240" w:after="60"/>
      <w:outlineLvl w:val="7"/>
    </w:pPr>
    <w:rPr>
      <w:rFonts w:eastAsiaTheme="minorHAnsi" w:cstheme="majorBidi"/>
      <w:bCs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1599"/>
    <w:pPr>
      <w:spacing w:before="240" w:after="60"/>
      <w:outlineLvl w:val="8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1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91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rsid w:val="001915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915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915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191599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91599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915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91599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rsid w:val="003A171B"/>
    <w:rPr>
      <w:rFonts w:eastAsiaTheme="minorHAnsi"/>
      <w:b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0"/>
    <w:next w:val="a0"/>
    <w:link w:val="a6"/>
    <w:uiPriority w:val="10"/>
    <w:qFormat/>
    <w:rsid w:val="001915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  <w:lang w:val="en-US" w:eastAsia="en-US" w:bidi="en-US"/>
    </w:rPr>
  </w:style>
  <w:style w:type="character" w:customStyle="1" w:styleId="a6">
    <w:name w:val="Заголовок Знак"/>
    <w:basedOn w:val="a1"/>
    <w:link w:val="a5"/>
    <w:uiPriority w:val="10"/>
    <w:rsid w:val="001915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191599"/>
    <w:pPr>
      <w:spacing w:after="60"/>
      <w:jc w:val="center"/>
      <w:outlineLvl w:val="1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customStyle="1" w:styleId="a8">
    <w:name w:val="Подзаголовок Знак"/>
    <w:basedOn w:val="a1"/>
    <w:link w:val="a7"/>
    <w:uiPriority w:val="11"/>
    <w:rsid w:val="0019159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1"/>
    <w:qFormat/>
    <w:rsid w:val="00191599"/>
    <w:rPr>
      <w:b/>
      <w:bCs/>
    </w:rPr>
  </w:style>
  <w:style w:type="character" w:styleId="aa">
    <w:name w:val="Emphasis"/>
    <w:basedOn w:val="a1"/>
    <w:qFormat/>
    <w:rsid w:val="00191599"/>
    <w:rPr>
      <w:rFonts w:asciiTheme="minorHAnsi" w:hAnsiTheme="minorHAnsi"/>
      <w:b/>
      <w:i/>
      <w:iCs/>
    </w:rPr>
  </w:style>
  <w:style w:type="paragraph" w:styleId="ab">
    <w:name w:val="No Spacing"/>
    <w:basedOn w:val="a0"/>
    <w:uiPriority w:val="1"/>
    <w:qFormat/>
    <w:rsid w:val="00191599"/>
    <w:rPr>
      <w:rFonts w:eastAsiaTheme="minorHAnsi"/>
      <w:bCs/>
      <w:szCs w:val="32"/>
      <w:lang w:val="en-US" w:eastAsia="en-US" w:bidi="en-US"/>
    </w:rPr>
  </w:style>
  <w:style w:type="paragraph" w:styleId="ac">
    <w:name w:val="List Paragraph"/>
    <w:basedOn w:val="a0"/>
    <w:uiPriority w:val="34"/>
    <w:qFormat/>
    <w:rsid w:val="00191599"/>
    <w:pPr>
      <w:ind w:left="720"/>
      <w:contextualSpacing/>
    </w:pPr>
    <w:rPr>
      <w:rFonts w:eastAsiaTheme="minorHAnsi"/>
      <w:bCs/>
      <w:lang w:val="en-US" w:eastAsia="en-US" w:bidi="en-US"/>
    </w:rPr>
  </w:style>
  <w:style w:type="paragraph" w:styleId="21">
    <w:name w:val="Quote"/>
    <w:basedOn w:val="a0"/>
    <w:next w:val="a0"/>
    <w:link w:val="22"/>
    <w:uiPriority w:val="29"/>
    <w:qFormat/>
    <w:rsid w:val="00191599"/>
    <w:rPr>
      <w:rFonts w:eastAsiaTheme="minorHAnsi"/>
      <w:bCs/>
      <w:i/>
      <w:lang w:val="en-US" w:eastAsia="en-US" w:bidi="en-US"/>
    </w:rPr>
  </w:style>
  <w:style w:type="character" w:customStyle="1" w:styleId="22">
    <w:name w:val="Цитата 2 Знак"/>
    <w:basedOn w:val="a1"/>
    <w:link w:val="21"/>
    <w:uiPriority w:val="29"/>
    <w:rsid w:val="00191599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191599"/>
    <w:pPr>
      <w:ind w:left="720" w:right="720"/>
    </w:pPr>
    <w:rPr>
      <w:rFonts w:eastAsiaTheme="minorHAnsi"/>
      <w:b/>
      <w:bCs/>
      <w:i/>
      <w:lang w:val="en-US" w:eastAsia="en-US" w:bidi="en-US"/>
    </w:rPr>
  </w:style>
  <w:style w:type="character" w:customStyle="1" w:styleId="ae">
    <w:name w:val="Выделенная цитата Знак"/>
    <w:basedOn w:val="a1"/>
    <w:link w:val="ad"/>
    <w:uiPriority w:val="30"/>
    <w:rsid w:val="00191599"/>
    <w:rPr>
      <w:b/>
      <w:i/>
      <w:sz w:val="24"/>
    </w:rPr>
  </w:style>
  <w:style w:type="character" w:styleId="af">
    <w:name w:val="Subtle Emphasis"/>
    <w:uiPriority w:val="19"/>
    <w:qFormat/>
    <w:rsid w:val="00191599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191599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191599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191599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19159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191599"/>
    <w:pPr>
      <w:outlineLvl w:val="9"/>
    </w:pPr>
    <w:rPr>
      <w:b w:val="0"/>
      <w:bCs/>
    </w:rPr>
  </w:style>
  <w:style w:type="table" w:styleId="af5">
    <w:name w:val="Table Grid"/>
    <w:basedOn w:val="a2"/>
    <w:rsid w:val="00DF724A"/>
    <w:pPr>
      <w:spacing w:after="0" w:line="240" w:lineRule="auto"/>
    </w:pPr>
    <w:rPr>
      <w:rFonts w:eastAsia="Times New Roman"/>
      <w:bCs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rsid w:val="00DF724A"/>
    <w:pPr>
      <w:jc w:val="center"/>
    </w:pPr>
    <w:rPr>
      <w:sz w:val="28"/>
      <w:szCs w:val="20"/>
    </w:rPr>
  </w:style>
  <w:style w:type="character" w:customStyle="1" w:styleId="af7">
    <w:name w:val="Основной текст Знак"/>
    <w:basedOn w:val="a1"/>
    <w:link w:val="af6"/>
    <w:rsid w:val="00DF724A"/>
    <w:rPr>
      <w:rFonts w:eastAsia="Times New Roman"/>
      <w:bCs w:val="0"/>
      <w:sz w:val="28"/>
      <w:szCs w:val="20"/>
      <w:lang w:val="ru-RU" w:eastAsia="ru-RU" w:bidi="ar-SA"/>
    </w:rPr>
  </w:style>
  <w:style w:type="character" w:styleId="af8">
    <w:name w:val="Hyperlink"/>
    <w:basedOn w:val="a1"/>
    <w:rsid w:val="00DF724A"/>
    <w:rPr>
      <w:color w:val="0000FF"/>
      <w:u w:val="single"/>
    </w:rPr>
  </w:style>
  <w:style w:type="paragraph" w:customStyle="1" w:styleId="ConsPlusTitle">
    <w:name w:val="ConsPlusTitle"/>
    <w:rsid w:val="005F4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ConsPlusNormal">
    <w:name w:val="ConsPlusNormal"/>
    <w:rsid w:val="00353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val="ru-RU" w:eastAsia="ru-RU" w:bidi="ar-SA"/>
    </w:rPr>
  </w:style>
  <w:style w:type="paragraph" w:styleId="af9">
    <w:name w:val="Balloon Text"/>
    <w:basedOn w:val="a0"/>
    <w:link w:val="afa"/>
    <w:uiPriority w:val="99"/>
    <w:semiHidden/>
    <w:unhideWhenUsed/>
    <w:rsid w:val="001D1C7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1D1C79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styleId="afb">
    <w:name w:val="header"/>
    <w:basedOn w:val="a0"/>
    <w:link w:val="afc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d">
    <w:name w:val="footer"/>
    <w:basedOn w:val="a0"/>
    <w:link w:val="afe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f">
    <w:name w:val="Normal (Web)"/>
    <w:basedOn w:val="a0"/>
    <w:rsid w:val="008C4339"/>
    <w:pPr>
      <w:suppressAutoHyphens/>
      <w:spacing w:before="280" w:after="280"/>
    </w:pPr>
    <w:rPr>
      <w:lang w:eastAsia="ar-SA"/>
    </w:rPr>
  </w:style>
  <w:style w:type="character" w:customStyle="1" w:styleId="FontStyle12">
    <w:name w:val="Font Style12"/>
    <w:rsid w:val="00C744AD"/>
    <w:rPr>
      <w:rFonts w:ascii="Calibri" w:eastAsia="Calibri" w:hAnsi="Calibri" w:cs="Calibri" w:hint="default"/>
      <w:sz w:val="28"/>
      <w:szCs w:val="28"/>
    </w:rPr>
  </w:style>
  <w:style w:type="paragraph" w:styleId="a">
    <w:name w:val="List"/>
    <w:basedOn w:val="a0"/>
    <w:rsid w:val="007F1164"/>
    <w:pPr>
      <w:numPr>
        <w:numId w:val="1"/>
      </w:numPr>
      <w:spacing w:before="40" w:after="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1DF5-AD5B-46E5-ABF2-7EA75162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User</cp:lastModifiedBy>
  <cp:revision>95</cp:revision>
  <cp:lastPrinted>2022-12-13T12:17:00Z</cp:lastPrinted>
  <dcterms:created xsi:type="dcterms:W3CDTF">2016-03-24T08:17:00Z</dcterms:created>
  <dcterms:modified xsi:type="dcterms:W3CDTF">2022-12-14T11:57:00Z</dcterms:modified>
</cp:coreProperties>
</file>