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60A" w:rsidRPr="004651E0" w:rsidRDefault="007C7616" w:rsidP="00170123">
      <w:pPr>
        <w:tabs>
          <w:tab w:val="left" w:pos="709"/>
          <w:tab w:val="left" w:pos="851"/>
        </w:tabs>
        <w:spacing w:line="240" w:lineRule="exact"/>
        <w:ind w:firstLine="5041"/>
        <w:jc w:val="center"/>
        <w:rPr>
          <w:sz w:val="28"/>
          <w:szCs w:val="28"/>
        </w:rPr>
      </w:pPr>
      <w:r>
        <w:rPr>
          <w:sz w:val="28"/>
          <w:szCs w:val="28"/>
        </w:rPr>
        <w:t>ПРОЕКТ</w:t>
      </w:r>
      <w:r w:rsidR="0071279E">
        <w:rPr>
          <w:sz w:val="28"/>
          <w:szCs w:val="28"/>
        </w:rPr>
        <w:t xml:space="preserve"> </w:t>
      </w:r>
      <w:r w:rsidR="00112E7A">
        <w:rPr>
          <w:sz w:val="28"/>
          <w:szCs w:val="28"/>
        </w:rPr>
        <w:t xml:space="preserve">  </w:t>
      </w:r>
    </w:p>
    <w:p w:rsidR="00E1160A" w:rsidRPr="004651E0" w:rsidRDefault="00E1160A" w:rsidP="00295388">
      <w:pPr>
        <w:spacing w:line="240" w:lineRule="exact"/>
        <w:ind w:firstLine="5041"/>
        <w:jc w:val="center"/>
        <w:rPr>
          <w:sz w:val="28"/>
          <w:szCs w:val="28"/>
        </w:rPr>
      </w:pPr>
    </w:p>
    <w:p w:rsidR="00C85E4B" w:rsidRPr="004651E0" w:rsidRDefault="00C85E4B" w:rsidP="00C85E4B">
      <w:pPr>
        <w:jc w:val="center"/>
        <w:rPr>
          <w:b/>
          <w:sz w:val="60"/>
          <w:szCs w:val="60"/>
        </w:rPr>
      </w:pPr>
    </w:p>
    <w:p w:rsidR="00C85E4B" w:rsidRPr="004651E0" w:rsidRDefault="00C85E4B" w:rsidP="00C85E4B">
      <w:pPr>
        <w:jc w:val="center"/>
        <w:rPr>
          <w:b/>
          <w:sz w:val="60"/>
          <w:szCs w:val="60"/>
        </w:rPr>
      </w:pPr>
    </w:p>
    <w:p w:rsidR="00C85E4B" w:rsidRPr="004651E0" w:rsidRDefault="00C85E4B" w:rsidP="00C85E4B">
      <w:pPr>
        <w:jc w:val="center"/>
        <w:rPr>
          <w:b/>
          <w:sz w:val="60"/>
          <w:szCs w:val="60"/>
        </w:rPr>
      </w:pPr>
    </w:p>
    <w:p w:rsidR="00C85E4B" w:rsidRPr="004651E0" w:rsidRDefault="00C85E4B" w:rsidP="00C85E4B">
      <w:pPr>
        <w:jc w:val="center"/>
        <w:rPr>
          <w:b/>
          <w:sz w:val="72"/>
          <w:szCs w:val="72"/>
        </w:rPr>
      </w:pPr>
      <w:r w:rsidRPr="004651E0">
        <w:rPr>
          <w:b/>
          <w:sz w:val="72"/>
          <w:szCs w:val="72"/>
        </w:rPr>
        <w:t xml:space="preserve">Стратегия </w:t>
      </w:r>
    </w:p>
    <w:p w:rsidR="009C4559" w:rsidRDefault="00C85E4B" w:rsidP="00C85E4B">
      <w:pPr>
        <w:jc w:val="center"/>
        <w:rPr>
          <w:b/>
          <w:sz w:val="72"/>
          <w:szCs w:val="72"/>
        </w:rPr>
      </w:pPr>
      <w:r w:rsidRPr="004651E0">
        <w:rPr>
          <w:b/>
          <w:sz w:val="72"/>
          <w:szCs w:val="72"/>
        </w:rPr>
        <w:t xml:space="preserve">социально-экономического развития Апанасенковского муниципального </w:t>
      </w:r>
      <w:r w:rsidR="009C4559">
        <w:rPr>
          <w:b/>
          <w:sz w:val="72"/>
          <w:szCs w:val="72"/>
        </w:rPr>
        <w:t>округа</w:t>
      </w:r>
    </w:p>
    <w:p w:rsidR="00C85E4B" w:rsidRPr="004651E0" w:rsidRDefault="00C85E4B" w:rsidP="00C85E4B">
      <w:pPr>
        <w:jc w:val="center"/>
        <w:rPr>
          <w:b/>
          <w:sz w:val="72"/>
          <w:szCs w:val="72"/>
        </w:rPr>
      </w:pPr>
      <w:r w:rsidRPr="004651E0">
        <w:rPr>
          <w:b/>
          <w:sz w:val="72"/>
          <w:szCs w:val="72"/>
        </w:rPr>
        <w:t xml:space="preserve">Ставропольского края </w:t>
      </w:r>
    </w:p>
    <w:p w:rsidR="00C85E4B" w:rsidRPr="004651E0" w:rsidRDefault="009C4559" w:rsidP="00C85E4B">
      <w:pPr>
        <w:jc w:val="center"/>
        <w:rPr>
          <w:b/>
          <w:sz w:val="60"/>
          <w:szCs w:val="60"/>
        </w:rPr>
      </w:pPr>
      <w:r>
        <w:rPr>
          <w:b/>
          <w:sz w:val="72"/>
          <w:szCs w:val="72"/>
        </w:rPr>
        <w:t xml:space="preserve">на период </w:t>
      </w:r>
      <w:r w:rsidR="00C85E4B" w:rsidRPr="004651E0">
        <w:rPr>
          <w:b/>
          <w:sz w:val="72"/>
          <w:szCs w:val="72"/>
        </w:rPr>
        <w:t>до 203</w:t>
      </w:r>
      <w:r w:rsidR="00732B72" w:rsidRPr="004651E0">
        <w:rPr>
          <w:b/>
          <w:sz w:val="72"/>
          <w:szCs w:val="72"/>
        </w:rPr>
        <w:t>5</w:t>
      </w:r>
      <w:r w:rsidR="00C85E4B" w:rsidRPr="004651E0">
        <w:rPr>
          <w:b/>
          <w:sz w:val="72"/>
          <w:szCs w:val="72"/>
        </w:rPr>
        <w:t xml:space="preserve"> года</w:t>
      </w:r>
    </w:p>
    <w:p w:rsidR="00C85E4B" w:rsidRPr="004651E0" w:rsidRDefault="00C85E4B" w:rsidP="00C85E4B">
      <w:pPr>
        <w:jc w:val="center"/>
        <w:rPr>
          <w:b/>
          <w:sz w:val="60"/>
          <w:szCs w:val="60"/>
        </w:rPr>
      </w:pPr>
    </w:p>
    <w:p w:rsidR="00C85E4B" w:rsidRPr="004651E0" w:rsidRDefault="00C85E4B" w:rsidP="00C85E4B">
      <w:pPr>
        <w:jc w:val="center"/>
        <w:rPr>
          <w:b/>
          <w:sz w:val="60"/>
          <w:szCs w:val="60"/>
        </w:rPr>
      </w:pPr>
    </w:p>
    <w:p w:rsidR="00C85E4B" w:rsidRPr="004651E0" w:rsidRDefault="00C85E4B" w:rsidP="00C85E4B">
      <w:pPr>
        <w:jc w:val="center"/>
        <w:rPr>
          <w:b/>
          <w:sz w:val="60"/>
          <w:szCs w:val="60"/>
        </w:rPr>
      </w:pPr>
    </w:p>
    <w:p w:rsidR="00C85E4B" w:rsidRPr="004651E0" w:rsidRDefault="00C85E4B" w:rsidP="00C85E4B">
      <w:pPr>
        <w:jc w:val="center"/>
        <w:rPr>
          <w:b/>
          <w:sz w:val="60"/>
          <w:szCs w:val="60"/>
        </w:rPr>
      </w:pPr>
    </w:p>
    <w:p w:rsidR="00C85E4B" w:rsidRPr="004651E0" w:rsidRDefault="00C85E4B" w:rsidP="00C85E4B">
      <w:pPr>
        <w:jc w:val="center"/>
        <w:rPr>
          <w:b/>
          <w:sz w:val="60"/>
          <w:szCs w:val="60"/>
        </w:rPr>
      </w:pPr>
    </w:p>
    <w:p w:rsidR="00C85E4B" w:rsidRPr="004651E0" w:rsidRDefault="00C85E4B" w:rsidP="00C85E4B">
      <w:pPr>
        <w:jc w:val="center"/>
        <w:rPr>
          <w:b/>
          <w:sz w:val="60"/>
          <w:szCs w:val="60"/>
        </w:rPr>
      </w:pPr>
    </w:p>
    <w:p w:rsidR="00661790" w:rsidRPr="004651E0" w:rsidRDefault="00661790" w:rsidP="00C85E4B">
      <w:pPr>
        <w:jc w:val="center"/>
        <w:rPr>
          <w:b/>
          <w:sz w:val="36"/>
          <w:szCs w:val="36"/>
        </w:rPr>
      </w:pPr>
    </w:p>
    <w:p w:rsidR="00295388" w:rsidRPr="004651E0" w:rsidRDefault="00295388" w:rsidP="00C85E4B">
      <w:pPr>
        <w:jc w:val="center"/>
        <w:rPr>
          <w:b/>
          <w:sz w:val="36"/>
          <w:szCs w:val="36"/>
        </w:rPr>
      </w:pPr>
    </w:p>
    <w:p w:rsidR="005164DC" w:rsidRDefault="005164DC" w:rsidP="00360F34">
      <w:pPr>
        <w:pStyle w:val="2"/>
        <w:numPr>
          <w:ilvl w:val="0"/>
          <w:numId w:val="0"/>
        </w:numPr>
        <w:ind w:left="360"/>
      </w:pPr>
      <w:r w:rsidRPr="00360F34">
        <w:t>ОГЛАВЛЕНИЕ</w:t>
      </w:r>
    </w:p>
    <w:p w:rsidR="005164DC" w:rsidRDefault="005164DC" w:rsidP="005164DC">
      <w:pPr>
        <w:rPr>
          <w:sz w:val="28"/>
          <w:szCs w:val="28"/>
        </w:rPr>
      </w:pPr>
    </w:p>
    <w:p w:rsidR="00360F34" w:rsidRDefault="00360F34" w:rsidP="00360F34">
      <w:pPr>
        <w:tabs>
          <w:tab w:val="left" w:pos="426"/>
        </w:tabs>
        <w:ind w:right="-2"/>
        <w:jc w:val="both"/>
        <w:rPr>
          <w:sz w:val="28"/>
          <w:szCs w:val="28"/>
        </w:rPr>
      </w:pPr>
      <w:r>
        <w:rPr>
          <w:sz w:val="28"/>
          <w:szCs w:val="28"/>
        </w:rPr>
        <w:t xml:space="preserve">     </w:t>
      </w:r>
      <w:r w:rsidR="005164DC">
        <w:rPr>
          <w:sz w:val="28"/>
          <w:szCs w:val="28"/>
        </w:rPr>
        <w:t xml:space="preserve">ВВЕДЕНИЕ </w:t>
      </w:r>
      <w:r>
        <w:rPr>
          <w:sz w:val="28"/>
          <w:szCs w:val="28"/>
        </w:rPr>
        <w:t xml:space="preserve">……………………………………………………………………….   </w:t>
      </w:r>
      <w:r w:rsidR="00BD509A">
        <w:rPr>
          <w:sz w:val="28"/>
          <w:szCs w:val="28"/>
        </w:rPr>
        <w:t xml:space="preserve">  </w:t>
      </w:r>
      <w:r>
        <w:rPr>
          <w:sz w:val="28"/>
          <w:szCs w:val="28"/>
        </w:rPr>
        <w:t xml:space="preserve"> 4</w:t>
      </w:r>
    </w:p>
    <w:p w:rsidR="001836A1" w:rsidRDefault="001836A1" w:rsidP="00360F34">
      <w:pPr>
        <w:tabs>
          <w:tab w:val="left" w:pos="426"/>
        </w:tabs>
        <w:ind w:right="-2"/>
        <w:jc w:val="both"/>
        <w:rPr>
          <w:sz w:val="28"/>
          <w:szCs w:val="28"/>
        </w:rPr>
      </w:pPr>
    </w:p>
    <w:p w:rsidR="005164DC" w:rsidRPr="005F36F1" w:rsidRDefault="00360F34" w:rsidP="00BD509A">
      <w:pPr>
        <w:tabs>
          <w:tab w:val="left" w:pos="426"/>
        </w:tabs>
        <w:ind w:left="426" w:hanging="426"/>
        <w:jc w:val="both"/>
        <w:rPr>
          <w:b/>
          <w:sz w:val="28"/>
          <w:szCs w:val="28"/>
        </w:rPr>
      </w:pPr>
      <w:r>
        <w:rPr>
          <w:sz w:val="28"/>
          <w:szCs w:val="28"/>
        </w:rPr>
        <w:lastRenderedPageBreak/>
        <w:t xml:space="preserve">     </w:t>
      </w:r>
      <w:r w:rsidRPr="005F36F1">
        <w:rPr>
          <w:b/>
          <w:sz w:val="28"/>
          <w:szCs w:val="28"/>
        </w:rPr>
        <w:t>1.</w:t>
      </w:r>
      <w:r w:rsidR="005164DC" w:rsidRPr="005F36F1">
        <w:rPr>
          <w:b/>
          <w:noProof/>
        </w:rPr>
        <w:t xml:space="preserve"> </w:t>
      </w:r>
      <w:r w:rsidRPr="005F36F1">
        <w:rPr>
          <w:b/>
          <w:noProof/>
          <w:sz w:val="26"/>
          <w:szCs w:val="26"/>
        </w:rPr>
        <w:t>АНАЛИЗ СОЦИАЛЬНО-ЭКОНОМИЧЕСКОГО</w:t>
      </w:r>
      <w:r w:rsidR="00B5515C" w:rsidRPr="005F36F1">
        <w:rPr>
          <w:b/>
          <w:noProof/>
          <w:sz w:val="26"/>
          <w:szCs w:val="26"/>
        </w:rPr>
        <w:t xml:space="preserve"> ПОЛОЖЕНИЯ</w:t>
      </w:r>
      <w:r w:rsidRPr="005F36F1">
        <w:rPr>
          <w:b/>
          <w:noProof/>
        </w:rPr>
        <w:t xml:space="preserve"> </w:t>
      </w:r>
      <w:r w:rsidR="001836A1" w:rsidRPr="005F36F1">
        <w:rPr>
          <w:b/>
          <w:noProof/>
        </w:rPr>
        <w:t xml:space="preserve"> </w:t>
      </w:r>
      <w:r w:rsidR="005164DC" w:rsidRPr="005F36F1">
        <w:rPr>
          <w:b/>
          <w:noProof/>
        </w:rPr>
        <w:t xml:space="preserve">АПАНАСЕНКОВСКОГО </w:t>
      </w:r>
      <w:r w:rsidRPr="005F36F1">
        <w:rPr>
          <w:b/>
          <w:noProof/>
        </w:rPr>
        <w:t xml:space="preserve">МУНИЦИПАЛЬНОГО </w:t>
      </w:r>
      <w:r w:rsidR="008E4603">
        <w:rPr>
          <w:b/>
          <w:noProof/>
        </w:rPr>
        <w:t>ОКРУГА</w:t>
      </w:r>
      <w:r w:rsidR="005164DC" w:rsidRPr="005F36F1">
        <w:rPr>
          <w:b/>
          <w:noProof/>
        </w:rPr>
        <w:t xml:space="preserve"> СТАВРОПОЛЬСКОГО </w:t>
      </w:r>
      <w:r w:rsidRPr="005F36F1">
        <w:rPr>
          <w:b/>
          <w:noProof/>
        </w:rPr>
        <w:t>КРАЯ</w:t>
      </w:r>
      <w:r w:rsidR="00B5515C" w:rsidRPr="005F36F1">
        <w:rPr>
          <w:b/>
          <w:noProof/>
        </w:rPr>
        <w:t xml:space="preserve"> </w:t>
      </w:r>
      <w:r w:rsidR="00292BDA">
        <w:rPr>
          <w:b/>
          <w:noProof/>
          <w:sz w:val="28"/>
          <w:szCs w:val="28"/>
        </w:rPr>
        <w:t xml:space="preserve">………………………………………………………………………………… </w:t>
      </w:r>
      <w:r w:rsidR="001836A1" w:rsidRPr="005F36F1">
        <w:rPr>
          <w:b/>
          <w:noProof/>
          <w:sz w:val="28"/>
          <w:szCs w:val="28"/>
        </w:rPr>
        <w:t>5</w:t>
      </w:r>
    </w:p>
    <w:p w:rsidR="008808E9" w:rsidRDefault="00B5515C" w:rsidP="001836A1">
      <w:pPr>
        <w:ind w:left="405"/>
        <w:jc w:val="both"/>
        <w:rPr>
          <w:sz w:val="28"/>
          <w:szCs w:val="28"/>
        </w:rPr>
      </w:pPr>
      <w:r w:rsidRPr="00B5515C">
        <w:rPr>
          <w:sz w:val="28"/>
          <w:szCs w:val="28"/>
        </w:rPr>
        <w:t xml:space="preserve">1.1. Краткая информация об </w:t>
      </w:r>
      <w:r>
        <w:rPr>
          <w:sz w:val="28"/>
          <w:szCs w:val="28"/>
        </w:rPr>
        <w:t xml:space="preserve">Апанасенковском муниципальном </w:t>
      </w:r>
      <w:r w:rsidR="008E4603">
        <w:rPr>
          <w:sz w:val="28"/>
          <w:szCs w:val="28"/>
        </w:rPr>
        <w:t>округе</w:t>
      </w:r>
      <w:r>
        <w:rPr>
          <w:sz w:val="28"/>
          <w:szCs w:val="28"/>
        </w:rPr>
        <w:t xml:space="preserve"> Ставропольского края</w:t>
      </w:r>
      <w:r w:rsidR="008808E9">
        <w:rPr>
          <w:sz w:val="28"/>
          <w:szCs w:val="28"/>
        </w:rPr>
        <w:t xml:space="preserve"> </w:t>
      </w:r>
      <w:r w:rsidR="001836A1">
        <w:rPr>
          <w:sz w:val="28"/>
          <w:szCs w:val="28"/>
        </w:rPr>
        <w:t xml:space="preserve">…………………………………………………………….. </w:t>
      </w:r>
      <w:r w:rsidR="00BD509A">
        <w:rPr>
          <w:sz w:val="28"/>
          <w:szCs w:val="28"/>
        </w:rPr>
        <w:t xml:space="preserve">   </w:t>
      </w:r>
      <w:r w:rsidR="001836A1">
        <w:rPr>
          <w:sz w:val="28"/>
          <w:szCs w:val="28"/>
        </w:rPr>
        <w:t>5</w:t>
      </w:r>
    </w:p>
    <w:p w:rsidR="005164DC" w:rsidRPr="001836A1" w:rsidRDefault="008808E9" w:rsidP="001836A1">
      <w:pPr>
        <w:ind w:left="405"/>
        <w:jc w:val="both"/>
        <w:rPr>
          <w:sz w:val="28"/>
          <w:szCs w:val="28"/>
        </w:rPr>
      </w:pPr>
      <w:r>
        <w:rPr>
          <w:sz w:val="28"/>
          <w:szCs w:val="28"/>
        </w:rPr>
        <w:t>1.2.</w:t>
      </w:r>
      <w:r w:rsidR="001836A1">
        <w:rPr>
          <w:sz w:val="28"/>
          <w:szCs w:val="28"/>
        </w:rPr>
        <w:t xml:space="preserve"> </w:t>
      </w:r>
      <w:r>
        <w:rPr>
          <w:sz w:val="28"/>
          <w:szCs w:val="28"/>
        </w:rPr>
        <w:t>Основные тенденции, характеризующие социально-экономическую ситуацию</w:t>
      </w:r>
      <w:r w:rsidR="001836A1">
        <w:rPr>
          <w:sz w:val="28"/>
          <w:szCs w:val="28"/>
        </w:rPr>
        <w:t xml:space="preserve"> в Апанасенковском муниципальном </w:t>
      </w:r>
      <w:r w:rsidR="008E4603">
        <w:rPr>
          <w:sz w:val="28"/>
          <w:szCs w:val="28"/>
        </w:rPr>
        <w:t xml:space="preserve">округе </w:t>
      </w:r>
      <w:r w:rsidR="001836A1">
        <w:rPr>
          <w:sz w:val="28"/>
          <w:szCs w:val="28"/>
        </w:rPr>
        <w:t>Ставропольского края</w:t>
      </w:r>
      <w:r>
        <w:rPr>
          <w:sz w:val="28"/>
          <w:szCs w:val="28"/>
        </w:rPr>
        <w:t>…………………………………………………………</w:t>
      </w:r>
      <w:r w:rsidR="001836A1">
        <w:rPr>
          <w:sz w:val="28"/>
          <w:szCs w:val="28"/>
        </w:rPr>
        <w:t xml:space="preserve">....................................  </w:t>
      </w:r>
      <w:r w:rsidR="00303EA6">
        <w:rPr>
          <w:sz w:val="28"/>
          <w:szCs w:val="28"/>
        </w:rPr>
        <w:t>8</w:t>
      </w:r>
      <w:r w:rsidR="005164DC">
        <w:t xml:space="preserve"> </w:t>
      </w:r>
      <w:r w:rsidR="001836A1">
        <w:t>1</w:t>
      </w:r>
      <w:r w:rsidR="001836A1" w:rsidRPr="001836A1">
        <w:rPr>
          <w:sz w:val="28"/>
          <w:szCs w:val="28"/>
        </w:rPr>
        <w:t>.3. Комплексная оценка природоресурсного, трудового, инфраструктурного потенциала и его использования (сильные, слабые стороны; возможности, угрозы)</w:t>
      </w:r>
      <w:r w:rsidR="005164DC" w:rsidRPr="001836A1">
        <w:rPr>
          <w:sz w:val="28"/>
          <w:szCs w:val="28"/>
        </w:rPr>
        <w:t>…………….………</w:t>
      </w:r>
      <w:r w:rsidR="001836A1">
        <w:rPr>
          <w:sz w:val="28"/>
          <w:szCs w:val="28"/>
        </w:rPr>
        <w:t>…………………………………………………….….  2</w:t>
      </w:r>
      <w:r w:rsidR="007C5B63">
        <w:rPr>
          <w:sz w:val="28"/>
          <w:szCs w:val="28"/>
        </w:rPr>
        <w:t>5</w:t>
      </w:r>
    </w:p>
    <w:p w:rsidR="005164DC" w:rsidRPr="00A36041" w:rsidRDefault="00A36041" w:rsidP="00A36041">
      <w:pPr>
        <w:pStyle w:val="35"/>
      </w:pPr>
      <w:r w:rsidRPr="00A36041">
        <w:t xml:space="preserve">1.4. Анализ основных проблемных вопросов в экономике и социальной сфере Апанасенковского муниципального </w:t>
      </w:r>
      <w:r w:rsidR="008E4603">
        <w:t>округа</w:t>
      </w:r>
      <w:r w:rsidRPr="00A36041">
        <w:t xml:space="preserve"> Ставропольского края</w:t>
      </w:r>
      <w:r>
        <w:t>…………...</w:t>
      </w:r>
      <w:r w:rsidR="00BD509A">
        <w:t>..</w:t>
      </w:r>
      <w:r>
        <w:t xml:space="preserve"> 2</w:t>
      </w:r>
      <w:r w:rsidR="00303EA6">
        <w:t>9</w:t>
      </w:r>
    </w:p>
    <w:p w:rsidR="00A36041" w:rsidRDefault="00A36041" w:rsidP="00A36041">
      <w:pPr>
        <w:pStyle w:val="35"/>
      </w:pPr>
    </w:p>
    <w:p w:rsidR="00A36041" w:rsidRDefault="00A36041" w:rsidP="00A36041">
      <w:pPr>
        <w:pStyle w:val="35"/>
      </w:pPr>
      <w:r w:rsidRPr="005F36F1">
        <w:rPr>
          <w:b/>
        </w:rPr>
        <w:t xml:space="preserve">2. ПРИОРИТЕТЫ, ЦЕЛИ И ЗАДАЧИ СОЦИАЛЬНО-ЭКОНОМИЧЕСКОГО РАЗВИТИЯ АПАНАСЕНКОВСКОГО МУНИЦИПАЛЬНОГО </w:t>
      </w:r>
      <w:r w:rsidR="008E4603">
        <w:rPr>
          <w:b/>
        </w:rPr>
        <w:t xml:space="preserve">ОКРУГА </w:t>
      </w:r>
      <w:r w:rsidR="00BD509A">
        <w:rPr>
          <w:b/>
        </w:rPr>
        <w:t xml:space="preserve"> </w:t>
      </w:r>
      <w:r w:rsidR="00303EA6">
        <w:rPr>
          <w:b/>
        </w:rPr>
        <w:t xml:space="preserve">……………………………………………. </w:t>
      </w:r>
      <w:r w:rsidR="00BD509A">
        <w:rPr>
          <w:b/>
        </w:rPr>
        <w:t>3</w:t>
      </w:r>
      <w:r w:rsidR="00D56EDF">
        <w:rPr>
          <w:b/>
        </w:rPr>
        <w:t>4</w:t>
      </w:r>
    </w:p>
    <w:p w:rsidR="005164DC" w:rsidRDefault="00A36041" w:rsidP="00A36041">
      <w:pPr>
        <w:pStyle w:val="35"/>
        <w:rPr>
          <w:lang w:eastAsia="en-US"/>
        </w:rPr>
      </w:pPr>
      <w:r>
        <w:t xml:space="preserve">2.1. Приоритеты социально-экономического развития Апанасенковского муниципального </w:t>
      </w:r>
      <w:r w:rsidR="008E4603">
        <w:t>округа</w:t>
      </w:r>
      <w:r>
        <w:t xml:space="preserve"> Ставропольского края………………………………...</w:t>
      </w:r>
      <w:r w:rsidR="00BD509A">
        <w:t xml:space="preserve">   </w:t>
      </w:r>
      <w:r>
        <w:t>3</w:t>
      </w:r>
      <w:r w:rsidR="00D56EDF">
        <w:t>4</w:t>
      </w:r>
      <w:r>
        <w:t xml:space="preserve"> </w:t>
      </w:r>
    </w:p>
    <w:p w:rsidR="005F36F1" w:rsidRDefault="00A36041" w:rsidP="005F36F1">
      <w:pPr>
        <w:pStyle w:val="35"/>
      </w:pPr>
      <w:r>
        <w:t xml:space="preserve">2.2. </w:t>
      </w:r>
      <w:r w:rsidR="005F36F1">
        <w:t xml:space="preserve">Цели и задачи социально-экономического развития Апанасенковского муниципального </w:t>
      </w:r>
      <w:r w:rsidR="008E4603">
        <w:t>округа</w:t>
      </w:r>
      <w:r w:rsidR="005F36F1">
        <w:t xml:space="preserve"> Ставропольского края…………………………………</w:t>
      </w:r>
      <w:r w:rsidR="00BD509A">
        <w:t xml:space="preserve">  </w:t>
      </w:r>
      <w:r w:rsidR="005F36F1">
        <w:t>3</w:t>
      </w:r>
      <w:r w:rsidR="00F84B2D">
        <w:t>4</w:t>
      </w:r>
    </w:p>
    <w:p w:rsidR="005F36F1" w:rsidRDefault="005F36F1" w:rsidP="003E1C59">
      <w:pPr>
        <w:ind w:firstLine="426"/>
        <w:rPr>
          <w:b/>
          <w:sz w:val="28"/>
          <w:szCs w:val="28"/>
        </w:rPr>
      </w:pPr>
    </w:p>
    <w:p w:rsidR="003E1C59" w:rsidRPr="004310FA" w:rsidRDefault="003E1C59" w:rsidP="003E1C59">
      <w:pPr>
        <w:ind w:firstLine="426"/>
        <w:rPr>
          <w:b/>
          <w:sz w:val="28"/>
          <w:szCs w:val="28"/>
        </w:rPr>
      </w:pPr>
      <w:r w:rsidRPr="004310FA">
        <w:rPr>
          <w:b/>
          <w:sz w:val="28"/>
          <w:szCs w:val="28"/>
        </w:rPr>
        <w:t>3. ЭТАПЫ  РЕАЛИЗАЦИИ СТРАТЕГИИ ……………………………………</w:t>
      </w:r>
      <w:r w:rsidR="000F7836">
        <w:rPr>
          <w:b/>
          <w:sz w:val="28"/>
          <w:szCs w:val="28"/>
        </w:rPr>
        <w:t xml:space="preserve">  </w:t>
      </w:r>
      <w:r w:rsidR="00D56EDF">
        <w:rPr>
          <w:b/>
          <w:sz w:val="28"/>
          <w:szCs w:val="28"/>
        </w:rPr>
        <w:t>40</w:t>
      </w:r>
    </w:p>
    <w:p w:rsidR="003E1C59" w:rsidRPr="004310FA" w:rsidRDefault="003E1C59" w:rsidP="005F36F1">
      <w:pPr>
        <w:rPr>
          <w:b/>
          <w:sz w:val="28"/>
          <w:szCs w:val="28"/>
        </w:rPr>
      </w:pPr>
    </w:p>
    <w:p w:rsidR="0043605F" w:rsidRPr="004310FA" w:rsidRDefault="0043605F" w:rsidP="005F36F1">
      <w:pPr>
        <w:rPr>
          <w:sz w:val="28"/>
          <w:szCs w:val="28"/>
        </w:rPr>
      </w:pPr>
      <w:r w:rsidRPr="004310FA">
        <w:rPr>
          <w:b/>
          <w:sz w:val="28"/>
          <w:szCs w:val="28"/>
        </w:rPr>
        <w:t xml:space="preserve">      </w:t>
      </w:r>
      <w:r w:rsidR="003E1C59" w:rsidRPr="004310FA">
        <w:rPr>
          <w:b/>
          <w:sz w:val="28"/>
          <w:szCs w:val="28"/>
        </w:rPr>
        <w:t>4</w:t>
      </w:r>
      <w:r w:rsidRPr="004310FA">
        <w:rPr>
          <w:b/>
          <w:sz w:val="28"/>
          <w:szCs w:val="28"/>
        </w:rPr>
        <w:t>.</w:t>
      </w:r>
      <w:r w:rsidRPr="004310FA">
        <w:t xml:space="preserve"> </w:t>
      </w:r>
      <w:r w:rsidRPr="004310FA">
        <w:rPr>
          <w:b/>
        </w:rPr>
        <w:t>СЦЕНАРНЫЕ УСЛОВИЯ РЕАЛИЗАЦИИ СТРАТЕГИИ  …………………………….</w:t>
      </w:r>
      <w:r w:rsidR="00F84B2D" w:rsidRPr="004310FA">
        <w:rPr>
          <w:b/>
        </w:rPr>
        <w:t xml:space="preserve">   </w:t>
      </w:r>
      <w:r w:rsidR="00F84B2D" w:rsidRPr="004310FA">
        <w:rPr>
          <w:sz w:val="28"/>
          <w:szCs w:val="28"/>
        </w:rPr>
        <w:t>50</w:t>
      </w:r>
    </w:p>
    <w:p w:rsidR="003E1C59" w:rsidRPr="004310FA" w:rsidRDefault="003E1C59" w:rsidP="005F36F1">
      <w:pPr>
        <w:rPr>
          <w:sz w:val="28"/>
          <w:szCs w:val="28"/>
        </w:rPr>
      </w:pPr>
    </w:p>
    <w:p w:rsidR="003E1C59" w:rsidRPr="004310FA" w:rsidRDefault="003E1C59" w:rsidP="003E1C59">
      <w:pPr>
        <w:ind w:firstLine="426"/>
        <w:rPr>
          <w:b/>
        </w:rPr>
      </w:pPr>
      <w:r w:rsidRPr="004310FA">
        <w:rPr>
          <w:b/>
          <w:sz w:val="28"/>
          <w:szCs w:val="28"/>
        </w:rPr>
        <w:t>5. ОЖИДАЕМЫЕ РЕЗУЛЬТАТЫ РЕАЛИЗАЦИИ СТРАТЕГИИ</w:t>
      </w:r>
      <w:r w:rsidR="000F7836">
        <w:rPr>
          <w:b/>
          <w:sz w:val="28"/>
          <w:szCs w:val="28"/>
        </w:rPr>
        <w:t xml:space="preserve"> ……….    51</w:t>
      </w:r>
    </w:p>
    <w:p w:rsidR="0043605F" w:rsidRPr="004310FA" w:rsidRDefault="0043605F" w:rsidP="005F36F1">
      <w:r w:rsidRPr="004310FA">
        <w:t xml:space="preserve">        </w:t>
      </w:r>
    </w:p>
    <w:p w:rsidR="005F36F1" w:rsidRPr="005F36F1" w:rsidRDefault="003E1C59" w:rsidP="004574B1">
      <w:pPr>
        <w:ind w:left="426"/>
        <w:jc w:val="both"/>
        <w:rPr>
          <w:b/>
          <w:sz w:val="28"/>
          <w:szCs w:val="28"/>
        </w:rPr>
      </w:pPr>
      <w:r>
        <w:rPr>
          <w:b/>
          <w:sz w:val="28"/>
          <w:szCs w:val="28"/>
        </w:rPr>
        <w:t>6</w:t>
      </w:r>
      <w:r w:rsidR="005F36F1" w:rsidRPr="005F36F1">
        <w:rPr>
          <w:b/>
          <w:sz w:val="28"/>
          <w:szCs w:val="28"/>
        </w:rPr>
        <w:t>.</w:t>
      </w:r>
      <w:r w:rsidR="005F36F1">
        <w:rPr>
          <w:b/>
          <w:sz w:val="28"/>
          <w:szCs w:val="28"/>
        </w:rPr>
        <w:t xml:space="preserve"> ОСНОВНЫЕ НАПРАВЛЕНИЯ СОЦИАЛЬНО-ЭКОНОМИЧЕСКОГО РАЗВИТИЯ  АПАНАСЕНКОВСКОГО МУНИЦИПАЛЬНОГО </w:t>
      </w:r>
      <w:r w:rsidR="008E4603">
        <w:rPr>
          <w:b/>
          <w:sz w:val="28"/>
          <w:szCs w:val="28"/>
        </w:rPr>
        <w:t>ОКРУГА</w:t>
      </w:r>
      <w:r w:rsidR="005F36F1">
        <w:rPr>
          <w:b/>
          <w:sz w:val="28"/>
          <w:szCs w:val="28"/>
        </w:rPr>
        <w:t xml:space="preserve"> СТАВРОПОЛЬСКОГО  КРАЯ </w:t>
      </w:r>
      <w:r w:rsidR="004574B1">
        <w:rPr>
          <w:b/>
          <w:sz w:val="28"/>
          <w:szCs w:val="28"/>
        </w:rPr>
        <w:t xml:space="preserve"> НА ПЕРИОД РЕАЛИЗАЦИИ СТРАТЕГИИ……………………………………………………………………</w:t>
      </w:r>
      <w:r w:rsidR="00BD509A">
        <w:rPr>
          <w:b/>
          <w:sz w:val="28"/>
          <w:szCs w:val="28"/>
        </w:rPr>
        <w:t xml:space="preserve">. </w:t>
      </w:r>
      <w:r w:rsidR="004574B1">
        <w:rPr>
          <w:b/>
          <w:sz w:val="28"/>
          <w:szCs w:val="28"/>
        </w:rPr>
        <w:t xml:space="preserve">  </w:t>
      </w:r>
      <w:r w:rsidR="00BD509A">
        <w:rPr>
          <w:b/>
          <w:sz w:val="28"/>
          <w:szCs w:val="28"/>
        </w:rPr>
        <w:t xml:space="preserve"> </w:t>
      </w:r>
      <w:r w:rsidR="001110F8">
        <w:rPr>
          <w:b/>
          <w:sz w:val="28"/>
          <w:szCs w:val="28"/>
        </w:rPr>
        <w:t xml:space="preserve"> </w:t>
      </w:r>
      <w:r w:rsidR="00F84B2D" w:rsidRPr="00F84B2D">
        <w:rPr>
          <w:sz w:val="28"/>
          <w:szCs w:val="28"/>
        </w:rPr>
        <w:t>5</w:t>
      </w:r>
      <w:r w:rsidR="000F7836">
        <w:rPr>
          <w:sz w:val="28"/>
          <w:szCs w:val="28"/>
        </w:rPr>
        <w:t>2</w:t>
      </w:r>
    </w:p>
    <w:p w:rsidR="005F36F1" w:rsidRDefault="003E1C59" w:rsidP="005F36F1">
      <w:pPr>
        <w:pStyle w:val="35"/>
      </w:pPr>
      <w:r>
        <w:t>6</w:t>
      </w:r>
      <w:r w:rsidR="004574B1" w:rsidRPr="004574B1">
        <w:t>.1.</w:t>
      </w:r>
      <w:r w:rsidR="004574B1">
        <w:t xml:space="preserve"> Обеспечение социального благополучия ………………………………</w:t>
      </w:r>
      <w:r w:rsidR="00303EA6">
        <w:t xml:space="preserve">..  </w:t>
      </w:r>
      <w:r w:rsidR="001110F8">
        <w:t xml:space="preserve"> </w:t>
      </w:r>
      <w:r w:rsidR="00BD509A">
        <w:t xml:space="preserve"> </w:t>
      </w:r>
      <w:r w:rsidR="00F84B2D">
        <w:t>5</w:t>
      </w:r>
      <w:r w:rsidR="000F7836">
        <w:t>2</w:t>
      </w:r>
    </w:p>
    <w:p w:rsidR="00C533E6" w:rsidRPr="001110F8" w:rsidRDefault="003E1C59" w:rsidP="0043605F">
      <w:pPr>
        <w:ind w:left="426"/>
        <w:rPr>
          <w:color w:val="FF0000"/>
          <w:sz w:val="28"/>
          <w:szCs w:val="28"/>
        </w:rPr>
      </w:pPr>
      <w:r>
        <w:rPr>
          <w:sz w:val="28"/>
          <w:szCs w:val="28"/>
        </w:rPr>
        <w:t>6</w:t>
      </w:r>
      <w:r w:rsidR="004574B1" w:rsidRPr="004574B1">
        <w:rPr>
          <w:sz w:val="28"/>
          <w:szCs w:val="28"/>
        </w:rPr>
        <w:t xml:space="preserve">.1.1. Улучшение демографической ситуации </w:t>
      </w:r>
      <w:r w:rsidR="004574B1">
        <w:rPr>
          <w:sz w:val="28"/>
          <w:szCs w:val="28"/>
        </w:rPr>
        <w:t>……………………………</w:t>
      </w:r>
      <w:r w:rsidR="00BD509A">
        <w:rPr>
          <w:sz w:val="28"/>
          <w:szCs w:val="28"/>
        </w:rPr>
        <w:t xml:space="preserve"> </w:t>
      </w:r>
      <w:r w:rsidR="00303EA6">
        <w:rPr>
          <w:sz w:val="28"/>
          <w:szCs w:val="28"/>
        </w:rPr>
        <w:t xml:space="preserve">…..    </w:t>
      </w:r>
      <w:r w:rsidR="00F77817">
        <w:rPr>
          <w:sz w:val="28"/>
          <w:szCs w:val="28"/>
        </w:rPr>
        <w:t xml:space="preserve"> </w:t>
      </w:r>
      <w:r w:rsidR="00F84B2D">
        <w:rPr>
          <w:sz w:val="28"/>
          <w:szCs w:val="28"/>
        </w:rPr>
        <w:t>53</w:t>
      </w:r>
      <w:r w:rsidR="00C533E6">
        <w:rPr>
          <w:sz w:val="28"/>
          <w:szCs w:val="28"/>
        </w:rPr>
        <w:t xml:space="preserve">      </w:t>
      </w:r>
      <w:r w:rsidR="0043605F">
        <w:rPr>
          <w:sz w:val="28"/>
          <w:szCs w:val="28"/>
        </w:rPr>
        <w:t xml:space="preserve">    </w:t>
      </w:r>
      <w:r>
        <w:rPr>
          <w:sz w:val="28"/>
          <w:szCs w:val="28"/>
        </w:rPr>
        <w:t>6</w:t>
      </w:r>
      <w:r w:rsidR="00C533E6" w:rsidRPr="001110F8">
        <w:rPr>
          <w:color w:val="FF0000"/>
          <w:sz w:val="28"/>
          <w:szCs w:val="28"/>
        </w:rPr>
        <w:t>.</w:t>
      </w:r>
      <w:r w:rsidR="00C533E6" w:rsidRPr="00F84B2D">
        <w:rPr>
          <w:sz w:val="28"/>
          <w:szCs w:val="28"/>
        </w:rPr>
        <w:t>1.</w:t>
      </w:r>
      <w:r w:rsidR="001110F8" w:rsidRPr="00F84B2D">
        <w:rPr>
          <w:sz w:val="28"/>
          <w:szCs w:val="28"/>
        </w:rPr>
        <w:t>2</w:t>
      </w:r>
      <w:r w:rsidR="00C533E6" w:rsidRPr="00F84B2D">
        <w:rPr>
          <w:sz w:val="28"/>
          <w:szCs w:val="28"/>
        </w:rPr>
        <w:t xml:space="preserve">. </w:t>
      </w:r>
      <w:r w:rsidR="001110F8" w:rsidRPr="00F84B2D">
        <w:rPr>
          <w:sz w:val="28"/>
          <w:szCs w:val="28"/>
        </w:rPr>
        <w:t>Здравоохранение…………………………</w:t>
      </w:r>
      <w:r w:rsidR="00C533E6" w:rsidRPr="00F84B2D">
        <w:rPr>
          <w:sz w:val="28"/>
          <w:szCs w:val="28"/>
        </w:rPr>
        <w:t>……………</w:t>
      </w:r>
      <w:r w:rsidR="00F84B2D" w:rsidRPr="00F84B2D">
        <w:rPr>
          <w:sz w:val="28"/>
          <w:szCs w:val="28"/>
        </w:rPr>
        <w:t xml:space="preserve">…………………..   </w:t>
      </w:r>
      <w:r w:rsidR="00C533E6" w:rsidRPr="00F84B2D">
        <w:rPr>
          <w:sz w:val="28"/>
          <w:szCs w:val="28"/>
        </w:rPr>
        <w:t xml:space="preserve">  </w:t>
      </w:r>
      <w:r w:rsidR="00F84B2D" w:rsidRPr="00F84B2D">
        <w:rPr>
          <w:sz w:val="28"/>
          <w:szCs w:val="28"/>
        </w:rPr>
        <w:t>5</w:t>
      </w:r>
      <w:r w:rsidR="00C533E6" w:rsidRPr="00F84B2D">
        <w:rPr>
          <w:sz w:val="28"/>
          <w:szCs w:val="28"/>
        </w:rPr>
        <w:t>4</w:t>
      </w:r>
    </w:p>
    <w:p w:rsidR="004574B1" w:rsidRDefault="004574B1" w:rsidP="00BA15E7">
      <w:pPr>
        <w:tabs>
          <w:tab w:val="left" w:pos="10206"/>
        </w:tabs>
        <w:rPr>
          <w:sz w:val="28"/>
          <w:szCs w:val="28"/>
        </w:rPr>
      </w:pPr>
      <w:r>
        <w:rPr>
          <w:sz w:val="28"/>
          <w:szCs w:val="28"/>
        </w:rPr>
        <w:t xml:space="preserve">      </w:t>
      </w:r>
      <w:r w:rsidR="003E1C59">
        <w:rPr>
          <w:sz w:val="28"/>
          <w:szCs w:val="28"/>
        </w:rPr>
        <w:t>6</w:t>
      </w:r>
      <w:r>
        <w:rPr>
          <w:sz w:val="28"/>
          <w:szCs w:val="28"/>
        </w:rPr>
        <w:t>.1.</w:t>
      </w:r>
      <w:r w:rsidR="001110F8">
        <w:rPr>
          <w:sz w:val="28"/>
          <w:szCs w:val="28"/>
        </w:rPr>
        <w:t>3</w:t>
      </w:r>
      <w:r>
        <w:rPr>
          <w:sz w:val="28"/>
          <w:szCs w:val="28"/>
        </w:rPr>
        <w:t>. Совершенствование си</w:t>
      </w:r>
      <w:r w:rsidR="00C43E55">
        <w:rPr>
          <w:sz w:val="28"/>
          <w:szCs w:val="28"/>
        </w:rPr>
        <w:t>стемы образования ……………………………</w:t>
      </w:r>
      <w:r w:rsidR="00F84B2D">
        <w:rPr>
          <w:sz w:val="28"/>
          <w:szCs w:val="28"/>
        </w:rPr>
        <w:t>..</w:t>
      </w:r>
      <w:r>
        <w:rPr>
          <w:sz w:val="28"/>
          <w:szCs w:val="28"/>
        </w:rPr>
        <w:t xml:space="preserve">  </w:t>
      </w:r>
      <w:r w:rsidR="00C43E55">
        <w:rPr>
          <w:sz w:val="28"/>
          <w:szCs w:val="28"/>
        </w:rPr>
        <w:t xml:space="preserve">  </w:t>
      </w:r>
      <w:r w:rsidR="00F84B2D">
        <w:rPr>
          <w:sz w:val="28"/>
          <w:szCs w:val="28"/>
        </w:rPr>
        <w:t xml:space="preserve"> </w:t>
      </w:r>
      <w:r w:rsidR="00F77817">
        <w:rPr>
          <w:sz w:val="28"/>
          <w:szCs w:val="28"/>
        </w:rPr>
        <w:t xml:space="preserve"> </w:t>
      </w:r>
      <w:r w:rsidR="00F84B2D">
        <w:rPr>
          <w:sz w:val="28"/>
          <w:szCs w:val="28"/>
        </w:rPr>
        <w:t>5</w:t>
      </w:r>
      <w:r w:rsidR="003A1431">
        <w:rPr>
          <w:sz w:val="28"/>
          <w:szCs w:val="28"/>
        </w:rPr>
        <w:t>4</w:t>
      </w:r>
    </w:p>
    <w:p w:rsidR="004574B1" w:rsidRDefault="004574B1" w:rsidP="004574B1">
      <w:pPr>
        <w:rPr>
          <w:sz w:val="28"/>
          <w:szCs w:val="28"/>
        </w:rPr>
      </w:pPr>
      <w:r>
        <w:rPr>
          <w:sz w:val="28"/>
          <w:szCs w:val="28"/>
        </w:rPr>
        <w:t xml:space="preserve">      </w:t>
      </w:r>
      <w:r w:rsidR="003E1C59">
        <w:rPr>
          <w:sz w:val="28"/>
          <w:szCs w:val="28"/>
        </w:rPr>
        <w:t>6</w:t>
      </w:r>
      <w:r>
        <w:rPr>
          <w:sz w:val="28"/>
          <w:szCs w:val="28"/>
        </w:rPr>
        <w:t>.1.</w:t>
      </w:r>
      <w:r w:rsidR="001110F8">
        <w:rPr>
          <w:sz w:val="28"/>
          <w:szCs w:val="28"/>
        </w:rPr>
        <w:t>4</w:t>
      </w:r>
      <w:r>
        <w:rPr>
          <w:sz w:val="28"/>
          <w:szCs w:val="28"/>
        </w:rPr>
        <w:t>. Развитие культуры и туризма  …………………………………………</w:t>
      </w:r>
      <w:r w:rsidR="00F84B2D">
        <w:rPr>
          <w:sz w:val="28"/>
          <w:szCs w:val="28"/>
        </w:rPr>
        <w:t xml:space="preserve">…  </w:t>
      </w:r>
      <w:r w:rsidR="00F77817">
        <w:rPr>
          <w:sz w:val="28"/>
          <w:szCs w:val="28"/>
        </w:rPr>
        <w:t xml:space="preserve"> </w:t>
      </w:r>
      <w:r w:rsidR="00F84B2D">
        <w:rPr>
          <w:sz w:val="28"/>
          <w:szCs w:val="28"/>
        </w:rPr>
        <w:t xml:space="preserve"> </w:t>
      </w:r>
      <w:r w:rsidR="001F053E">
        <w:rPr>
          <w:sz w:val="28"/>
          <w:szCs w:val="28"/>
        </w:rPr>
        <w:t>5</w:t>
      </w:r>
      <w:r w:rsidR="00F84B2D">
        <w:rPr>
          <w:sz w:val="28"/>
          <w:szCs w:val="28"/>
        </w:rPr>
        <w:t>9</w:t>
      </w:r>
    </w:p>
    <w:p w:rsidR="00F84B2D" w:rsidRDefault="00F84B2D" w:rsidP="004574B1">
      <w:pPr>
        <w:rPr>
          <w:sz w:val="28"/>
          <w:szCs w:val="28"/>
        </w:rPr>
      </w:pPr>
      <w:r>
        <w:rPr>
          <w:sz w:val="28"/>
          <w:szCs w:val="28"/>
        </w:rPr>
        <w:t xml:space="preserve">      </w:t>
      </w:r>
      <w:r w:rsidR="003E1C59">
        <w:rPr>
          <w:sz w:val="28"/>
          <w:szCs w:val="28"/>
        </w:rPr>
        <w:t>6</w:t>
      </w:r>
      <w:r>
        <w:rPr>
          <w:sz w:val="28"/>
          <w:szCs w:val="28"/>
        </w:rPr>
        <w:t xml:space="preserve">.1.4.1. Развитие культуры ………………………………………………………   </w:t>
      </w:r>
      <w:r w:rsidR="00F77817">
        <w:rPr>
          <w:sz w:val="28"/>
          <w:szCs w:val="28"/>
        </w:rPr>
        <w:t xml:space="preserve"> </w:t>
      </w:r>
      <w:r>
        <w:rPr>
          <w:sz w:val="28"/>
          <w:szCs w:val="28"/>
        </w:rPr>
        <w:t>59</w:t>
      </w:r>
    </w:p>
    <w:p w:rsidR="00F84B2D" w:rsidRDefault="00F84B2D" w:rsidP="004574B1">
      <w:pPr>
        <w:rPr>
          <w:sz w:val="28"/>
          <w:szCs w:val="28"/>
        </w:rPr>
      </w:pPr>
      <w:r>
        <w:rPr>
          <w:sz w:val="28"/>
          <w:szCs w:val="28"/>
        </w:rPr>
        <w:t xml:space="preserve">      </w:t>
      </w:r>
      <w:r w:rsidR="003E1C59">
        <w:rPr>
          <w:sz w:val="28"/>
          <w:szCs w:val="28"/>
        </w:rPr>
        <w:t>6</w:t>
      </w:r>
      <w:r>
        <w:rPr>
          <w:sz w:val="28"/>
          <w:szCs w:val="28"/>
        </w:rPr>
        <w:t xml:space="preserve">.1.4.2. Развитие туризма ………………………………………………………..  </w:t>
      </w:r>
      <w:r w:rsidR="00F77817">
        <w:rPr>
          <w:sz w:val="28"/>
          <w:szCs w:val="28"/>
        </w:rPr>
        <w:t xml:space="preserve">   6</w:t>
      </w:r>
      <w:r w:rsidR="00D56EDF">
        <w:rPr>
          <w:sz w:val="28"/>
          <w:szCs w:val="28"/>
        </w:rPr>
        <w:t>4</w:t>
      </w:r>
    </w:p>
    <w:p w:rsidR="004574B1" w:rsidRDefault="004574B1" w:rsidP="004574B1">
      <w:pPr>
        <w:rPr>
          <w:sz w:val="28"/>
          <w:szCs w:val="28"/>
        </w:rPr>
      </w:pPr>
      <w:r>
        <w:rPr>
          <w:sz w:val="28"/>
          <w:szCs w:val="28"/>
        </w:rPr>
        <w:t xml:space="preserve">      </w:t>
      </w:r>
      <w:r w:rsidR="003E1C59">
        <w:rPr>
          <w:sz w:val="28"/>
          <w:szCs w:val="28"/>
        </w:rPr>
        <w:t>6</w:t>
      </w:r>
      <w:r>
        <w:rPr>
          <w:sz w:val="28"/>
          <w:szCs w:val="28"/>
        </w:rPr>
        <w:t>.1.</w:t>
      </w:r>
      <w:r w:rsidR="001110F8">
        <w:rPr>
          <w:sz w:val="28"/>
          <w:szCs w:val="28"/>
        </w:rPr>
        <w:t>5</w:t>
      </w:r>
      <w:r>
        <w:rPr>
          <w:sz w:val="28"/>
          <w:szCs w:val="28"/>
        </w:rPr>
        <w:t xml:space="preserve">. Физическая культура и спорт  …………………………………………. </w:t>
      </w:r>
      <w:r w:rsidR="00F77817">
        <w:rPr>
          <w:sz w:val="28"/>
          <w:szCs w:val="28"/>
        </w:rPr>
        <w:t>..</w:t>
      </w:r>
      <w:r>
        <w:rPr>
          <w:sz w:val="28"/>
          <w:szCs w:val="28"/>
        </w:rPr>
        <w:t xml:space="preserve">  </w:t>
      </w:r>
      <w:r w:rsidR="00BD509A">
        <w:rPr>
          <w:sz w:val="28"/>
          <w:szCs w:val="28"/>
        </w:rPr>
        <w:t xml:space="preserve">  </w:t>
      </w:r>
      <w:r w:rsidR="00F77817">
        <w:rPr>
          <w:sz w:val="28"/>
          <w:szCs w:val="28"/>
        </w:rPr>
        <w:t xml:space="preserve"> 6</w:t>
      </w:r>
      <w:r w:rsidR="00D56EDF">
        <w:rPr>
          <w:sz w:val="28"/>
          <w:szCs w:val="28"/>
        </w:rPr>
        <w:t>6</w:t>
      </w:r>
    </w:p>
    <w:p w:rsidR="004574B1" w:rsidRDefault="004574B1" w:rsidP="004574B1">
      <w:pPr>
        <w:rPr>
          <w:sz w:val="28"/>
          <w:szCs w:val="28"/>
        </w:rPr>
      </w:pPr>
      <w:r>
        <w:rPr>
          <w:sz w:val="28"/>
          <w:szCs w:val="28"/>
        </w:rPr>
        <w:t xml:space="preserve">      </w:t>
      </w:r>
      <w:r w:rsidR="003E1C59">
        <w:rPr>
          <w:sz w:val="28"/>
          <w:szCs w:val="28"/>
        </w:rPr>
        <w:t>6</w:t>
      </w:r>
      <w:r>
        <w:rPr>
          <w:sz w:val="28"/>
          <w:szCs w:val="28"/>
        </w:rPr>
        <w:t>.1.</w:t>
      </w:r>
      <w:r w:rsidR="001110F8">
        <w:rPr>
          <w:sz w:val="28"/>
          <w:szCs w:val="28"/>
        </w:rPr>
        <w:t>6</w:t>
      </w:r>
      <w:r>
        <w:rPr>
          <w:sz w:val="28"/>
          <w:szCs w:val="28"/>
        </w:rPr>
        <w:t>. Молодежная политика  …………………………………………………</w:t>
      </w:r>
      <w:r w:rsidR="00F77817">
        <w:rPr>
          <w:sz w:val="28"/>
          <w:szCs w:val="28"/>
        </w:rPr>
        <w:t>..</w:t>
      </w:r>
      <w:r>
        <w:rPr>
          <w:sz w:val="28"/>
          <w:szCs w:val="28"/>
        </w:rPr>
        <w:t xml:space="preserve">.    </w:t>
      </w:r>
      <w:r w:rsidR="00D56EDF">
        <w:rPr>
          <w:sz w:val="28"/>
          <w:szCs w:val="28"/>
        </w:rPr>
        <w:t xml:space="preserve"> </w:t>
      </w:r>
      <w:r w:rsidR="00F0761A">
        <w:rPr>
          <w:sz w:val="28"/>
          <w:szCs w:val="28"/>
        </w:rPr>
        <w:t xml:space="preserve"> </w:t>
      </w:r>
      <w:r w:rsidR="00F77817">
        <w:rPr>
          <w:sz w:val="28"/>
          <w:szCs w:val="28"/>
        </w:rPr>
        <w:t>6</w:t>
      </w:r>
      <w:r w:rsidR="00D56EDF">
        <w:rPr>
          <w:sz w:val="28"/>
          <w:szCs w:val="28"/>
        </w:rPr>
        <w:t>8</w:t>
      </w:r>
    </w:p>
    <w:p w:rsidR="00F77817" w:rsidRDefault="003E1C59" w:rsidP="00F77817">
      <w:pPr>
        <w:ind w:left="426"/>
        <w:rPr>
          <w:sz w:val="28"/>
          <w:szCs w:val="28"/>
        </w:rPr>
      </w:pPr>
      <w:r>
        <w:rPr>
          <w:sz w:val="28"/>
          <w:szCs w:val="28"/>
        </w:rPr>
        <w:t>6</w:t>
      </w:r>
      <w:r w:rsidR="004574B1">
        <w:rPr>
          <w:sz w:val="28"/>
          <w:szCs w:val="28"/>
        </w:rPr>
        <w:t>.1.</w:t>
      </w:r>
      <w:r w:rsidR="001110F8">
        <w:rPr>
          <w:sz w:val="28"/>
          <w:szCs w:val="28"/>
        </w:rPr>
        <w:t>7</w:t>
      </w:r>
      <w:r w:rsidR="004574B1">
        <w:rPr>
          <w:sz w:val="28"/>
          <w:szCs w:val="28"/>
        </w:rPr>
        <w:t>. Социальная поддержка населения  ……………………………………</w:t>
      </w:r>
      <w:r w:rsidR="00F77817">
        <w:rPr>
          <w:sz w:val="28"/>
          <w:szCs w:val="28"/>
        </w:rPr>
        <w:t>…</w:t>
      </w:r>
      <w:r w:rsidR="00250CD3">
        <w:rPr>
          <w:color w:val="FF0000"/>
          <w:sz w:val="28"/>
          <w:szCs w:val="28"/>
        </w:rPr>
        <w:t xml:space="preserve">    </w:t>
      </w:r>
      <w:r w:rsidR="00250CD3" w:rsidRPr="00F77817">
        <w:rPr>
          <w:sz w:val="28"/>
          <w:szCs w:val="28"/>
        </w:rPr>
        <w:t xml:space="preserve"> </w:t>
      </w:r>
      <w:r w:rsidR="00F77817" w:rsidRPr="00F77817">
        <w:rPr>
          <w:sz w:val="28"/>
          <w:szCs w:val="28"/>
        </w:rPr>
        <w:t>69</w:t>
      </w:r>
      <w:r w:rsidR="00250CD3">
        <w:rPr>
          <w:color w:val="FF0000"/>
          <w:sz w:val="28"/>
          <w:szCs w:val="28"/>
        </w:rPr>
        <w:t xml:space="preserve"> </w:t>
      </w:r>
      <w:r w:rsidR="00F77817">
        <w:rPr>
          <w:color w:val="FF0000"/>
          <w:sz w:val="28"/>
          <w:szCs w:val="28"/>
        </w:rPr>
        <w:t xml:space="preserve">  </w:t>
      </w:r>
      <w:r w:rsidRPr="003E1C59">
        <w:rPr>
          <w:sz w:val="28"/>
          <w:szCs w:val="28"/>
        </w:rPr>
        <w:t>6</w:t>
      </w:r>
      <w:r w:rsidR="00250CD3" w:rsidRPr="003E1C59">
        <w:rPr>
          <w:sz w:val="28"/>
          <w:szCs w:val="28"/>
        </w:rPr>
        <w:t>.</w:t>
      </w:r>
      <w:r w:rsidR="00250CD3" w:rsidRPr="001110F8">
        <w:rPr>
          <w:sz w:val="28"/>
          <w:szCs w:val="28"/>
        </w:rPr>
        <w:t>1.</w:t>
      </w:r>
      <w:r w:rsidR="001110F8" w:rsidRPr="001110F8">
        <w:rPr>
          <w:sz w:val="28"/>
          <w:szCs w:val="28"/>
        </w:rPr>
        <w:t>8</w:t>
      </w:r>
      <w:r w:rsidR="00250CD3" w:rsidRPr="001110F8">
        <w:rPr>
          <w:sz w:val="28"/>
          <w:szCs w:val="28"/>
        </w:rPr>
        <w:t xml:space="preserve">. </w:t>
      </w:r>
      <w:r w:rsidR="00F77817" w:rsidRPr="001110F8">
        <w:rPr>
          <w:sz w:val="28"/>
          <w:szCs w:val="28"/>
        </w:rPr>
        <w:t xml:space="preserve">Об особенностях реализация государственной национальной политики на территории муниципального </w:t>
      </w:r>
      <w:r w:rsidR="008E4603">
        <w:rPr>
          <w:sz w:val="28"/>
          <w:szCs w:val="28"/>
        </w:rPr>
        <w:t>округа</w:t>
      </w:r>
      <w:r w:rsidR="00F77817" w:rsidRPr="001110F8">
        <w:rPr>
          <w:sz w:val="28"/>
          <w:szCs w:val="28"/>
        </w:rPr>
        <w:t xml:space="preserve">  </w:t>
      </w:r>
      <w:r w:rsidR="00F77817">
        <w:rPr>
          <w:sz w:val="28"/>
          <w:szCs w:val="28"/>
        </w:rPr>
        <w:t>…………………………………………….  71</w:t>
      </w:r>
      <w:r w:rsidR="00F77817" w:rsidRPr="001110F8">
        <w:rPr>
          <w:sz w:val="28"/>
          <w:szCs w:val="28"/>
        </w:rPr>
        <w:t xml:space="preserve">  </w:t>
      </w:r>
    </w:p>
    <w:p w:rsidR="0095506A" w:rsidRPr="00063D62" w:rsidRDefault="004574B1" w:rsidP="00063D62">
      <w:pPr>
        <w:rPr>
          <w:sz w:val="28"/>
          <w:szCs w:val="28"/>
        </w:rPr>
      </w:pPr>
      <w:r>
        <w:rPr>
          <w:sz w:val="28"/>
          <w:szCs w:val="28"/>
        </w:rPr>
        <w:t xml:space="preserve">      </w:t>
      </w:r>
      <w:r w:rsidR="003E1C59">
        <w:rPr>
          <w:sz w:val="28"/>
          <w:szCs w:val="28"/>
        </w:rPr>
        <w:t>6</w:t>
      </w:r>
      <w:r w:rsidR="0095506A" w:rsidRPr="00063D62">
        <w:rPr>
          <w:sz w:val="28"/>
          <w:szCs w:val="28"/>
        </w:rPr>
        <w:t xml:space="preserve">.2. </w:t>
      </w:r>
      <w:r w:rsidR="0095506A" w:rsidRPr="00F77817">
        <w:rPr>
          <w:b/>
          <w:sz w:val="28"/>
          <w:szCs w:val="28"/>
        </w:rPr>
        <w:t>Устойчивое и динамичное развитие экономики …………………</w:t>
      </w:r>
      <w:r w:rsidR="00F0761A" w:rsidRPr="00F77817">
        <w:rPr>
          <w:b/>
          <w:sz w:val="28"/>
          <w:szCs w:val="28"/>
        </w:rPr>
        <w:t>..</w:t>
      </w:r>
      <w:r w:rsidR="00063D62" w:rsidRPr="00F77817">
        <w:rPr>
          <w:b/>
          <w:sz w:val="28"/>
          <w:szCs w:val="28"/>
        </w:rPr>
        <w:t>.</w:t>
      </w:r>
      <w:r w:rsidR="00F77817">
        <w:rPr>
          <w:sz w:val="28"/>
          <w:szCs w:val="28"/>
        </w:rPr>
        <w:t>....</w:t>
      </w:r>
      <w:r w:rsidR="0095506A" w:rsidRPr="00063D62">
        <w:rPr>
          <w:sz w:val="28"/>
          <w:szCs w:val="28"/>
        </w:rPr>
        <w:t xml:space="preserve"> </w:t>
      </w:r>
      <w:r w:rsidR="00F0761A">
        <w:rPr>
          <w:sz w:val="28"/>
          <w:szCs w:val="28"/>
        </w:rPr>
        <w:t xml:space="preserve">   </w:t>
      </w:r>
      <w:r w:rsidR="00F77817">
        <w:rPr>
          <w:sz w:val="28"/>
          <w:szCs w:val="28"/>
        </w:rPr>
        <w:t xml:space="preserve"> </w:t>
      </w:r>
      <w:r w:rsidR="00F0761A">
        <w:rPr>
          <w:sz w:val="28"/>
          <w:szCs w:val="28"/>
        </w:rPr>
        <w:t xml:space="preserve"> </w:t>
      </w:r>
      <w:r w:rsidR="00F77817">
        <w:rPr>
          <w:sz w:val="28"/>
          <w:szCs w:val="28"/>
        </w:rPr>
        <w:t>7</w:t>
      </w:r>
      <w:r w:rsidR="00D56EDF">
        <w:rPr>
          <w:sz w:val="28"/>
          <w:szCs w:val="28"/>
        </w:rPr>
        <w:t>3</w:t>
      </w:r>
    </w:p>
    <w:p w:rsidR="0095506A" w:rsidRDefault="0095506A" w:rsidP="0095506A">
      <w:pPr>
        <w:rPr>
          <w:sz w:val="28"/>
          <w:szCs w:val="28"/>
        </w:rPr>
      </w:pPr>
      <w:r w:rsidRPr="0095506A">
        <w:rPr>
          <w:sz w:val="28"/>
          <w:szCs w:val="28"/>
        </w:rPr>
        <w:lastRenderedPageBreak/>
        <w:t xml:space="preserve">      </w:t>
      </w:r>
      <w:r w:rsidR="003E1C59">
        <w:rPr>
          <w:sz w:val="28"/>
          <w:szCs w:val="28"/>
        </w:rPr>
        <w:t>6</w:t>
      </w:r>
      <w:r w:rsidRPr="0095506A">
        <w:rPr>
          <w:sz w:val="28"/>
          <w:szCs w:val="28"/>
        </w:rPr>
        <w:t xml:space="preserve">.2.1. Развитие агропромышленного </w:t>
      </w:r>
      <w:r>
        <w:rPr>
          <w:sz w:val="28"/>
          <w:szCs w:val="28"/>
        </w:rPr>
        <w:t xml:space="preserve">комплекса  ………………………………  </w:t>
      </w:r>
      <w:r w:rsidR="00F0761A">
        <w:rPr>
          <w:sz w:val="28"/>
          <w:szCs w:val="28"/>
        </w:rPr>
        <w:t xml:space="preserve">  </w:t>
      </w:r>
      <w:r w:rsidR="00F77817">
        <w:rPr>
          <w:sz w:val="28"/>
          <w:szCs w:val="28"/>
        </w:rPr>
        <w:t>7</w:t>
      </w:r>
      <w:r w:rsidR="00D56EDF">
        <w:rPr>
          <w:sz w:val="28"/>
          <w:szCs w:val="28"/>
        </w:rPr>
        <w:t>4</w:t>
      </w:r>
    </w:p>
    <w:p w:rsidR="0095506A" w:rsidRDefault="0095506A" w:rsidP="0095506A">
      <w:pPr>
        <w:rPr>
          <w:sz w:val="28"/>
          <w:szCs w:val="28"/>
        </w:rPr>
      </w:pPr>
      <w:r>
        <w:rPr>
          <w:sz w:val="28"/>
          <w:szCs w:val="28"/>
        </w:rPr>
        <w:t xml:space="preserve">      </w:t>
      </w:r>
      <w:r w:rsidR="003E1C59">
        <w:rPr>
          <w:sz w:val="28"/>
          <w:szCs w:val="28"/>
        </w:rPr>
        <w:t>6</w:t>
      </w:r>
      <w:r>
        <w:rPr>
          <w:sz w:val="28"/>
          <w:szCs w:val="28"/>
        </w:rPr>
        <w:t xml:space="preserve">.2.2. Развитие инвестиционной деятельности  ………………………………… </w:t>
      </w:r>
      <w:r w:rsidR="00F0761A">
        <w:rPr>
          <w:sz w:val="28"/>
          <w:szCs w:val="28"/>
        </w:rPr>
        <w:t xml:space="preserve">  </w:t>
      </w:r>
      <w:r w:rsidR="00F77817">
        <w:rPr>
          <w:sz w:val="28"/>
          <w:szCs w:val="28"/>
        </w:rPr>
        <w:t>7</w:t>
      </w:r>
      <w:r w:rsidR="00F022EB">
        <w:rPr>
          <w:sz w:val="28"/>
          <w:szCs w:val="28"/>
        </w:rPr>
        <w:t>7</w:t>
      </w:r>
      <w:r>
        <w:rPr>
          <w:sz w:val="28"/>
          <w:szCs w:val="28"/>
        </w:rPr>
        <w:t xml:space="preserve"> </w:t>
      </w:r>
    </w:p>
    <w:p w:rsidR="0095506A" w:rsidRDefault="0095506A" w:rsidP="0095506A">
      <w:pPr>
        <w:rPr>
          <w:sz w:val="28"/>
          <w:szCs w:val="28"/>
        </w:rPr>
      </w:pPr>
      <w:r>
        <w:rPr>
          <w:sz w:val="28"/>
          <w:szCs w:val="28"/>
        </w:rPr>
        <w:t xml:space="preserve">      </w:t>
      </w:r>
      <w:r w:rsidR="003E1C59">
        <w:rPr>
          <w:sz w:val="28"/>
          <w:szCs w:val="28"/>
        </w:rPr>
        <w:t>6</w:t>
      </w:r>
      <w:r>
        <w:rPr>
          <w:sz w:val="28"/>
          <w:szCs w:val="28"/>
        </w:rPr>
        <w:t xml:space="preserve">.2.3. Развитие промышленности и потребительского рынка  ………………… </w:t>
      </w:r>
      <w:r w:rsidR="00F0761A">
        <w:rPr>
          <w:sz w:val="28"/>
          <w:szCs w:val="28"/>
        </w:rPr>
        <w:t xml:space="preserve"> </w:t>
      </w:r>
      <w:r w:rsidR="00C43E55">
        <w:rPr>
          <w:sz w:val="28"/>
          <w:szCs w:val="28"/>
        </w:rPr>
        <w:t xml:space="preserve"> </w:t>
      </w:r>
      <w:r w:rsidR="00F77817">
        <w:rPr>
          <w:sz w:val="28"/>
          <w:szCs w:val="28"/>
        </w:rPr>
        <w:t>8</w:t>
      </w:r>
      <w:r w:rsidR="00F022EB">
        <w:rPr>
          <w:sz w:val="28"/>
          <w:szCs w:val="28"/>
        </w:rPr>
        <w:t>1</w:t>
      </w:r>
    </w:p>
    <w:p w:rsidR="00EF76ED" w:rsidRDefault="003E1C59" w:rsidP="006509ED">
      <w:pPr>
        <w:ind w:left="426"/>
        <w:jc w:val="both"/>
        <w:rPr>
          <w:sz w:val="28"/>
          <w:szCs w:val="28"/>
        </w:rPr>
      </w:pPr>
      <w:r>
        <w:rPr>
          <w:sz w:val="28"/>
          <w:szCs w:val="28"/>
        </w:rPr>
        <w:t>6</w:t>
      </w:r>
      <w:r w:rsidR="0095506A">
        <w:rPr>
          <w:sz w:val="28"/>
          <w:szCs w:val="28"/>
        </w:rPr>
        <w:t>.2.4. Развитие малого и среднег</w:t>
      </w:r>
      <w:r w:rsidR="006509ED">
        <w:rPr>
          <w:sz w:val="28"/>
          <w:szCs w:val="28"/>
        </w:rPr>
        <w:t>о предпринимательства  …………………</w:t>
      </w:r>
      <w:r w:rsidR="0095506A">
        <w:rPr>
          <w:sz w:val="28"/>
          <w:szCs w:val="28"/>
        </w:rPr>
        <w:t xml:space="preserve"> </w:t>
      </w:r>
      <w:r w:rsidR="00F0761A">
        <w:rPr>
          <w:sz w:val="28"/>
          <w:szCs w:val="28"/>
        </w:rPr>
        <w:t xml:space="preserve">  </w:t>
      </w:r>
      <w:r w:rsidR="006509ED">
        <w:rPr>
          <w:sz w:val="28"/>
          <w:szCs w:val="28"/>
        </w:rPr>
        <w:t xml:space="preserve">   </w:t>
      </w:r>
      <w:r w:rsidR="00F77817">
        <w:rPr>
          <w:sz w:val="28"/>
          <w:szCs w:val="28"/>
        </w:rPr>
        <w:t>8</w:t>
      </w:r>
      <w:r w:rsidR="000F7836">
        <w:rPr>
          <w:sz w:val="28"/>
          <w:szCs w:val="28"/>
        </w:rPr>
        <w:t>3</w:t>
      </w:r>
      <w:r w:rsidR="0095506A">
        <w:rPr>
          <w:sz w:val="28"/>
          <w:szCs w:val="28"/>
        </w:rPr>
        <w:t xml:space="preserve"> </w:t>
      </w:r>
      <w:r w:rsidR="006509ED">
        <w:rPr>
          <w:sz w:val="28"/>
          <w:szCs w:val="28"/>
        </w:rPr>
        <w:t xml:space="preserve">   </w:t>
      </w:r>
      <w:r>
        <w:rPr>
          <w:sz w:val="28"/>
          <w:szCs w:val="28"/>
        </w:rPr>
        <w:t>6</w:t>
      </w:r>
      <w:r w:rsidR="0095506A">
        <w:rPr>
          <w:sz w:val="28"/>
          <w:szCs w:val="28"/>
        </w:rPr>
        <w:t xml:space="preserve">.2.5. Развитие инновационной  деятельности  ………………………………  </w:t>
      </w:r>
      <w:r w:rsidR="00F0761A">
        <w:rPr>
          <w:sz w:val="28"/>
          <w:szCs w:val="28"/>
        </w:rPr>
        <w:t xml:space="preserve"> </w:t>
      </w:r>
      <w:r w:rsidR="00292BDA">
        <w:rPr>
          <w:sz w:val="28"/>
          <w:szCs w:val="28"/>
        </w:rPr>
        <w:t xml:space="preserve"> </w:t>
      </w:r>
      <w:r w:rsidR="00F77817">
        <w:rPr>
          <w:sz w:val="28"/>
          <w:szCs w:val="28"/>
        </w:rPr>
        <w:t>8</w:t>
      </w:r>
      <w:r w:rsidR="000F7836">
        <w:rPr>
          <w:sz w:val="28"/>
          <w:szCs w:val="28"/>
        </w:rPr>
        <w:t>6</w:t>
      </w:r>
    </w:p>
    <w:p w:rsidR="0095506A" w:rsidRDefault="00EF76ED" w:rsidP="0095506A">
      <w:pPr>
        <w:rPr>
          <w:sz w:val="28"/>
          <w:szCs w:val="28"/>
        </w:rPr>
      </w:pPr>
      <w:r w:rsidRPr="001110F8">
        <w:rPr>
          <w:sz w:val="28"/>
          <w:szCs w:val="28"/>
        </w:rPr>
        <w:t xml:space="preserve">      </w:t>
      </w:r>
      <w:r w:rsidR="003E1C59">
        <w:rPr>
          <w:sz w:val="28"/>
          <w:szCs w:val="28"/>
        </w:rPr>
        <w:t>6</w:t>
      </w:r>
      <w:r w:rsidRPr="001110F8">
        <w:rPr>
          <w:sz w:val="28"/>
          <w:szCs w:val="28"/>
        </w:rPr>
        <w:t>.2.6. Развитие экспорта</w:t>
      </w:r>
      <w:r w:rsidR="0095506A" w:rsidRPr="001110F8">
        <w:rPr>
          <w:sz w:val="28"/>
          <w:szCs w:val="28"/>
        </w:rPr>
        <w:t xml:space="preserve"> </w:t>
      </w:r>
      <w:r w:rsidR="00F0761A" w:rsidRPr="001110F8">
        <w:rPr>
          <w:sz w:val="28"/>
          <w:szCs w:val="28"/>
        </w:rPr>
        <w:t xml:space="preserve"> ……………………………………………………….. </w:t>
      </w:r>
      <w:r w:rsidR="00292BDA" w:rsidRPr="001110F8">
        <w:rPr>
          <w:sz w:val="28"/>
          <w:szCs w:val="28"/>
        </w:rPr>
        <w:t xml:space="preserve"> </w:t>
      </w:r>
      <w:r w:rsidR="00F0761A" w:rsidRPr="001110F8">
        <w:rPr>
          <w:sz w:val="28"/>
          <w:szCs w:val="28"/>
        </w:rPr>
        <w:t xml:space="preserve">  </w:t>
      </w:r>
      <w:r w:rsidR="00F022EB">
        <w:rPr>
          <w:sz w:val="28"/>
          <w:szCs w:val="28"/>
        </w:rPr>
        <w:t xml:space="preserve">  88</w:t>
      </w:r>
    </w:p>
    <w:p w:rsidR="00CA7866" w:rsidRPr="001110F8" w:rsidRDefault="00CA7866" w:rsidP="0095506A">
      <w:pPr>
        <w:rPr>
          <w:sz w:val="28"/>
          <w:szCs w:val="28"/>
        </w:rPr>
      </w:pPr>
    </w:p>
    <w:p w:rsidR="0095506A" w:rsidRPr="001110F8" w:rsidRDefault="0095506A" w:rsidP="00303EA6">
      <w:pPr>
        <w:tabs>
          <w:tab w:val="left" w:pos="9923"/>
        </w:tabs>
        <w:rPr>
          <w:sz w:val="28"/>
          <w:szCs w:val="28"/>
        </w:rPr>
      </w:pPr>
      <w:r w:rsidRPr="001110F8">
        <w:rPr>
          <w:sz w:val="28"/>
          <w:szCs w:val="28"/>
        </w:rPr>
        <w:t xml:space="preserve">      </w:t>
      </w:r>
      <w:r w:rsidR="003E1C59" w:rsidRPr="003E1C59">
        <w:rPr>
          <w:b/>
          <w:sz w:val="28"/>
          <w:szCs w:val="28"/>
        </w:rPr>
        <w:t>6</w:t>
      </w:r>
      <w:r w:rsidRPr="003E1C59">
        <w:rPr>
          <w:b/>
          <w:sz w:val="28"/>
          <w:szCs w:val="28"/>
        </w:rPr>
        <w:t>.3.</w:t>
      </w:r>
      <w:r w:rsidRPr="001110F8">
        <w:rPr>
          <w:sz w:val="28"/>
          <w:szCs w:val="28"/>
        </w:rPr>
        <w:t xml:space="preserve"> </w:t>
      </w:r>
      <w:r w:rsidRPr="001110F8">
        <w:rPr>
          <w:b/>
          <w:sz w:val="28"/>
          <w:szCs w:val="28"/>
        </w:rPr>
        <w:t>Обеспечение нового качества жизни в комфортной среде проживания</w:t>
      </w:r>
      <w:r w:rsidR="00F0761A" w:rsidRPr="001110F8">
        <w:rPr>
          <w:sz w:val="28"/>
          <w:szCs w:val="28"/>
        </w:rPr>
        <w:t xml:space="preserve"> </w:t>
      </w:r>
      <w:r w:rsidR="00F77817">
        <w:rPr>
          <w:sz w:val="28"/>
          <w:szCs w:val="28"/>
        </w:rPr>
        <w:t>8</w:t>
      </w:r>
      <w:r w:rsidR="00F022EB">
        <w:rPr>
          <w:sz w:val="28"/>
          <w:szCs w:val="28"/>
        </w:rPr>
        <w:t>9</w:t>
      </w:r>
    </w:p>
    <w:p w:rsidR="0095506A" w:rsidRDefault="0095506A" w:rsidP="0095506A">
      <w:pPr>
        <w:tabs>
          <w:tab w:val="left" w:pos="426"/>
        </w:tabs>
        <w:rPr>
          <w:sz w:val="28"/>
          <w:szCs w:val="28"/>
        </w:rPr>
      </w:pPr>
      <w:r w:rsidRPr="001110F8">
        <w:rPr>
          <w:sz w:val="28"/>
          <w:szCs w:val="28"/>
        </w:rPr>
        <w:t xml:space="preserve">      </w:t>
      </w:r>
      <w:r w:rsidR="003E1C59">
        <w:rPr>
          <w:sz w:val="28"/>
          <w:szCs w:val="28"/>
        </w:rPr>
        <w:t>6</w:t>
      </w:r>
      <w:r w:rsidRPr="001110F8">
        <w:rPr>
          <w:sz w:val="28"/>
          <w:szCs w:val="28"/>
        </w:rPr>
        <w:t>.3.1. Жилищное хозяйство и транспорт  ……………………………………</w:t>
      </w:r>
      <w:r w:rsidR="00F77817">
        <w:rPr>
          <w:sz w:val="28"/>
          <w:szCs w:val="28"/>
        </w:rPr>
        <w:t>…     8</w:t>
      </w:r>
      <w:r w:rsidR="00F022EB">
        <w:rPr>
          <w:sz w:val="28"/>
          <w:szCs w:val="28"/>
        </w:rPr>
        <w:t>9</w:t>
      </w:r>
    </w:p>
    <w:p w:rsidR="00CA7866" w:rsidRDefault="00CA7866" w:rsidP="0095506A">
      <w:pPr>
        <w:tabs>
          <w:tab w:val="left" w:pos="426"/>
        </w:tabs>
        <w:rPr>
          <w:sz w:val="28"/>
          <w:szCs w:val="28"/>
        </w:rPr>
      </w:pPr>
      <w:r>
        <w:rPr>
          <w:sz w:val="28"/>
          <w:szCs w:val="28"/>
        </w:rPr>
        <w:t xml:space="preserve">      </w:t>
      </w:r>
      <w:r w:rsidR="003E1C59">
        <w:rPr>
          <w:sz w:val="28"/>
          <w:szCs w:val="28"/>
        </w:rPr>
        <w:t>6</w:t>
      </w:r>
      <w:r>
        <w:rPr>
          <w:sz w:val="28"/>
          <w:szCs w:val="28"/>
        </w:rPr>
        <w:t xml:space="preserve">.3.1.1. </w:t>
      </w:r>
      <w:r w:rsidR="00F77817">
        <w:rPr>
          <w:sz w:val="28"/>
          <w:szCs w:val="28"/>
        </w:rPr>
        <w:t xml:space="preserve"> Развитие ж</w:t>
      </w:r>
      <w:r>
        <w:rPr>
          <w:sz w:val="28"/>
          <w:szCs w:val="28"/>
        </w:rPr>
        <w:t>илищно</w:t>
      </w:r>
      <w:r w:rsidR="00F77817">
        <w:rPr>
          <w:sz w:val="28"/>
          <w:szCs w:val="28"/>
        </w:rPr>
        <w:t>-коммунального</w:t>
      </w:r>
      <w:r>
        <w:rPr>
          <w:sz w:val="28"/>
          <w:szCs w:val="28"/>
        </w:rPr>
        <w:t xml:space="preserve"> хозяйств</w:t>
      </w:r>
      <w:r w:rsidR="00F77817">
        <w:rPr>
          <w:sz w:val="28"/>
          <w:szCs w:val="28"/>
        </w:rPr>
        <w:t>а ……………………….     8</w:t>
      </w:r>
      <w:r w:rsidR="00F022EB">
        <w:rPr>
          <w:sz w:val="28"/>
          <w:szCs w:val="28"/>
        </w:rPr>
        <w:t>9</w:t>
      </w:r>
      <w:r>
        <w:rPr>
          <w:sz w:val="28"/>
          <w:szCs w:val="28"/>
        </w:rPr>
        <w:t xml:space="preserve">                                                                                     </w:t>
      </w:r>
    </w:p>
    <w:p w:rsidR="00CA7866" w:rsidRPr="001110F8" w:rsidRDefault="00CA7866" w:rsidP="00CA7866">
      <w:pPr>
        <w:tabs>
          <w:tab w:val="left" w:pos="426"/>
        </w:tabs>
        <w:rPr>
          <w:sz w:val="28"/>
          <w:szCs w:val="28"/>
        </w:rPr>
      </w:pPr>
      <w:r>
        <w:rPr>
          <w:sz w:val="28"/>
          <w:szCs w:val="28"/>
        </w:rPr>
        <w:t xml:space="preserve">      </w:t>
      </w:r>
      <w:r w:rsidR="003E1C59">
        <w:rPr>
          <w:sz w:val="28"/>
          <w:szCs w:val="28"/>
        </w:rPr>
        <w:t>6</w:t>
      </w:r>
      <w:r>
        <w:rPr>
          <w:sz w:val="28"/>
          <w:szCs w:val="28"/>
        </w:rPr>
        <w:t xml:space="preserve">.3.1.2.  </w:t>
      </w:r>
      <w:r w:rsidR="00F77817">
        <w:rPr>
          <w:sz w:val="28"/>
          <w:szCs w:val="28"/>
        </w:rPr>
        <w:t>Развитие транспортной системы ………………………………………     9</w:t>
      </w:r>
      <w:r w:rsidR="000F7836">
        <w:rPr>
          <w:sz w:val="28"/>
          <w:szCs w:val="28"/>
        </w:rPr>
        <w:t>1</w:t>
      </w:r>
      <w:r>
        <w:rPr>
          <w:sz w:val="28"/>
          <w:szCs w:val="28"/>
        </w:rPr>
        <w:t xml:space="preserve">  </w:t>
      </w:r>
    </w:p>
    <w:p w:rsidR="00283F30" w:rsidRPr="001110F8" w:rsidRDefault="00283F30" w:rsidP="0095506A">
      <w:pPr>
        <w:tabs>
          <w:tab w:val="left" w:pos="426"/>
        </w:tabs>
        <w:rPr>
          <w:sz w:val="28"/>
          <w:szCs w:val="28"/>
        </w:rPr>
      </w:pPr>
      <w:r w:rsidRPr="001110F8">
        <w:rPr>
          <w:sz w:val="28"/>
          <w:szCs w:val="28"/>
        </w:rPr>
        <w:t xml:space="preserve">      </w:t>
      </w:r>
      <w:r w:rsidR="003E1C59">
        <w:rPr>
          <w:sz w:val="28"/>
          <w:szCs w:val="28"/>
        </w:rPr>
        <w:t>6</w:t>
      </w:r>
      <w:r w:rsidRPr="001110F8">
        <w:rPr>
          <w:sz w:val="28"/>
          <w:szCs w:val="28"/>
        </w:rPr>
        <w:t xml:space="preserve">.3.2.  </w:t>
      </w:r>
      <w:r w:rsidR="009276B4" w:rsidRPr="001110F8">
        <w:rPr>
          <w:sz w:val="28"/>
          <w:szCs w:val="28"/>
        </w:rPr>
        <w:t>Развитие архитектуры и гр</w:t>
      </w:r>
      <w:r w:rsidR="002F43ED" w:rsidRPr="001110F8">
        <w:rPr>
          <w:sz w:val="28"/>
          <w:szCs w:val="28"/>
        </w:rPr>
        <w:t>адостроитель</w:t>
      </w:r>
      <w:r w:rsidR="009276B4" w:rsidRPr="001110F8">
        <w:rPr>
          <w:sz w:val="28"/>
          <w:szCs w:val="28"/>
        </w:rPr>
        <w:t>ства. Пространственное развитие территории……………………………. …………………………………………</w:t>
      </w:r>
      <w:r w:rsidR="00F77817">
        <w:rPr>
          <w:sz w:val="28"/>
          <w:szCs w:val="28"/>
        </w:rPr>
        <w:t>……</w:t>
      </w:r>
      <w:r w:rsidR="009276B4" w:rsidRPr="001110F8">
        <w:rPr>
          <w:sz w:val="28"/>
          <w:szCs w:val="28"/>
        </w:rPr>
        <w:t xml:space="preserve">    </w:t>
      </w:r>
      <w:r w:rsidR="00F77817">
        <w:rPr>
          <w:sz w:val="28"/>
          <w:szCs w:val="28"/>
        </w:rPr>
        <w:t>9</w:t>
      </w:r>
      <w:r w:rsidR="00F022EB">
        <w:rPr>
          <w:sz w:val="28"/>
          <w:szCs w:val="28"/>
        </w:rPr>
        <w:t>3</w:t>
      </w:r>
    </w:p>
    <w:p w:rsidR="002F43ED" w:rsidRPr="001110F8" w:rsidRDefault="003E1C59" w:rsidP="002F43ED">
      <w:pPr>
        <w:tabs>
          <w:tab w:val="left" w:pos="426"/>
        </w:tabs>
        <w:ind w:left="426"/>
        <w:rPr>
          <w:sz w:val="28"/>
          <w:szCs w:val="28"/>
        </w:rPr>
      </w:pPr>
      <w:r>
        <w:rPr>
          <w:sz w:val="28"/>
          <w:szCs w:val="28"/>
        </w:rPr>
        <w:t>6</w:t>
      </w:r>
      <w:r w:rsidR="002F43ED" w:rsidRPr="001110F8">
        <w:rPr>
          <w:sz w:val="28"/>
          <w:szCs w:val="28"/>
        </w:rPr>
        <w:t>.3.3.  Управление и распоряжение муниципальным имуществом и земельными    участками  …………………………………………………………………</w:t>
      </w:r>
      <w:r w:rsidR="009276B4" w:rsidRPr="001110F8">
        <w:rPr>
          <w:sz w:val="28"/>
          <w:szCs w:val="28"/>
        </w:rPr>
        <w:t>…</w:t>
      </w:r>
      <w:r w:rsidR="00F77817">
        <w:rPr>
          <w:sz w:val="28"/>
          <w:szCs w:val="28"/>
        </w:rPr>
        <w:t>……</w:t>
      </w:r>
      <w:r w:rsidR="009276B4" w:rsidRPr="001110F8">
        <w:rPr>
          <w:sz w:val="28"/>
          <w:szCs w:val="28"/>
        </w:rPr>
        <w:t xml:space="preserve">    </w:t>
      </w:r>
      <w:r w:rsidR="001F604D">
        <w:rPr>
          <w:sz w:val="28"/>
          <w:szCs w:val="28"/>
        </w:rPr>
        <w:t>9</w:t>
      </w:r>
      <w:r w:rsidR="00F022EB">
        <w:rPr>
          <w:sz w:val="28"/>
          <w:szCs w:val="28"/>
        </w:rPr>
        <w:t>8</w:t>
      </w:r>
      <w:r w:rsidR="002F43ED" w:rsidRPr="001110F8">
        <w:rPr>
          <w:sz w:val="28"/>
          <w:szCs w:val="28"/>
        </w:rPr>
        <w:t xml:space="preserve"> </w:t>
      </w:r>
    </w:p>
    <w:p w:rsidR="002F43ED" w:rsidRPr="001110F8" w:rsidRDefault="003E1C59" w:rsidP="002F43ED">
      <w:pPr>
        <w:tabs>
          <w:tab w:val="left" w:pos="426"/>
        </w:tabs>
        <w:ind w:left="426"/>
        <w:jc w:val="both"/>
        <w:rPr>
          <w:sz w:val="28"/>
          <w:szCs w:val="28"/>
        </w:rPr>
      </w:pPr>
      <w:r>
        <w:rPr>
          <w:sz w:val="28"/>
          <w:szCs w:val="28"/>
        </w:rPr>
        <w:t>6</w:t>
      </w:r>
      <w:r w:rsidR="002F43ED" w:rsidRPr="001110F8">
        <w:rPr>
          <w:sz w:val="28"/>
          <w:szCs w:val="28"/>
        </w:rPr>
        <w:t>.3.4. Информационное общество, повышение качества предоставления государственных и муниципальных услуг  ………………………………</w:t>
      </w:r>
      <w:r w:rsidR="001F604D">
        <w:rPr>
          <w:sz w:val="28"/>
          <w:szCs w:val="28"/>
        </w:rPr>
        <w:t>……</w:t>
      </w:r>
      <w:r w:rsidR="002F43ED" w:rsidRPr="001110F8">
        <w:rPr>
          <w:sz w:val="28"/>
          <w:szCs w:val="28"/>
        </w:rPr>
        <w:t xml:space="preserve">   </w:t>
      </w:r>
      <w:r w:rsidR="00743657" w:rsidRPr="001110F8">
        <w:rPr>
          <w:sz w:val="28"/>
          <w:szCs w:val="28"/>
        </w:rPr>
        <w:t xml:space="preserve"> </w:t>
      </w:r>
      <w:r w:rsidR="00F022EB">
        <w:rPr>
          <w:sz w:val="28"/>
          <w:szCs w:val="28"/>
        </w:rPr>
        <w:t>100</w:t>
      </w:r>
    </w:p>
    <w:p w:rsidR="002F43ED" w:rsidRPr="001110F8" w:rsidRDefault="003E1C59" w:rsidP="002F43ED">
      <w:pPr>
        <w:tabs>
          <w:tab w:val="left" w:pos="426"/>
        </w:tabs>
        <w:ind w:left="426"/>
        <w:jc w:val="both"/>
        <w:rPr>
          <w:sz w:val="28"/>
          <w:szCs w:val="28"/>
        </w:rPr>
      </w:pPr>
      <w:r>
        <w:rPr>
          <w:sz w:val="28"/>
          <w:szCs w:val="28"/>
        </w:rPr>
        <w:t>6</w:t>
      </w:r>
      <w:r w:rsidR="002F43ED" w:rsidRPr="001110F8">
        <w:rPr>
          <w:sz w:val="28"/>
          <w:szCs w:val="28"/>
        </w:rPr>
        <w:t>.3.5.  Общественная безопасность ………………………………………</w:t>
      </w:r>
      <w:r w:rsidR="009276B4" w:rsidRPr="001110F8">
        <w:rPr>
          <w:sz w:val="28"/>
          <w:szCs w:val="28"/>
        </w:rPr>
        <w:t>…</w:t>
      </w:r>
      <w:r w:rsidR="001F604D">
        <w:rPr>
          <w:sz w:val="28"/>
          <w:szCs w:val="28"/>
        </w:rPr>
        <w:t>….</w:t>
      </w:r>
      <w:r w:rsidR="002F43ED" w:rsidRPr="001110F8">
        <w:rPr>
          <w:sz w:val="28"/>
          <w:szCs w:val="28"/>
        </w:rPr>
        <w:t xml:space="preserve">  </w:t>
      </w:r>
      <w:r w:rsidR="00743657" w:rsidRPr="001110F8">
        <w:rPr>
          <w:sz w:val="28"/>
          <w:szCs w:val="28"/>
        </w:rPr>
        <w:t xml:space="preserve">  </w:t>
      </w:r>
      <w:r w:rsidR="000F7836">
        <w:rPr>
          <w:sz w:val="28"/>
          <w:szCs w:val="28"/>
        </w:rPr>
        <w:t>10</w:t>
      </w:r>
      <w:r w:rsidR="00F022EB">
        <w:rPr>
          <w:sz w:val="28"/>
          <w:szCs w:val="28"/>
        </w:rPr>
        <w:t>1</w:t>
      </w:r>
      <w:r w:rsidR="002F43ED" w:rsidRPr="001110F8">
        <w:rPr>
          <w:sz w:val="28"/>
          <w:szCs w:val="28"/>
        </w:rPr>
        <w:t xml:space="preserve"> </w:t>
      </w:r>
    </w:p>
    <w:p w:rsidR="002F43ED" w:rsidRPr="001110F8" w:rsidRDefault="002F43ED" w:rsidP="002F43ED">
      <w:pPr>
        <w:tabs>
          <w:tab w:val="left" w:pos="426"/>
        </w:tabs>
        <w:ind w:left="426"/>
        <w:jc w:val="both"/>
        <w:rPr>
          <w:sz w:val="28"/>
          <w:szCs w:val="28"/>
        </w:rPr>
      </w:pPr>
      <w:r w:rsidRPr="001110F8">
        <w:rPr>
          <w:sz w:val="28"/>
          <w:szCs w:val="28"/>
        </w:rPr>
        <w:t xml:space="preserve">   </w:t>
      </w:r>
    </w:p>
    <w:p w:rsidR="001F604D" w:rsidRPr="003E1C59" w:rsidRDefault="003E1C59" w:rsidP="002F43ED">
      <w:pPr>
        <w:tabs>
          <w:tab w:val="left" w:pos="426"/>
        </w:tabs>
        <w:ind w:left="426"/>
        <w:jc w:val="both"/>
        <w:rPr>
          <w:b/>
          <w:sz w:val="28"/>
          <w:szCs w:val="28"/>
        </w:rPr>
      </w:pPr>
      <w:r w:rsidRPr="003E1C59">
        <w:rPr>
          <w:b/>
          <w:sz w:val="28"/>
          <w:szCs w:val="28"/>
        </w:rPr>
        <w:t>7</w:t>
      </w:r>
      <w:r w:rsidR="001F604D" w:rsidRPr="003E1C59">
        <w:rPr>
          <w:b/>
          <w:sz w:val="28"/>
          <w:szCs w:val="28"/>
        </w:rPr>
        <w:t>. Кадровое обеспечение экономики</w:t>
      </w:r>
      <w:r w:rsidR="002F43ED" w:rsidRPr="003E1C59">
        <w:rPr>
          <w:b/>
          <w:sz w:val="28"/>
          <w:szCs w:val="28"/>
        </w:rPr>
        <w:t>………</w:t>
      </w:r>
      <w:r w:rsidR="001F604D" w:rsidRPr="003E1C59">
        <w:rPr>
          <w:b/>
          <w:sz w:val="28"/>
          <w:szCs w:val="28"/>
        </w:rPr>
        <w:t>………………………………</w:t>
      </w:r>
      <w:r w:rsidR="002F43ED" w:rsidRPr="003E1C59">
        <w:rPr>
          <w:b/>
          <w:sz w:val="28"/>
          <w:szCs w:val="28"/>
        </w:rPr>
        <w:t xml:space="preserve">   </w:t>
      </w:r>
      <w:r w:rsidR="00743657" w:rsidRPr="003E1C59">
        <w:rPr>
          <w:b/>
          <w:sz w:val="28"/>
          <w:szCs w:val="28"/>
        </w:rPr>
        <w:t xml:space="preserve">  </w:t>
      </w:r>
      <w:r w:rsidR="001F604D" w:rsidRPr="003E1C59">
        <w:rPr>
          <w:sz w:val="28"/>
          <w:szCs w:val="28"/>
        </w:rPr>
        <w:t>1</w:t>
      </w:r>
      <w:r w:rsidR="00743657" w:rsidRPr="003E1C59">
        <w:rPr>
          <w:sz w:val="28"/>
          <w:szCs w:val="28"/>
        </w:rPr>
        <w:t>0</w:t>
      </w:r>
      <w:r w:rsidR="00F022EB">
        <w:rPr>
          <w:sz w:val="28"/>
          <w:szCs w:val="28"/>
        </w:rPr>
        <w:t>3</w:t>
      </w:r>
    </w:p>
    <w:p w:rsidR="009D64B6" w:rsidRPr="002F43ED" w:rsidRDefault="003E1C59" w:rsidP="002F43ED">
      <w:pPr>
        <w:tabs>
          <w:tab w:val="left" w:pos="426"/>
        </w:tabs>
        <w:ind w:left="426"/>
        <w:jc w:val="both"/>
        <w:rPr>
          <w:b/>
          <w:sz w:val="28"/>
          <w:szCs w:val="28"/>
        </w:rPr>
      </w:pPr>
      <w:r>
        <w:rPr>
          <w:b/>
          <w:sz w:val="28"/>
          <w:szCs w:val="28"/>
        </w:rPr>
        <w:t>8</w:t>
      </w:r>
      <w:r w:rsidR="009D64B6">
        <w:rPr>
          <w:b/>
          <w:sz w:val="28"/>
          <w:szCs w:val="28"/>
        </w:rPr>
        <w:t xml:space="preserve">. МЕХАНИЗМЫ РЕАЛИЗАЦИИ И ФИНАНСОВОЕ ОБЕСПЕЧЕНИЕ СТРАТЕГИИ  ………………………………………………………………. </w:t>
      </w:r>
      <w:r w:rsidR="00BE4934">
        <w:rPr>
          <w:b/>
          <w:sz w:val="28"/>
          <w:szCs w:val="28"/>
        </w:rPr>
        <w:t xml:space="preserve">  </w:t>
      </w:r>
      <w:r w:rsidR="001F604D">
        <w:rPr>
          <w:b/>
          <w:sz w:val="28"/>
          <w:szCs w:val="28"/>
        </w:rPr>
        <w:t xml:space="preserve">  </w:t>
      </w:r>
      <w:r w:rsidR="00743657">
        <w:rPr>
          <w:b/>
          <w:sz w:val="28"/>
          <w:szCs w:val="28"/>
        </w:rPr>
        <w:t>10</w:t>
      </w:r>
      <w:r w:rsidR="000F7836">
        <w:rPr>
          <w:b/>
          <w:sz w:val="28"/>
          <w:szCs w:val="28"/>
        </w:rPr>
        <w:t>4</w:t>
      </w:r>
    </w:p>
    <w:p w:rsidR="0050033E" w:rsidRPr="001110F8" w:rsidRDefault="001F604D" w:rsidP="0050033E">
      <w:pPr>
        <w:pStyle w:val="af5"/>
        <w:spacing w:line="240" w:lineRule="auto"/>
        <w:ind w:firstLine="426"/>
        <w:rPr>
          <w:sz w:val="28"/>
          <w:szCs w:val="28"/>
        </w:rPr>
      </w:pPr>
      <w:r>
        <w:rPr>
          <w:sz w:val="28"/>
          <w:szCs w:val="28"/>
        </w:rPr>
        <w:t>7</w:t>
      </w:r>
      <w:r w:rsidR="0050033E" w:rsidRPr="001110F8">
        <w:rPr>
          <w:sz w:val="28"/>
          <w:szCs w:val="28"/>
        </w:rPr>
        <w:t>.1. Механизмы реализации Стратегии …………………………………….</w:t>
      </w:r>
      <w:r w:rsidR="00C43E55" w:rsidRPr="001110F8">
        <w:rPr>
          <w:sz w:val="28"/>
          <w:szCs w:val="28"/>
        </w:rPr>
        <w:t xml:space="preserve"> </w:t>
      </w:r>
      <w:r w:rsidR="00BE4934">
        <w:rPr>
          <w:sz w:val="28"/>
          <w:szCs w:val="28"/>
        </w:rPr>
        <w:t xml:space="preserve">  </w:t>
      </w:r>
      <w:r>
        <w:rPr>
          <w:sz w:val="28"/>
          <w:szCs w:val="28"/>
        </w:rPr>
        <w:t xml:space="preserve">  </w:t>
      </w:r>
      <w:r w:rsidR="00BE4934">
        <w:rPr>
          <w:sz w:val="28"/>
          <w:szCs w:val="28"/>
        </w:rPr>
        <w:t>1</w:t>
      </w:r>
      <w:r w:rsidR="00743657" w:rsidRPr="001110F8">
        <w:rPr>
          <w:sz w:val="28"/>
          <w:szCs w:val="28"/>
        </w:rPr>
        <w:t>0</w:t>
      </w:r>
      <w:r w:rsidR="000F7836">
        <w:rPr>
          <w:sz w:val="28"/>
          <w:szCs w:val="28"/>
        </w:rPr>
        <w:t>4</w:t>
      </w:r>
    </w:p>
    <w:p w:rsidR="0050033E" w:rsidRPr="001110F8" w:rsidRDefault="001F604D" w:rsidP="0050033E">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7</w:t>
      </w:r>
      <w:r w:rsidR="0050033E" w:rsidRPr="001110F8">
        <w:rPr>
          <w:rFonts w:ascii="Times New Roman" w:hAnsi="Times New Roman" w:cs="Times New Roman"/>
          <w:sz w:val="28"/>
          <w:szCs w:val="28"/>
        </w:rPr>
        <w:t>.2.Финансовое обеспечение Стратегии …………………………………</w:t>
      </w:r>
      <w:r>
        <w:rPr>
          <w:rFonts w:ascii="Times New Roman" w:hAnsi="Times New Roman" w:cs="Times New Roman"/>
          <w:sz w:val="28"/>
          <w:szCs w:val="28"/>
        </w:rPr>
        <w:t>….</w:t>
      </w:r>
      <w:r w:rsidR="00BE4934">
        <w:rPr>
          <w:rFonts w:ascii="Times New Roman" w:hAnsi="Times New Roman" w:cs="Times New Roman"/>
          <w:sz w:val="28"/>
          <w:szCs w:val="28"/>
        </w:rPr>
        <w:t xml:space="preserve">    </w:t>
      </w:r>
      <w:r>
        <w:rPr>
          <w:rFonts w:ascii="Times New Roman" w:hAnsi="Times New Roman" w:cs="Times New Roman"/>
          <w:sz w:val="28"/>
          <w:szCs w:val="28"/>
        </w:rPr>
        <w:t>1</w:t>
      </w:r>
      <w:r w:rsidR="00743657" w:rsidRPr="001110F8">
        <w:rPr>
          <w:rFonts w:ascii="Times New Roman" w:hAnsi="Times New Roman" w:cs="Times New Roman"/>
          <w:sz w:val="28"/>
          <w:szCs w:val="28"/>
        </w:rPr>
        <w:t>0</w:t>
      </w:r>
      <w:r w:rsidR="00F022EB">
        <w:rPr>
          <w:rFonts w:ascii="Times New Roman" w:hAnsi="Times New Roman" w:cs="Times New Roman"/>
          <w:sz w:val="28"/>
          <w:szCs w:val="28"/>
        </w:rPr>
        <w:t>6</w:t>
      </w:r>
    </w:p>
    <w:p w:rsidR="0050033E" w:rsidRPr="001110F8" w:rsidRDefault="0050033E" w:rsidP="0050033E">
      <w:pPr>
        <w:pStyle w:val="af5"/>
        <w:spacing w:line="240" w:lineRule="auto"/>
        <w:ind w:firstLine="426"/>
        <w:rPr>
          <w:sz w:val="28"/>
          <w:szCs w:val="28"/>
        </w:rPr>
      </w:pPr>
    </w:p>
    <w:p w:rsidR="002F43ED" w:rsidRPr="001110F8" w:rsidRDefault="002F43ED" w:rsidP="0050033E">
      <w:pPr>
        <w:tabs>
          <w:tab w:val="left" w:pos="426"/>
        </w:tabs>
        <w:ind w:left="426"/>
        <w:jc w:val="both"/>
        <w:rPr>
          <w:sz w:val="28"/>
          <w:szCs w:val="28"/>
        </w:rPr>
      </w:pPr>
    </w:p>
    <w:p w:rsidR="002F43ED" w:rsidRPr="001110F8" w:rsidRDefault="002F43ED" w:rsidP="002F43ED">
      <w:pPr>
        <w:tabs>
          <w:tab w:val="left" w:pos="426"/>
        </w:tabs>
        <w:ind w:left="426"/>
        <w:jc w:val="both"/>
        <w:rPr>
          <w:sz w:val="28"/>
          <w:szCs w:val="28"/>
        </w:rPr>
      </w:pPr>
      <w:r w:rsidRPr="001110F8">
        <w:rPr>
          <w:sz w:val="28"/>
          <w:szCs w:val="28"/>
        </w:rPr>
        <w:t xml:space="preserve"> </w:t>
      </w:r>
    </w:p>
    <w:p w:rsidR="0095506A" w:rsidRPr="0095506A" w:rsidRDefault="0095506A" w:rsidP="0095506A">
      <w:pPr>
        <w:tabs>
          <w:tab w:val="left" w:pos="426"/>
        </w:tabs>
        <w:rPr>
          <w:sz w:val="28"/>
          <w:szCs w:val="28"/>
        </w:rPr>
      </w:pPr>
    </w:p>
    <w:p w:rsidR="005164DC" w:rsidRDefault="005164DC" w:rsidP="005164DC">
      <w:pPr>
        <w:rPr>
          <w:b/>
          <w:sz w:val="32"/>
          <w:szCs w:val="32"/>
        </w:rPr>
      </w:pPr>
    </w:p>
    <w:p w:rsidR="005164DC" w:rsidRDefault="005164DC" w:rsidP="005164DC"/>
    <w:p w:rsidR="005164DC" w:rsidRDefault="005164DC" w:rsidP="005164DC"/>
    <w:p w:rsidR="005164DC" w:rsidRDefault="005164DC" w:rsidP="00C85E4B">
      <w:pPr>
        <w:jc w:val="center"/>
        <w:rPr>
          <w:b/>
          <w:sz w:val="28"/>
          <w:szCs w:val="28"/>
        </w:rPr>
      </w:pPr>
    </w:p>
    <w:p w:rsidR="005164DC" w:rsidRDefault="005164DC" w:rsidP="00C85E4B">
      <w:pPr>
        <w:jc w:val="center"/>
        <w:rPr>
          <w:b/>
          <w:sz w:val="28"/>
          <w:szCs w:val="28"/>
        </w:rPr>
      </w:pPr>
    </w:p>
    <w:p w:rsidR="005164DC" w:rsidRDefault="005164DC" w:rsidP="00C85E4B">
      <w:pPr>
        <w:jc w:val="center"/>
        <w:rPr>
          <w:b/>
          <w:sz w:val="28"/>
          <w:szCs w:val="28"/>
        </w:rPr>
      </w:pPr>
    </w:p>
    <w:p w:rsidR="005164DC" w:rsidRDefault="005164DC" w:rsidP="00C85E4B">
      <w:pPr>
        <w:jc w:val="center"/>
        <w:rPr>
          <w:b/>
          <w:sz w:val="28"/>
          <w:szCs w:val="28"/>
        </w:rPr>
      </w:pPr>
    </w:p>
    <w:p w:rsidR="005164DC" w:rsidRDefault="005164DC" w:rsidP="00C85E4B">
      <w:pPr>
        <w:jc w:val="center"/>
        <w:rPr>
          <w:b/>
          <w:sz w:val="28"/>
          <w:szCs w:val="28"/>
        </w:rPr>
      </w:pPr>
    </w:p>
    <w:p w:rsidR="005164DC" w:rsidRDefault="005164DC" w:rsidP="00C85E4B">
      <w:pPr>
        <w:jc w:val="center"/>
        <w:rPr>
          <w:b/>
          <w:sz w:val="28"/>
          <w:szCs w:val="28"/>
        </w:rPr>
      </w:pPr>
    </w:p>
    <w:p w:rsidR="005164DC" w:rsidRDefault="005164DC" w:rsidP="00C85E4B">
      <w:pPr>
        <w:jc w:val="center"/>
        <w:rPr>
          <w:b/>
          <w:sz w:val="28"/>
          <w:szCs w:val="28"/>
        </w:rPr>
      </w:pPr>
    </w:p>
    <w:p w:rsidR="005164DC" w:rsidRDefault="005164DC" w:rsidP="00C85E4B">
      <w:pPr>
        <w:jc w:val="center"/>
        <w:rPr>
          <w:b/>
          <w:sz w:val="28"/>
          <w:szCs w:val="28"/>
        </w:rPr>
      </w:pPr>
    </w:p>
    <w:p w:rsidR="005164DC" w:rsidRDefault="005164DC" w:rsidP="00C85E4B">
      <w:pPr>
        <w:jc w:val="center"/>
        <w:rPr>
          <w:b/>
          <w:sz w:val="28"/>
          <w:szCs w:val="28"/>
        </w:rPr>
      </w:pPr>
    </w:p>
    <w:p w:rsidR="00BA15E7" w:rsidRDefault="00BA15E7" w:rsidP="00C85E4B">
      <w:pPr>
        <w:jc w:val="center"/>
        <w:rPr>
          <w:b/>
          <w:sz w:val="28"/>
          <w:szCs w:val="28"/>
        </w:rPr>
      </w:pPr>
    </w:p>
    <w:p w:rsidR="00C85E4B" w:rsidRDefault="00661790" w:rsidP="00C85E4B">
      <w:pPr>
        <w:jc w:val="center"/>
        <w:rPr>
          <w:b/>
          <w:sz w:val="28"/>
          <w:szCs w:val="28"/>
        </w:rPr>
      </w:pPr>
      <w:r w:rsidRPr="004651E0">
        <w:rPr>
          <w:b/>
          <w:sz w:val="28"/>
          <w:szCs w:val="28"/>
        </w:rPr>
        <w:t>ВВЕДЕНИЕ</w:t>
      </w:r>
    </w:p>
    <w:p w:rsidR="005F67BF" w:rsidRPr="001110F8" w:rsidRDefault="005F67BF" w:rsidP="005F67BF">
      <w:pPr>
        <w:tabs>
          <w:tab w:val="left" w:pos="851"/>
        </w:tabs>
        <w:jc w:val="both"/>
        <w:rPr>
          <w:sz w:val="28"/>
          <w:szCs w:val="28"/>
        </w:rPr>
      </w:pPr>
      <w:r w:rsidRPr="004651E0">
        <w:rPr>
          <w:sz w:val="28"/>
          <w:szCs w:val="28"/>
        </w:rPr>
        <w:t xml:space="preserve">            Стратегия социально-экономического развития Апанасенковского муниципального </w:t>
      </w:r>
      <w:r w:rsidR="009C4559">
        <w:rPr>
          <w:sz w:val="28"/>
          <w:szCs w:val="28"/>
        </w:rPr>
        <w:t>округа</w:t>
      </w:r>
      <w:r w:rsidRPr="004651E0">
        <w:rPr>
          <w:sz w:val="28"/>
          <w:szCs w:val="28"/>
        </w:rPr>
        <w:t xml:space="preserve"> Ставропольского края до 2035 года (далее - Стратегия) разработана с учетом норм и  требований, закрепленных в Федеральном  законе  от  </w:t>
      </w:r>
      <w:r w:rsidRPr="004651E0">
        <w:rPr>
          <w:sz w:val="28"/>
          <w:szCs w:val="28"/>
        </w:rPr>
        <w:lastRenderedPageBreak/>
        <w:t>28  июня  2014  г.   № 172-ФЗ  «О  стратегическом  планировании  в  Российской  Федерации» (далее - Федеральный закон</w:t>
      </w:r>
      <w:r>
        <w:rPr>
          <w:sz w:val="28"/>
          <w:szCs w:val="28"/>
        </w:rPr>
        <w:t xml:space="preserve"> </w:t>
      </w:r>
      <w:r w:rsidRPr="004651E0">
        <w:rPr>
          <w:sz w:val="28"/>
          <w:szCs w:val="28"/>
        </w:rPr>
        <w:t>№ 172-ФЗ)</w:t>
      </w:r>
      <w:r w:rsidRPr="00371258">
        <w:rPr>
          <w:sz w:val="28"/>
          <w:szCs w:val="28"/>
        </w:rPr>
        <w:t xml:space="preserve"> </w:t>
      </w:r>
      <w:r w:rsidRPr="0029706D">
        <w:rPr>
          <w:sz w:val="28"/>
          <w:szCs w:val="28"/>
        </w:rPr>
        <w:t xml:space="preserve">и </w:t>
      </w:r>
      <w:r>
        <w:rPr>
          <w:sz w:val="28"/>
          <w:szCs w:val="28"/>
        </w:rPr>
        <w:t xml:space="preserve">Федерального закона </w:t>
      </w:r>
      <w:r w:rsidRPr="0029706D">
        <w:rPr>
          <w:sz w:val="28"/>
          <w:szCs w:val="28"/>
        </w:rPr>
        <w:t xml:space="preserve"> от </w:t>
      </w:r>
      <w:r>
        <w:rPr>
          <w:sz w:val="28"/>
          <w:szCs w:val="28"/>
        </w:rPr>
        <w:t>0</w:t>
      </w:r>
      <w:r w:rsidRPr="0029706D">
        <w:rPr>
          <w:sz w:val="28"/>
          <w:szCs w:val="28"/>
        </w:rPr>
        <w:t>6 октября 2003 года № 131-ФЗ «Об общих принципах организации местного самоуправления в Российской Федерации»</w:t>
      </w:r>
      <w:r>
        <w:rPr>
          <w:sz w:val="28"/>
          <w:szCs w:val="28"/>
        </w:rPr>
        <w:t xml:space="preserve">, концепции </w:t>
      </w:r>
      <w:r w:rsidRPr="004651E0">
        <w:rPr>
          <w:sz w:val="28"/>
          <w:szCs w:val="28"/>
        </w:rPr>
        <w:t>социально-экономического развития</w:t>
      </w:r>
      <w:r>
        <w:rPr>
          <w:sz w:val="28"/>
          <w:szCs w:val="28"/>
        </w:rPr>
        <w:t xml:space="preserve"> Российской Федерации до 2020 года, </w:t>
      </w:r>
      <w:r w:rsidR="004149B5" w:rsidRPr="001110F8">
        <w:rPr>
          <w:sz w:val="28"/>
          <w:szCs w:val="28"/>
        </w:rPr>
        <w:t xml:space="preserve">Концепции социально-экономического развития </w:t>
      </w:r>
      <w:r w:rsidR="0032124A" w:rsidRPr="001110F8">
        <w:rPr>
          <w:sz w:val="28"/>
          <w:szCs w:val="28"/>
        </w:rPr>
        <w:t xml:space="preserve">Российской Федерации до 2020 года, утвержденной распоряжением Правительства Российской Федерации от 17.11.2008  № 1662-р, </w:t>
      </w:r>
      <w:r w:rsidRPr="001110F8">
        <w:rPr>
          <w:sz w:val="28"/>
          <w:szCs w:val="28"/>
        </w:rPr>
        <w:t>Стратегии социально-экономического развития Северо-Кавказского федерального округа до 2025 года,</w:t>
      </w:r>
      <w:r w:rsidR="00890153" w:rsidRPr="001110F8">
        <w:rPr>
          <w:sz w:val="28"/>
          <w:szCs w:val="28"/>
        </w:rPr>
        <w:t xml:space="preserve"> утвержденной распоряжением Правительства Российской Федерации</w:t>
      </w:r>
      <w:r w:rsidR="004149B5" w:rsidRPr="001110F8">
        <w:rPr>
          <w:sz w:val="28"/>
          <w:szCs w:val="28"/>
        </w:rPr>
        <w:t xml:space="preserve"> 6 сентября 2010 г. № 1485-р</w:t>
      </w:r>
      <w:r w:rsidRPr="001110F8">
        <w:rPr>
          <w:sz w:val="28"/>
          <w:szCs w:val="28"/>
        </w:rPr>
        <w:t>.</w:t>
      </w:r>
    </w:p>
    <w:p w:rsidR="005F67BF" w:rsidRPr="001110F8" w:rsidRDefault="005F67BF" w:rsidP="005F67BF">
      <w:pPr>
        <w:pStyle w:val="af5"/>
        <w:spacing w:line="240" w:lineRule="auto"/>
        <w:ind w:firstLine="851"/>
        <w:rPr>
          <w:sz w:val="28"/>
          <w:szCs w:val="28"/>
        </w:rPr>
      </w:pPr>
      <w:r w:rsidRPr="001110F8">
        <w:rPr>
          <w:sz w:val="28"/>
          <w:szCs w:val="28"/>
        </w:rPr>
        <w:t>В Стратегии учтены положения:</w:t>
      </w:r>
    </w:p>
    <w:p w:rsidR="005F67BF" w:rsidRPr="001110F8" w:rsidRDefault="005F67BF" w:rsidP="005F67BF">
      <w:pPr>
        <w:pStyle w:val="af5"/>
        <w:spacing w:line="240" w:lineRule="auto"/>
        <w:rPr>
          <w:sz w:val="28"/>
          <w:szCs w:val="28"/>
        </w:rPr>
      </w:pPr>
      <w:r w:rsidRPr="001110F8">
        <w:rPr>
          <w:sz w:val="28"/>
          <w:szCs w:val="28"/>
        </w:rPr>
        <w:t xml:space="preserve">  </w:t>
      </w:r>
      <w:hyperlink r:id="rId8" w:history="1">
        <w:r w:rsidRPr="001110F8">
          <w:rPr>
            <w:sz w:val="28"/>
            <w:szCs w:val="28"/>
          </w:rPr>
          <w:t>Указ</w:t>
        </w:r>
      </w:hyperlink>
      <w:r w:rsidRPr="001110F8">
        <w:rPr>
          <w:sz w:val="28"/>
          <w:szCs w:val="28"/>
        </w:rPr>
        <w:t>ов Президента Российской Федерации</w:t>
      </w:r>
      <w:r w:rsidRPr="001110F8">
        <w:rPr>
          <w:sz w:val="28"/>
        </w:rPr>
        <w:t xml:space="preserve"> от 7 мая 2012 года</w:t>
      </w:r>
      <w:r w:rsidRPr="001110F8">
        <w:rPr>
          <w:sz w:val="28"/>
          <w:szCs w:val="28"/>
        </w:rPr>
        <w:t xml:space="preserve">:  </w:t>
      </w:r>
    </w:p>
    <w:p w:rsidR="005F67BF" w:rsidRPr="001110F8" w:rsidRDefault="005F67BF" w:rsidP="005F67BF">
      <w:pPr>
        <w:pStyle w:val="af5"/>
        <w:spacing w:line="240" w:lineRule="auto"/>
        <w:ind w:firstLine="0"/>
        <w:rPr>
          <w:sz w:val="28"/>
          <w:szCs w:val="28"/>
        </w:rPr>
      </w:pPr>
      <w:r w:rsidRPr="001110F8">
        <w:rPr>
          <w:sz w:val="28"/>
          <w:szCs w:val="28"/>
        </w:rPr>
        <w:t xml:space="preserve">-  № 596 «О долгосрочной государственной экономической политике», </w:t>
      </w:r>
    </w:p>
    <w:p w:rsidR="005F67BF" w:rsidRPr="001110F8" w:rsidRDefault="005F67BF" w:rsidP="005F67BF">
      <w:pPr>
        <w:pStyle w:val="af5"/>
        <w:spacing w:line="240" w:lineRule="auto"/>
        <w:ind w:firstLine="0"/>
        <w:rPr>
          <w:sz w:val="28"/>
          <w:szCs w:val="28"/>
        </w:rPr>
      </w:pPr>
      <w:r w:rsidRPr="001110F8">
        <w:rPr>
          <w:sz w:val="28"/>
          <w:szCs w:val="28"/>
        </w:rPr>
        <w:t xml:space="preserve">-  № 597 «О мероприятиях по реализации государственной социальной политики», </w:t>
      </w:r>
    </w:p>
    <w:p w:rsidR="005F67BF" w:rsidRPr="001110F8" w:rsidRDefault="005F67BF" w:rsidP="005F67BF">
      <w:pPr>
        <w:pStyle w:val="af5"/>
        <w:spacing w:line="240" w:lineRule="auto"/>
        <w:ind w:firstLine="0"/>
        <w:rPr>
          <w:sz w:val="28"/>
          <w:szCs w:val="28"/>
        </w:rPr>
      </w:pPr>
      <w:r w:rsidRPr="001110F8">
        <w:rPr>
          <w:sz w:val="28"/>
          <w:szCs w:val="28"/>
        </w:rPr>
        <w:t xml:space="preserve">-  № 599 «О мерах по реализации государственной политики в области образования и науки», </w:t>
      </w:r>
    </w:p>
    <w:p w:rsidR="005F67BF" w:rsidRPr="001110F8" w:rsidRDefault="005F67BF" w:rsidP="005F67BF">
      <w:pPr>
        <w:pStyle w:val="af5"/>
        <w:spacing w:line="240" w:lineRule="auto"/>
        <w:ind w:firstLine="0"/>
        <w:rPr>
          <w:sz w:val="28"/>
          <w:szCs w:val="28"/>
        </w:rPr>
      </w:pPr>
      <w:r w:rsidRPr="001110F8">
        <w:rPr>
          <w:sz w:val="28"/>
          <w:szCs w:val="28"/>
        </w:rPr>
        <w:t xml:space="preserve">- № 600«О мерах по обеспечению граждан Российской Федерации доступным и комфортным жильем и повышению качества жилищно-коммунальных услуг», </w:t>
      </w:r>
    </w:p>
    <w:p w:rsidR="005F67BF" w:rsidRPr="001110F8" w:rsidRDefault="005F67BF" w:rsidP="005F67BF">
      <w:pPr>
        <w:pStyle w:val="af5"/>
        <w:spacing w:line="240" w:lineRule="auto"/>
        <w:ind w:firstLine="0"/>
        <w:rPr>
          <w:sz w:val="28"/>
          <w:szCs w:val="28"/>
        </w:rPr>
      </w:pPr>
      <w:r w:rsidRPr="001110F8">
        <w:rPr>
          <w:sz w:val="28"/>
          <w:szCs w:val="28"/>
        </w:rPr>
        <w:t xml:space="preserve">-  № 601 «Об основных направлениях совершенствования системы государственного управления», </w:t>
      </w:r>
    </w:p>
    <w:p w:rsidR="005F67BF" w:rsidRPr="001110F8" w:rsidRDefault="005F67BF" w:rsidP="005F67BF">
      <w:pPr>
        <w:pStyle w:val="af5"/>
        <w:spacing w:line="240" w:lineRule="auto"/>
        <w:ind w:firstLine="0"/>
        <w:rPr>
          <w:sz w:val="28"/>
        </w:rPr>
      </w:pPr>
      <w:r w:rsidRPr="001110F8">
        <w:rPr>
          <w:sz w:val="28"/>
          <w:lang w:eastAsia="ru-RU"/>
        </w:rPr>
        <w:t>- № </w:t>
      </w:r>
      <w:r w:rsidRPr="001110F8">
        <w:rPr>
          <w:sz w:val="28"/>
        </w:rPr>
        <w:t xml:space="preserve">602 </w:t>
      </w:r>
      <w:r w:rsidRPr="001110F8">
        <w:rPr>
          <w:sz w:val="28"/>
          <w:lang w:eastAsia="ru-RU"/>
        </w:rPr>
        <w:t>«Об обеспечении межнационального согласия»</w:t>
      </w:r>
      <w:r w:rsidRPr="001110F8">
        <w:rPr>
          <w:sz w:val="28"/>
        </w:rPr>
        <w:t xml:space="preserve">, </w:t>
      </w:r>
    </w:p>
    <w:p w:rsidR="005F67BF" w:rsidRPr="001110F8" w:rsidRDefault="005F67BF" w:rsidP="005F67BF">
      <w:pPr>
        <w:pStyle w:val="af5"/>
        <w:spacing w:line="240" w:lineRule="auto"/>
        <w:ind w:firstLine="0"/>
        <w:rPr>
          <w:sz w:val="28"/>
          <w:szCs w:val="28"/>
        </w:rPr>
      </w:pPr>
      <w:r w:rsidRPr="001110F8">
        <w:rPr>
          <w:sz w:val="28"/>
        </w:rPr>
        <w:t xml:space="preserve">- № 606 </w:t>
      </w:r>
      <w:r w:rsidRPr="001110F8">
        <w:rPr>
          <w:sz w:val="28"/>
          <w:lang w:eastAsia="ru-RU"/>
        </w:rPr>
        <w:t>«О мерах по реализации демографической политики Российской Федерации»</w:t>
      </w:r>
      <w:r w:rsidRPr="001110F8">
        <w:rPr>
          <w:sz w:val="28"/>
        </w:rPr>
        <w:t>,</w:t>
      </w:r>
    </w:p>
    <w:p w:rsidR="005F67BF" w:rsidRPr="001110F8" w:rsidRDefault="005F67BF" w:rsidP="005F67BF">
      <w:pPr>
        <w:pStyle w:val="af5"/>
        <w:spacing w:line="240" w:lineRule="auto"/>
        <w:ind w:firstLine="0"/>
        <w:rPr>
          <w:sz w:val="28"/>
          <w:szCs w:val="28"/>
        </w:rPr>
      </w:pPr>
      <w:r w:rsidRPr="001110F8">
        <w:rPr>
          <w:sz w:val="28"/>
          <w:szCs w:val="28"/>
        </w:rPr>
        <w:t xml:space="preserve">- </w:t>
      </w:r>
      <w:r w:rsidRPr="001110F8">
        <w:rPr>
          <w:sz w:val="28"/>
        </w:rPr>
        <w:t>от 7 мая 2018 года</w:t>
      </w:r>
      <w:r w:rsidRPr="001110F8">
        <w:rPr>
          <w:sz w:val="28"/>
          <w:szCs w:val="28"/>
        </w:rPr>
        <w:t xml:space="preserve"> № 204 «О национальных целях и стратегических задачах развития Российской Федерации на период до 2024 года»»; </w:t>
      </w:r>
    </w:p>
    <w:p w:rsidR="005F67BF" w:rsidRPr="001110F8" w:rsidRDefault="005F67BF" w:rsidP="005F67BF">
      <w:pPr>
        <w:pStyle w:val="af5"/>
        <w:tabs>
          <w:tab w:val="left" w:pos="851"/>
        </w:tabs>
        <w:spacing w:line="240" w:lineRule="auto"/>
        <w:ind w:firstLine="0"/>
        <w:rPr>
          <w:sz w:val="28"/>
          <w:szCs w:val="28"/>
        </w:rPr>
      </w:pPr>
      <w:r w:rsidRPr="001110F8">
        <w:rPr>
          <w:sz w:val="28"/>
          <w:szCs w:val="28"/>
        </w:rPr>
        <w:t xml:space="preserve">           Паспортов </w:t>
      </w:r>
      <w:r w:rsidR="004149B5" w:rsidRPr="001110F8">
        <w:rPr>
          <w:sz w:val="28"/>
          <w:szCs w:val="28"/>
        </w:rPr>
        <w:t>н</w:t>
      </w:r>
      <w:r w:rsidRPr="001110F8">
        <w:rPr>
          <w:sz w:val="28"/>
          <w:szCs w:val="28"/>
        </w:rPr>
        <w:t>ациональных проектов: «Демография», «Жилье и городская среда», «Культура»,</w:t>
      </w:r>
      <w:r w:rsidR="009337B9" w:rsidRPr="001110F8">
        <w:rPr>
          <w:sz w:val="28"/>
          <w:szCs w:val="28"/>
        </w:rPr>
        <w:t xml:space="preserve"> «Мал</w:t>
      </w:r>
      <w:r w:rsidR="00B959BB" w:rsidRPr="001110F8">
        <w:rPr>
          <w:sz w:val="28"/>
          <w:szCs w:val="28"/>
        </w:rPr>
        <w:t xml:space="preserve">ое </w:t>
      </w:r>
      <w:r w:rsidR="009337B9" w:rsidRPr="001110F8">
        <w:rPr>
          <w:sz w:val="28"/>
          <w:szCs w:val="28"/>
        </w:rPr>
        <w:t>и средн</w:t>
      </w:r>
      <w:r w:rsidR="00B959BB" w:rsidRPr="001110F8">
        <w:rPr>
          <w:sz w:val="28"/>
          <w:szCs w:val="28"/>
        </w:rPr>
        <w:t>ее предпринимательство</w:t>
      </w:r>
      <w:r w:rsidR="009337B9" w:rsidRPr="001110F8">
        <w:rPr>
          <w:sz w:val="28"/>
          <w:szCs w:val="28"/>
        </w:rPr>
        <w:t xml:space="preserve"> и поддержка индивидуальной предпринимательской инициативы»,</w:t>
      </w:r>
      <w:r w:rsidRPr="001110F8">
        <w:rPr>
          <w:sz w:val="28"/>
          <w:szCs w:val="28"/>
        </w:rPr>
        <w:t xml:space="preserve"> «Образование», «Производительность труда и поддержка занятости», «Экология», «Цифровая экономика», «Безопасные и качественные дороги»; </w:t>
      </w:r>
    </w:p>
    <w:p w:rsidR="005F67BF" w:rsidRPr="001110F8" w:rsidRDefault="005F67BF" w:rsidP="005F67BF">
      <w:pPr>
        <w:pStyle w:val="af5"/>
        <w:tabs>
          <w:tab w:val="left" w:pos="851"/>
        </w:tabs>
        <w:spacing w:line="240" w:lineRule="auto"/>
        <w:ind w:firstLine="0"/>
        <w:rPr>
          <w:sz w:val="28"/>
          <w:szCs w:val="28"/>
        </w:rPr>
      </w:pPr>
      <w:r w:rsidRPr="001110F8">
        <w:rPr>
          <w:sz w:val="28"/>
          <w:szCs w:val="28"/>
        </w:rPr>
        <w:t xml:space="preserve">           Стратегии развития малого и среднего предпринимательства в Российской Федерации на период до 2030 года, утвержденная распоряжением Правительства Российской Фе</w:t>
      </w:r>
      <w:r w:rsidR="009337B9" w:rsidRPr="001110F8">
        <w:rPr>
          <w:sz w:val="28"/>
          <w:szCs w:val="28"/>
        </w:rPr>
        <w:t>дерации от 02.06.2016 № 1083-р.</w:t>
      </w:r>
    </w:p>
    <w:p w:rsidR="00371258" w:rsidRPr="001110F8" w:rsidRDefault="00371258" w:rsidP="005F67BF">
      <w:pPr>
        <w:ind w:firstLine="851"/>
        <w:jc w:val="both"/>
        <w:rPr>
          <w:sz w:val="28"/>
          <w:szCs w:val="28"/>
        </w:rPr>
      </w:pPr>
      <w:r w:rsidRPr="001110F8">
        <w:rPr>
          <w:sz w:val="28"/>
          <w:szCs w:val="28"/>
        </w:rPr>
        <w:t xml:space="preserve">Документ является последовательным продолжением Стратегии  социально-экономического развития Апанасенковского муниципального района Ставропольского края до 2020 года и на период до 2025 года. Таким образом, соблюдается закрепленный в Федеральном законе </w:t>
      </w:r>
      <w:r w:rsidR="00304BEC" w:rsidRPr="001110F8">
        <w:rPr>
          <w:sz w:val="28"/>
          <w:szCs w:val="28"/>
        </w:rPr>
        <w:t xml:space="preserve">№ 172-ФЗ </w:t>
      </w:r>
      <w:r w:rsidRPr="001110F8">
        <w:rPr>
          <w:sz w:val="28"/>
          <w:szCs w:val="28"/>
        </w:rPr>
        <w:t>принцип преемственности и непрерывности, который означает, что разработка и реализация документов стратегического планирования осуществляется последовательно с учетом результатов реализации ранее принятых документов стратегического планирования.</w:t>
      </w:r>
    </w:p>
    <w:p w:rsidR="00812BDF" w:rsidRPr="001110F8" w:rsidRDefault="0029714E" w:rsidP="00812BDF">
      <w:pPr>
        <w:tabs>
          <w:tab w:val="left" w:pos="851"/>
        </w:tabs>
        <w:jc w:val="both"/>
        <w:rPr>
          <w:sz w:val="28"/>
          <w:szCs w:val="28"/>
        </w:rPr>
      </w:pPr>
      <w:r w:rsidRPr="001110F8">
        <w:rPr>
          <w:sz w:val="28"/>
          <w:szCs w:val="28"/>
        </w:rPr>
        <w:t xml:space="preserve">           Стратегия определяет </w:t>
      </w:r>
      <w:r w:rsidR="000D64C1" w:rsidRPr="001110F8">
        <w:rPr>
          <w:sz w:val="28"/>
          <w:szCs w:val="28"/>
        </w:rPr>
        <w:t xml:space="preserve"> основные направления экономического и социального развития </w:t>
      </w:r>
      <w:r w:rsidR="00C763B6" w:rsidRPr="001110F8">
        <w:rPr>
          <w:sz w:val="28"/>
          <w:szCs w:val="28"/>
        </w:rPr>
        <w:t xml:space="preserve">Апанасенковского </w:t>
      </w:r>
      <w:r w:rsidR="008F295F" w:rsidRPr="001110F8">
        <w:rPr>
          <w:sz w:val="28"/>
          <w:szCs w:val="28"/>
        </w:rPr>
        <w:t xml:space="preserve">муниципального </w:t>
      </w:r>
      <w:r w:rsidR="00C74B15">
        <w:rPr>
          <w:sz w:val="28"/>
          <w:szCs w:val="28"/>
        </w:rPr>
        <w:t>округа</w:t>
      </w:r>
      <w:r w:rsidR="00C763B6" w:rsidRPr="001110F8">
        <w:rPr>
          <w:sz w:val="28"/>
          <w:szCs w:val="28"/>
        </w:rPr>
        <w:t xml:space="preserve"> Ставропольского края (далее </w:t>
      </w:r>
      <w:r w:rsidR="00C74B15">
        <w:rPr>
          <w:sz w:val="28"/>
          <w:szCs w:val="28"/>
        </w:rPr>
        <w:t>–</w:t>
      </w:r>
      <w:r w:rsidR="00C763B6" w:rsidRPr="001110F8">
        <w:rPr>
          <w:sz w:val="28"/>
          <w:szCs w:val="28"/>
        </w:rPr>
        <w:t xml:space="preserve"> </w:t>
      </w:r>
      <w:r w:rsidR="00C74B15">
        <w:rPr>
          <w:sz w:val="28"/>
          <w:szCs w:val="28"/>
        </w:rPr>
        <w:t>муниципальный округ</w:t>
      </w:r>
      <w:r w:rsidR="00C763B6" w:rsidRPr="001110F8">
        <w:rPr>
          <w:sz w:val="28"/>
          <w:szCs w:val="28"/>
        </w:rPr>
        <w:t>)</w:t>
      </w:r>
      <w:r w:rsidR="000D64C1" w:rsidRPr="001110F8">
        <w:rPr>
          <w:sz w:val="28"/>
          <w:szCs w:val="28"/>
        </w:rPr>
        <w:t xml:space="preserve">, а также соответствующие управленческие решения, </w:t>
      </w:r>
      <w:r w:rsidR="000D64C1" w:rsidRPr="001110F8">
        <w:rPr>
          <w:sz w:val="28"/>
          <w:szCs w:val="28"/>
        </w:rPr>
        <w:lastRenderedPageBreak/>
        <w:t>которые обеспечивают выбор наиболее эффективных путей достижения поставленных целей, преимущественную ориентацию планов на решение социальных задач, обеспечение сбалансированного роста экономики, повышение уровня и качества жизни населения.</w:t>
      </w:r>
    </w:p>
    <w:p w:rsidR="00D25E56" w:rsidRPr="001110F8" w:rsidRDefault="00811E3C" w:rsidP="00D25E56">
      <w:pPr>
        <w:tabs>
          <w:tab w:val="left" w:pos="851"/>
        </w:tabs>
        <w:jc w:val="both"/>
        <w:rPr>
          <w:sz w:val="28"/>
          <w:szCs w:val="28"/>
        </w:rPr>
      </w:pPr>
      <w:r w:rsidRPr="001110F8">
        <w:rPr>
          <w:sz w:val="28"/>
          <w:szCs w:val="28"/>
        </w:rPr>
        <w:t xml:space="preserve">           </w:t>
      </w:r>
      <w:r w:rsidR="00C763B6" w:rsidRPr="001110F8">
        <w:rPr>
          <w:sz w:val="28"/>
          <w:szCs w:val="28"/>
        </w:rPr>
        <w:t xml:space="preserve">Стратегия является </w:t>
      </w:r>
      <w:r w:rsidR="00471387" w:rsidRPr="001110F8">
        <w:rPr>
          <w:sz w:val="28"/>
          <w:szCs w:val="28"/>
        </w:rPr>
        <w:t xml:space="preserve">базовым </w:t>
      </w:r>
      <w:r w:rsidR="00C763B6" w:rsidRPr="001110F8">
        <w:rPr>
          <w:sz w:val="28"/>
          <w:szCs w:val="28"/>
        </w:rPr>
        <w:t>документом стратегиче</w:t>
      </w:r>
      <w:r w:rsidR="00C652E1" w:rsidRPr="001110F8">
        <w:rPr>
          <w:sz w:val="28"/>
          <w:szCs w:val="28"/>
        </w:rPr>
        <w:t>ского планирования, определяющим</w:t>
      </w:r>
      <w:r w:rsidR="00C763B6" w:rsidRPr="001110F8">
        <w:rPr>
          <w:sz w:val="28"/>
          <w:szCs w:val="28"/>
        </w:rPr>
        <w:t xml:space="preserve"> цели и </w:t>
      </w:r>
      <w:r w:rsidR="00C652E1" w:rsidRPr="001110F8">
        <w:rPr>
          <w:sz w:val="28"/>
          <w:szCs w:val="28"/>
        </w:rPr>
        <w:t xml:space="preserve">основные задачи социально-экономического развития </w:t>
      </w:r>
      <w:r w:rsidR="00C74B15">
        <w:rPr>
          <w:sz w:val="28"/>
          <w:szCs w:val="28"/>
        </w:rPr>
        <w:t>муниципального округа</w:t>
      </w:r>
      <w:r w:rsidR="00C652E1" w:rsidRPr="001110F8">
        <w:rPr>
          <w:sz w:val="28"/>
          <w:szCs w:val="28"/>
        </w:rPr>
        <w:t>, устанавливающим приоритеты, основные направления развития</w:t>
      </w:r>
      <w:r w:rsidR="006A230C" w:rsidRPr="001110F8">
        <w:rPr>
          <w:sz w:val="28"/>
          <w:szCs w:val="28"/>
        </w:rPr>
        <w:t xml:space="preserve">, а также ожидаемые результаты реализации Стратегии, обеспечивающие устойчивое социально-экономическое развитие </w:t>
      </w:r>
      <w:r w:rsidR="00C74B15">
        <w:rPr>
          <w:sz w:val="28"/>
          <w:szCs w:val="28"/>
        </w:rPr>
        <w:t>муниципального округа</w:t>
      </w:r>
      <w:r w:rsidR="00C763B6" w:rsidRPr="001110F8">
        <w:rPr>
          <w:sz w:val="28"/>
          <w:szCs w:val="28"/>
        </w:rPr>
        <w:t xml:space="preserve"> на долгосрочный период.</w:t>
      </w:r>
      <w:r w:rsidR="00D25E56" w:rsidRPr="001110F8">
        <w:rPr>
          <w:sz w:val="28"/>
          <w:szCs w:val="28"/>
        </w:rPr>
        <w:t xml:space="preserve"> </w:t>
      </w:r>
    </w:p>
    <w:p w:rsidR="00D25E56" w:rsidRPr="001110F8" w:rsidRDefault="00D25E56" w:rsidP="00D25E56">
      <w:pPr>
        <w:pStyle w:val="af5"/>
        <w:tabs>
          <w:tab w:val="left" w:pos="851"/>
        </w:tabs>
        <w:spacing w:line="240" w:lineRule="auto"/>
        <w:rPr>
          <w:sz w:val="28"/>
          <w:szCs w:val="28"/>
        </w:rPr>
      </w:pPr>
      <w:r w:rsidRPr="001110F8">
        <w:rPr>
          <w:sz w:val="28"/>
          <w:szCs w:val="28"/>
        </w:rPr>
        <w:t xml:space="preserve">  На ее основе разрабатываются план мероприятий по реализации Стратегии, муниципальные программы Апанасенковского </w:t>
      </w:r>
      <w:r w:rsidR="001B7D13" w:rsidRPr="001110F8">
        <w:rPr>
          <w:sz w:val="28"/>
          <w:szCs w:val="28"/>
        </w:rPr>
        <w:t xml:space="preserve">муниципального </w:t>
      </w:r>
      <w:r w:rsidR="00C74B15">
        <w:rPr>
          <w:sz w:val="28"/>
          <w:szCs w:val="28"/>
        </w:rPr>
        <w:t>округа</w:t>
      </w:r>
      <w:r w:rsidRPr="001110F8">
        <w:rPr>
          <w:sz w:val="28"/>
          <w:szCs w:val="28"/>
        </w:rPr>
        <w:t xml:space="preserve">, схема территориального планирования </w:t>
      </w:r>
      <w:r w:rsidR="00C74B15">
        <w:rPr>
          <w:sz w:val="28"/>
          <w:szCs w:val="28"/>
        </w:rPr>
        <w:t>муниципального округа</w:t>
      </w:r>
      <w:r w:rsidRPr="001110F8">
        <w:rPr>
          <w:sz w:val="28"/>
          <w:szCs w:val="28"/>
        </w:rPr>
        <w:t>.</w:t>
      </w:r>
    </w:p>
    <w:p w:rsidR="000D64C1" w:rsidRPr="001110F8" w:rsidRDefault="00D25E56" w:rsidP="00D25E56">
      <w:pPr>
        <w:tabs>
          <w:tab w:val="left" w:pos="851"/>
        </w:tabs>
        <w:jc w:val="both"/>
        <w:rPr>
          <w:sz w:val="28"/>
          <w:szCs w:val="28"/>
        </w:rPr>
      </w:pPr>
      <w:r w:rsidRPr="001110F8">
        <w:rPr>
          <w:sz w:val="28"/>
          <w:szCs w:val="28"/>
        </w:rPr>
        <w:t xml:space="preserve">    </w:t>
      </w:r>
      <w:r w:rsidR="00C763B6" w:rsidRPr="001110F8">
        <w:rPr>
          <w:sz w:val="28"/>
          <w:szCs w:val="28"/>
        </w:rPr>
        <w:t xml:space="preserve">        </w:t>
      </w:r>
      <w:r w:rsidR="000D64C1" w:rsidRPr="001110F8">
        <w:rPr>
          <w:sz w:val="28"/>
          <w:szCs w:val="28"/>
        </w:rPr>
        <w:t>Стратегия учитывает</w:t>
      </w:r>
      <w:r w:rsidRPr="001110F8">
        <w:rPr>
          <w:sz w:val="28"/>
          <w:szCs w:val="28"/>
        </w:rPr>
        <w:t>, произошедши</w:t>
      </w:r>
      <w:r w:rsidR="001B7D13" w:rsidRPr="001110F8">
        <w:rPr>
          <w:sz w:val="28"/>
          <w:szCs w:val="28"/>
        </w:rPr>
        <w:t xml:space="preserve">е </w:t>
      </w:r>
      <w:r w:rsidRPr="001110F8">
        <w:rPr>
          <w:sz w:val="28"/>
          <w:szCs w:val="28"/>
        </w:rPr>
        <w:t>изменени</w:t>
      </w:r>
      <w:r w:rsidR="001B7D13" w:rsidRPr="001110F8">
        <w:rPr>
          <w:sz w:val="28"/>
          <w:szCs w:val="28"/>
        </w:rPr>
        <w:t>я</w:t>
      </w:r>
      <w:r w:rsidRPr="001110F8">
        <w:rPr>
          <w:sz w:val="28"/>
          <w:szCs w:val="28"/>
        </w:rPr>
        <w:t xml:space="preserve"> в экономике и социальной сфере Ставропольского края и </w:t>
      </w:r>
      <w:r w:rsidR="001B7D13" w:rsidRPr="001110F8">
        <w:rPr>
          <w:sz w:val="28"/>
          <w:szCs w:val="28"/>
        </w:rPr>
        <w:t>Апанасенковского</w:t>
      </w:r>
      <w:r w:rsidRPr="001110F8">
        <w:rPr>
          <w:sz w:val="28"/>
          <w:szCs w:val="28"/>
        </w:rPr>
        <w:t xml:space="preserve"> муниципального </w:t>
      </w:r>
      <w:r w:rsidR="00C74B15">
        <w:rPr>
          <w:sz w:val="28"/>
          <w:szCs w:val="28"/>
        </w:rPr>
        <w:t>округа</w:t>
      </w:r>
      <w:r w:rsidRPr="001110F8">
        <w:rPr>
          <w:sz w:val="28"/>
          <w:szCs w:val="28"/>
        </w:rPr>
        <w:t xml:space="preserve"> Ставропольского края за период 2014–2017 годов.</w:t>
      </w:r>
      <w:r w:rsidR="001B7D13" w:rsidRPr="001110F8">
        <w:rPr>
          <w:sz w:val="28"/>
          <w:szCs w:val="28"/>
        </w:rPr>
        <w:t xml:space="preserve"> </w:t>
      </w:r>
    </w:p>
    <w:p w:rsidR="00661790" w:rsidRPr="001110F8" w:rsidRDefault="00661790" w:rsidP="00C85E4B">
      <w:pPr>
        <w:ind w:firstLine="709"/>
        <w:jc w:val="center"/>
        <w:rPr>
          <w:b/>
          <w:sz w:val="28"/>
          <w:szCs w:val="28"/>
        </w:rPr>
      </w:pPr>
    </w:p>
    <w:p w:rsidR="00C85E4B" w:rsidRPr="001110F8" w:rsidRDefault="00C85E4B" w:rsidP="00C85E4B">
      <w:pPr>
        <w:ind w:firstLine="709"/>
        <w:jc w:val="center"/>
        <w:rPr>
          <w:b/>
          <w:sz w:val="28"/>
          <w:szCs w:val="28"/>
        </w:rPr>
      </w:pPr>
      <w:r w:rsidRPr="001110F8">
        <w:rPr>
          <w:b/>
          <w:sz w:val="28"/>
          <w:szCs w:val="28"/>
        </w:rPr>
        <w:t>1. АНАЛИЗ СОЦИАЛЬНО-ЭКОНОМИЧЕСКОГО ПОЛОЖЕНИЯ</w:t>
      </w:r>
    </w:p>
    <w:p w:rsidR="00C85E4B" w:rsidRPr="001110F8" w:rsidRDefault="00C85E4B" w:rsidP="00C85E4B">
      <w:pPr>
        <w:ind w:firstLine="709"/>
        <w:jc w:val="center"/>
        <w:rPr>
          <w:b/>
          <w:sz w:val="28"/>
          <w:szCs w:val="28"/>
        </w:rPr>
      </w:pPr>
      <w:r w:rsidRPr="001110F8">
        <w:rPr>
          <w:b/>
          <w:sz w:val="28"/>
          <w:szCs w:val="28"/>
        </w:rPr>
        <w:t xml:space="preserve">АПАНАСЕНКОВСКОГО </w:t>
      </w:r>
      <w:r w:rsidR="00F87E13" w:rsidRPr="001110F8">
        <w:rPr>
          <w:b/>
          <w:sz w:val="28"/>
          <w:szCs w:val="28"/>
        </w:rPr>
        <w:t xml:space="preserve">МУНИЦИПАЛЬНОГО </w:t>
      </w:r>
      <w:r w:rsidR="00C74B15">
        <w:rPr>
          <w:b/>
          <w:sz w:val="28"/>
          <w:szCs w:val="28"/>
        </w:rPr>
        <w:t>ОКРУГА</w:t>
      </w:r>
      <w:r w:rsidRPr="001110F8">
        <w:rPr>
          <w:b/>
          <w:sz w:val="28"/>
          <w:szCs w:val="28"/>
        </w:rPr>
        <w:t xml:space="preserve"> СТАВРОПОЛЬСКОГО КРАЯ</w:t>
      </w:r>
    </w:p>
    <w:p w:rsidR="00C85E4B" w:rsidRPr="001110F8" w:rsidRDefault="00C85E4B" w:rsidP="00C85E4B">
      <w:pPr>
        <w:ind w:firstLine="709"/>
        <w:jc w:val="both"/>
        <w:rPr>
          <w:sz w:val="28"/>
          <w:szCs w:val="28"/>
        </w:rPr>
      </w:pPr>
    </w:p>
    <w:p w:rsidR="00C85E4B" w:rsidRPr="001110F8" w:rsidRDefault="00C85E4B" w:rsidP="00BF451A">
      <w:pPr>
        <w:numPr>
          <w:ilvl w:val="1"/>
          <w:numId w:val="1"/>
        </w:numPr>
        <w:jc w:val="center"/>
        <w:rPr>
          <w:sz w:val="28"/>
          <w:szCs w:val="28"/>
        </w:rPr>
      </w:pPr>
      <w:r w:rsidRPr="001110F8">
        <w:rPr>
          <w:sz w:val="28"/>
          <w:szCs w:val="28"/>
        </w:rPr>
        <w:t>КРАТКАЯ ИНФОРМАЦИЯ О</w:t>
      </w:r>
      <w:r w:rsidR="008E5762" w:rsidRPr="001110F8">
        <w:rPr>
          <w:sz w:val="28"/>
          <w:szCs w:val="28"/>
        </w:rPr>
        <w:t>Б</w:t>
      </w:r>
      <w:r w:rsidRPr="001110F8">
        <w:rPr>
          <w:sz w:val="28"/>
          <w:szCs w:val="28"/>
        </w:rPr>
        <w:t xml:space="preserve"> АПАНАСЕНКОВСКОМ </w:t>
      </w:r>
      <w:r w:rsidR="00F87E13" w:rsidRPr="001110F8">
        <w:rPr>
          <w:sz w:val="28"/>
          <w:szCs w:val="28"/>
        </w:rPr>
        <w:t xml:space="preserve">МУНИЦИПАЛЬНОМ </w:t>
      </w:r>
      <w:r w:rsidR="00C74B15">
        <w:rPr>
          <w:sz w:val="28"/>
          <w:szCs w:val="28"/>
        </w:rPr>
        <w:t>ОКРУГЕ</w:t>
      </w:r>
      <w:r w:rsidRPr="001110F8">
        <w:rPr>
          <w:sz w:val="28"/>
          <w:szCs w:val="28"/>
        </w:rPr>
        <w:t xml:space="preserve"> СТАВРОПОЛЬСКОГО КРАЯ</w:t>
      </w:r>
    </w:p>
    <w:p w:rsidR="00BF451A" w:rsidRPr="001110F8" w:rsidRDefault="00BF451A" w:rsidP="00BF451A">
      <w:pPr>
        <w:shd w:val="clear" w:color="auto" w:fill="FFFFFF"/>
        <w:autoSpaceDE w:val="0"/>
        <w:autoSpaceDN w:val="0"/>
        <w:adjustRightInd w:val="0"/>
        <w:ind w:firstLine="720"/>
        <w:jc w:val="both"/>
        <w:rPr>
          <w:bCs/>
          <w:sz w:val="28"/>
          <w:szCs w:val="28"/>
        </w:rPr>
      </w:pPr>
    </w:p>
    <w:p w:rsidR="00596F8D" w:rsidRDefault="00596F8D" w:rsidP="00596F8D">
      <w:pPr>
        <w:shd w:val="clear" w:color="auto" w:fill="FFFFFF"/>
        <w:autoSpaceDE w:val="0"/>
        <w:autoSpaceDN w:val="0"/>
        <w:adjustRightInd w:val="0"/>
        <w:ind w:firstLine="720"/>
        <w:jc w:val="both"/>
        <w:rPr>
          <w:sz w:val="28"/>
          <w:szCs w:val="28"/>
        </w:rPr>
      </w:pPr>
      <w:r>
        <w:rPr>
          <w:sz w:val="28"/>
          <w:szCs w:val="28"/>
        </w:rPr>
        <w:t xml:space="preserve"> </w:t>
      </w:r>
      <w:r w:rsidR="00692467" w:rsidRPr="001110F8">
        <w:rPr>
          <w:sz w:val="28"/>
          <w:szCs w:val="28"/>
        </w:rPr>
        <w:t xml:space="preserve">Апанасенковский район образован в январе  1924 года. </w:t>
      </w:r>
    </w:p>
    <w:p w:rsidR="00596F8D" w:rsidRPr="00596F8D" w:rsidRDefault="00596F8D" w:rsidP="00596F8D">
      <w:pPr>
        <w:pStyle w:val="ConsPlusNormal"/>
        <w:tabs>
          <w:tab w:val="left" w:pos="851"/>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96F8D">
        <w:rPr>
          <w:rFonts w:ascii="Times New Roman" w:hAnsi="Times New Roman" w:cs="Times New Roman"/>
          <w:sz w:val="28"/>
          <w:szCs w:val="28"/>
        </w:rPr>
        <w:t xml:space="preserve">В соответствии с </w:t>
      </w:r>
      <w:hyperlink r:id="rId9" w:history="1">
        <w:r w:rsidRPr="00596F8D">
          <w:rPr>
            <w:rFonts w:ascii="Times New Roman" w:hAnsi="Times New Roman" w:cs="Times New Roman"/>
            <w:sz w:val="28"/>
            <w:szCs w:val="28"/>
          </w:rPr>
          <w:t>Законом</w:t>
        </w:r>
      </w:hyperlink>
      <w:r w:rsidRPr="00596F8D">
        <w:rPr>
          <w:rFonts w:ascii="Times New Roman" w:hAnsi="Times New Roman" w:cs="Times New Roman"/>
          <w:sz w:val="28"/>
          <w:szCs w:val="28"/>
        </w:rPr>
        <w:t xml:space="preserve"> Ставропольского края от </w:t>
      </w:r>
      <w:r>
        <w:rPr>
          <w:rFonts w:ascii="Times New Roman" w:hAnsi="Times New Roman" w:cs="Times New Roman"/>
          <w:sz w:val="28"/>
          <w:szCs w:val="28"/>
        </w:rPr>
        <w:t xml:space="preserve">31 января </w:t>
      </w:r>
      <w:r w:rsidRPr="00596F8D">
        <w:rPr>
          <w:rFonts w:ascii="Times New Roman" w:hAnsi="Times New Roman" w:cs="Times New Roman"/>
          <w:sz w:val="28"/>
          <w:szCs w:val="28"/>
        </w:rPr>
        <w:t>20</w:t>
      </w:r>
      <w:r>
        <w:rPr>
          <w:rFonts w:ascii="Times New Roman" w:hAnsi="Times New Roman" w:cs="Times New Roman"/>
          <w:sz w:val="28"/>
          <w:szCs w:val="28"/>
        </w:rPr>
        <w:t>20</w:t>
      </w:r>
      <w:r w:rsidRPr="00596F8D">
        <w:rPr>
          <w:rFonts w:ascii="Times New Roman" w:hAnsi="Times New Roman" w:cs="Times New Roman"/>
          <w:sz w:val="28"/>
          <w:szCs w:val="28"/>
        </w:rPr>
        <w:t xml:space="preserve"> года N </w:t>
      </w:r>
      <w:r>
        <w:rPr>
          <w:rFonts w:ascii="Times New Roman" w:hAnsi="Times New Roman" w:cs="Times New Roman"/>
          <w:sz w:val="28"/>
          <w:szCs w:val="28"/>
        </w:rPr>
        <w:t>3</w:t>
      </w:r>
      <w:r w:rsidRPr="00596F8D">
        <w:rPr>
          <w:rFonts w:ascii="Times New Roman" w:hAnsi="Times New Roman" w:cs="Times New Roman"/>
          <w:sz w:val="28"/>
          <w:szCs w:val="28"/>
        </w:rPr>
        <w:t xml:space="preserve">-кз "О преобразовании муниципальных образований, входящих в состав </w:t>
      </w:r>
      <w:r>
        <w:rPr>
          <w:rFonts w:ascii="Times New Roman" w:hAnsi="Times New Roman" w:cs="Times New Roman"/>
          <w:sz w:val="28"/>
          <w:szCs w:val="28"/>
        </w:rPr>
        <w:t>Апанасенковского</w:t>
      </w:r>
      <w:r w:rsidRPr="00596F8D">
        <w:rPr>
          <w:rFonts w:ascii="Times New Roman" w:hAnsi="Times New Roman" w:cs="Times New Roman"/>
          <w:sz w:val="28"/>
          <w:szCs w:val="28"/>
        </w:rPr>
        <w:t xml:space="preserve"> муниципального района Ставропольского края, и об организации местного самоуправления на территории </w:t>
      </w:r>
      <w:r>
        <w:rPr>
          <w:rFonts w:ascii="Times New Roman" w:hAnsi="Times New Roman" w:cs="Times New Roman"/>
          <w:sz w:val="28"/>
          <w:szCs w:val="28"/>
        </w:rPr>
        <w:t>Апанасенковского</w:t>
      </w:r>
      <w:r w:rsidRPr="00596F8D">
        <w:rPr>
          <w:rFonts w:ascii="Times New Roman" w:hAnsi="Times New Roman" w:cs="Times New Roman"/>
          <w:sz w:val="28"/>
          <w:szCs w:val="28"/>
        </w:rPr>
        <w:t xml:space="preserve"> муниципального района Ставропольского края" </w:t>
      </w:r>
      <w:r>
        <w:rPr>
          <w:rFonts w:ascii="Times New Roman" w:hAnsi="Times New Roman" w:cs="Times New Roman"/>
          <w:sz w:val="28"/>
          <w:szCs w:val="28"/>
        </w:rPr>
        <w:t>Апанасенковский</w:t>
      </w:r>
      <w:r w:rsidRPr="00596F8D">
        <w:rPr>
          <w:rFonts w:ascii="Times New Roman" w:hAnsi="Times New Roman" w:cs="Times New Roman"/>
          <w:sz w:val="28"/>
          <w:szCs w:val="28"/>
        </w:rPr>
        <w:t xml:space="preserve"> муниципальный район Ставропольского края преобразован в </w:t>
      </w:r>
      <w:r>
        <w:rPr>
          <w:rFonts w:ascii="Times New Roman" w:hAnsi="Times New Roman" w:cs="Times New Roman"/>
          <w:sz w:val="28"/>
          <w:szCs w:val="28"/>
        </w:rPr>
        <w:t xml:space="preserve">Апанасенковский муниципальный </w:t>
      </w:r>
      <w:r w:rsidRPr="00596F8D">
        <w:rPr>
          <w:rFonts w:ascii="Times New Roman" w:hAnsi="Times New Roman" w:cs="Times New Roman"/>
          <w:sz w:val="28"/>
          <w:szCs w:val="28"/>
        </w:rPr>
        <w:t>округ</w:t>
      </w:r>
      <w:r w:rsidR="00C74B15">
        <w:rPr>
          <w:rFonts w:ascii="Times New Roman" w:hAnsi="Times New Roman" w:cs="Times New Roman"/>
          <w:sz w:val="28"/>
          <w:szCs w:val="28"/>
        </w:rPr>
        <w:t xml:space="preserve"> Ставропольского края</w:t>
      </w:r>
      <w:r w:rsidRPr="00596F8D">
        <w:rPr>
          <w:rFonts w:ascii="Times New Roman" w:hAnsi="Times New Roman" w:cs="Times New Roman"/>
          <w:sz w:val="28"/>
          <w:szCs w:val="28"/>
        </w:rPr>
        <w:t>.</w:t>
      </w:r>
    </w:p>
    <w:p w:rsidR="00BF451A" w:rsidRPr="001110F8" w:rsidRDefault="00BF451A" w:rsidP="00FD2A14">
      <w:pPr>
        <w:shd w:val="clear" w:color="auto" w:fill="FFFFFF"/>
        <w:tabs>
          <w:tab w:val="left" w:pos="851"/>
        </w:tabs>
        <w:autoSpaceDE w:val="0"/>
        <w:autoSpaceDN w:val="0"/>
        <w:adjustRightInd w:val="0"/>
        <w:ind w:firstLine="720"/>
        <w:jc w:val="both"/>
        <w:rPr>
          <w:sz w:val="28"/>
          <w:szCs w:val="28"/>
        </w:rPr>
      </w:pPr>
      <w:r w:rsidRPr="001110F8">
        <w:rPr>
          <w:bCs/>
          <w:sz w:val="28"/>
          <w:szCs w:val="28"/>
        </w:rPr>
        <w:t xml:space="preserve">Территория </w:t>
      </w:r>
      <w:r w:rsidR="00C74B15">
        <w:rPr>
          <w:bCs/>
          <w:sz w:val="28"/>
          <w:szCs w:val="28"/>
        </w:rPr>
        <w:t xml:space="preserve"> А</w:t>
      </w:r>
      <w:r w:rsidRPr="001110F8">
        <w:rPr>
          <w:bCs/>
          <w:sz w:val="28"/>
          <w:szCs w:val="28"/>
        </w:rPr>
        <w:t xml:space="preserve">насенковского </w:t>
      </w:r>
      <w:r w:rsidR="00C74B15">
        <w:rPr>
          <w:bCs/>
          <w:sz w:val="28"/>
          <w:szCs w:val="28"/>
        </w:rPr>
        <w:t xml:space="preserve">муниципального округа </w:t>
      </w:r>
      <w:r w:rsidRPr="001110F8">
        <w:rPr>
          <w:bCs/>
          <w:sz w:val="28"/>
          <w:szCs w:val="28"/>
        </w:rPr>
        <w:t>простирается на 3584 км</w:t>
      </w:r>
      <w:r w:rsidRPr="001110F8">
        <w:rPr>
          <w:bCs/>
          <w:sz w:val="28"/>
          <w:szCs w:val="28"/>
          <w:vertAlign w:val="superscript"/>
        </w:rPr>
        <w:t>2</w:t>
      </w:r>
      <w:r w:rsidRPr="001110F8">
        <w:rPr>
          <w:bCs/>
          <w:sz w:val="28"/>
          <w:szCs w:val="28"/>
        </w:rPr>
        <w:t>, что составляет 5,5</w:t>
      </w:r>
      <w:r w:rsidR="00692467" w:rsidRPr="001110F8">
        <w:rPr>
          <w:bCs/>
          <w:sz w:val="28"/>
          <w:szCs w:val="28"/>
        </w:rPr>
        <w:t xml:space="preserve"> </w:t>
      </w:r>
      <w:r w:rsidRPr="001110F8">
        <w:rPr>
          <w:bCs/>
          <w:sz w:val="28"/>
          <w:szCs w:val="28"/>
        </w:rPr>
        <w:t xml:space="preserve">% от площади Ставрополья, занимая пятое место среди </w:t>
      </w:r>
      <w:r w:rsidR="00C74B15">
        <w:rPr>
          <w:bCs/>
          <w:sz w:val="28"/>
          <w:szCs w:val="28"/>
        </w:rPr>
        <w:t>муниципальных образований</w:t>
      </w:r>
      <w:r w:rsidRPr="001110F8">
        <w:rPr>
          <w:bCs/>
          <w:sz w:val="28"/>
          <w:szCs w:val="28"/>
        </w:rPr>
        <w:t xml:space="preserve"> края. </w:t>
      </w:r>
      <w:r w:rsidR="00FD2A14">
        <w:rPr>
          <w:bCs/>
          <w:sz w:val="28"/>
          <w:szCs w:val="28"/>
        </w:rPr>
        <w:t>Муниципальный округ</w:t>
      </w:r>
      <w:r w:rsidRPr="001110F8">
        <w:rPr>
          <w:bCs/>
          <w:sz w:val="28"/>
          <w:szCs w:val="28"/>
        </w:rPr>
        <w:t xml:space="preserve"> расположен в северо-восточной части Ставропольского края, граничит с республикой Калмыкией, Ипатовским </w:t>
      </w:r>
      <w:r w:rsidR="00FD2A14">
        <w:rPr>
          <w:bCs/>
          <w:sz w:val="28"/>
          <w:szCs w:val="28"/>
        </w:rPr>
        <w:t xml:space="preserve">городским округом </w:t>
      </w:r>
      <w:r w:rsidRPr="001110F8">
        <w:rPr>
          <w:bCs/>
          <w:sz w:val="28"/>
          <w:szCs w:val="28"/>
        </w:rPr>
        <w:t xml:space="preserve">и Туркменским  </w:t>
      </w:r>
      <w:r w:rsidR="00FD2A14">
        <w:rPr>
          <w:bCs/>
          <w:sz w:val="28"/>
          <w:szCs w:val="28"/>
        </w:rPr>
        <w:t>муниципальным округом</w:t>
      </w:r>
      <w:r w:rsidRPr="001110F8">
        <w:rPr>
          <w:bCs/>
          <w:sz w:val="28"/>
          <w:szCs w:val="28"/>
        </w:rPr>
        <w:t xml:space="preserve"> Ставропольского края.</w:t>
      </w:r>
    </w:p>
    <w:p w:rsidR="00BF451A" w:rsidRPr="001110F8" w:rsidRDefault="00FD2A14" w:rsidP="00BF451A">
      <w:pPr>
        <w:shd w:val="clear" w:color="auto" w:fill="FFFFFF"/>
        <w:autoSpaceDE w:val="0"/>
        <w:autoSpaceDN w:val="0"/>
        <w:adjustRightInd w:val="0"/>
        <w:ind w:firstLine="720"/>
        <w:jc w:val="both"/>
        <w:rPr>
          <w:sz w:val="28"/>
          <w:szCs w:val="28"/>
        </w:rPr>
      </w:pPr>
      <w:r>
        <w:rPr>
          <w:sz w:val="28"/>
          <w:szCs w:val="28"/>
        </w:rPr>
        <w:t xml:space="preserve"> </w:t>
      </w:r>
      <w:r w:rsidR="00BF451A" w:rsidRPr="001110F8">
        <w:rPr>
          <w:sz w:val="28"/>
          <w:szCs w:val="28"/>
        </w:rPr>
        <w:t xml:space="preserve">Координатное положение 44°-46° с. ш. и 42°- 44° в. д. Одной из особенностей географического положения является его непосредственная близость к границе </w:t>
      </w:r>
      <w:r w:rsidR="00BF451A" w:rsidRPr="001110F8">
        <w:rPr>
          <w:sz w:val="28"/>
          <w:szCs w:val="28"/>
        </w:rPr>
        <w:lastRenderedPageBreak/>
        <w:t>между Европой и Азией, проходящей по Кумо-Манычской впадине. Уникальность такого положения заключается в том, что в мире всего четыре страны расположенные одновременно в двух частях света (Россия, Турция, Египет и Панама).</w:t>
      </w:r>
    </w:p>
    <w:p w:rsidR="00BF451A" w:rsidRPr="001110F8" w:rsidRDefault="00BF451A" w:rsidP="00BF451A">
      <w:pPr>
        <w:autoSpaceDE w:val="0"/>
        <w:autoSpaceDN w:val="0"/>
        <w:adjustRightInd w:val="0"/>
        <w:ind w:firstLine="709"/>
        <w:jc w:val="both"/>
        <w:rPr>
          <w:sz w:val="28"/>
          <w:szCs w:val="28"/>
        </w:rPr>
      </w:pPr>
      <w:r w:rsidRPr="001110F8">
        <w:rPr>
          <w:sz w:val="28"/>
          <w:szCs w:val="28"/>
        </w:rPr>
        <w:t xml:space="preserve">Транспортная система Апанасенковского </w:t>
      </w:r>
      <w:r w:rsidR="00FD2A14">
        <w:rPr>
          <w:sz w:val="28"/>
          <w:szCs w:val="28"/>
        </w:rPr>
        <w:t>муниципального округа</w:t>
      </w:r>
      <w:r w:rsidRPr="001110F8">
        <w:rPr>
          <w:sz w:val="28"/>
          <w:szCs w:val="28"/>
        </w:rPr>
        <w:t xml:space="preserve"> представлена сетью автомобильных дорог и железной дорогой. Важной особенностью </w:t>
      </w:r>
      <w:r w:rsidR="00FD2A14">
        <w:rPr>
          <w:sz w:val="28"/>
          <w:szCs w:val="28"/>
        </w:rPr>
        <w:t>муниципального округа</w:t>
      </w:r>
      <w:r w:rsidRPr="001110F8">
        <w:rPr>
          <w:sz w:val="28"/>
          <w:szCs w:val="28"/>
        </w:rPr>
        <w:t xml:space="preserve"> является его транспортно-географическое положение: через его территорию проходят </w:t>
      </w:r>
      <w:r w:rsidR="00692467" w:rsidRPr="001110F8">
        <w:rPr>
          <w:sz w:val="28"/>
          <w:szCs w:val="28"/>
        </w:rPr>
        <w:t xml:space="preserve">дорога федерального значения А-154 Астрахань – Невинномысск, две дороги краевого значения Дивное – М. Джалга, Дивное – Рагули – Арзгир </w:t>
      </w:r>
      <w:r w:rsidRPr="001110F8">
        <w:rPr>
          <w:sz w:val="28"/>
          <w:szCs w:val="28"/>
        </w:rPr>
        <w:t xml:space="preserve">и железная ветка </w:t>
      </w:r>
      <w:r w:rsidR="00E15270" w:rsidRPr="001110F8">
        <w:rPr>
          <w:sz w:val="28"/>
          <w:szCs w:val="28"/>
        </w:rPr>
        <w:t xml:space="preserve">федерального назначения </w:t>
      </w:r>
      <w:r w:rsidRPr="001110F8">
        <w:rPr>
          <w:sz w:val="28"/>
          <w:szCs w:val="28"/>
        </w:rPr>
        <w:t>Ставрополь-Элиста, связывающая край с республикой Калмыкией.</w:t>
      </w:r>
    </w:p>
    <w:p w:rsidR="00BF451A" w:rsidRPr="001110F8" w:rsidRDefault="00BF451A" w:rsidP="00BF451A">
      <w:pPr>
        <w:shd w:val="clear" w:color="auto" w:fill="FFFFFF"/>
        <w:autoSpaceDE w:val="0"/>
        <w:autoSpaceDN w:val="0"/>
        <w:adjustRightInd w:val="0"/>
        <w:ind w:firstLine="720"/>
        <w:jc w:val="both"/>
        <w:rPr>
          <w:sz w:val="28"/>
          <w:szCs w:val="28"/>
        </w:rPr>
      </w:pPr>
      <w:r w:rsidRPr="001110F8">
        <w:rPr>
          <w:sz w:val="28"/>
          <w:szCs w:val="28"/>
        </w:rPr>
        <w:t xml:space="preserve">Административным центром </w:t>
      </w:r>
      <w:r w:rsidR="00FD2A14">
        <w:rPr>
          <w:sz w:val="28"/>
          <w:szCs w:val="28"/>
        </w:rPr>
        <w:t xml:space="preserve">округа </w:t>
      </w:r>
      <w:r w:rsidRPr="001110F8">
        <w:rPr>
          <w:sz w:val="28"/>
          <w:szCs w:val="28"/>
        </w:rPr>
        <w:t xml:space="preserve"> является село Дивное, которое находится в </w:t>
      </w:r>
      <w:smartTag w:uri="urn:schemas-microsoft-com:office:smarttags" w:element="metricconverter">
        <w:smartTagPr>
          <w:attr w:name="ProductID" w:val="174 км"/>
        </w:smartTagPr>
        <w:r w:rsidRPr="001110F8">
          <w:rPr>
            <w:sz w:val="28"/>
            <w:szCs w:val="28"/>
          </w:rPr>
          <w:t>174 км</w:t>
        </w:r>
      </w:smartTag>
      <w:r w:rsidRPr="001110F8">
        <w:rPr>
          <w:sz w:val="28"/>
          <w:szCs w:val="28"/>
        </w:rPr>
        <w:t xml:space="preserve"> к северо-востоку от краевого центра - г. Ставрополя. </w:t>
      </w:r>
    </w:p>
    <w:p w:rsidR="00BF451A" w:rsidRPr="001110F8" w:rsidRDefault="00BF451A" w:rsidP="00FD2A14">
      <w:pPr>
        <w:tabs>
          <w:tab w:val="left" w:pos="851"/>
        </w:tabs>
        <w:jc w:val="both"/>
        <w:rPr>
          <w:sz w:val="28"/>
          <w:szCs w:val="28"/>
        </w:rPr>
      </w:pPr>
      <w:r w:rsidRPr="001110F8">
        <w:rPr>
          <w:sz w:val="28"/>
          <w:szCs w:val="28"/>
        </w:rPr>
        <w:t xml:space="preserve">          В состав района вход</w:t>
      </w:r>
      <w:r w:rsidR="00FD2A14">
        <w:rPr>
          <w:sz w:val="28"/>
          <w:szCs w:val="28"/>
        </w:rPr>
        <w:t>я</w:t>
      </w:r>
      <w:r w:rsidRPr="001110F8">
        <w:rPr>
          <w:sz w:val="28"/>
          <w:szCs w:val="28"/>
        </w:rPr>
        <w:t xml:space="preserve">т </w:t>
      </w:r>
      <w:r w:rsidR="00FD2A14" w:rsidRPr="001110F8">
        <w:rPr>
          <w:sz w:val="28"/>
          <w:szCs w:val="28"/>
        </w:rPr>
        <w:t>14 населенных пунктов</w:t>
      </w:r>
      <w:r w:rsidR="00FD2A14">
        <w:rPr>
          <w:sz w:val="28"/>
          <w:szCs w:val="28"/>
        </w:rPr>
        <w:t xml:space="preserve">: </w:t>
      </w:r>
      <w:r w:rsidRPr="001110F8">
        <w:rPr>
          <w:sz w:val="28"/>
          <w:szCs w:val="28"/>
        </w:rPr>
        <w:t>с. Дивное, пос. Айгурский, пос. Водный,  пос. Хлебный, с. Апанасенковское, пос. Белые Копани, с. Воздвиженское, с. Вознесеновское, с. Дербетовка, пос. Вишневый, с. Киевка, с. Малая Джалга, с. Маныческое, с. Рагули.</w:t>
      </w:r>
    </w:p>
    <w:p w:rsidR="00E476B5" w:rsidRPr="001110F8" w:rsidRDefault="00A8061D" w:rsidP="00E476B5">
      <w:pPr>
        <w:shd w:val="clear" w:color="auto" w:fill="FFFFFF"/>
        <w:autoSpaceDE w:val="0"/>
        <w:autoSpaceDN w:val="0"/>
        <w:adjustRightInd w:val="0"/>
        <w:ind w:firstLine="720"/>
        <w:jc w:val="both"/>
        <w:rPr>
          <w:sz w:val="28"/>
          <w:szCs w:val="28"/>
        </w:rPr>
      </w:pPr>
      <w:r w:rsidRPr="001110F8">
        <w:rPr>
          <w:sz w:val="28"/>
          <w:szCs w:val="28"/>
        </w:rPr>
        <w:t>По состоянию на 1 января 2018</w:t>
      </w:r>
      <w:r w:rsidR="00E476B5" w:rsidRPr="001110F8">
        <w:rPr>
          <w:sz w:val="28"/>
          <w:szCs w:val="28"/>
        </w:rPr>
        <w:t xml:space="preserve"> года численность населения Апанасенковского района составила 3</w:t>
      </w:r>
      <w:r w:rsidRPr="001110F8">
        <w:rPr>
          <w:sz w:val="28"/>
          <w:szCs w:val="28"/>
        </w:rPr>
        <w:t>0758</w:t>
      </w:r>
      <w:r w:rsidR="00E476B5" w:rsidRPr="001110F8">
        <w:rPr>
          <w:sz w:val="28"/>
          <w:szCs w:val="28"/>
        </w:rPr>
        <w:t xml:space="preserve"> человек, то есть 1,1 % населения края. Эта цифра сопоставима с количеством жителей таких </w:t>
      </w:r>
      <w:r w:rsidR="00FD2A14">
        <w:rPr>
          <w:sz w:val="28"/>
          <w:szCs w:val="28"/>
        </w:rPr>
        <w:t xml:space="preserve">округов </w:t>
      </w:r>
      <w:r w:rsidR="00E476B5" w:rsidRPr="001110F8">
        <w:rPr>
          <w:sz w:val="28"/>
          <w:szCs w:val="28"/>
        </w:rPr>
        <w:t xml:space="preserve">Ставрополья, как Грачевский, Андроповский и Труновский. </w:t>
      </w:r>
    </w:p>
    <w:p w:rsidR="00E476B5" w:rsidRPr="001110F8" w:rsidRDefault="00E476B5" w:rsidP="00E476B5">
      <w:pPr>
        <w:shd w:val="clear" w:color="auto" w:fill="FFFFFF"/>
        <w:autoSpaceDE w:val="0"/>
        <w:autoSpaceDN w:val="0"/>
        <w:adjustRightInd w:val="0"/>
        <w:ind w:firstLine="720"/>
        <w:jc w:val="both"/>
        <w:rPr>
          <w:sz w:val="28"/>
          <w:szCs w:val="28"/>
        </w:rPr>
      </w:pPr>
      <w:r w:rsidRPr="001110F8">
        <w:rPr>
          <w:sz w:val="28"/>
          <w:szCs w:val="28"/>
        </w:rPr>
        <w:t>Средний возраст населения Апанасенковья – 37 лет, у мужчин – 35 лет, у женщин – 39 лет. Женщины составляют 52,</w:t>
      </w:r>
      <w:r w:rsidR="00A8061D" w:rsidRPr="001110F8">
        <w:rPr>
          <w:sz w:val="28"/>
          <w:szCs w:val="28"/>
        </w:rPr>
        <w:t>4</w:t>
      </w:r>
      <w:r w:rsidRPr="001110F8">
        <w:rPr>
          <w:sz w:val="28"/>
          <w:szCs w:val="28"/>
        </w:rPr>
        <w:t xml:space="preserve"> % населения </w:t>
      </w:r>
      <w:r w:rsidR="00FD2A14">
        <w:rPr>
          <w:sz w:val="28"/>
          <w:szCs w:val="28"/>
        </w:rPr>
        <w:t>округа</w:t>
      </w:r>
      <w:r w:rsidRPr="001110F8">
        <w:rPr>
          <w:sz w:val="28"/>
          <w:szCs w:val="28"/>
        </w:rPr>
        <w:t>. В трудоспособном возрасте находится 5</w:t>
      </w:r>
      <w:r w:rsidR="00A8061D" w:rsidRPr="001110F8">
        <w:rPr>
          <w:sz w:val="28"/>
          <w:szCs w:val="28"/>
        </w:rPr>
        <w:t>4,8</w:t>
      </w:r>
      <w:r w:rsidRPr="001110F8">
        <w:rPr>
          <w:sz w:val="28"/>
          <w:szCs w:val="28"/>
        </w:rPr>
        <w:t xml:space="preserve"> % жителей, моложе и старше трудоспособного соответственно 19</w:t>
      </w:r>
      <w:r w:rsidR="00A8061D" w:rsidRPr="001110F8">
        <w:rPr>
          <w:sz w:val="28"/>
          <w:szCs w:val="28"/>
        </w:rPr>
        <w:t>,3</w:t>
      </w:r>
      <w:r w:rsidRPr="001110F8">
        <w:rPr>
          <w:sz w:val="28"/>
          <w:szCs w:val="28"/>
        </w:rPr>
        <w:t xml:space="preserve"> % и 2</w:t>
      </w:r>
      <w:r w:rsidR="00A8061D" w:rsidRPr="001110F8">
        <w:rPr>
          <w:sz w:val="28"/>
          <w:szCs w:val="28"/>
        </w:rPr>
        <w:t>5,9</w:t>
      </w:r>
      <w:r w:rsidRPr="001110F8">
        <w:rPr>
          <w:sz w:val="28"/>
          <w:szCs w:val="28"/>
        </w:rPr>
        <w:t xml:space="preserve"> %. При этом доля  трудоспособного возраста снижается, а старше – увеличивается. </w:t>
      </w:r>
    </w:p>
    <w:p w:rsidR="00E476B5" w:rsidRPr="001110F8" w:rsidRDefault="00E476B5" w:rsidP="00E476B5">
      <w:pPr>
        <w:shd w:val="clear" w:color="auto" w:fill="FFFFFF"/>
        <w:autoSpaceDE w:val="0"/>
        <w:autoSpaceDN w:val="0"/>
        <w:adjustRightInd w:val="0"/>
        <w:ind w:firstLine="720"/>
        <w:jc w:val="both"/>
        <w:rPr>
          <w:sz w:val="28"/>
          <w:szCs w:val="28"/>
        </w:rPr>
      </w:pPr>
      <w:r w:rsidRPr="001110F8">
        <w:rPr>
          <w:sz w:val="28"/>
          <w:szCs w:val="28"/>
        </w:rPr>
        <w:t xml:space="preserve">В Апанасенковском </w:t>
      </w:r>
      <w:r w:rsidR="00FD2D90">
        <w:rPr>
          <w:sz w:val="28"/>
          <w:szCs w:val="28"/>
        </w:rPr>
        <w:t>муниципальном округе</w:t>
      </w:r>
      <w:r w:rsidRPr="001110F8">
        <w:rPr>
          <w:sz w:val="28"/>
          <w:szCs w:val="28"/>
        </w:rPr>
        <w:t xml:space="preserve"> проживает более 50 этносов, доля русских в общей численности населения составляет 87 % (в Ставропольском крае 81 %), белорусов 1,0 % (в крае 0,4%) и украинцев – 0,77 %. При этом удельный вес русских сокращается: в </w:t>
      </w:r>
      <w:smartTag w:uri="urn:schemas-microsoft-com:office:smarttags" w:element="metricconverter">
        <w:smartTagPr>
          <w:attr w:name="ProductID" w:val="1970 г"/>
        </w:smartTagPr>
        <w:r w:rsidRPr="001110F8">
          <w:rPr>
            <w:sz w:val="28"/>
            <w:szCs w:val="28"/>
          </w:rPr>
          <w:t>1970 г</w:t>
        </w:r>
      </w:smartTag>
      <w:r w:rsidRPr="001110F8">
        <w:rPr>
          <w:sz w:val="28"/>
          <w:szCs w:val="28"/>
        </w:rPr>
        <w:t>. русские составляли 94 % населения.</w:t>
      </w:r>
    </w:p>
    <w:p w:rsidR="00E476B5" w:rsidRPr="001110F8" w:rsidRDefault="00E476B5" w:rsidP="00E476B5">
      <w:pPr>
        <w:shd w:val="clear" w:color="auto" w:fill="FFFFFF"/>
        <w:autoSpaceDE w:val="0"/>
        <w:autoSpaceDN w:val="0"/>
        <w:adjustRightInd w:val="0"/>
        <w:ind w:firstLine="720"/>
        <w:jc w:val="both"/>
        <w:rPr>
          <w:sz w:val="28"/>
          <w:szCs w:val="28"/>
        </w:rPr>
      </w:pPr>
      <w:r w:rsidRPr="001110F8">
        <w:rPr>
          <w:sz w:val="28"/>
          <w:szCs w:val="28"/>
        </w:rPr>
        <w:t xml:space="preserve">Второй по численности народ, намного превосходящий остальные даргинцы – 6 %, который относится к нахско-дагестанской группе северокавказской семьи. По 0,80 % населения </w:t>
      </w:r>
      <w:r w:rsidR="00FD2D90">
        <w:rPr>
          <w:sz w:val="28"/>
          <w:szCs w:val="28"/>
        </w:rPr>
        <w:t>округа</w:t>
      </w:r>
      <w:r w:rsidRPr="001110F8">
        <w:rPr>
          <w:sz w:val="28"/>
          <w:szCs w:val="28"/>
        </w:rPr>
        <w:t xml:space="preserve"> приходится на армян и азербайджанцев.</w:t>
      </w:r>
    </w:p>
    <w:p w:rsidR="005F3F63" w:rsidRPr="001110F8" w:rsidRDefault="005F3F63" w:rsidP="00E476B5">
      <w:pPr>
        <w:shd w:val="clear" w:color="auto" w:fill="FFFFFF"/>
        <w:autoSpaceDE w:val="0"/>
        <w:autoSpaceDN w:val="0"/>
        <w:adjustRightInd w:val="0"/>
        <w:ind w:firstLine="720"/>
        <w:jc w:val="both"/>
        <w:rPr>
          <w:sz w:val="28"/>
          <w:szCs w:val="28"/>
        </w:rPr>
      </w:pPr>
      <w:r w:rsidRPr="001110F8">
        <w:rPr>
          <w:sz w:val="28"/>
          <w:szCs w:val="28"/>
        </w:rPr>
        <w:t xml:space="preserve">Рельеф Апанасенковского </w:t>
      </w:r>
      <w:r w:rsidR="00FD2D90">
        <w:rPr>
          <w:sz w:val="28"/>
          <w:szCs w:val="28"/>
        </w:rPr>
        <w:t>муниципального округа</w:t>
      </w:r>
      <w:r w:rsidRPr="001110F8">
        <w:rPr>
          <w:sz w:val="28"/>
          <w:szCs w:val="28"/>
        </w:rPr>
        <w:t xml:space="preserve"> представляет собой низменную равнину. Большая часть его территории лежит в пределах Кумо - Манычской впадины – крупного линейно вытянутого на северо-запад понижения рельефа.</w:t>
      </w:r>
    </w:p>
    <w:p w:rsidR="00692467" w:rsidRPr="001110F8" w:rsidRDefault="00692467" w:rsidP="00692467">
      <w:pPr>
        <w:ind w:firstLine="709"/>
        <w:jc w:val="both"/>
        <w:rPr>
          <w:sz w:val="28"/>
          <w:szCs w:val="28"/>
        </w:rPr>
      </w:pPr>
      <w:r w:rsidRPr="001110F8">
        <w:rPr>
          <w:sz w:val="28"/>
          <w:szCs w:val="28"/>
        </w:rPr>
        <w:t xml:space="preserve">Территория Апанасенковского </w:t>
      </w:r>
      <w:r w:rsidR="00FD2D90">
        <w:rPr>
          <w:sz w:val="28"/>
          <w:szCs w:val="28"/>
        </w:rPr>
        <w:t>муниципального округа</w:t>
      </w:r>
      <w:r w:rsidRPr="001110F8">
        <w:rPr>
          <w:sz w:val="28"/>
          <w:szCs w:val="28"/>
        </w:rPr>
        <w:t xml:space="preserve"> находится в засушливой климатической зоне Ставропольского края. Климат – континентальный, с жарким летом, холодной зимой, а также значительными изменения</w:t>
      </w:r>
      <w:r w:rsidR="00305596" w:rsidRPr="001110F8">
        <w:rPr>
          <w:sz w:val="28"/>
          <w:szCs w:val="28"/>
        </w:rPr>
        <w:t>ми</w:t>
      </w:r>
      <w:r w:rsidRPr="001110F8">
        <w:rPr>
          <w:sz w:val="28"/>
          <w:szCs w:val="28"/>
        </w:rPr>
        <w:t xml:space="preserve"> температуры в течение суток. Нередким явлением являются засухи и суховеи, которые могут сопровождаться сильными ветрами (со скоростью более 15 м/сек). Общее число дней с суховеями меняется от 54 до 132 в год.</w:t>
      </w:r>
    </w:p>
    <w:p w:rsidR="00692467" w:rsidRPr="001110F8" w:rsidRDefault="001C33EA" w:rsidP="001C33EA">
      <w:pPr>
        <w:tabs>
          <w:tab w:val="left" w:pos="720"/>
          <w:tab w:val="left" w:pos="6540"/>
        </w:tabs>
        <w:ind w:firstLine="540"/>
        <w:jc w:val="both"/>
        <w:rPr>
          <w:sz w:val="28"/>
          <w:szCs w:val="28"/>
        </w:rPr>
      </w:pPr>
      <w:r w:rsidRPr="001110F8">
        <w:rPr>
          <w:sz w:val="28"/>
          <w:szCs w:val="28"/>
        </w:rPr>
        <w:t xml:space="preserve"> </w:t>
      </w:r>
      <w:r w:rsidR="00692467" w:rsidRPr="001110F8">
        <w:rPr>
          <w:sz w:val="28"/>
          <w:szCs w:val="28"/>
        </w:rPr>
        <w:t xml:space="preserve">На территории Апанасенковского </w:t>
      </w:r>
      <w:r w:rsidR="00FD2D90">
        <w:rPr>
          <w:sz w:val="28"/>
          <w:szCs w:val="28"/>
        </w:rPr>
        <w:t>муниципального округа</w:t>
      </w:r>
      <w:r w:rsidR="00692467" w:rsidRPr="001110F8">
        <w:rPr>
          <w:sz w:val="28"/>
          <w:szCs w:val="28"/>
        </w:rPr>
        <w:t xml:space="preserve"> преобладают каштановые и светло-каштановые почвы. В целом для почв </w:t>
      </w:r>
      <w:r w:rsidR="00FD2D90">
        <w:rPr>
          <w:sz w:val="28"/>
          <w:szCs w:val="28"/>
        </w:rPr>
        <w:t>муниципального округа</w:t>
      </w:r>
      <w:r w:rsidR="00692467" w:rsidRPr="001110F8">
        <w:rPr>
          <w:sz w:val="28"/>
          <w:szCs w:val="28"/>
        </w:rPr>
        <w:t xml:space="preserve"> характерно невысокое содержание гумуса, небольшая мощность почвенного покрова, солонцеватость, уплотнение, довольно тяжелый механический состав.</w:t>
      </w:r>
    </w:p>
    <w:p w:rsidR="005F3F63" w:rsidRPr="001110F8" w:rsidRDefault="005F3F63" w:rsidP="005F3F63">
      <w:pPr>
        <w:ind w:firstLine="540"/>
        <w:jc w:val="both"/>
        <w:rPr>
          <w:sz w:val="28"/>
          <w:szCs w:val="28"/>
        </w:rPr>
      </w:pPr>
      <w:r w:rsidRPr="001110F8">
        <w:rPr>
          <w:sz w:val="28"/>
          <w:szCs w:val="28"/>
        </w:rPr>
        <w:t xml:space="preserve">  Растительный покров </w:t>
      </w:r>
      <w:r w:rsidR="00FD2D90">
        <w:rPr>
          <w:sz w:val="28"/>
          <w:szCs w:val="28"/>
        </w:rPr>
        <w:t>округа</w:t>
      </w:r>
      <w:r w:rsidRPr="001110F8">
        <w:rPr>
          <w:sz w:val="28"/>
          <w:szCs w:val="28"/>
        </w:rPr>
        <w:t xml:space="preserve"> отличается характерной для всей полупустынной зоны бедностью флористического состава. Всего здесь произрастает 703 вида растений, относящихся к 85 семействам. На территории Апанасенковья произрастает 30 видов растений, нуждающиеся в охране. Они либо включены в Красную книгу Ставропольского края (2002) и Красную книгу РСФСР (1988), либо рекомендованы для включения. Среди них: ковыль красивейший, ковыль украинский, безвременник яркий, гусиный лук Артемчука, тюльпан Геснера, шафран сетчатый, ирис желтый, люцерна хмелевидная, герань линейнолопостная, кермек полукустарниковый. </w:t>
      </w:r>
    </w:p>
    <w:p w:rsidR="005F3F63" w:rsidRPr="001110F8" w:rsidRDefault="00305596" w:rsidP="005F3F63">
      <w:pPr>
        <w:jc w:val="both"/>
        <w:rPr>
          <w:sz w:val="28"/>
          <w:szCs w:val="28"/>
        </w:rPr>
      </w:pPr>
      <w:r w:rsidRPr="001110F8">
        <w:rPr>
          <w:sz w:val="28"/>
          <w:szCs w:val="28"/>
        </w:rPr>
        <w:t xml:space="preserve">         </w:t>
      </w:r>
      <w:r w:rsidR="005F3F63" w:rsidRPr="001110F8">
        <w:rPr>
          <w:sz w:val="28"/>
          <w:szCs w:val="28"/>
        </w:rPr>
        <w:t xml:space="preserve">На территории </w:t>
      </w:r>
      <w:r w:rsidR="00FD2D90">
        <w:rPr>
          <w:sz w:val="28"/>
          <w:szCs w:val="28"/>
        </w:rPr>
        <w:t>округа</w:t>
      </w:r>
      <w:r w:rsidR="005F3F63" w:rsidRPr="001110F8">
        <w:rPr>
          <w:sz w:val="28"/>
          <w:szCs w:val="28"/>
        </w:rPr>
        <w:t xml:space="preserve"> обитают около 180 видов позвоночных животных, относящихся к почти 30 отрядам и подотрядам, более чем к 65 семействам. Наиболее богаты видами семейства карповых (15 видов), ужей (6 видов), цаплевых (8 видов), утиных (15 видов), ястребиные (8 видов), чайковые (10 видов), славковые (7 видов), хомяковые (5 видов). </w:t>
      </w:r>
    </w:p>
    <w:p w:rsidR="005F3F63" w:rsidRPr="001110F8" w:rsidRDefault="005F3F63" w:rsidP="005F3F63">
      <w:pPr>
        <w:jc w:val="both"/>
        <w:rPr>
          <w:sz w:val="28"/>
          <w:szCs w:val="28"/>
        </w:rPr>
      </w:pPr>
      <w:r w:rsidRPr="001110F8">
        <w:rPr>
          <w:sz w:val="28"/>
          <w:szCs w:val="28"/>
        </w:rPr>
        <w:t xml:space="preserve">         Нуждаются в охране более 30 видов позвоночных животных: пеликан розовый, пеликан кудрявый, колпица, каравайка, аист белый, казарка краснозобая, пискулька, савка, орел степной, орлан-белохвост, красавка, дрофа, стрепет, ходулочник, хохотун черноголовый, крачка малая, сова болотная, скворец розовый, хорек степной, перевязка и др.</w:t>
      </w:r>
    </w:p>
    <w:p w:rsidR="008D4616" w:rsidRPr="001110F8" w:rsidRDefault="005F3F63" w:rsidP="00FD2D90">
      <w:pPr>
        <w:tabs>
          <w:tab w:val="left" w:pos="720"/>
          <w:tab w:val="left" w:pos="6540"/>
        </w:tabs>
        <w:ind w:firstLine="540"/>
        <w:jc w:val="both"/>
        <w:rPr>
          <w:sz w:val="28"/>
          <w:szCs w:val="28"/>
        </w:rPr>
      </w:pPr>
      <w:r w:rsidRPr="001110F8">
        <w:t xml:space="preserve"> </w:t>
      </w:r>
      <w:r w:rsidR="00692467" w:rsidRPr="001110F8">
        <w:rPr>
          <w:sz w:val="28"/>
          <w:szCs w:val="28"/>
        </w:rPr>
        <w:t xml:space="preserve">На территории </w:t>
      </w:r>
      <w:r w:rsidR="00FD2D90">
        <w:rPr>
          <w:sz w:val="28"/>
          <w:szCs w:val="28"/>
        </w:rPr>
        <w:t>округа</w:t>
      </w:r>
      <w:r w:rsidR="00692467" w:rsidRPr="001110F8">
        <w:rPr>
          <w:sz w:val="28"/>
          <w:szCs w:val="28"/>
        </w:rPr>
        <w:t xml:space="preserve"> протекают </w:t>
      </w:r>
      <w:r w:rsidR="008D4616" w:rsidRPr="001110F8">
        <w:rPr>
          <w:sz w:val="28"/>
          <w:szCs w:val="28"/>
        </w:rPr>
        <w:t xml:space="preserve">наиболее крупные </w:t>
      </w:r>
      <w:r w:rsidR="004A4D34" w:rsidRPr="001110F8">
        <w:rPr>
          <w:sz w:val="28"/>
          <w:szCs w:val="28"/>
        </w:rPr>
        <w:t xml:space="preserve">реки </w:t>
      </w:r>
      <w:r w:rsidR="008D4616" w:rsidRPr="001110F8">
        <w:rPr>
          <w:sz w:val="28"/>
          <w:szCs w:val="28"/>
        </w:rPr>
        <w:t xml:space="preserve">Маныч и Калаус, а также малые, такие, как Бодрин, Дунда, Айгурка, Большая и Малая Джалга. Все они являются типично степными реками с весенним половодьем¸ их поймы развиты слабо, правые склоны более крутые, глубина обычно не превышает </w:t>
      </w:r>
      <w:smartTag w:uri="urn:schemas-microsoft-com:office:smarttags" w:element="metricconverter">
        <w:smartTagPr>
          <w:attr w:name="ProductID" w:val="1,5 м"/>
        </w:smartTagPr>
        <w:r w:rsidR="008D4616" w:rsidRPr="001110F8">
          <w:rPr>
            <w:sz w:val="28"/>
            <w:szCs w:val="28"/>
          </w:rPr>
          <w:t>1,5 м</w:t>
        </w:r>
      </w:smartTag>
      <w:r w:rsidR="008D4616" w:rsidRPr="001110F8">
        <w:rPr>
          <w:sz w:val="28"/>
          <w:szCs w:val="28"/>
        </w:rPr>
        <w:t xml:space="preserve">. Питаются реки атмосферными и грунтовыми водами, летом — высыхают. Вода в них минерализована. </w:t>
      </w:r>
    </w:p>
    <w:p w:rsidR="008D4616" w:rsidRPr="001110F8" w:rsidRDefault="008D4616" w:rsidP="008D4616">
      <w:pPr>
        <w:autoSpaceDE w:val="0"/>
        <w:autoSpaceDN w:val="0"/>
        <w:adjustRightInd w:val="0"/>
        <w:ind w:firstLine="709"/>
        <w:jc w:val="both"/>
        <w:rPr>
          <w:sz w:val="28"/>
          <w:szCs w:val="28"/>
        </w:rPr>
      </w:pPr>
      <w:r w:rsidRPr="001110F8">
        <w:rPr>
          <w:sz w:val="28"/>
          <w:szCs w:val="28"/>
        </w:rPr>
        <w:t xml:space="preserve">Гордостью </w:t>
      </w:r>
      <w:r w:rsidR="00FD2D90">
        <w:rPr>
          <w:sz w:val="28"/>
          <w:szCs w:val="28"/>
        </w:rPr>
        <w:t>Апанасенковского муниципального округа</w:t>
      </w:r>
      <w:r w:rsidRPr="001110F8">
        <w:rPr>
          <w:sz w:val="28"/>
          <w:szCs w:val="28"/>
        </w:rPr>
        <w:t xml:space="preserve"> называют озеро Маныч-Гудило, имеющий важное экономическое и климаторегулирующее значение для Ставрополья и Республики Калмыкия.</w:t>
      </w:r>
    </w:p>
    <w:p w:rsidR="008D4616" w:rsidRPr="001110F8" w:rsidRDefault="008D4616" w:rsidP="008D4616">
      <w:pPr>
        <w:autoSpaceDE w:val="0"/>
        <w:autoSpaceDN w:val="0"/>
        <w:adjustRightInd w:val="0"/>
        <w:ind w:firstLine="709"/>
        <w:jc w:val="both"/>
        <w:rPr>
          <w:sz w:val="28"/>
          <w:szCs w:val="28"/>
        </w:rPr>
      </w:pPr>
      <w:r w:rsidRPr="001110F8">
        <w:rPr>
          <w:sz w:val="28"/>
          <w:szCs w:val="28"/>
        </w:rPr>
        <w:t>Это крупнейшее в Европейской части России континентальное озеро с богатой фауной, особенно водоплавающих птиц и оригинальной флорой. Вода в озере Маныч-Гудило соленая и от этого обладает уникальными лечебными свойствами.</w:t>
      </w:r>
    </w:p>
    <w:p w:rsidR="004A4D34" w:rsidRPr="001110F8" w:rsidRDefault="004A4D34" w:rsidP="004A4D34">
      <w:pPr>
        <w:ind w:firstLine="720"/>
        <w:jc w:val="both"/>
        <w:rPr>
          <w:sz w:val="28"/>
          <w:szCs w:val="28"/>
        </w:rPr>
      </w:pPr>
      <w:r w:rsidRPr="001110F8">
        <w:rPr>
          <w:sz w:val="28"/>
          <w:szCs w:val="28"/>
        </w:rPr>
        <w:t>Озеро Маныч-Гудило является районом массового гнездования колониальных околоводных птиц: розовый пеликан – 50-240 пар, кудрявый пеликан – 6-120, колпица – 200-300, серая цапля – 10-280, черноголовый хохотун – 600-1200, серебристая чайка – 1200-3000, морской голубок – 100-1000 пар. Гнездится шилоклювка, ходулочник, изредка встречаются малая белая цапля, каравайка.</w:t>
      </w:r>
    </w:p>
    <w:p w:rsidR="00305596" w:rsidRPr="001110F8" w:rsidRDefault="004A4D34" w:rsidP="00305596">
      <w:pPr>
        <w:jc w:val="both"/>
        <w:rPr>
          <w:sz w:val="28"/>
          <w:szCs w:val="28"/>
        </w:rPr>
      </w:pPr>
      <w:r w:rsidRPr="001110F8">
        <w:rPr>
          <w:sz w:val="28"/>
          <w:szCs w:val="28"/>
        </w:rPr>
        <w:t xml:space="preserve">          В мягкие зимы при отсутствии ледостава на акватории озера и его окрестностях остается на зимовку до 100 тыс. уток, в том числе 15-20 тыс. ораря, несколько тысяч серого и белолобого гуся, несколько сот лебедя шипуна. Угодье является местом обитания 28 редких и исчезающих видов птиц, занесенных в Красную книгу Российской Федерации. </w:t>
      </w:r>
    </w:p>
    <w:p w:rsidR="00395B41" w:rsidRPr="001110F8" w:rsidRDefault="00305596" w:rsidP="00305596">
      <w:pPr>
        <w:tabs>
          <w:tab w:val="left" w:pos="720"/>
          <w:tab w:val="left" w:pos="6540"/>
        </w:tabs>
        <w:ind w:firstLine="540"/>
        <w:jc w:val="both"/>
        <w:rPr>
          <w:sz w:val="28"/>
          <w:szCs w:val="28"/>
        </w:rPr>
      </w:pPr>
      <w:r w:rsidRPr="001110F8">
        <w:rPr>
          <w:sz w:val="28"/>
          <w:szCs w:val="28"/>
        </w:rPr>
        <w:t xml:space="preserve"> Через </w:t>
      </w:r>
      <w:r w:rsidR="00FD2D90">
        <w:rPr>
          <w:sz w:val="28"/>
          <w:szCs w:val="28"/>
        </w:rPr>
        <w:t>муниципальный округ</w:t>
      </w:r>
      <w:r w:rsidRPr="001110F8">
        <w:rPr>
          <w:sz w:val="28"/>
          <w:szCs w:val="28"/>
        </w:rPr>
        <w:t xml:space="preserve"> проходит крупнейшая в Евразии миграционная трасса птиц.</w:t>
      </w:r>
    </w:p>
    <w:p w:rsidR="00395B41" w:rsidRPr="001110F8" w:rsidRDefault="00395B41" w:rsidP="00395B41">
      <w:pPr>
        <w:jc w:val="both"/>
        <w:rPr>
          <w:sz w:val="28"/>
          <w:szCs w:val="28"/>
        </w:rPr>
      </w:pPr>
      <w:r w:rsidRPr="001110F8">
        <w:rPr>
          <w:sz w:val="28"/>
          <w:szCs w:val="28"/>
        </w:rPr>
        <w:t xml:space="preserve">         Апанасенковский </w:t>
      </w:r>
      <w:r w:rsidR="00FD2D90">
        <w:rPr>
          <w:sz w:val="28"/>
          <w:szCs w:val="28"/>
        </w:rPr>
        <w:t>муниципальный округ</w:t>
      </w:r>
      <w:r w:rsidRPr="001110F8">
        <w:rPr>
          <w:sz w:val="28"/>
          <w:szCs w:val="28"/>
        </w:rPr>
        <w:t xml:space="preserve"> – уникальный природный комплекс, обладающий разнообразным рекреационно-туристским потенциалом. В </w:t>
      </w:r>
      <w:r w:rsidR="00FD2D90">
        <w:rPr>
          <w:sz w:val="28"/>
          <w:szCs w:val="28"/>
        </w:rPr>
        <w:t>округе</w:t>
      </w:r>
      <w:r w:rsidRPr="001110F8">
        <w:rPr>
          <w:sz w:val="28"/>
          <w:szCs w:val="28"/>
        </w:rPr>
        <w:t xml:space="preserve"> имеются лечебные грязи лиманов и озер, все условия для рыбалки и охоты, экстремальных видов спорта, а также таких направлений, как деловой, образовательный, развлекательный, детский и семейный виды туризма. </w:t>
      </w:r>
    </w:p>
    <w:p w:rsidR="005F3F63" w:rsidRPr="001110F8" w:rsidRDefault="00395B41" w:rsidP="00305596">
      <w:pPr>
        <w:jc w:val="both"/>
        <w:rPr>
          <w:sz w:val="28"/>
          <w:szCs w:val="28"/>
        </w:rPr>
      </w:pPr>
      <w:r w:rsidRPr="001110F8">
        <w:rPr>
          <w:sz w:val="28"/>
          <w:szCs w:val="28"/>
        </w:rPr>
        <w:t xml:space="preserve"> </w:t>
      </w:r>
      <w:r w:rsidR="00305596" w:rsidRPr="001110F8">
        <w:rPr>
          <w:sz w:val="28"/>
          <w:szCs w:val="28"/>
        </w:rPr>
        <w:t xml:space="preserve">        </w:t>
      </w:r>
      <w:r w:rsidR="004A4D34" w:rsidRPr="001110F8">
        <w:rPr>
          <w:sz w:val="28"/>
          <w:szCs w:val="28"/>
        </w:rPr>
        <w:t xml:space="preserve"> </w:t>
      </w:r>
      <w:r w:rsidR="005F3F63" w:rsidRPr="001110F8">
        <w:rPr>
          <w:sz w:val="28"/>
          <w:szCs w:val="28"/>
        </w:rPr>
        <w:t xml:space="preserve">На границе Апанасенковского и Ипатовского </w:t>
      </w:r>
      <w:r w:rsidR="00FD2D90">
        <w:rPr>
          <w:sz w:val="28"/>
          <w:szCs w:val="28"/>
        </w:rPr>
        <w:t>округов</w:t>
      </w:r>
      <w:r w:rsidR="005F3F63" w:rsidRPr="001110F8">
        <w:rPr>
          <w:sz w:val="28"/>
          <w:szCs w:val="28"/>
        </w:rPr>
        <w:t xml:space="preserve">, южнее села Белые Копани, расположено Дундинское водохранилище, которое находиться в балке пересыхающей речки Дунды. Его площадь составляет 27 кв. км, длина </w:t>
      </w:r>
      <w:smartTag w:uri="urn:schemas-microsoft-com:office:smarttags" w:element="metricconverter">
        <w:smartTagPr>
          <w:attr w:name="ProductID" w:val="6,7 км"/>
        </w:smartTagPr>
        <w:r w:rsidR="005F3F63" w:rsidRPr="001110F8">
          <w:rPr>
            <w:sz w:val="28"/>
            <w:szCs w:val="28"/>
          </w:rPr>
          <w:t>6,7 км</w:t>
        </w:r>
      </w:smartTag>
      <w:r w:rsidR="005F3F63" w:rsidRPr="001110F8">
        <w:rPr>
          <w:sz w:val="28"/>
          <w:szCs w:val="28"/>
        </w:rPr>
        <w:t xml:space="preserve">, протяженность береговой линии </w:t>
      </w:r>
      <w:smartTag w:uri="urn:schemas-microsoft-com:office:smarttags" w:element="metricconverter">
        <w:smartTagPr>
          <w:attr w:name="ProductID" w:val="21 км"/>
        </w:smartTagPr>
        <w:r w:rsidR="005F3F63" w:rsidRPr="001110F8">
          <w:rPr>
            <w:sz w:val="28"/>
            <w:szCs w:val="28"/>
          </w:rPr>
          <w:t>21 км</w:t>
        </w:r>
      </w:smartTag>
      <w:r w:rsidR="005F3F63" w:rsidRPr="001110F8">
        <w:rPr>
          <w:sz w:val="28"/>
          <w:szCs w:val="28"/>
        </w:rPr>
        <w:t xml:space="preserve">. Высота плотины </w:t>
      </w:r>
      <w:smartTag w:uri="urn:schemas-microsoft-com:office:smarttags" w:element="metricconverter">
        <w:smartTagPr>
          <w:attr w:name="ProductID" w:val="30 м"/>
        </w:smartTagPr>
        <w:r w:rsidR="005F3F63" w:rsidRPr="001110F8">
          <w:rPr>
            <w:sz w:val="28"/>
            <w:szCs w:val="28"/>
          </w:rPr>
          <w:t>30 м</w:t>
        </w:r>
      </w:smartTag>
      <w:r w:rsidR="005F3F63" w:rsidRPr="001110F8">
        <w:rPr>
          <w:sz w:val="28"/>
          <w:szCs w:val="28"/>
        </w:rPr>
        <w:t xml:space="preserve">. По гребню </w:t>
      </w:r>
      <w:smartTag w:uri="urn:schemas-microsoft-com:office:smarttags" w:element="metricconverter">
        <w:smartTagPr>
          <w:attr w:name="ProductID" w:val="5,4 км"/>
        </w:smartTagPr>
        <w:r w:rsidR="005F3F63" w:rsidRPr="001110F8">
          <w:rPr>
            <w:sz w:val="28"/>
            <w:szCs w:val="28"/>
          </w:rPr>
          <w:t>5,4 км</w:t>
        </w:r>
      </w:smartTag>
      <w:r w:rsidR="005F3F63" w:rsidRPr="001110F8">
        <w:rPr>
          <w:sz w:val="28"/>
          <w:szCs w:val="28"/>
        </w:rPr>
        <w:t xml:space="preserve">, ширина </w:t>
      </w:r>
      <w:smartTag w:uri="urn:schemas-microsoft-com:office:smarttags" w:element="metricconverter">
        <w:smartTagPr>
          <w:attr w:name="ProductID" w:val="7 м"/>
        </w:smartTagPr>
        <w:r w:rsidR="005F3F63" w:rsidRPr="001110F8">
          <w:rPr>
            <w:sz w:val="28"/>
            <w:szCs w:val="28"/>
          </w:rPr>
          <w:t>7 м</w:t>
        </w:r>
      </w:smartTag>
      <w:r w:rsidR="005F3F63" w:rsidRPr="001110F8">
        <w:rPr>
          <w:sz w:val="28"/>
          <w:szCs w:val="28"/>
        </w:rPr>
        <w:t xml:space="preserve">., ширина по подошве </w:t>
      </w:r>
      <w:smartTag w:uri="urn:schemas-microsoft-com:office:smarttags" w:element="metricconverter">
        <w:smartTagPr>
          <w:attr w:name="ProductID" w:val="290 м"/>
        </w:smartTagPr>
        <w:r w:rsidR="005F3F63" w:rsidRPr="001110F8">
          <w:rPr>
            <w:sz w:val="28"/>
            <w:szCs w:val="28"/>
          </w:rPr>
          <w:t>290 м</w:t>
        </w:r>
      </w:smartTag>
      <w:r w:rsidR="005F3F63" w:rsidRPr="001110F8">
        <w:rPr>
          <w:sz w:val="28"/>
          <w:szCs w:val="28"/>
        </w:rPr>
        <w:t xml:space="preserve">. Абсолютная отметка гребня плотины </w:t>
      </w:r>
      <w:smartTag w:uri="urn:schemas-microsoft-com:office:smarttags" w:element="metricconverter">
        <w:smartTagPr>
          <w:attr w:name="ProductID" w:val="93.5 м"/>
        </w:smartTagPr>
        <w:r w:rsidR="005F3F63" w:rsidRPr="001110F8">
          <w:rPr>
            <w:sz w:val="28"/>
            <w:szCs w:val="28"/>
          </w:rPr>
          <w:t>93.5 м</w:t>
        </w:r>
      </w:smartTag>
      <w:r w:rsidR="005F3F63" w:rsidRPr="001110F8">
        <w:rPr>
          <w:sz w:val="28"/>
          <w:szCs w:val="28"/>
        </w:rPr>
        <w:t>. Вода в водохранилище поступает из левой ветви Правоегорлыкского канала, используется для орошения сельскохозяйственных земель.</w:t>
      </w:r>
    </w:p>
    <w:p w:rsidR="00BF451A" w:rsidRPr="001110F8" w:rsidRDefault="00BF451A" w:rsidP="00BF451A">
      <w:pPr>
        <w:jc w:val="center"/>
        <w:rPr>
          <w:sz w:val="28"/>
          <w:szCs w:val="28"/>
        </w:rPr>
      </w:pPr>
    </w:p>
    <w:p w:rsidR="005F3F63" w:rsidRPr="001110F8" w:rsidRDefault="005F3F63" w:rsidP="005B78C2">
      <w:pPr>
        <w:numPr>
          <w:ilvl w:val="1"/>
          <w:numId w:val="1"/>
        </w:numPr>
        <w:tabs>
          <w:tab w:val="left" w:pos="8640"/>
        </w:tabs>
        <w:jc w:val="center"/>
        <w:rPr>
          <w:spacing w:val="4"/>
          <w:sz w:val="28"/>
          <w:szCs w:val="28"/>
        </w:rPr>
      </w:pPr>
      <w:r w:rsidRPr="001110F8">
        <w:rPr>
          <w:spacing w:val="4"/>
          <w:sz w:val="28"/>
          <w:szCs w:val="28"/>
        </w:rPr>
        <w:t xml:space="preserve">ОСНОВНЫЕ ТЕНДЕНЦИИ, ХАРАКТЕРИЗУЮЩИЕ СОЦИАЛЬНО-ЭКОНОМИЧЕСКУЮ СИТУАЦИЮ В </w:t>
      </w:r>
      <w:r w:rsidR="00305596" w:rsidRPr="001110F8">
        <w:rPr>
          <w:spacing w:val="4"/>
          <w:sz w:val="28"/>
          <w:szCs w:val="28"/>
        </w:rPr>
        <w:t xml:space="preserve">АПАНАСЕНКОВСКОМ </w:t>
      </w:r>
      <w:r w:rsidR="00F87E13" w:rsidRPr="001110F8">
        <w:rPr>
          <w:spacing w:val="4"/>
          <w:sz w:val="28"/>
          <w:szCs w:val="28"/>
        </w:rPr>
        <w:t xml:space="preserve">МУНИЦИПАЛЬНОМ </w:t>
      </w:r>
      <w:r w:rsidR="00FD2D90">
        <w:rPr>
          <w:spacing w:val="4"/>
          <w:sz w:val="28"/>
          <w:szCs w:val="28"/>
        </w:rPr>
        <w:t>ОКРУГЕ</w:t>
      </w:r>
      <w:r w:rsidR="00305596" w:rsidRPr="001110F8">
        <w:rPr>
          <w:spacing w:val="4"/>
          <w:sz w:val="28"/>
          <w:szCs w:val="28"/>
        </w:rPr>
        <w:t xml:space="preserve"> </w:t>
      </w:r>
      <w:r w:rsidRPr="001110F8">
        <w:rPr>
          <w:spacing w:val="4"/>
          <w:sz w:val="28"/>
          <w:szCs w:val="28"/>
        </w:rPr>
        <w:t>СТАВРОПОЛЬСКО</w:t>
      </w:r>
      <w:r w:rsidR="00305596" w:rsidRPr="001110F8">
        <w:rPr>
          <w:spacing w:val="4"/>
          <w:sz w:val="28"/>
          <w:szCs w:val="28"/>
        </w:rPr>
        <w:t>ГО</w:t>
      </w:r>
      <w:r w:rsidRPr="001110F8">
        <w:rPr>
          <w:spacing w:val="4"/>
          <w:sz w:val="28"/>
          <w:szCs w:val="28"/>
        </w:rPr>
        <w:t xml:space="preserve"> КРА</w:t>
      </w:r>
      <w:r w:rsidR="00305596" w:rsidRPr="001110F8">
        <w:rPr>
          <w:spacing w:val="4"/>
          <w:sz w:val="28"/>
          <w:szCs w:val="28"/>
        </w:rPr>
        <w:t>Я</w:t>
      </w:r>
    </w:p>
    <w:p w:rsidR="00D44B60" w:rsidRPr="001110F8" w:rsidRDefault="00D44B60" w:rsidP="00D44B60">
      <w:pPr>
        <w:tabs>
          <w:tab w:val="left" w:pos="720"/>
        </w:tabs>
        <w:jc w:val="center"/>
        <w:rPr>
          <w:spacing w:val="4"/>
          <w:sz w:val="28"/>
          <w:szCs w:val="28"/>
        </w:rPr>
      </w:pPr>
    </w:p>
    <w:p w:rsidR="00D44B60" w:rsidRPr="001110F8" w:rsidRDefault="00D44B60" w:rsidP="00D44B60">
      <w:pPr>
        <w:ind w:firstLine="540"/>
        <w:jc w:val="both"/>
        <w:rPr>
          <w:iCs/>
          <w:sz w:val="28"/>
          <w:szCs w:val="28"/>
        </w:rPr>
      </w:pPr>
      <w:r w:rsidRPr="001110F8">
        <w:rPr>
          <w:iCs/>
          <w:sz w:val="28"/>
          <w:szCs w:val="28"/>
        </w:rPr>
        <w:t xml:space="preserve"> </w:t>
      </w:r>
      <w:r w:rsidR="004A4D34" w:rsidRPr="001110F8">
        <w:rPr>
          <w:iCs/>
          <w:sz w:val="28"/>
          <w:szCs w:val="28"/>
        </w:rPr>
        <w:t xml:space="preserve">Агропромышленный комплекс на протяжении всей истории существования </w:t>
      </w:r>
      <w:r w:rsidR="00FD2D90">
        <w:rPr>
          <w:iCs/>
          <w:sz w:val="28"/>
          <w:szCs w:val="28"/>
        </w:rPr>
        <w:t xml:space="preserve">округа </w:t>
      </w:r>
      <w:r w:rsidR="004A4D34" w:rsidRPr="001110F8">
        <w:rPr>
          <w:iCs/>
          <w:sz w:val="28"/>
          <w:szCs w:val="28"/>
        </w:rPr>
        <w:t xml:space="preserve">был и остается основополагающей отраслью. </w:t>
      </w:r>
      <w:r w:rsidRPr="001110F8">
        <w:rPr>
          <w:iCs/>
          <w:sz w:val="28"/>
          <w:szCs w:val="28"/>
        </w:rPr>
        <w:t>Производство жизненно</w:t>
      </w:r>
      <w:r w:rsidR="00DC461B" w:rsidRPr="001110F8">
        <w:rPr>
          <w:iCs/>
          <w:sz w:val="28"/>
          <w:szCs w:val="28"/>
        </w:rPr>
        <w:t xml:space="preserve"> </w:t>
      </w:r>
      <w:r w:rsidRPr="001110F8">
        <w:rPr>
          <w:iCs/>
          <w:sz w:val="28"/>
          <w:szCs w:val="28"/>
        </w:rPr>
        <w:t>важной сельскохозяйственной продукции и продуктов питания определяет его главную роль в обеспечении населения продовольствием.</w:t>
      </w:r>
    </w:p>
    <w:p w:rsidR="00D44B60" w:rsidRPr="001110F8" w:rsidRDefault="00D44B60" w:rsidP="00D44B60">
      <w:pPr>
        <w:tabs>
          <w:tab w:val="left" w:pos="900"/>
          <w:tab w:val="left" w:pos="1080"/>
        </w:tabs>
        <w:ind w:firstLine="709"/>
        <w:jc w:val="both"/>
        <w:rPr>
          <w:sz w:val="28"/>
          <w:szCs w:val="28"/>
        </w:rPr>
      </w:pPr>
      <w:r w:rsidRPr="001110F8">
        <w:rPr>
          <w:sz w:val="28"/>
          <w:szCs w:val="28"/>
        </w:rPr>
        <w:t xml:space="preserve">В </w:t>
      </w:r>
      <w:r w:rsidR="00FD2D90">
        <w:rPr>
          <w:sz w:val="28"/>
          <w:szCs w:val="28"/>
        </w:rPr>
        <w:t>округе</w:t>
      </w:r>
      <w:r w:rsidRPr="001110F8">
        <w:rPr>
          <w:sz w:val="28"/>
          <w:szCs w:val="28"/>
        </w:rPr>
        <w:t xml:space="preserve"> производством сельскохозяйственной продукции занимается  12 сельскохозяйственных организаций разных форм собственности, </w:t>
      </w:r>
      <w:r w:rsidR="00264AC0" w:rsidRPr="001110F8">
        <w:rPr>
          <w:sz w:val="28"/>
          <w:szCs w:val="28"/>
        </w:rPr>
        <w:t>80</w:t>
      </w:r>
      <w:r w:rsidRPr="001110F8">
        <w:rPr>
          <w:sz w:val="28"/>
          <w:szCs w:val="28"/>
        </w:rPr>
        <w:t xml:space="preserve"> крестьянских (фермерских) хозяйств, более 10 тыс. личных подсобных хозяйств.  </w:t>
      </w:r>
    </w:p>
    <w:p w:rsidR="004A4D34" w:rsidRPr="001110F8" w:rsidRDefault="00D44B60" w:rsidP="004A4D34">
      <w:pPr>
        <w:ind w:firstLine="540"/>
        <w:jc w:val="both"/>
        <w:rPr>
          <w:iCs/>
          <w:sz w:val="28"/>
          <w:szCs w:val="28"/>
        </w:rPr>
      </w:pPr>
      <w:r w:rsidRPr="001110F8">
        <w:rPr>
          <w:iCs/>
          <w:sz w:val="28"/>
          <w:szCs w:val="28"/>
        </w:rPr>
        <w:t xml:space="preserve">  </w:t>
      </w:r>
      <w:r w:rsidR="00DC361D" w:rsidRPr="001110F8">
        <w:rPr>
          <w:sz w:val="28"/>
          <w:szCs w:val="28"/>
        </w:rPr>
        <w:t xml:space="preserve">Объем валовой продукции сельского хозяйства во всех категориях хозяйств </w:t>
      </w:r>
      <w:r w:rsidR="00753A85" w:rsidRPr="001110F8">
        <w:rPr>
          <w:iCs/>
          <w:sz w:val="28"/>
          <w:szCs w:val="28"/>
        </w:rPr>
        <w:t xml:space="preserve"> </w:t>
      </w:r>
      <w:r w:rsidR="004A4D34" w:rsidRPr="001110F8">
        <w:rPr>
          <w:iCs/>
          <w:sz w:val="28"/>
          <w:szCs w:val="28"/>
        </w:rPr>
        <w:t xml:space="preserve">за </w:t>
      </w:r>
      <w:r w:rsidR="00D15CA8" w:rsidRPr="001110F8">
        <w:rPr>
          <w:iCs/>
          <w:sz w:val="28"/>
          <w:szCs w:val="28"/>
        </w:rPr>
        <w:t>четыре</w:t>
      </w:r>
      <w:r w:rsidR="000213C4" w:rsidRPr="001110F8">
        <w:rPr>
          <w:iCs/>
          <w:sz w:val="28"/>
          <w:szCs w:val="28"/>
        </w:rPr>
        <w:t xml:space="preserve"> года</w:t>
      </w:r>
      <w:r w:rsidR="00DC361D" w:rsidRPr="001110F8">
        <w:rPr>
          <w:iCs/>
          <w:sz w:val="28"/>
          <w:szCs w:val="28"/>
        </w:rPr>
        <w:t xml:space="preserve"> </w:t>
      </w:r>
      <w:r w:rsidR="000213C4" w:rsidRPr="001110F8">
        <w:rPr>
          <w:iCs/>
          <w:sz w:val="28"/>
          <w:szCs w:val="28"/>
        </w:rPr>
        <w:t xml:space="preserve"> (с 2014 года по </w:t>
      </w:r>
      <w:r w:rsidR="004A4D34" w:rsidRPr="001110F8">
        <w:rPr>
          <w:iCs/>
          <w:sz w:val="28"/>
          <w:szCs w:val="28"/>
        </w:rPr>
        <w:t>20</w:t>
      </w:r>
      <w:r w:rsidR="00D15CA8" w:rsidRPr="001110F8">
        <w:rPr>
          <w:iCs/>
          <w:sz w:val="28"/>
          <w:szCs w:val="28"/>
        </w:rPr>
        <w:t>17</w:t>
      </w:r>
      <w:r w:rsidR="004A4D34" w:rsidRPr="001110F8">
        <w:rPr>
          <w:iCs/>
          <w:sz w:val="28"/>
          <w:szCs w:val="28"/>
        </w:rPr>
        <w:t xml:space="preserve"> год</w:t>
      </w:r>
      <w:r w:rsidR="000213C4" w:rsidRPr="001110F8">
        <w:rPr>
          <w:iCs/>
          <w:sz w:val="28"/>
          <w:szCs w:val="28"/>
        </w:rPr>
        <w:t>)</w:t>
      </w:r>
      <w:r w:rsidR="004A4D34" w:rsidRPr="001110F8">
        <w:rPr>
          <w:iCs/>
          <w:sz w:val="28"/>
          <w:szCs w:val="28"/>
        </w:rPr>
        <w:t xml:space="preserve"> составил </w:t>
      </w:r>
      <w:r w:rsidR="0041761F" w:rsidRPr="001110F8">
        <w:rPr>
          <w:iCs/>
          <w:sz w:val="28"/>
          <w:szCs w:val="28"/>
        </w:rPr>
        <w:t>1</w:t>
      </w:r>
      <w:r w:rsidR="00456C7A" w:rsidRPr="001110F8">
        <w:rPr>
          <w:iCs/>
          <w:sz w:val="28"/>
          <w:szCs w:val="28"/>
        </w:rPr>
        <w:t>8849,9</w:t>
      </w:r>
      <w:r w:rsidR="00DC361D" w:rsidRPr="001110F8">
        <w:rPr>
          <w:iCs/>
          <w:sz w:val="28"/>
          <w:szCs w:val="28"/>
        </w:rPr>
        <w:t xml:space="preserve">  </w:t>
      </w:r>
      <w:r w:rsidR="00753A85" w:rsidRPr="001110F8">
        <w:rPr>
          <w:iCs/>
          <w:sz w:val="28"/>
          <w:szCs w:val="28"/>
        </w:rPr>
        <w:t>млн. рублей</w:t>
      </w:r>
      <w:r w:rsidR="00DC361D" w:rsidRPr="001110F8">
        <w:rPr>
          <w:iCs/>
          <w:sz w:val="28"/>
          <w:szCs w:val="28"/>
        </w:rPr>
        <w:t xml:space="preserve">, из которого продукция растениеводства занимает </w:t>
      </w:r>
      <w:r w:rsidR="00456C7A" w:rsidRPr="001110F8">
        <w:rPr>
          <w:iCs/>
          <w:sz w:val="28"/>
          <w:szCs w:val="28"/>
        </w:rPr>
        <w:t xml:space="preserve">в среднем </w:t>
      </w:r>
      <w:r w:rsidR="0041761F" w:rsidRPr="001110F8">
        <w:rPr>
          <w:iCs/>
          <w:sz w:val="28"/>
          <w:szCs w:val="28"/>
        </w:rPr>
        <w:t>6</w:t>
      </w:r>
      <w:r w:rsidR="000C4049" w:rsidRPr="001110F8">
        <w:rPr>
          <w:iCs/>
          <w:sz w:val="28"/>
          <w:szCs w:val="28"/>
        </w:rPr>
        <w:t>6</w:t>
      </w:r>
      <w:r w:rsidR="0041761F" w:rsidRPr="001110F8">
        <w:rPr>
          <w:iCs/>
          <w:sz w:val="28"/>
          <w:szCs w:val="28"/>
        </w:rPr>
        <w:t xml:space="preserve"> </w:t>
      </w:r>
      <w:r w:rsidR="00DC361D" w:rsidRPr="001110F8">
        <w:rPr>
          <w:iCs/>
          <w:sz w:val="28"/>
          <w:szCs w:val="28"/>
        </w:rPr>
        <w:t xml:space="preserve">%, продукция животноводства  </w:t>
      </w:r>
      <w:r w:rsidR="0041761F" w:rsidRPr="001110F8">
        <w:rPr>
          <w:iCs/>
          <w:sz w:val="28"/>
          <w:szCs w:val="28"/>
        </w:rPr>
        <w:t>около 3</w:t>
      </w:r>
      <w:r w:rsidR="000C4049" w:rsidRPr="001110F8">
        <w:rPr>
          <w:iCs/>
          <w:sz w:val="28"/>
          <w:szCs w:val="28"/>
        </w:rPr>
        <w:t>4</w:t>
      </w:r>
      <w:r w:rsidR="00DC361D" w:rsidRPr="001110F8">
        <w:rPr>
          <w:iCs/>
          <w:sz w:val="28"/>
          <w:szCs w:val="28"/>
        </w:rPr>
        <w:t xml:space="preserve"> %</w:t>
      </w:r>
      <w:r w:rsidR="00753A85" w:rsidRPr="001110F8">
        <w:rPr>
          <w:iCs/>
          <w:sz w:val="28"/>
          <w:szCs w:val="28"/>
        </w:rPr>
        <w:t>.</w:t>
      </w:r>
      <w:r w:rsidR="00753A85" w:rsidRPr="001110F8">
        <w:rPr>
          <w:sz w:val="28"/>
          <w:szCs w:val="28"/>
        </w:rPr>
        <w:t xml:space="preserve"> </w:t>
      </w:r>
      <w:r w:rsidR="00C14778" w:rsidRPr="001110F8">
        <w:rPr>
          <w:iCs/>
          <w:sz w:val="28"/>
          <w:szCs w:val="28"/>
        </w:rPr>
        <w:t xml:space="preserve">Индекс производства </w:t>
      </w:r>
      <w:r w:rsidR="00D54B29" w:rsidRPr="001110F8">
        <w:rPr>
          <w:sz w:val="28"/>
          <w:szCs w:val="28"/>
        </w:rPr>
        <w:t xml:space="preserve"> продукции сельского хозяйства во всех категориях хозяйств по итогам 2017 года составил 104,5 % (среднекраевое </w:t>
      </w:r>
      <w:r w:rsidR="00C14778" w:rsidRPr="001110F8">
        <w:rPr>
          <w:sz w:val="28"/>
          <w:szCs w:val="28"/>
        </w:rPr>
        <w:t>–</w:t>
      </w:r>
      <w:r w:rsidR="00D54B29" w:rsidRPr="001110F8">
        <w:rPr>
          <w:sz w:val="28"/>
          <w:szCs w:val="28"/>
        </w:rPr>
        <w:t xml:space="preserve"> </w:t>
      </w:r>
      <w:r w:rsidR="00C14778" w:rsidRPr="001110F8">
        <w:rPr>
          <w:sz w:val="28"/>
          <w:szCs w:val="28"/>
        </w:rPr>
        <w:t>96,6 %).</w:t>
      </w:r>
    </w:p>
    <w:p w:rsidR="005A173E" w:rsidRPr="001110F8" w:rsidRDefault="005A173E" w:rsidP="00BB7D7A">
      <w:pPr>
        <w:tabs>
          <w:tab w:val="left" w:pos="1985"/>
        </w:tabs>
        <w:ind w:firstLine="540"/>
        <w:jc w:val="both"/>
        <w:rPr>
          <w:iCs/>
          <w:sz w:val="28"/>
          <w:szCs w:val="28"/>
        </w:rPr>
      </w:pPr>
    </w:p>
    <w:p w:rsidR="00784710" w:rsidRPr="001110F8" w:rsidRDefault="00784710" w:rsidP="00784710">
      <w:pPr>
        <w:jc w:val="center"/>
        <w:rPr>
          <w:b/>
          <w:sz w:val="28"/>
          <w:szCs w:val="28"/>
        </w:rPr>
      </w:pPr>
      <w:r w:rsidRPr="001110F8">
        <w:rPr>
          <w:b/>
          <w:sz w:val="28"/>
          <w:szCs w:val="28"/>
        </w:rPr>
        <w:t>Объем</w:t>
      </w:r>
      <w:r w:rsidR="00DC361D" w:rsidRPr="001110F8">
        <w:rPr>
          <w:b/>
          <w:sz w:val="28"/>
          <w:szCs w:val="28"/>
        </w:rPr>
        <w:t xml:space="preserve"> производства </w:t>
      </w:r>
      <w:r w:rsidRPr="001110F8">
        <w:rPr>
          <w:b/>
          <w:sz w:val="28"/>
          <w:szCs w:val="28"/>
        </w:rPr>
        <w:t xml:space="preserve">сельскохозяйственной продукции </w:t>
      </w:r>
    </w:p>
    <w:p w:rsidR="005A173E" w:rsidRPr="001110F8" w:rsidRDefault="005A173E" w:rsidP="00784710">
      <w:pPr>
        <w:jc w:val="center"/>
        <w:rPr>
          <w:b/>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1"/>
        <w:gridCol w:w="992"/>
        <w:gridCol w:w="1134"/>
        <w:gridCol w:w="851"/>
        <w:gridCol w:w="993"/>
        <w:gridCol w:w="991"/>
        <w:gridCol w:w="1134"/>
      </w:tblGrid>
      <w:tr w:rsidR="00F65419" w:rsidRPr="001110F8" w:rsidTr="002B7A7D">
        <w:trPr>
          <w:trHeight w:val="227"/>
        </w:trPr>
        <w:tc>
          <w:tcPr>
            <w:tcW w:w="4361" w:type="dxa"/>
          </w:tcPr>
          <w:p w:rsidR="00F65419" w:rsidRPr="001110F8" w:rsidRDefault="00F65419" w:rsidP="00A142C4">
            <w:pPr>
              <w:jc w:val="center"/>
              <w:rPr>
                <w:sz w:val="22"/>
                <w:szCs w:val="22"/>
              </w:rPr>
            </w:pPr>
          </w:p>
        </w:tc>
        <w:tc>
          <w:tcPr>
            <w:tcW w:w="3970" w:type="dxa"/>
            <w:gridSpan w:val="4"/>
          </w:tcPr>
          <w:p w:rsidR="00F65419" w:rsidRPr="001110F8" w:rsidRDefault="00F65419" w:rsidP="00985D10">
            <w:pPr>
              <w:jc w:val="center"/>
              <w:rPr>
                <w:sz w:val="22"/>
                <w:szCs w:val="22"/>
              </w:rPr>
            </w:pPr>
            <w:r w:rsidRPr="001110F8">
              <w:rPr>
                <w:sz w:val="22"/>
                <w:szCs w:val="22"/>
              </w:rPr>
              <w:t xml:space="preserve">Апанасенковский  </w:t>
            </w:r>
            <w:r w:rsidR="00985D10">
              <w:rPr>
                <w:sz w:val="22"/>
                <w:szCs w:val="22"/>
              </w:rPr>
              <w:t>округ</w:t>
            </w:r>
          </w:p>
        </w:tc>
        <w:tc>
          <w:tcPr>
            <w:tcW w:w="991" w:type="dxa"/>
          </w:tcPr>
          <w:p w:rsidR="002B7A7D" w:rsidRDefault="00F65419" w:rsidP="002B7A7D">
            <w:pPr>
              <w:ind w:left="-109" w:right="-108"/>
              <w:jc w:val="center"/>
              <w:rPr>
                <w:sz w:val="22"/>
                <w:szCs w:val="22"/>
              </w:rPr>
            </w:pPr>
            <w:r w:rsidRPr="001110F8">
              <w:rPr>
                <w:sz w:val="22"/>
                <w:szCs w:val="22"/>
              </w:rPr>
              <w:t>Ставропо</w:t>
            </w:r>
          </w:p>
          <w:p w:rsidR="00F65419" w:rsidRPr="001110F8" w:rsidRDefault="00F65419" w:rsidP="002B7A7D">
            <w:pPr>
              <w:ind w:left="-109" w:right="-108" w:firstLine="1"/>
              <w:jc w:val="center"/>
              <w:rPr>
                <w:sz w:val="22"/>
                <w:szCs w:val="22"/>
              </w:rPr>
            </w:pPr>
            <w:r w:rsidRPr="001110F8">
              <w:rPr>
                <w:sz w:val="22"/>
                <w:szCs w:val="22"/>
              </w:rPr>
              <w:t>льский край</w:t>
            </w:r>
          </w:p>
        </w:tc>
        <w:tc>
          <w:tcPr>
            <w:tcW w:w="1134" w:type="dxa"/>
          </w:tcPr>
          <w:p w:rsidR="00F65419" w:rsidRPr="001110F8" w:rsidRDefault="007E0C17" w:rsidP="00F65419">
            <w:pPr>
              <w:ind w:hanging="108"/>
              <w:jc w:val="center"/>
              <w:rPr>
                <w:sz w:val="22"/>
                <w:szCs w:val="22"/>
              </w:rPr>
            </w:pPr>
            <w:r w:rsidRPr="001110F8">
              <w:rPr>
                <w:sz w:val="22"/>
                <w:szCs w:val="22"/>
              </w:rPr>
              <w:t>Удельный вес в общем объеме Ставропольского края</w:t>
            </w:r>
          </w:p>
          <w:p w:rsidR="007E0C17" w:rsidRPr="001110F8" w:rsidRDefault="007E0C17" w:rsidP="00F65419">
            <w:pPr>
              <w:ind w:hanging="108"/>
              <w:jc w:val="center"/>
              <w:rPr>
                <w:sz w:val="22"/>
                <w:szCs w:val="22"/>
              </w:rPr>
            </w:pPr>
            <w:r w:rsidRPr="001110F8">
              <w:rPr>
                <w:sz w:val="22"/>
                <w:szCs w:val="22"/>
              </w:rPr>
              <w:t>(%)</w:t>
            </w:r>
          </w:p>
        </w:tc>
      </w:tr>
      <w:tr w:rsidR="00F65419" w:rsidRPr="001110F8" w:rsidTr="002B7A7D">
        <w:trPr>
          <w:trHeight w:val="227"/>
        </w:trPr>
        <w:tc>
          <w:tcPr>
            <w:tcW w:w="4361" w:type="dxa"/>
          </w:tcPr>
          <w:p w:rsidR="00F65419" w:rsidRPr="001110F8" w:rsidRDefault="00F65419" w:rsidP="00A142C4">
            <w:pPr>
              <w:jc w:val="center"/>
              <w:rPr>
                <w:sz w:val="22"/>
                <w:szCs w:val="22"/>
              </w:rPr>
            </w:pPr>
            <w:r w:rsidRPr="001110F8">
              <w:rPr>
                <w:sz w:val="22"/>
                <w:szCs w:val="22"/>
              </w:rPr>
              <w:t>Показатели</w:t>
            </w:r>
          </w:p>
        </w:tc>
        <w:tc>
          <w:tcPr>
            <w:tcW w:w="992" w:type="dxa"/>
          </w:tcPr>
          <w:p w:rsidR="00F65419" w:rsidRPr="001110F8" w:rsidRDefault="00F65419" w:rsidP="00A142C4">
            <w:pPr>
              <w:jc w:val="center"/>
              <w:rPr>
                <w:sz w:val="22"/>
                <w:szCs w:val="22"/>
              </w:rPr>
            </w:pPr>
            <w:smartTag w:uri="urn:schemas-microsoft-com:office:smarttags" w:element="metricconverter">
              <w:smartTagPr>
                <w:attr w:name="ProductID" w:val="2014 г"/>
              </w:smartTagPr>
              <w:r w:rsidRPr="001110F8">
                <w:rPr>
                  <w:sz w:val="22"/>
                  <w:szCs w:val="22"/>
                </w:rPr>
                <w:t>2014 г</w:t>
              </w:r>
            </w:smartTag>
            <w:r w:rsidRPr="001110F8">
              <w:rPr>
                <w:sz w:val="22"/>
                <w:szCs w:val="22"/>
              </w:rPr>
              <w:t>.</w:t>
            </w:r>
          </w:p>
        </w:tc>
        <w:tc>
          <w:tcPr>
            <w:tcW w:w="1134" w:type="dxa"/>
          </w:tcPr>
          <w:p w:rsidR="00F65419" w:rsidRPr="001110F8" w:rsidRDefault="00F65419" w:rsidP="00A142C4">
            <w:pPr>
              <w:jc w:val="center"/>
              <w:rPr>
                <w:sz w:val="22"/>
                <w:szCs w:val="22"/>
              </w:rPr>
            </w:pPr>
            <w:smartTag w:uri="urn:schemas-microsoft-com:office:smarttags" w:element="metricconverter">
              <w:smartTagPr>
                <w:attr w:name="ProductID" w:val="2015 г"/>
              </w:smartTagPr>
              <w:r w:rsidRPr="001110F8">
                <w:rPr>
                  <w:sz w:val="22"/>
                  <w:szCs w:val="22"/>
                </w:rPr>
                <w:t>2015 г</w:t>
              </w:r>
            </w:smartTag>
            <w:r w:rsidRPr="001110F8">
              <w:rPr>
                <w:sz w:val="22"/>
                <w:szCs w:val="22"/>
              </w:rPr>
              <w:t>.</w:t>
            </w:r>
          </w:p>
        </w:tc>
        <w:tc>
          <w:tcPr>
            <w:tcW w:w="851" w:type="dxa"/>
          </w:tcPr>
          <w:p w:rsidR="00F65419" w:rsidRPr="001110F8" w:rsidRDefault="00F65419" w:rsidP="002B7A7D">
            <w:pPr>
              <w:ind w:hanging="108"/>
              <w:jc w:val="center"/>
              <w:rPr>
                <w:sz w:val="22"/>
                <w:szCs w:val="22"/>
              </w:rPr>
            </w:pPr>
            <w:r w:rsidRPr="001110F8">
              <w:rPr>
                <w:sz w:val="22"/>
                <w:szCs w:val="22"/>
              </w:rPr>
              <w:t>2016 г.</w:t>
            </w:r>
          </w:p>
        </w:tc>
        <w:tc>
          <w:tcPr>
            <w:tcW w:w="993" w:type="dxa"/>
          </w:tcPr>
          <w:p w:rsidR="00F65419" w:rsidRPr="001110F8" w:rsidRDefault="00F65419" w:rsidP="00A142C4">
            <w:pPr>
              <w:jc w:val="center"/>
              <w:rPr>
                <w:sz w:val="22"/>
                <w:szCs w:val="22"/>
              </w:rPr>
            </w:pPr>
            <w:r w:rsidRPr="001110F8">
              <w:rPr>
                <w:sz w:val="22"/>
                <w:szCs w:val="22"/>
              </w:rPr>
              <w:t>2017 г.</w:t>
            </w:r>
          </w:p>
        </w:tc>
        <w:tc>
          <w:tcPr>
            <w:tcW w:w="991" w:type="dxa"/>
          </w:tcPr>
          <w:p w:rsidR="00F65419" w:rsidRPr="001110F8" w:rsidRDefault="00F65419" w:rsidP="002B7A7D">
            <w:pPr>
              <w:ind w:left="-109" w:right="-106"/>
              <w:jc w:val="center"/>
              <w:rPr>
                <w:sz w:val="22"/>
                <w:szCs w:val="22"/>
              </w:rPr>
            </w:pPr>
            <w:r w:rsidRPr="001110F8">
              <w:rPr>
                <w:sz w:val="22"/>
                <w:szCs w:val="22"/>
              </w:rPr>
              <w:t>2017 г.</w:t>
            </w:r>
          </w:p>
        </w:tc>
        <w:tc>
          <w:tcPr>
            <w:tcW w:w="1134" w:type="dxa"/>
          </w:tcPr>
          <w:p w:rsidR="00F65419" w:rsidRPr="001110F8" w:rsidRDefault="007E0C17" w:rsidP="00A142C4">
            <w:pPr>
              <w:jc w:val="center"/>
              <w:rPr>
                <w:sz w:val="22"/>
                <w:szCs w:val="22"/>
              </w:rPr>
            </w:pPr>
            <w:r w:rsidRPr="001110F8">
              <w:rPr>
                <w:sz w:val="22"/>
                <w:szCs w:val="22"/>
              </w:rPr>
              <w:t>2017 г.</w:t>
            </w:r>
          </w:p>
        </w:tc>
      </w:tr>
      <w:tr w:rsidR="00F65419" w:rsidRPr="001110F8" w:rsidTr="002B7A7D">
        <w:trPr>
          <w:trHeight w:val="431"/>
        </w:trPr>
        <w:tc>
          <w:tcPr>
            <w:tcW w:w="4361" w:type="dxa"/>
          </w:tcPr>
          <w:p w:rsidR="00F65419" w:rsidRPr="001110F8" w:rsidRDefault="00F65419" w:rsidP="000649B3">
            <w:pPr>
              <w:rPr>
                <w:spacing w:val="-8"/>
                <w:sz w:val="26"/>
                <w:szCs w:val="26"/>
              </w:rPr>
            </w:pPr>
            <w:r w:rsidRPr="001110F8">
              <w:rPr>
                <w:iCs/>
              </w:rPr>
              <w:t xml:space="preserve">  Продукция  сельского хозяйства, всего в действующих ценах   </w:t>
            </w:r>
            <w:r w:rsidRPr="001110F8">
              <w:rPr>
                <w:spacing w:val="-8"/>
              </w:rPr>
              <w:t>(</w:t>
            </w:r>
            <w:r w:rsidRPr="001110F8">
              <w:rPr>
                <w:spacing w:val="-8"/>
                <w:sz w:val="26"/>
                <w:szCs w:val="26"/>
              </w:rPr>
              <w:t>млн. руб.)</w:t>
            </w:r>
          </w:p>
          <w:p w:rsidR="00F65419" w:rsidRPr="001110F8" w:rsidRDefault="00F65419" w:rsidP="00574CBC">
            <w:pPr>
              <w:rPr>
                <w:b/>
                <w:sz w:val="22"/>
                <w:szCs w:val="22"/>
              </w:rPr>
            </w:pPr>
            <w:r w:rsidRPr="001110F8">
              <w:rPr>
                <w:spacing w:val="-8"/>
                <w:sz w:val="26"/>
                <w:szCs w:val="26"/>
              </w:rPr>
              <w:t>в  том числе:</w:t>
            </w:r>
          </w:p>
        </w:tc>
        <w:tc>
          <w:tcPr>
            <w:tcW w:w="992" w:type="dxa"/>
          </w:tcPr>
          <w:p w:rsidR="00F65419" w:rsidRPr="001110F8" w:rsidRDefault="00F65419" w:rsidP="00A142C4">
            <w:pPr>
              <w:ind w:left="-149" w:right="-184"/>
              <w:jc w:val="center"/>
              <w:rPr>
                <w:sz w:val="22"/>
                <w:szCs w:val="22"/>
              </w:rPr>
            </w:pPr>
            <w:r w:rsidRPr="001110F8">
              <w:rPr>
                <w:sz w:val="22"/>
                <w:szCs w:val="22"/>
              </w:rPr>
              <w:t>3562,7</w:t>
            </w:r>
          </w:p>
        </w:tc>
        <w:tc>
          <w:tcPr>
            <w:tcW w:w="1134" w:type="dxa"/>
          </w:tcPr>
          <w:p w:rsidR="00F65419" w:rsidRPr="001110F8" w:rsidRDefault="00F65419" w:rsidP="00A142C4">
            <w:pPr>
              <w:ind w:right="-108"/>
              <w:jc w:val="center"/>
              <w:rPr>
                <w:sz w:val="22"/>
                <w:szCs w:val="22"/>
              </w:rPr>
            </w:pPr>
            <w:r w:rsidRPr="001110F8">
              <w:rPr>
                <w:sz w:val="22"/>
                <w:szCs w:val="22"/>
              </w:rPr>
              <w:t>4507,2</w:t>
            </w:r>
          </w:p>
        </w:tc>
        <w:tc>
          <w:tcPr>
            <w:tcW w:w="851" w:type="dxa"/>
          </w:tcPr>
          <w:p w:rsidR="00F65419" w:rsidRPr="001110F8" w:rsidRDefault="00F65419" w:rsidP="00A142C4">
            <w:pPr>
              <w:ind w:left="-37"/>
              <w:jc w:val="center"/>
              <w:rPr>
                <w:sz w:val="22"/>
                <w:szCs w:val="22"/>
              </w:rPr>
            </w:pPr>
            <w:r w:rsidRPr="001110F8">
              <w:rPr>
                <w:sz w:val="22"/>
                <w:szCs w:val="22"/>
              </w:rPr>
              <w:t>5451,3</w:t>
            </w:r>
          </w:p>
        </w:tc>
        <w:tc>
          <w:tcPr>
            <w:tcW w:w="993" w:type="dxa"/>
          </w:tcPr>
          <w:p w:rsidR="00F65419" w:rsidRPr="001110F8" w:rsidRDefault="00F65419" w:rsidP="00A142C4">
            <w:pPr>
              <w:ind w:left="-37"/>
              <w:jc w:val="center"/>
              <w:rPr>
                <w:sz w:val="22"/>
                <w:szCs w:val="22"/>
              </w:rPr>
            </w:pPr>
            <w:r w:rsidRPr="001110F8">
              <w:rPr>
                <w:sz w:val="22"/>
                <w:szCs w:val="22"/>
              </w:rPr>
              <w:t>5328,68</w:t>
            </w:r>
          </w:p>
        </w:tc>
        <w:tc>
          <w:tcPr>
            <w:tcW w:w="991" w:type="dxa"/>
          </w:tcPr>
          <w:p w:rsidR="00F65419" w:rsidRPr="001110F8" w:rsidRDefault="00F65419" w:rsidP="002B7A7D">
            <w:pPr>
              <w:ind w:left="-37" w:hanging="71"/>
              <w:jc w:val="center"/>
              <w:rPr>
                <w:sz w:val="22"/>
                <w:szCs w:val="22"/>
              </w:rPr>
            </w:pPr>
            <w:r w:rsidRPr="001110F8">
              <w:rPr>
                <w:sz w:val="22"/>
                <w:szCs w:val="22"/>
              </w:rPr>
              <w:t>203876,4</w:t>
            </w:r>
          </w:p>
        </w:tc>
        <w:tc>
          <w:tcPr>
            <w:tcW w:w="1134" w:type="dxa"/>
          </w:tcPr>
          <w:p w:rsidR="00F65419" w:rsidRPr="001110F8" w:rsidRDefault="007E0C17" w:rsidP="00A142C4">
            <w:pPr>
              <w:ind w:left="-37"/>
              <w:jc w:val="center"/>
              <w:rPr>
                <w:sz w:val="22"/>
                <w:szCs w:val="22"/>
              </w:rPr>
            </w:pPr>
            <w:r w:rsidRPr="001110F8">
              <w:rPr>
                <w:sz w:val="22"/>
                <w:szCs w:val="22"/>
              </w:rPr>
              <w:t>2,6</w:t>
            </w:r>
          </w:p>
        </w:tc>
      </w:tr>
      <w:tr w:rsidR="00F65419" w:rsidRPr="001110F8" w:rsidTr="002B7A7D">
        <w:trPr>
          <w:trHeight w:val="240"/>
        </w:trPr>
        <w:tc>
          <w:tcPr>
            <w:tcW w:w="4361" w:type="dxa"/>
          </w:tcPr>
          <w:p w:rsidR="00F65419" w:rsidRPr="001110F8" w:rsidRDefault="00F65419" w:rsidP="00A142C4">
            <w:pPr>
              <w:rPr>
                <w:sz w:val="22"/>
                <w:szCs w:val="22"/>
              </w:rPr>
            </w:pPr>
            <w:r w:rsidRPr="001110F8">
              <w:rPr>
                <w:sz w:val="22"/>
                <w:szCs w:val="22"/>
              </w:rPr>
              <w:t>растениеводство</w:t>
            </w:r>
          </w:p>
        </w:tc>
        <w:tc>
          <w:tcPr>
            <w:tcW w:w="992" w:type="dxa"/>
          </w:tcPr>
          <w:p w:rsidR="00F65419" w:rsidRPr="001110F8" w:rsidRDefault="00F65419" w:rsidP="00A142C4">
            <w:pPr>
              <w:ind w:hanging="108"/>
              <w:jc w:val="center"/>
              <w:rPr>
                <w:sz w:val="22"/>
                <w:szCs w:val="22"/>
              </w:rPr>
            </w:pPr>
            <w:r w:rsidRPr="001110F8">
              <w:rPr>
                <w:sz w:val="22"/>
                <w:szCs w:val="22"/>
              </w:rPr>
              <w:t>2112,7</w:t>
            </w:r>
          </w:p>
        </w:tc>
        <w:tc>
          <w:tcPr>
            <w:tcW w:w="1134" w:type="dxa"/>
          </w:tcPr>
          <w:p w:rsidR="00F65419" w:rsidRPr="001110F8" w:rsidRDefault="00F65419" w:rsidP="00A142C4">
            <w:pPr>
              <w:jc w:val="center"/>
              <w:rPr>
                <w:sz w:val="22"/>
                <w:szCs w:val="22"/>
              </w:rPr>
            </w:pPr>
            <w:r w:rsidRPr="001110F8">
              <w:rPr>
                <w:sz w:val="22"/>
                <w:szCs w:val="22"/>
              </w:rPr>
              <w:t>2943,2</w:t>
            </w:r>
          </w:p>
        </w:tc>
        <w:tc>
          <w:tcPr>
            <w:tcW w:w="851" w:type="dxa"/>
          </w:tcPr>
          <w:p w:rsidR="00F65419" w:rsidRPr="001110F8" w:rsidRDefault="00F65419" w:rsidP="00A142C4">
            <w:pPr>
              <w:jc w:val="center"/>
              <w:rPr>
                <w:sz w:val="22"/>
                <w:szCs w:val="22"/>
              </w:rPr>
            </w:pPr>
            <w:r w:rsidRPr="001110F8">
              <w:rPr>
                <w:sz w:val="22"/>
                <w:szCs w:val="22"/>
              </w:rPr>
              <w:t>3815,9</w:t>
            </w:r>
          </w:p>
        </w:tc>
        <w:tc>
          <w:tcPr>
            <w:tcW w:w="993" w:type="dxa"/>
          </w:tcPr>
          <w:p w:rsidR="00F65419" w:rsidRPr="001110F8" w:rsidRDefault="00F65419" w:rsidP="00A142C4">
            <w:pPr>
              <w:jc w:val="center"/>
              <w:rPr>
                <w:sz w:val="22"/>
                <w:szCs w:val="22"/>
              </w:rPr>
            </w:pPr>
            <w:r w:rsidRPr="001110F8">
              <w:rPr>
                <w:sz w:val="22"/>
                <w:szCs w:val="22"/>
              </w:rPr>
              <w:t>3639,34</w:t>
            </w:r>
          </w:p>
        </w:tc>
        <w:tc>
          <w:tcPr>
            <w:tcW w:w="991" w:type="dxa"/>
          </w:tcPr>
          <w:p w:rsidR="00F65419" w:rsidRPr="001110F8" w:rsidRDefault="00F65419" w:rsidP="002B7A7D">
            <w:pPr>
              <w:ind w:hanging="108"/>
              <w:jc w:val="center"/>
              <w:rPr>
                <w:sz w:val="22"/>
                <w:szCs w:val="22"/>
              </w:rPr>
            </w:pPr>
            <w:r w:rsidRPr="001110F8">
              <w:rPr>
                <w:sz w:val="22"/>
                <w:szCs w:val="22"/>
              </w:rPr>
              <w:t>146995,0</w:t>
            </w:r>
          </w:p>
        </w:tc>
        <w:tc>
          <w:tcPr>
            <w:tcW w:w="1134" w:type="dxa"/>
          </w:tcPr>
          <w:p w:rsidR="00F65419" w:rsidRPr="001110F8" w:rsidRDefault="007E0C17" w:rsidP="00A142C4">
            <w:pPr>
              <w:jc w:val="center"/>
              <w:rPr>
                <w:sz w:val="22"/>
                <w:szCs w:val="22"/>
              </w:rPr>
            </w:pPr>
            <w:r w:rsidRPr="001110F8">
              <w:rPr>
                <w:sz w:val="22"/>
                <w:szCs w:val="22"/>
              </w:rPr>
              <w:t>2,5</w:t>
            </w:r>
          </w:p>
        </w:tc>
      </w:tr>
      <w:tr w:rsidR="00F65419" w:rsidRPr="001110F8" w:rsidTr="002B7A7D">
        <w:trPr>
          <w:trHeight w:val="240"/>
        </w:trPr>
        <w:tc>
          <w:tcPr>
            <w:tcW w:w="4361" w:type="dxa"/>
          </w:tcPr>
          <w:p w:rsidR="00F65419" w:rsidRPr="001110F8" w:rsidRDefault="00F65419" w:rsidP="00A142C4">
            <w:pPr>
              <w:rPr>
                <w:spacing w:val="-8"/>
              </w:rPr>
            </w:pPr>
            <w:r w:rsidRPr="001110F8">
              <w:rPr>
                <w:spacing w:val="-8"/>
              </w:rPr>
              <w:t>животноводство</w:t>
            </w:r>
          </w:p>
        </w:tc>
        <w:tc>
          <w:tcPr>
            <w:tcW w:w="992" w:type="dxa"/>
          </w:tcPr>
          <w:p w:rsidR="00F65419" w:rsidRPr="001110F8" w:rsidRDefault="00F65419" w:rsidP="00A142C4">
            <w:pPr>
              <w:ind w:hanging="108"/>
              <w:jc w:val="center"/>
              <w:rPr>
                <w:sz w:val="22"/>
                <w:szCs w:val="22"/>
              </w:rPr>
            </w:pPr>
            <w:r w:rsidRPr="001110F8">
              <w:rPr>
                <w:sz w:val="22"/>
                <w:szCs w:val="22"/>
              </w:rPr>
              <w:t>1450,0</w:t>
            </w:r>
          </w:p>
        </w:tc>
        <w:tc>
          <w:tcPr>
            <w:tcW w:w="1134" w:type="dxa"/>
          </w:tcPr>
          <w:p w:rsidR="00F65419" w:rsidRPr="001110F8" w:rsidRDefault="00F65419" w:rsidP="00A142C4">
            <w:pPr>
              <w:jc w:val="center"/>
              <w:rPr>
                <w:sz w:val="22"/>
                <w:szCs w:val="22"/>
              </w:rPr>
            </w:pPr>
            <w:r w:rsidRPr="001110F8">
              <w:rPr>
                <w:sz w:val="22"/>
                <w:szCs w:val="22"/>
              </w:rPr>
              <w:t>1564,0</w:t>
            </w:r>
          </w:p>
        </w:tc>
        <w:tc>
          <w:tcPr>
            <w:tcW w:w="851" w:type="dxa"/>
          </w:tcPr>
          <w:p w:rsidR="00F65419" w:rsidRPr="001110F8" w:rsidRDefault="00F65419" w:rsidP="00A142C4">
            <w:pPr>
              <w:jc w:val="center"/>
              <w:rPr>
                <w:sz w:val="22"/>
                <w:szCs w:val="22"/>
              </w:rPr>
            </w:pPr>
            <w:r w:rsidRPr="001110F8">
              <w:rPr>
                <w:sz w:val="22"/>
                <w:szCs w:val="22"/>
              </w:rPr>
              <w:t>1635,4</w:t>
            </w:r>
          </w:p>
        </w:tc>
        <w:tc>
          <w:tcPr>
            <w:tcW w:w="993" w:type="dxa"/>
          </w:tcPr>
          <w:p w:rsidR="00F65419" w:rsidRPr="001110F8" w:rsidRDefault="00F65419" w:rsidP="00A142C4">
            <w:pPr>
              <w:jc w:val="center"/>
              <w:rPr>
                <w:sz w:val="22"/>
                <w:szCs w:val="22"/>
              </w:rPr>
            </w:pPr>
            <w:r w:rsidRPr="001110F8">
              <w:rPr>
                <w:sz w:val="22"/>
                <w:szCs w:val="22"/>
              </w:rPr>
              <w:t>1689,14</w:t>
            </w:r>
          </w:p>
        </w:tc>
        <w:tc>
          <w:tcPr>
            <w:tcW w:w="991" w:type="dxa"/>
          </w:tcPr>
          <w:p w:rsidR="00F65419" w:rsidRPr="001110F8" w:rsidRDefault="00F65419" w:rsidP="002B7A7D">
            <w:pPr>
              <w:jc w:val="center"/>
              <w:rPr>
                <w:sz w:val="22"/>
                <w:szCs w:val="22"/>
              </w:rPr>
            </w:pPr>
            <w:r w:rsidRPr="001110F8">
              <w:rPr>
                <w:sz w:val="22"/>
                <w:szCs w:val="22"/>
              </w:rPr>
              <w:t>56881,6</w:t>
            </w:r>
          </w:p>
        </w:tc>
        <w:tc>
          <w:tcPr>
            <w:tcW w:w="1134" w:type="dxa"/>
          </w:tcPr>
          <w:p w:rsidR="00F65419" w:rsidRPr="001110F8" w:rsidRDefault="007E0C17" w:rsidP="00A142C4">
            <w:pPr>
              <w:jc w:val="center"/>
              <w:rPr>
                <w:sz w:val="22"/>
                <w:szCs w:val="22"/>
              </w:rPr>
            </w:pPr>
            <w:r w:rsidRPr="001110F8">
              <w:rPr>
                <w:sz w:val="22"/>
                <w:szCs w:val="22"/>
              </w:rPr>
              <w:t>3,0</w:t>
            </w:r>
          </w:p>
        </w:tc>
      </w:tr>
    </w:tbl>
    <w:p w:rsidR="00784710" w:rsidRPr="001110F8" w:rsidRDefault="00784710" w:rsidP="00784710">
      <w:pPr>
        <w:jc w:val="center"/>
        <w:rPr>
          <w:b/>
          <w:sz w:val="28"/>
          <w:szCs w:val="28"/>
        </w:rPr>
      </w:pPr>
    </w:p>
    <w:p w:rsidR="009C6CD3" w:rsidRDefault="009C6CD3" w:rsidP="009C6CD3">
      <w:pPr>
        <w:pStyle w:val="ConsPlusNormal"/>
        <w:spacing w:line="240" w:lineRule="atLeast"/>
        <w:jc w:val="center"/>
        <w:rPr>
          <w:rFonts w:ascii="Times New Roman" w:hAnsi="Times New Roman" w:cs="Times New Roman"/>
          <w:b/>
          <w:sz w:val="28"/>
          <w:szCs w:val="28"/>
        </w:rPr>
      </w:pPr>
      <w:r w:rsidRPr="001110F8">
        <w:rPr>
          <w:rFonts w:ascii="Times New Roman" w:hAnsi="Times New Roman" w:cs="Times New Roman"/>
          <w:b/>
          <w:sz w:val="28"/>
          <w:szCs w:val="28"/>
        </w:rPr>
        <w:t>Объем</w:t>
      </w:r>
      <w:r w:rsidR="00DC361D" w:rsidRPr="001110F8">
        <w:rPr>
          <w:rFonts w:ascii="Times New Roman" w:hAnsi="Times New Roman" w:cs="Times New Roman"/>
          <w:b/>
          <w:sz w:val="28"/>
          <w:szCs w:val="28"/>
        </w:rPr>
        <w:t xml:space="preserve"> производства</w:t>
      </w:r>
      <w:r w:rsidRPr="001110F8">
        <w:rPr>
          <w:rFonts w:ascii="Times New Roman" w:hAnsi="Times New Roman" w:cs="Times New Roman"/>
          <w:b/>
          <w:sz w:val="28"/>
          <w:szCs w:val="28"/>
        </w:rPr>
        <w:t xml:space="preserve"> сельскохозяйственной продукции в сравнении с муниципальными образованиями Ставропольского края</w:t>
      </w:r>
    </w:p>
    <w:p w:rsidR="005D1C8C" w:rsidRPr="001110F8" w:rsidRDefault="005D1C8C" w:rsidP="009C6CD3">
      <w:pPr>
        <w:pStyle w:val="ConsPlusNormal"/>
        <w:spacing w:line="240" w:lineRule="atLeast"/>
        <w:jc w:val="center"/>
        <w:rPr>
          <w:rFonts w:ascii="Times New Roman" w:hAnsi="Times New Roman" w:cs="Times New Roman"/>
          <w:b/>
          <w:sz w:val="28"/>
          <w:szCs w:val="28"/>
        </w:rPr>
      </w:pPr>
    </w:p>
    <w:tbl>
      <w:tblPr>
        <w:tblW w:w="10903" w:type="dxa"/>
        <w:jc w:val="center"/>
        <w:tblInd w:w="-2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51"/>
        <w:gridCol w:w="709"/>
        <w:gridCol w:w="850"/>
        <w:gridCol w:w="709"/>
        <w:gridCol w:w="709"/>
        <w:gridCol w:w="808"/>
        <w:gridCol w:w="772"/>
        <w:gridCol w:w="772"/>
        <w:gridCol w:w="700"/>
        <w:gridCol w:w="775"/>
        <w:gridCol w:w="686"/>
        <w:gridCol w:w="697"/>
        <w:gridCol w:w="665"/>
      </w:tblGrid>
      <w:tr w:rsidR="00186C13" w:rsidRPr="001110F8" w:rsidTr="00BB7D7A">
        <w:trPr>
          <w:trHeight w:val="1184"/>
          <w:jc w:val="center"/>
        </w:trPr>
        <w:tc>
          <w:tcPr>
            <w:tcW w:w="2051" w:type="dxa"/>
            <w:vMerge w:val="restart"/>
            <w:vAlign w:val="center"/>
          </w:tcPr>
          <w:p w:rsidR="0030767E" w:rsidRPr="001110F8" w:rsidRDefault="0030767E" w:rsidP="00621CFF">
            <w:pPr>
              <w:widowControl w:val="0"/>
              <w:spacing w:line="240" w:lineRule="exact"/>
              <w:jc w:val="center"/>
            </w:pPr>
            <w:r w:rsidRPr="001110F8">
              <w:t>Наименование муниципального района</w:t>
            </w:r>
          </w:p>
        </w:tc>
        <w:tc>
          <w:tcPr>
            <w:tcW w:w="2977" w:type="dxa"/>
            <w:gridSpan w:val="4"/>
            <w:vAlign w:val="center"/>
          </w:tcPr>
          <w:p w:rsidR="0030767E" w:rsidRPr="001110F8" w:rsidRDefault="0030767E" w:rsidP="00621CFF">
            <w:pPr>
              <w:widowControl w:val="0"/>
              <w:spacing w:line="240" w:lineRule="exact"/>
              <w:ind w:left="-112"/>
              <w:jc w:val="center"/>
            </w:pPr>
            <w:r w:rsidRPr="001110F8">
              <w:rPr>
                <w:iCs/>
              </w:rPr>
              <w:t>Объем производства</w:t>
            </w:r>
            <w:r w:rsidRPr="001110F8">
              <w:rPr>
                <w:spacing w:val="-8"/>
              </w:rPr>
              <w:t xml:space="preserve"> </w:t>
            </w:r>
            <w:r w:rsidRPr="001110F8">
              <w:t>продукции сельского хозяйства во всех категориях хозяйств</w:t>
            </w:r>
            <w:r w:rsidRPr="001110F8">
              <w:rPr>
                <w:spacing w:val="-8"/>
              </w:rPr>
              <w:t xml:space="preserve"> (млн. руб. </w:t>
            </w:r>
            <w:r w:rsidRPr="001110F8">
              <w:t>в действующих ценах)</w:t>
            </w:r>
          </w:p>
        </w:tc>
        <w:tc>
          <w:tcPr>
            <w:tcW w:w="3052" w:type="dxa"/>
            <w:gridSpan w:val="4"/>
            <w:vAlign w:val="center"/>
          </w:tcPr>
          <w:p w:rsidR="0030767E" w:rsidRPr="001110F8" w:rsidRDefault="0030767E" w:rsidP="00621CFF">
            <w:pPr>
              <w:widowControl w:val="0"/>
              <w:spacing w:line="240" w:lineRule="exact"/>
              <w:ind w:left="-112"/>
              <w:jc w:val="center"/>
            </w:pPr>
            <w:r w:rsidRPr="001110F8">
              <w:t>Объем производства продукции растениеводства</w:t>
            </w:r>
          </w:p>
        </w:tc>
        <w:tc>
          <w:tcPr>
            <w:tcW w:w="2823" w:type="dxa"/>
            <w:gridSpan w:val="4"/>
            <w:vAlign w:val="center"/>
          </w:tcPr>
          <w:p w:rsidR="0030767E" w:rsidRPr="001110F8" w:rsidRDefault="0030767E" w:rsidP="00621CFF">
            <w:pPr>
              <w:widowControl w:val="0"/>
              <w:spacing w:line="240" w:lineRule="exact"/>
              <w:ind w:left="-112"/>
              <w:jc w:val="center"/>
            </w:pPr>
            <w:r w:rsidRPr="001110F8">
              <w:t>Объем производства продукции животноводства</w:t>
            </w:r>
          </w:p>
        </w:tc>
      </w:tr>
      <w:tr w:rsidR="00242761" w:rsidRPr="001110F8" w:rsidTr="00BB7D7A">
        <w:trPr>
          <w:trHeight w:val="142"/>
          <w:jc w:val="center"/>
        </w:trPr>
        <w:tc>
          <w:tcPr>
            <w:tcW w:w="2051" w:type="dxa"/>
            <w:vMerge/>
            <w:vAlign w:val="center"/>
          </w:tcPr>
          <w:p w:rsidR="0030767E" w:rsidRPr="001110F8" w:rsidRDefault="0030767E" w:rsidP="00621CFF">
            <w:pPr>
              <w:widowControl w:val="0"/>
              <w:spacing w:line="240" w:lineRule="exact"/>
              <w:jc w:val="center"/>
            </w:pPr>
          </w:p>
        </w:tc>
        <w:tc>
          <w:tcPr>
            <w:tcW w:w="709" w:type="dxa"/>
            <w:vAlign w:val="center"/>
          </w:tcPr>
          <w:p w:rsidR="0030767E" w:rsidRPr="001110F8" w:rsidRDefault="0030767E" w:rsidP="00BB7D7A">
            <w:pPr>
              <w:widowControl w:val="0"/>
              <w:spacing w:line="240" w:lineRule="exact"/>
              <w:jc w:val="center"/>
              <w:rPr>
                <w:sz w:val="20"/>
                <w:szCs w:val="20"/>
              </w:rPr>
            </w:pPr>
            <w:r w:rsidRPr="001110F8">
              <w:rPr>
                <w:sz w:val="20"/>
                <w:szCs w:val="20"/>
              </w:rPr>
              <w:t>2014</w:t>
            </w:r>
          </w:p>
          <w:p w:rsidR="0030767E" w:rsidRPr="001110F8" w:rsidRDefault="0030767E" w:rsidP="00BB7D7A">
            <w:pPr>
              <w:widowControl w:val="0"/>
              <w:spacing w:line="240" w:lineRule="exact"/>
              <w:jc w:val="center"/>
              <w:rPr>
                <w:sz w:val="20"/>
                <w:szCs w:val="20"/>
              </w:rPr>
            </w:pPr>
            <w:r w:rsidRPr="001110F8">
              <w:rPr>
                <w:sz w:val="20"/>
                <w:szCs w:val="20"/>
              </w:rPr>
              <w:t>год</w:t>
            </w:r>
          </w:p>
        </w:tc>
        <w:tc>
          <w:tcPr>
            <w:tcW w:w="850" w:type="dxa"/>
            <w:vAlign w:val="center"/>
          </w:tcPr>
          <w:p w:rsidR="0030767E" w:rsidRPr="001110F8" w:rsidRDefault="0030767E" w:rsidP="00BB7D7A">
            <w:pPr>
              <w:widowControl w:val="0"/>
              <w:spacing w:line="240" w:lineRule="exact"/>
              <w:ind w:left="-112"/>
              <w:jc w:val="center"/>
              <w:rPr>
                <w:sz w:val="20"/>
                <w:szCs w:val="20"/>
              </w:rPr>
            </w:pPr>
            <w:r w:rsidRPr="001110F8">
              <w:rPr>
                <w:sz w:val="20"/>
                <w:szCs w:val="20"/>
              </w:rPr>
              <w:t>2015</w:t>
            </w:r>
          </w:p>
          <w:p w:rsidR="0030767E" w:rsidRPr="001110F8" w:rsidRDefault="0030767E" w:rsidP="00BB7D7A">
            <w:pPr>
              <w:widowControl w:val="0"/>
              <w:spacing w:line="240" w:lineRule="exact"/>
              <w:ind w:left="-112"/>
              <w:jc w:val="center"/>
              <w:rPr>
                <w:sz w:val="20"/>
                <w:szCs w:val="20"/>
              </w:rPr>
            </w:pPr>
            <w:r w:rsidRPr="001110F8">
              <w:rPr>
                <w:sz w:val="20"/>
                <w:szCs w:val="20"/>
              </w:rPr>
              <w:t>год</w:t>
            </w:r>
          </w:p>
        </w:tc>
        <w:tc>
          <w:tcPr>
            <w:tcW w:w="709" w:type="dxa"/>
            <w:vAlign w:val="center"/>
          </w:tcPr>
          <w:p w:rsidR="0030767E" w:rsidRPr="001110F8" w:rsidRDefault="0030767E" w:rsidP="00BB7D7A">
            <w:pPr>
              <w:widowControl w:val="0"/>
              <w:spacing w:line="240" w:lineRule="exact"/>
              <w:ind w:left="-112"/>
              <w:jc w:val="center"/>
              <w:rPr>
                <w:sz w:val="20"/>
                <w:szCs w:val="20"/>
              </w:rPr>
            </w:pPr>
            <w:r w:rsidRPr="001110F8">
              <w:rPr>
                <w:sz w:val="20"/>
                <w:szCs w:val="20"/>
              </w:rPr>
              <w:t>2016</w:t>
            </w:r>
          </w:p>
          <w:p w:rsidR="0030767E" w:rsidRPr="001110F8" w:rsidRDefault="0030767E" w:rsidP="00BB7D7A">
            <w:pPr>
              <w:widowControl w:val="0"/>
              <w:spacing w:line="240" w:lineRule="exact"/>
              <w:ind w:left="-112"/>
              <w:jc w:val="center"/>
              <w:rPr>
                <w:sz w:val="20"/>
                <w:szCs w:val="20"/>
              </w:rPr>
            </w:pPr>
            <w:r w:rsidRPr="001110F8">
              <w:rPr>
                <w:sz w:val="20"/>
                <w:szCs w:val="20"/>
              </w:rPr>
              <w:t>год</w:t>
            </w:r>
          </w:p>
        </w:tc>
        <w:tc>
          <w:tcPr>
            <w:tcW w:w="709" w:type="dxa"/>
          </w:tcPr>
          <w:p w:rsidR="0030767E" w:rsidRPr="001110F8" w:rsidRDefault="0030767E" w:rsidP="00BB7D7A">
            <w:pPr>
              <w:widowControl w:val="0"/>
              <w:spacing w:line="240" w:lineRule="exact"/>
              <w:ind w:left="-112"/>
              <w:jc w:val="center"/>
              <w:rPr>
                <w:sz w:val="20"/>
                <w:szCs w:val="20"/>
              </w:rPr>
            </w:pPr>
            <w:r w:rsidRPr="001110F8">
              <w:rPr>
                <w:sz w:val="20"/>
                <w:szCs w:val="20"/>
              </w:rPr>
              <w:t>2017</w:t>
            </w:r>
          </w:p>
          <w:p w:rsidR="0030767E" w:rsidRPr="001110F8" w:rsidRDefault="0030767E" w:rsidP="00BB7D7A">
            <w:pPr>
              <w:widowControl w:val="0"/>
              <w:spacing w:line="240" w:lineRule="exact"/>
              <w:ind w:left="-112"/>
              <w:jc w:val="center"/>
              <w:rPr>
                <w:sz w:val="20"/>
                <w:szCs w:val="20"/>
              </w:rPr>
            </w:pPr>
            <w:r w:rsidRPr="001110F8">
              <w:rPr>
                <w:sz w:val="20"/>
                <w:szCs w:val="20"/>
              </w:rPr>
              <w:t>год</w:t>
            </w:r>
          </w:p>
        </w:tc>
        <w:tc>
          <w:tcPr>
            <w:tcW w:w="808" w:type="dxa"/>
            <w:vAlign w:val="center"/>
          </w:tcPr>
          <w:p w:rsidR="0030767E" w:rsidRPr="001110F8" w:rsidRDefault="0030767E" w:rsidP="00BB7D7A">
            <w:pPr>
              <w:widowControl w:val="0"/>
              <w:spacing w:line="240" w:lineRule="exact"/>
              <w:ind w:left="-112"/>
              <w:jc w:val="center"/>
              <w:rPr>
                <w:sz w:val="20"/>
                <w:szCs w:val="20"/>
              </w:rPr>
            </w:pPr>
            <w:r w:rsidRPr="001110F8">
              <w:rPr>
                <w:sz w:val="20"/>
                <w:szCs w:val="20"/>
              </w:rPr>
              <w:t>2014</w:t>
            </w:r>
          </w:p>
          <w:p w:rsidR="0030767E" w:rsidRPr="001110F8" w:rsidRDefault="0030767E" w:rsidP="00BB7D7A">
            <w:pPr>
              <w:widowControl w:val="0"/>
              <w:spacing w:line="240" w:lineRule="exact"/>
              <w:ind w:left="-112"/>
              <w:jc w:val="center"/>
              <w:rPr>
                <w:sz w:val="20"/>
                <w:szCs w:val="20"/>
              </w:rPr>
            </w:pPr>
            <w:r w:rsidRPr="001110F8">
              <w:rPr>
                <w:sz w:val="20"/>
                <w:szCs w:val="20"/>
              </w:rPr>
              <w:t>год</w:t>
            </w:r>
          </w:p>
        </w:tc>
        <w:tc>
          <w:tcPr>
            <w:tcW w:w="772" w:type="dxa"/>
            <w:vAlign w:val="center"/>
          </w:tcPr>
          <w:p w:rsidR="0030767E" w:rsidRPr="001110F8" w:rsidRDefault="0030767E" w:rsidP="00BB7D7A">
            <w:pPr>
              <w:widowControl w:val="0"/>
              <w:spacing w:line="240" w:lineRule="exact"/>
              <w:ind w:left="-112"/>
              <w:jc w:val="center"/>
              <w:rPr>
                <w:sz w:val="20"/>
                <w:szCs w:val="20"/>
              </w:rPr>
            </w:pPr>
            <w:r w:rsidRPr="001110F8">
              <w:rPr>
                <w:sz w:val="20"/>
                <w:szCs w:val="20"/>
              </w:rPr>
              <w:t>2015</w:t>
            </w:r>
          </w:p>
          <w:p w:rsidR="0030767E" w:rsidRPr="001110F8" w:rsidRDefault="0030767E" w:rsidP="00BB7D7A">
            <w:pPr>
              <w:widowControl w:val="0"/>
              <w:spacing w:line="240" w:lineRule="exact"/>
              <w:ind w:left="-112"/>
              <w:jc w:val="center"/>
              <w:rPr>
                <w:sz w:val="20"/>
                <w:szCs w:val="20"/>
              </w:rPr>
            </w:pPr>
            <w:r w:rsidRPr="001110F8">
              <w:rPr>
                <w:sz w:val="20"/>
                <w:szCs w:val="20"/>
              </w:rPr>
              <w:t>год</w:t>
            </w:r>
          </w:p>
        </w:tc>
        <w:tc>
          <w:tcPr>
            <w:tcW w:w="772" w:type="dxa"/>
            <w:vAlign w:val="center"/>
          </w:tcPr>
          <w:p w:rsidR="0030767E" w:rsidRPr="001110F8" w:rsidRDefault="0030767E" w:rsidP="00BB7D7A">
            <w:pPr>
              <w:widowControl w:val="0"/>
              <w:spacing w:line="240" w:lineRule="exact"/>
              <w:ind w:left="-112"/>
              <w:jc w:val="center"/>
              <w:rPr>
                <w:sz w:val="20"/>
                <w:szCs w:val="20"/>
              </w:rPr>
            </w:pPr>
            <w:r w:rsidRPr="001110F8">
              <w:rPr>
                <w:sz w:val="20"/>
                <w:szCs w:val="20"/>
              </w:rPr>
              <w:t>2016 год</w:t>
            </w:r>
          </w:p>
        </w:tc>
        <w:tc>
          <w:tcPr>
            <w:tcW w:w="700" w:type="dxa"/>
          </w:tcPr>
          <w:p w:rsidR="0030767E" w:rsidRPr="001110F8" w:rsidRDefault="0030767E" w:rsidP="00BB7D7A">
            <w:pPr>
              <w:widowControl w:val="0"/>
              <w:spacing w:line="240" w:lineRule="exact"/>
              <w:ind w:left="-112"/>
              <w:jc w:val="center"/>
              <w:rPr>
                <w:sz w:val="20"/>
                <w:szCs w:val="20"/>
              </w:rPr>
            </w:pPr>
            <w:r w:rsidRPr="001110F8">
              <w:rPr>
                <w:sz w:val="20"/>
                <w:szCs w:val="20"/>
              </w:rPr>
              <w:t>2017</w:t>
            </w:r>
          </w:p>
          <w:p w:rsidR="0030767E" w:rsidRPr="001110F8" w:rsidRDefault="0030767E" w:rsidP="00BB7D7A">
            <w:pPr>
              <w:widowControl w:val="0"/>
              <w:spacing w:line="240" w:lineRule="exact"/>
              <w:ind w:left="-112"/>
              <w:jc w:val="center"/>
              <w:rPr>
                <w:sz w:val="20"/>
                <w:szCs w:val="20"/>
              </w:rPr>
            </w:pPr>
            <w:r w:rsidRPr="001110F8">
              <w:rPr>
                <w:sz w:val="20"/>
                <w:szCs w:val="20"/>
              </w:rPr>
              <w:t>год</w:t>
            </w:r>
          </w:p>
        </w:tc>
        <w:tc>
          <w:tcPr>
            <w:tcW w:w="775" w:type="dxa"/>
            <w:vAlign w:val="center"/>
          </w:tcPr>
          <w:p w:rsidR="0030767E" w:rsidRPr="001110F8" w:rsidRDefault="0030767E" w:rsidP="00BB7D7A">
            <w:pPr>
              <w:widowControl w:val="0"/>
              <w:spacing w:line="240" w:lineRule="exact"/>
              <w:ind w:left="-112"/>
              <w:jc w:val="center"/>
              <w:rPr>
                <w:sz w:val="20"/>
                <w:szCs w:val="20"/>
              </w:rPr>
            </w:pPr>
            <w:r w:rsidRPr="001110F8">
              <w:rPr>
                <w:sz w:val="20"/>
                <w:szCs w:val="20"/>
              </w:rPr>
              <w:t>2014</w:t>
            </w:r>
          </w:p>
          <w:p w:rsidR="0030767E" w:rsidRPr="001110F8" w:rsidRDefault="0030767E" w:rsidP="00BB7D7A">
            <w:pPr>
              <w:widowControl w:val="0"/>
              <w:spacing w:line="240" w:lineRule="exact"/>
              <w:ind w:left="-112"/>
              <w:jc w:val="center"/>
              <w:rPr>
                <w:sz w:val="20"/>
                <w:szCs w:val="20"/>
              </w:rPr>
            </w:pPr>
            <w:r w:rsidRPr="001110F8">
              <w:rPr>
                <w:sz w:val="20"/>
                <w:szCs w:val="20"/>
              </w:rPr>
              <w:t>год</w:t>
            </w:r>
          </w:p>
        </w:tc>
        <w:tc>
          <w:tcPr>
            <w:tcW w:w="686" w:type="dxa"/>
            <w:vAlign w:val="center"/>
          </w:tcPr>
          <w:p w:rsidR="0030767E" w:rsidRPr="001110F8" w:rsidRDefault="0030767E" w:rsidP="00BB7D7A">
            <w:pPr>
              <w:widowControl w:val="0"/>
              <w:spacing w:line="240" w:lineRule="exact"/>
              <w:ind w:left="-112"/>
              <w:jc w:val="center"/>
              <w:rPr>
                <w:sz w:val="20"/>
                <w:szCs w:val="20"/>
              </w:rPr>
            </w:pPr>
            <w:r w:rsidRPr="001110F8">
              <w:rPr>
                <w:sz w:val="20"/>
                <w:szCs w:val="20"/>
              </w:rPr>
              <w:t>2015</w:t>
            </w:r>
          </w:p>
          <w:p w:rsidR="0030767E" w:rsidRPr="001110F8" w:rsidRDefault="0030767E" w:rsidP="00BB7D7A">
            <w:pPr>
              <w:widowControl w:val="0"/>
              <w:spacing w:line="240" w:lineRule="exact"/>
              <w:ind w:left="-112"/>
              <w:jc w:val="center"/>
              <w:rPr>
                <w:sz w:val="20"/>
                <w:szCs w:val="20"/>
              </w:rPr>
            </w:pPr>
            <w:r w:rsidRPr="001110F8">
              <w:rPr>
                <w:sz w:val="20"/>
                <w:szCs w:val="20"/>
              </w:rPr>
              <w:t>год</w:t>
            </w:r>
          </w:p>
        </w:tc>
        <w:tc>
          <w:tcPr>
            <w:tcW w:w="697" w:type="dxa"/>
            <w:vAlign w:val="center"/>
          </w:tcPr>
          <w:p w:rsidR="0030767E" w:rsidRPr="001110F8" w:rsidRDefault="0030767E" w:rsidP="00BB7D7A">
            <w:pPr>
              <w:widowControl w:val="0"/>
              <w:spacing w:line="240" w:lineRule="exact"/>
              <w:ind w:left="-112"/>
              <w:jc w:val="center"/>
              <w:rPr>
                <w:sz w:val="20"/>
                <w:szCs w:val="20"/>
              </w:rPr>
            </w:pPr>
            <w:r w:rsidRPr="001110F8">
              <w:rPr>
                <w:sz w:val="20"/>
                <w:szCs w:val="20"/>
              </w:rPr>
              <w:t>2016</w:t>
            </w:r>
          </w:p>
          <w:p w:rsidR="0030767E" w:rsidRPr="001110F8" w:rsidRDefault="0030767E" w:rsidP="00BB7D7A">
            <w:pPr>
              <w:widowControl w:val="0"/>
              <w:spacing w:line="240" w:lineRule="exact"/>
              <w:ind w:left="-112"/>
              <w:jc w:val="center"/>
              <w:rPr>
                <w:sz w:val="20"/>
                <w:szCs w:val="20"/>
              </w:rPr>
            </w:pPr>
            <w:r w:rsidRPr="001110F8">
              <w:rPr>
                <w:sz w:val="20"/>
                <w:szCs w:val="20"/>
              </w:rPr>
              <w:t>год</w:t>
            </w:r>
          </w:p>
        </w:tc>
        <w:tc>
          <w:tcPr>
            <w:tcW w:w="665" w:type="dxa"/>
          </w:tcPr>
          <w:p w:rsidR="0030767E" w:rsidRPr="001110F8" w:rsidRDefault="00242761" w:rsidP="00BB7D7A">
            <w:pPr>
              <w:widowControl w:val="0"/>
              <w:spacing w:line="240" w:lineRule="exact"/>
              <w:ind w:left="-112"/>
              <w:jc w:val="center"/>
              <w:rPr>
                <w:sz w:val="20"/>
                <w:szCs w:val="20"/>
              </w:rPr>
            </w:pPr>
            <w:r w:rsidRPr="001110F8">
              <w:rPr>
                <w:sz w:val="20"/>
                <w:szCs w:val="20"/>
              </w:rPr>
              <w:t>2017 год</w:t>
            </w:r>
          </w:p>
        </w:tc>
      </w:tr>
      <w:tr w:rsidR="00242761" w:rsidRPr="001110F8" w:rsidTr="00BB7D7A">
        <w:trPr>
          <w:trHeight w:val="711"/>
          <w:jc w:val="center"/>
        </w:trPr>
        <w:tc>
          <w:tcPr>
            <w:tcW w:w="2051" w:type="dxa"/>
            <w:vAlign w:val="center"/>
          </w:tcPr>
          <w:p w:rsidR="0030767E" w:rsidRPr="001110F8" w:rsidRDefault="0030767E" w:rsidP="00985D10">
            <w:pPr>
              <w:spacing w:line="240" w:lineRule="exact"/>
              <w:jc w:val="center"/>
            </w:pPr>
            <w:r w:rsidRPr="001110F8">
              <w:t xml:space="preserve">Апанасенковский муниципальный </w:t>
            </w:r>
            <w:r w:rsidR="00985D10">
              <w:t>округ</w:t>
            </w:r>
          </w:p>
        </w:tc>
        <w:tc>
          <w:tcPr>
            <w:tcW w:w="709" w:type="dxa"/>
            <w:vAlign w:val="center"/>
          </w:tcPr>
          <w:p w:rsidR="0030767E" w:rsidRPr="001110F8" w:rsidRDefault="0030767E" w:rsidP="005164DC">
            <w:pPr>
              <w:ind w:right="-184"/>
              <w:rPr>
                <w:sz w:val="20"/>
                <w:szCs w:val="20"/>
              </w:rPr>
            </w:pPr>
            <w:r w:rsidRPr="001110F8">
              <w:rPr>
                <w:sz w:val="20"/>
                <w:szCs w:val="20"/>
              </w:rPr>
              <w:t>3562,7</w:t>
            </w:r>
          </w:p>
        </w:tc>
        <w:tc>
          <w:tcPr>
            <w:tcW w:w="850" w:type="dxa"/>
            <w:vAlign w:val="center"/>
          </w:tcPr>
          <w:p w:rsidR="0030767E" w:rsidRPr="001110F8" w:rsidRDefault="0030767E" w:rsidP="005164DC">
            <w:pPr>
              <w:ind w:right="-108"/>
              <w:rPr>
                <w:sz w:val="20"/>
                <w:szCs w:val="20"/>
              </w:rPr>
            </w:pPr>
            <w:r w:rsidRPr="001110F8">
              <w:rPr>
                <w:sz w:val="20"/>
                <w:szCs w:val="20"/>
              </w:rPr>
              <w:t>4507,2</w:t>
            </w:r>
          </w:p>
        </w:tc>
        <w:tc>
          <w:tcPr>
            <w:tcW w:w="709" w:type="dxa"/>
            <w:vAlign w:val="center"/>
          </w:tcPr>
          <w:p w:rsidR="0030767E" w:rsidRPr="001110F8" w:rsidRDefault="0030767E" w:rsidP="00BB7D7A">
            <w:pPr>
              <w:ind w:left="-51" w:right="-23"/>
              <w:jc w:val="center"/>
              <w:rPr>
                <w:sz w:val="20"/>
                <w:szCs w:val="20"/>
              </w:rPr>
            </w:pPr>
            <w:r w:rsidRPr="001110F8">
              <w:rPr>
                <w:sz w:val="20"/>
                <w:szCs w:val="20"/>
              </w:rPr>
              <w:t>5451,3</w:t>
            </w:r>
          </w:p>
        </w:tc>
        <w:tc>
          <w:tcPr>
            <w:tcW w:w="709" w:type="dxa"/>
          </w:tcPr>
          <w:p w:rsidR="0030767E" w:rsidRPr="001110F8" w:rsidRDefault="0030767E" w:rsidP="00BB7D7A">
            <w:pPr>
              <w:ind w:hanging="108"/>
              <w:jc w:val="center"/>
              <w:rPr>
                <w:sz w:val="20"/>
                <w:szCs w:val="20"/>
              </w:rPr>
            </w:pPr>
          </w:p>
          <w:p w:rsidR="00186C13" w:rsidRPr="001110F8" w:rsidRDefault="00186C13" w:rsidP="00BB7D7A">
            <w:pPr>
              <w:ind w:hanging="108"/>
              <w:jc w:val="center"/>
              <w:rPr>
                <w:sz w:val="20"/>
                <w:szCs w:val="20"/>
              </w:rPr>
            </w:pPr>
            <w:r w:rsidRPr="001110F8">
              <w:rPr>
                <w:sz w:val="20"/>
                <w:szCs w:val="20"/>
              </w:rPr>
              <w:t>5328,7</w:t>
            </w:r>
          </w:p>
        </w:tc>
        <w:tc>
          <w:tcPr>
            <w:tcW w:w="808" w:type="dxa"/>
          </w:tcPr>
          <w:p w:rsidR="0030767E" w:rsidRPr="001110F8" w:rsidRDefault="0030767E" w:rsidP="005164DC">
            <w:pPr>
              <w:ind w:hanging="108"/>
              <w:rPr>
                <w:sz w:val="20"/>
                <w:szCs w:val="20"/>
              </w:rPr>
            </w:pPr>
          </w:p>
          <w:p w:rsidR="0030767E" w:rsidRPr="001110F8" w:rsidRDefault="000C4049" w:rsidP="005164DC">
            <w:pPr>
              <w:ind w:left="-110" w:firstLine="2"/>
              <w:rPr>
                <w:sz w:val="20"/>
                <w:szCs w:val="20"/>
              </w:rPr>
            </w:pPr>
            <w:r w:rsidRPr="001110F8">
              <w:rPr>
                <w:sz w:val="20"/>
                <w:szCs w:val="20"/>
              </w:rPr>
              <w:t xml:space="preserve"> </w:t>
            </w:r>
            <w:r w:rsidR="0030767E" w:rsidRPr="001110F8">
              <w:rPr>
                <w:sz w:val="20"/>
                <w:szCs w:val="20"/>
              </w:rPr>
              <w:t>2112,7</w:t>
            </w:r>
          </w:p>
        </w:tc>
        <w:tc>
          <w:tcPr>
            <w:tcW w:w="772" w:type="dxa"/>
          </w:tcPr>
          <w:p w:rsidR="0030767E" w:rsidRPr="001110F8" w:rsidRDefault="0030767E" w:rsidP="005164DC">
            <w:pPr>
              <w:rPr>
                <w:sz w:val="20"/>
                <w:szCs w:val="20"/>
              </w:rPr>
            </w:pPr>
          </w:p>
          <w:p w:rsidR="0030767E" w:rsidRPr="001110F8" w:rsidRDefault="0030767E" w:rsidP="005164DC">
            <w:pPr>
              <w:rPr>
                <w:sz w:val="20"/>
                <w:szCs w:val="20"/>
              </w:rPr>
            </w:pPr>
            <w:r w:rsidRPr="001110F8">
              <w:rPr>
                <w:sz w:val="20"/>
                <w:szCs w:val="20"/>
              </w:rPr>
              <w:t>2943,2</w:t>
            </w:r>
          </w:p>
        </w:tc>
        <w:tc>
          <w:tcPr>
            <w:tcW w:w="772" w:type="dxa"/>
          </w:tcPr>
          <w:p w:rsidR="0030767E" w:rsidRPr="001110F8" w:rsidRDefault="0030767E" w:rsidP="005164DC">
            <w:pPr>
              <w:rPr>
                <w:sz w:val="20"/>
                <w:szCs w:val="20"/>
              </w:rPr>
            </w:pPr>
          </w:p>
          <w:p w:rsidR="0030767E" w:rsidRPr="001110F8" w:rsidRDefault="0030767E" w:rsidP="005164DC">
            <w:pPr>
              <w:rPr>
                <w:sz w:val="20"/>
                <w:szCs w:val="20"/>
              </w:rPr>
            </w:pPr>
            <w:r w:rsidRPr="001110F8">
              <w:rPr>
                <w:sz w:val="20"/>
                <w:szCs w:val="20"/>
              </w:rPr>
              <w:t>3815,9</w:t>
            </w:r>
          </w:p>
        </w:tc>
        <w:tc>
          <w:tcPr>
            <w:tcW w:w="700" w:type="dxa"/>
          </w:tcPr>
          <w:p w:rsidR="0030767E" w:rsidRPr="001110F8" w:rsidRDefault="0030767E" w:rsidP="005164DC">
            <w:pPr>
              <w:ind w:hanging="108"/>
              <w:rPr>
                <w:sz w:val="20"/>
                <w:szCs w:val="20"/>
              </w:rPr>
            </w:pPr>
          </w:p>
          <w:p w:rsidR="00186C13" w:rsidRPr="001110F8" w:rsidRDefault="00186C13" w:rsidP="005164DC">
            <w:pPr>
              <w:ind w:hanging="108"/>
              <w:rPr>
                <w:sz w:val="20"/>
                <w:szCs w:val="20"/>
              </w:rPr>
            </w:pPr>
            <w:r w:rsidRPr="001110F8">
              <w:rPr>
                <w:sz w:val="20"/>
                <w:szCs w:val="20"/>
              </w:rPr>
              <w:t>3639,3</w:t>
            </w:r>
          </w:p>
        </w:tc>
        <w:tc>
          <w:tcPr>
            <w:tcW w:w="775" w:type="dxa"/>
          </w:tcPr>
          <w:p w:rsidR="0030767E" w:rsidRPr="001110F8" w:rsidRDefault="0030767E" w:rsidP="005164DC">
            <w:pPr>
              <w:ind w:hanging="108"/>
              <w:rPr>
                <w:sz w:val="20"/>
                <w:szCs w:val="20"/>
              </w:rPr>
            </w:pPr>
          </w:p>
          <w:p w:rsidR="0030767E" w:rsidRPr="001110F8" w:rsidRDefault="005164DC" w:rsidP="005164DC">
            <w:pPr>
              <w:ind w:right="-69" w:hanging="108"/>
              <w:rPr>
                <w:sz w:val="20"/>
                <w:szCs w:val="20"/>
              </w:rPr>
            </w:pPr>
            <w:r w:rsidRPr="001110F8">
              <w:rPr>
                <w:sz w:val="20"/>
                <w:szCs w:val="20"/>
              </w:rPr>
              <w:t xml:space="preserve"> </w:t>
            </w:r>
            <w:r w:rsidR="0030767E" w:rsidRPr="001110F8">
              <w:rPr>
                <w:sz w:val="20"/>
                <w:szCs w:val="20"/>
              </w:rPr>
              <w:t>1450,0</w:t>
            </w:r>
          </w:p>
        </w:tc>
        <w:tc>
          <w:tcPr>
            <w:tcW w:w="686" w:type="dxa"/>
          </w:tcPr>
          <w:p w:rsidR="0030767E" w:rsidRPr="001110F8" w:rsidRDefault="0030767E" w:rsidP="005164DC">
            <w:pPr>
              <w:rPr>
                <w:sz w:val="20"/>
                <w:szCs w:val="20"/>
              </w:rPr>
            </w:pPr>
          </w:p>
          <w:p w:rsidR="0030767E" w:rsidRPr="001110F8" w:rsidRDefault="0030767E" w:rsidP="005164DC">
            <w:pPr>
              <w:ind w:right="-35" w:hanging="74"/>
              <w:rPr>
                <w:sz w:val="20"/>
                <w:szCs w:val="20"/>
              </w:rPr>
            </w:pPr>
            <w:r w:rsidRPr="001110F8">
              <w:rPr>
                <w:sz w:val="20"/>
                <w:szCs w:val="20"/>
              </w:rPr>
              <w:t>1564,0</w:t>
            </w:r>
          </w:p>
        </w:tc>
        <w:tc>
          <w:tcPr>
            <w:tcW w:w="697" w:type="dxa"/>
          </w:tcPr>
          <w:p w:rsidR="0030767E" w:rsidRPr="001110F8" w:rsidRDefault="0030767E" w:rsidP="005164DC">
            <w:pPr>
              <w:rPr>
                <w:sz w:val="20"/>
                <w:szCs w:val="20"/>
              </w:rPr>
            </w:pPr>
          </w:p>
          <w:p w:rsidR="0030767E" w:rsidRPr="001110F8" w:rsidRDefault="0030767E" w:rsidP="005164DC">
            <w:pPr>
              <w:ind w:right="-72" w:hanging="39"/>
              <w:rPr>
                <w:sz w:val="20"/>
                <w:szCs w:val="20"/>
              </w:rPr>
            </w:pPr>
            <w:r w:rsidRPr="001110F8">
              <w:rPr>
                <w:sz w:val="20"/>
                <w:szCs w:val="20"/>
              </w:rPr>
              <w:t>1635,4</w:t>
            </w:r>
          </w:p>
        </w:tc>
        <w:tc>
          <w:tcPr>
            <w:tcW w:w="665" w:type="dxa"/>
          </w:tcPr>
          <w:p w:rsidR="0030767E" w:rsidRPr="001110F8" w:rsidRDefault="0030767E" w:rsidP="00BB7D7A">
            <w:pPr>
              <w:jc w:val="center"/>
              <w:rPr>
                <w:sz w:val="20"/>
                <w:szCs w:val="20"/>
              </w:rPr>
            </w:pPr>
          </w:p>
          <w:p w:rsidR="00341776" w:rsidRPr="001110F8" w:rsidRDefault="00341776" w:rsidP="00BB7D7A">
            <w:pPr>
              <w:ind w:right="-72" w:hanging="144"/>
              <w:jc w:val="center"/>
              <w:rPr>
                <w:sz w:val="20"/>
                <w:szCs w:val="20"/>
              </w:rPr>
            </w:pPr>
            <w:r w:rsidRPr="001110F8">
              <w:rPr>
                <w:sz w:val="20"/>
                <w:szCs w:val="20"/>
              </w:rPr>
              <w:t>1689,1</w:t>
            </w:r>
          </w:p>
        </w:tc>
      </w:tr>
      <w:tr w:rsidR="00242761" w:rsidRPr="001110F8" w:rsidTr="00BB7D7A">
        <w:trPr>
          <w:trHeight w:val="711"/>
          <w:jc w:val="center"/>
        </w:trPr>
        <w:tc>
          <w:tcPr>
            <w:tcW w:w="2051" w:type="dxa"/>
            <w:vAlign w:val="center"/>
          </w:tcPr>
          <w:p w:rsidR="0030767E" w:rsidRPr="001110F8" w:rsidRDefault="0030767E" w:rsidP="00985D10">
            <w:pPr>
              <w:spacing w:line="240" w:lineRule="exact"/>
              <w:jc w:val="center"/>
            </w:pPr>
            <w:r w:rsidRPr="001110F8">
              <w:t xml:space="preserve">Арзгирский муниципальный </w:t>
            </w:r>
            <w:r w:rsidR="00985D10">
              <w:t>округ</w:t>
            </w:r>
          </w:p>
        </w:tc>
        <w:tc>
          <w:tcPr>
            <w:tcW w:w="709" w:type="dxa"/>
            <w:vAlign w:val="center"/>
          </w:tcPr>
          <w:p w:rsidR="0030767E" w:rsidRPr="001110F8" w:rsidRDefault="0030767E" w:rsidP="00BB7D7A">
            <w:pPr>
              <w:ind w:left="-37" w:right="-108"/>
              <w:rPr>
                <w:sz w:val="20"/>
                <w:szCs w:val="20"/>
              </w:rPr>
            </w:pPr>
            <w:r w:rsidRPr="001110F8">
              <w:rPr>
                <w:sz w:val="20"/>
                <w:szCs w:val="20"/>
              </w:rPr>
              <w:t>3</w:t>
            </w:r>
            <w:r w:rsidR="00D15CA8" w:rsidRPr="001110F8">
              <w:rPr>
                <w:sz w:val="20"/>
                <w:szCs w:val="20"/>
              </w:rPr>
              <w:t>555,8</w:t>
            </w:r>
          </w:p>
        </w:tc>
        <w:tc>
          <w:tcPr>
            <w:tcW w:w="850" w:type="dxa"/>
            <w:vAlign w:val="center"/>
          </w:tcPr>
          <w:p w:rsidR="0030767E" w:rsidRPr="001110F8" w:rsidRDefault="00B13D70" w:rsidP="005164DC">
            <w:pPr>
              <w:rPr>
                <w:sz w:val="20"/>
                <w:szCs w:val="20"/>
              </w:rPr>
            </w:pPr>
            <w:r w:rsidRPr="001110F8">
              <w:rPr>
                <w:sz w:val="20"/>
                <w:szCs w:val="20"/>
              </w:rPr>
              <w:t>5210,2</w:t>
            </w:r>
          </w:p>
        </w:tc>
        <w:tc>
          <w:tcPr>
            <w:tcW w:w="709" w:type="dxa"/>
            <w:vAlign w:val="center"/>
          </w:tcPr>
          <w:p w:rsidR="0030767E" w:rsidRPr="001110F8" w:rsidRDefault="0030767E" w:rsidP="00BB7D7A">
            <w:pPr>
              <w:ind w:left="-148" w:right="-108"/>
              <w:jc w:val="center"/>
              <w:rPr>
                <w:sz w:val="20"/>
                <w:szCs w:val="20"/>
              </w:rPr>
            </w:pPr>
            <w:r w:rsidRPr="001110F8">
              <w:rPr>
                <w:sz w:val="20"/>
                <w:szCs w:val="20"/>
              </w:rPr>
              <w:t>4845,4</w:t>
            </w:r>
          </w:p>
        </w:tc>
        <w:tc>
          <w:tcPr>
            <w:tcW w:w="709" w:type="dxa"/>
          </w:tcPr>
          <w:p w:rsidR="0030767E" w:rsidRPr="001110F8" w:rsidRDefault="0030767E" w:rsidP="005164DC">
            <w:pPr>
              <w:rPr>
                <w:sz w:val="20"/>
                <w:szCs w:val="20"/>
              </w:rPr>
            </w:pPr>
          </w:p>
          <w:p w:rsidR="003C64E1" w:rsidRPr="001110F8" w:rsidRDefault="003C64E1" w:rsidP="005164DC">
            <w:pPr>
              <w:ind w:hanging="58"/>
              <w:rPr>
                <w:sz w:val="20"/>
                <w:szCs w:val="20"/>
              </w:rPr>
            </w:pPr>
            <w:r w:rsidRPr="001110F8">
              <w:rPr>
                <w:sz w:val="20"/>
                <w:szCs w:val="20"/>
              </w:rPr>
              <w:t>4082,0</w:t>
            </w:r>
          </w:p>
        </w:tc>
        <w:tc>
          <w:tcPr>
            <w:tcW w:w="808" w:type="dxa"/>
            <w:vAlign w:val="center"/>
          </w:tcPr>
          <w:p w:rsidR="0030767E" w:rsidRPr="001110F8" w:rsidRDefault="000C4049" w:rsidP="005164DC">
            <w:pPr>
              <w:ind w:left="-110" w:firstLine="3"/>
              <w:rPr>
                <w:sz w:val="20"/>
                <w:szCs w:val="20"/>
              </w:rPr>
            </w:pPr>
            <w:r w:rsidRPr="001110F8">
              <w:rPr>
                <w:sz w:val="20"/>
                <w:szCs w:val="20"/>
              </w:rPr>
              <w:t xml:space="preserve"> </w:t>
            </w:r>
            <w:r w:rsidR="0030767E" w:rsidRPr="001110F8">
              <w:rPr>
                <w:sz w:val="20"/>
                <w:szCs w:val="20"/>
              </w:rPr>
              <w:t>2</w:t>
            </w:r>
            <w:r w:rsidR="00D15CA8" w:rsidRPr="001110F8">
              <w:rPr>
                <w:sz w:val="20"/>
                <w:szCs w:val="20"/>
              </w:rPr>
              <w:t>260,9</w:t>
            </w:r>
          </w:p>
        </w:tc>
        <w:tc>
          <w:tcPr>
            <w:tcW w:w="772" w:type="dxa"/>
            <w:vAlign w:val="center"/>
          </w:tcPr>
          <w:p w:rsidR="0030767E" w:rsidRPr="001110F8" w:rsidRDefault="00B13D70" w:rsidP="005164DC">
            <w:pPr>
              <w:ind w:hanging="165"/>
              <w:jc w:val="center"/>
              <w:rPr>
                <w:sz w:val="20"/>
                <w:szCs w:val="20"/>
              </w:rPr>
            </w:pPr>
            <w:r w:rsidRPr="001110F8">
              <w:rPr>
                <w:sz w:val="20"/>
                <w:szCs w:val="20"/>
              </w:rPr>
              <w:t>4026,3</w:t>
            </w:r>
          </w:p>
        </w:tc>
        <w:tc>
          <w:tcPr>
            <w:tcW w:w="772" w:type="dxa"/>
            <w:vAlign w:val="center"/>
          </w:tcPr>
          <w:p w:rsidR="0030767E" w:rsidRPr="001110F8" w:rsidRDefault="003C64E1" w:rsidP="005164DC">
            <w:pPr>
              <w:rPr>
                <w:sz w:val="20"/>
                <w:szCs w:val="20"/>
              </w:rPr>
            </w:pPr>
            <w:r w:rsidRPr="001110F8">
              <w:rPr>
                <w:sz w:val="20"/>
                <w:szCs w:val="20"/>
              </w:rPr>
              <w:t>3874,5</w:t>
            </w:r>
          </w:p>
        </w:tc>
        <w:tc>
          <w:tcPr>
            <w:tcW w:w="700" w:type="dxa"/>
          </w:tcPr>
          <w:p w:rsidR="0030767E" w:rsidRPr="001110F8" w:rsidRDefault="0030767E" w:rsidP="005164DC">
            <w:pPr>
              <w:rPr>
                <w:sz w:val="20"/>
                <w:szCs w:val="20"/>
              </w:rPr>
            </w:pPr>
          </w:p>
          <w:p w:rsidR="003C64E1" w:rsidRPr="001110F8" w:rsidRDefault="003C64E1" w:rsidP="005164DC">
            <w:pPr>
              <w:ind w:right="-169" w:hanging="81"/>
              <w:rPr>
                <w:sz w:val="20"/>
                <w:szCs w:val="20"/>
              </w:rPr>
            </w:pPr>
            <w:r w:rsidRPr="001110F8">
              <w:rPr>
                <w:sz w:val="20"/>
                <w:szCs w:val="20"/>
              </w:rPr>
              <w:t>3246,1</w:t>
            </w:r>
          </w:p>
        </w:tc>
        <w:tc>
          <w:tcPr>
            <w:tcW w:w="775" w:type="dxa"/>
            <w:vAlign w:val="center"/>
          </w:tcPr>
          <w:p w:rsidR="0030767E" w:rsidRPr="001110F8" w:rsidRDefault="005164DC" w:rsidP="005164DC">
            <w:pPr>
              <w:ind w:hanging="122"/>
              <w:rPr>
                <w:sz w:val="20"/>
                <w:szCs w:val="20"/>
              </w:rPr>
            </w:pPr>
            <w:r w:rsidRPr="001110F8">
              <w:rPr>
                <w:sz w:val="20"/>
                <w:szCs w:val="20"/>
              </w:rPr>
              <w:t xml:space="preserve"> </w:t>
            </w:r>
            <w:r w:rsidR="0030767E" w:rsidRPr="001110F8">
              <w:rPr>
                <w:sz w:val="20"/>
                <w:szCs w:val="20"/>
              </w:rPr>
              <w:t>1</w:t>
            </w:r>
            <w:r w:rsidR="00D15CA8" w:rsidRPr="001110F8">
              <w:rPr>
                <w:sz w:val="20"/>
                <w:szCs w:val="20"/>
              </w:rPr>
              <w:t>095,0</w:t>
            </w:r>
          </w:p>
        </w:tc>
        <w:tc>
          <w:tcPr>
            <w:tcW w:w="686" w:type="dxa"/>
            <w:vAlign w:val="center"/>
          </w:tcPr>
          <w:p w:rsidR="0030767E" w:rsidRPr="001110F8" w:rsidRDefault="0030767E" w:rsidP="005164DC">
            <w:pPr>
              <w:ind w:right="-35" w:hanging="74"/>
              <w:rPr>
                <w:sz w:val="20"/>
                <w:szCs w:val="20"/>
              </w:rPr>
            </w:pPr>
            <w:r w:rsidRPr="001110F8">
              <w:rPr>
                <w:sz w:val="20"/>
                <w:szCs w:val="20"/>
              </w:rPr>
              <w:t>1</w:t>
            </w:r>
            <w:r w:rsidR="00B13D70" w:rsidRPr="001110F8">
              <w:rPr>
                <w:sz w:val="20"/>
                <w:szCs w:val="20"/>
              </w:rPr>
              <w:t>1</w:t>
            </w:r>
            <w:r w:rsidRPr="001110F8">
              <w:rPr>
                <w:sz w:val="20"/>
                <w:szCs w:val="20"/>
              </w:rPr>
              <w:t>83</w:t>
            </w:r>
            <w:r w:rsidR="00B13D70" w:rsidRPr="001110F8">
              <w:rPr>
                <w:sz w:val="20"/>
                <w:szCs w:val="20"/>
              </w:rPr>
              <w:t>,9</w:t>
            </w:r>
          </w:p>
        </w:tc>
        <w:tc>
          <w:tcPr>
            <w:tcW w:w="697" w:type="dxa"/>
            <w:vAlign w:val="center"/>
          </w:tcPr>
          <w:p w:rsidR="0030767E" w:rsidRPr="001110F8" w:rsidRDefault="003C64E1" w:rsidP="005164DC">
            <w:pPr>
              <w:ind w:right="-72" w:hanging="39"/>
              <w:rPr>
                <w:sz w:val="20"/>
                <w:szCs w:val="20"/>
              </w:rPr>
            </w:pPr>
            <w:r w:rsidRPr="001110F8">
              <w:rPr>
                <w:sz w:val="20"/>
                <w:szCs w:val="20"/>
              </w:rPr>
              <w:t>970,9</w:t>
            </w:r>
          </w:p>
        </w:tc>
        <w:tc>
          <w:tcPr>
            <w:tcW w:w="665" w:type="dxa"/>
          </w:tcPr>
          <w:p w:rsidR="0030767E" w:rsidRPr="001110F8" w:rsidRDefault="0030767E" w:rsidP="00BB7D7A">
            <w:pPr>
              <w:jc w:val="center"/>
              <w:rPr>
                <w:sz w:val="20"/>
                <w:szCs w:val="20"/>
              </w:rPr>
            </w:pPr>
          </w:p>
          <w:p w:rsidR="003C64E1" w:rsidRPr="001110F8" w:rsidRDefault="003C64E1" w:rsidP="00BB7D7A">
            <w:pPr>
              <w:ind w:right="-149" w:hanging="110"/>
              <w:jc w:val="center"/>
              <w:rPr>
                <w:sz w:val="20"/>
                <w:szCs w:val="20"/>
              </w:rPr>
            </w:pPr>
            <w:r w:rsidRPr="001110F8">
              <w:rPr>
                <w:sz w:val="20"/>
                <w:szCs w:val="20"/>
              </w:rPr>
              <w:t>835,9</w:t>
            </w:r>
          </w:p>
        </w:tc>
      </w:tr>
      <w:tr w:rsidR="00242761" w:rsidRPr="001110F8" w:rsidTr="00BB7D7A">
        <w:trPr>
          <w:trHeight w:val="711"/>
          <w:jc w:val="center"/>
        </w:trPr>
        <w:tc>
          <w:tcPr>
            <w:tcW w:w="2051" w:type="dxa"/>
            <w:vAlign w:val="center"/>
          </w:tcPr>
          <w:p w:rsidR="0030767E" w:rsidRPr="001110F8" w:rsidRDefault="0030767E" w:rsidP="00985D10">
            <w:pPr>
              <w:spacing w:line="240" w:lineRule="exact"/>
              <w:jc w:val="center"/>
            </w:pPr>
            <w:r w:rsidRPr="001110F8">
              <w:t xml:space="preserve">Грачевский муниципальный </w:t>
            </w:r>
            <w:r w:rsidR="00985D10">
              <w:t>округ</w:t>
            </w:r>
          </w:p>
        </w:tc>
        <w:tc>
          <w:tcPr>
            <w:tcW w:w="709" w:type="dxa"/>
            <w:vAlign w:val="center"/>
          </w:tcPr>
          <w:p w:rsidR="0030767E" w:rsidRPr="001110F8" w:rsidRDefault="00300D09" w:rsidP="00BB7D7A">
            <w:pPr>
              <w:ind w:right="-108"/>
              <w:rPr>
                <w:sz w:val="20"/>
                <w:szCs w:val="20"/>
              </w:rPr>
            </w:pPr>
            <w:r w:rsidRPr="001110F8">
              <w:rPr>
                <w:sz w:val="20"/>
                <w:szCs w:val="20"/>
              </w:rPr>
              <w:t>3500,0</w:t>
            </w:r>
          </w:p>
        </w:tc>
        <w:tc>
          <w:tcPr>
            <w:tcW w:w="850" w:type="dxa"/>
            <w:vAlign w:val="center"/>
          </w:tcPr>
          <w:p w:rsidR="0030767E" w:rsidRPr="001110F8" w:rsidRDefault="00300D09" w:rsidP="005164DC">
            <w:pPr>
              <w:rPr>
                <w:sz w:val="20"/>
                <w:szCs w:val="20"/>
              </w:rPr>
            </w:pPr>
            <w:r w:rsidRPr="001110F8">
              <w:rPr>
                <w:sz w:val="20"/>
                <w:szCs w:val="20"/>
              </w:rPr>
              <w:t>3184,0</w:t>
            </w:r>
          </w:p>
        </w:tc>
        <w:tc>
          <w:tcPr>
            <w:tcW w:w="709" w:type="dxa"/>
            <w:vAlign w:val="center"/>
          </w:tcPr>
          <w:p w:rsidR="0030767E" w:rsidRPr="001110F8" w:rsidRDefault="00300D09" w:rsidP="00BB7D7A">
            <w:pPr>
              <w:ind w:right="-158" w:hanging="148"/>
              <w:jc w:val="center"/>
              <w:rPr>
                <w:sz w:val="20"/>
                <w:szCs w:val="20"/>
              </w:rPr>
            </w:pPr>
            <w:r w:rsidRPr="001110F8">
              <w:rPr>
                <w:sz w:val="20"/>
                <w:szCs w:val="20"/>
              </w:rPr>
              <w:t>3311,4</w:t>
            </w:r>
          </w:p>
        </w:tc>
        <w:tc>
          <w:tcPr>
            <w:tcW w:w="709" w:type="dxa"/>
          </w:tcPr>
          <w:p w:rsidR="0030767E" w:rsidRPr="001110F8" w:rsidRDefault="0030767E" w:rsidP="005164DC">
            <w:pPr>
              <w:rPr>
                <w:sz w:val="20"/>
                <w:szCs w:val="20"/>
              </w:rPr>
            </w:pPr>
          </w:p>
          <w:p w:rsidR="000C4049" w:rsidRPr="001110F8" w:rsidRDefault="000C4049" w:rsidP="00BB7D7A">
            <w:pPr>
              <w:ind w:left="-108" w:hanging="118"/>
              <w:jc w:val="right"/>
              <w:rPr>
                <w:sz w:val="20"/>
                <w:szCs w:val="20"/>
              </w:rPr>
            </w:pPr>
            <w:r w:rsidRPr="001110F8">
              <w:rPr>
                <w:sz w:val="20"/>
                <w:szCs w:val="20"/>
              </w:rPr>
              <w:t>3438,</w:t>
            </w:r>
            <w:r w:rsidR="005D5DC8" w:rsidRPr="001110F8">
              <w:rPr>
                <w:sz w:val="20"/>
                <w:szCs w:val="20"/>
              </w:rPr>
              <w:t>8</w:t>
            </w:r>
          </w:p>
        </w:tc>
        <w:tc>
          <w:tcPr>
            <w:tcW w:w="808" w:type="dxa"/>
            <w:vAlign w:val="center"/>
          </w:tcPr>
          <w:p w:rsidR="0030767E" w:rsidRPr="001110F8" w:rsidRDefault="00300D09" w:rsidP="005164DC">
            <w:pPr>
              <w:ind w:left="-110" w:right="-113" w:hanging="107"/>
              <w:jc w:val="center"/>
              <w:rPr>
                <w:sz w:val="20"/>
                <w:szCs w:val="20"/>
              </w:rPr>
            </w:pPr>
            <w:r w:rsidRPr="001110F8">
              <w:rPr>
                <w:sz w:val="20"/>
                <w:szCs w:val="20"/>
              </w:rPr>
              <w:t>2705,0</w:t>
            </w:r>
          </w:p>
        </w:tc>
        <w:tc>
          <w:tcPr>
            <w:tcW w:w="772" w:type="dxa"/>
            <w:vAlign w:val="center"/>
          </w:tcPr>
          <w:p w:rsidR="0030767E" w:rsidRPr="001110F8" w:rsidRDefault="00300D09" w:rsidP="005164DC">
            <w:pPr>
              <w:ind w:hanging="108"/>
              <w:rPr>
                <w:sz w:val="20"/>
                <w:szCs w:val="20"/>
              </w:rPr>
            </w:pPr>
            <w:r w:rsidRPr="001110F8">
              <w:rPr>
                <w:sz w:val="20"/>
                <w:szCs w:val="20"/>
              </w:rPr>
              <w:t>2387,98</w:t>
            </w:r>
          </w:p>
        </w:tc>
        <w:tc>
          <w:tcPr>
            <w:tcW w:w="772" w:type="dxa"/>
            <w:vAlign w:val="center"/>
          </w:tcPr>
          <w:p w:rsidR="0030767E" w:rsidRPr="001110F8" w:rsidRDefault="00300D09" w:rsidP="005164DC">
            <w:pPr>
              <w:rPr>
                <w:sz w:val="20"/>
                <w:szCs w:val="20"/>
              </w:rPr>
            </w:pPr>
            <w:r w:rsidRPr="001110F8">
              <w:rPr>
                <w:sz w:val="20"/>
                <w:szCs w:val="20"/>
              </w:rPr>
              <w:t>2501,0</w:t>
            </w:r>
          </w:p>
        </w:tc>
        <w:tc>
          <w:tcPr>
            <w:tcW w:w="700" w:type="dxa"/>
          </w:tcPr>
          <w:p w:rsidR="0030767E" w:rsidRPr="001110F8" w:rsidRDefault="0030767E" w:rsidP="005164DC">
            <w:pPr>
              <w:rPr>
                <w:sz w:val="20"/>
                <w:szCs w:val="20"/>
              </w:rPr>
            </w:pPr>
          </w:p>
          <w:p w:rsidR="000C4049" w:rsidRPr="001110F8" w:rsidRDefault="000C4049" w:rsidP="005164DC">
            <w:pPr>
              <w:ind w:right="-169" w:hanging="81"/>
              <w:rPr>
                <w:sz w:val="20"/>
                <w:szCs w:val="20"/>
              </w:rPr>
            </w:pPr>
            <w:r w:rsidRPr="001110F8">
              <w:rPr>
                <w:sz w:val="20"/>
                <w:szCs w:val="20"/>
              </w:rPr>
              <w:t>2603,5</w:t>
            </w:r>
          </w:p>
        </w:tc>
        <w:tc>
          <w:tcPr>
            <w:tcW w:w="775" w:type="dxa"/>
            <w:vAlign w:val="center"/>
          </w:tcPr>
          <w:p w:rsidR="0030767E" w:rsidRPr="001110F8" w:rsidRDefault="00300D09" w:rsidP="005164DC">
            <w:pPr>
              <w:ind w:hanging="63"/>
              <w:rPr>
                <w:sz w:val="20"/>
                <w:szCs w:val="20"/>
              </w:rPr>
            </w:pPr>
            <w:r w:rsidRPr="001110F8">
              <w:rPr>
                <w:sz w:val="20"/>
                <w:szCs w:val="20"/>
              </w:rPr>
              <w:t>795,0</w:t>
            </w:r>
          </w:p>
        </w:tc>
        <w:tc>
          <w:tcPr>
            <w:tcW w:w="686" w:type="dxa"/>
            <w:vAlign w:val="center"/>
          </w:tcPr>
          <w:p w:rsidR="0030767E" w:rsidRPr="001110F8" w:rsidRDefault="00300D09" w:rsidP="005164DC">
            <w:pPr>
              <w:ind w:right="-35" w:hanging="74"/>
              <w:rPr>
                <w:sz w:val="20"/>
                <w:szCs w:val="20"/>
              </w:rPr>
            </w:pPr>
            <w:r w:rsidRPr="001110F8">
              <w:rPr>
                <w:sz w:val="20"/>
                <w:szCs w:val="20"/>
              </w:rPr>
              <w:t>796,02</w:t>
            </w:r>
          </w:p>
        </w:tc>
        <w:tc>
          <w:tcPr>
            <w:tcW w:w="697" w:type="dxa"/>
            <w:vAlign w:val="center"/>
          </w:tcPr>
          <w:p w:rsidR="0030767E" w:rsidRPr="001110F8" w:rsidRDefault="00300D09" w:rsidP="005164DC">
            <w:pPr>
              <w:ind w:right="-72" w:hanging="39"/>
              <w:rPr>
                <w:sz w:val="20"/>
                <w:szCs w:val="20"/>
              </w:rPr>
            </w:pPr>
            <w:r w:rsidRPr="001110F8">
              <w:rPr>
                <w:sz w:val="20"/>
                <w:szCs w:val="20"/>
              </w:rPr>
              <w:t>810,4</w:t>
            </w:r>
          </w:p>
        </w:tc>
        <w:tc>
          <w:tcPr>
            <w:tcW w:w="665" w:type="dxa"/>
          </w:tcPr>
          <w:p w:rsidR="0030767E" w:rsidRPr="001110F8" w:rsidRDefault="0030767E" w:rsidP="00BB7D7A">
            <w:pPr>
              <w:jc w:val="center"/>
              <w:rPr>
                <w:sz w:val="20"/>
                <w:szCs w:val="20"/>
              </w:rPr>
            </w:pPr>
          </w:p>
          <w:p w:rsidR="005D5DC8" w:rsidRPr="001110F8" w:rsidRDefault="005D5DC8" w:rsidP="00BB7D7A">
            <w:pPr>
              <w:ind w:hanging="110"/>
              <w:jc w:val="center"/>
              <w:rPr>
                <w:sz w:val="20"/>
                <w:szCs w:val="20"/>
              </w:rPr>
            </w:pPr>
            <w:r w:rsidRPr="001110F8">
              <w:rPr>
                <w:sz w:val="20"/>
                <w:szCs w:val="20"/>
              </w:rPr>
              <w:t>835,3</w:t>
            </w:r>
          </w:p>
        </w:tc>
      </w:tr>
      <w:tr w:rsidR="00242761" w:rsidRPr="001110F8" w:rsidTr="00BB7D7A">
        <w:trPr>
          <w:trHeight w:val="681"/>
          <w:jc w:val="center"/>
        </w:trPr>
        <w:tc>
          <w:tcPr>
            <w:tcW w:w="2051" w:type="dxa"/>
            <w:vAlign w:val="center"/>
          </w:tcPr>
          <w:p w:rsidR="0030767E" w:rsidRPr="001110F8" w:rsidRDefault="0030767E" w:rsidP="00985D10">
            <w:pPr>
              <w:spacing w:line="240" w:lineRule="exact"/>
              <w:jc w:val="center"/>
            </w:pPr>
            <w:r w:rsidRPr="001110F8">
              <w:t xml:space="preserve">Туркменский муниципальный </w:t>
            </w:r>
            <w:r w:rsidR="00985D10">
              <w:t>округ</w:t>
            </w:r>
          </w:p>
        </w:tc>
        <w:tc>
          <w:tcPr>
            <w:tcW w:w="709" w:type="dxa"/>
            <w:vAlign w:val="center"/>
          </w:tcPr>
          <w:p w:rsidR="0030767E" w:rsidRPr="001110F8" w:rsidRDefault="0030767E" w:rsidP="00BB7D7A">
            <w:pPr>
              <w:ind w:right="-108"/>
              <w:jc w:val="center"/>
              <w:rPr>
                <w:sz w:val="20"/>
                <w:szCs w:val="20"/>
              </w:rPr>
            </w:pPr>
            <w:r w:rsidRPr="001110F8">
              <w:rPr>
                <w:sz w:val="20"/>
                <w:szCs w:val="20"/>
              </w:rPr>
              <w:t>3060,6</w:t>
            </w:r>
          </w:p>
        </w:tc>
        <w:tc>
          <w:tcPr>
            <w:tcW w:w="850" w:type="dxa"/>
            <w:vAlign w:val="center"/>
          </w:tcPr>
          <w:p w:rsidR="0030767E" w:rsidRPr="001110F8" w:rsidRDefault="0030767E" w:rsidP="00BB7D7A">
            <w:pPr>
              <w:jc w:val="center"/>
              <w:rPr>
                <w:sz w:val="20"/>
                <w:szCs w:val="20"/>
              </w:rPr>
            </w:pPr>
            <w:r w:rsidRPr="001110F8">
              <w:rPr>
                <w:sz w:val="20"/>
                <w:szCs w:val="20"/>
              </w:rPr>
              <w:t>3997,3</w:t>
            </w:r>
          </w:p>
        </w:tc>
        <w:tc>
          <w:tcPr>
            <w:tcW w:w="709" w:type="dxa"/>
            <w:vAlign w:val="center"/>
          </w:tcPr>
          <w:p w:rsidR="0030767E" w:rsidRPr="001110F8" w:rsidRDefault="00F8149E" w:rsidP="00BB7D7A">
            <w:pPr>
              <w:ind w:right="-158" w:hanging="148"/>
              <w:jc w:val="center"/>
              <w:rPr>
                <w:sz w:val="20"/>
                <w:szCs w:val="20"/>
              </w:rPr>
            </w:pPr>
            <w:r w:rsidRPr="001110F8">
              <w:rPr>
                <w:sz w:val="20"/>
                <w:szCs w:val="20"/>
              </w:rPr>
              <w:t>4200,0</w:t>
            </w:r>
          </w:p>
        </w:tc>
        <w:tc>
          <w:tcPr>
            <w:tcW w:w="709" w:type="dxa"/>
            <w:vAlign w:val="center"/>
          </w:tcPr>
          <w:p w:rsidR="0030767E" w:rsidRPr="001110F8" w:rsidRDefault="0030767E" w:rsidP="00BB7D7A">
            <w:pPr>
              <w:jc w:val="center"/>
              <w:rPr>
                <w:sz w:val="20"/>
                <w:szCs w:val="20"/>
              </w:rPr>
            </w:pPr>
          </w:p>
          <w:p w:rsidR="00F8149E" w:rsidRPr="001110F8" w:rsidRDefault="00F8149E" w:rsidP="00BB7D7A">
            <w:pPr>
              <w:ind w:hanging="95"/>
              <w:jc w:val="center"/>
              <w:rPr>
                <w:sz w:val="20"/>
                <w:szCs w:val="20"/>
              </w:rPr>
            </w:pPr>
            <w:r w:rsidRPr="001110F8">
              <w:rPr>
                <w:sz w:val="20"/>
                <w:szCs w:val="20"/>
              </w:rPr>
              <w:t>6300,0</w:t>
            </w:r>
          </w:p>
          <w:p w:rsidR="00F8149E" w:rsidRPr="001110F8" w:rsidRDefault="00F8149E" w:rsidP="00BB7D7A">
            <w:pPr>
              <w:jc w:val="center"/>
              <w:rPr>
                <w:sz w:val="20"/>
                <w:szCs w:val="20"/>
              </w:rPr>
            </w:pPr>
          </w:p>
        </w:tc>
        <w:tc>
          <w:tcPr>
            <w:tcW w:w="808" w:type="dxa"/>
            <w:vAlign w:val="center"/>
          </w:tcPr>
          <w:p w:rsidR="0030767E" w:rsidRPr="001110F8" w:rsidRDefault="0030767E" w:rsidP="00BB7D7A">
            <w:pPr>
              <w:ind w:left="-73" w:hanging="34"/>
              <w:jc w:val="center"/>
              <w:rPr>
                <w:sz w:val="20"/>
                <w:szCs w:val="20"/>
              </w:rPr>
            </w:pPr>
            <w:r w:rsidRPr="001110F8">
              <w:rPr>
                <w:sz w:val="20"/>
                <w:szCs w:val="20"/>
              </w:rPr>
              <w:t>2200,0</w:t>
            </w:r>
          </w:p>
        </w:tc>
        <w:tc>
          <w:tcPr>
            <w:tcW w:w="772" w:type="dxa"/>
            <w:vAlign w:val="center"/>
          </w:tcPr>
          <w:p w:rsidR="0030767E" w:rsidRPr="001110F8" w:rsidRDefault="0030767E" w:rsidP="00BB7D7A">
            <w:pPr>
              <w:jc w:val="center"/>
              <w:rPr>
                <w:sz w:val="20"/>
                <w:szCs w:val="20"/>
              </w:rPr>
            </w:pPr>
            <w:r w:rsidRPr="001110F8">
              <w:rPr>
                <w:sz w:val="20"/>
                <w:szCs w:val="20"/>
              </w:rPr>
              <w:t>2</w:t>
            </w:r>
            <w:r w:rsidR="00F8149E" w:rsidRPr="001110F8">
              <w:rPr>
                <w:sz w:val="20"/>
                <w:szCs w:val="20"/>
              </w:rPr>
              <w:t>200,</w:t>
            </w:r>
            <w:r w:rsidRPr="001110F8">
              <w:rPr>
                <w:sz w:val="20"/>
                <w:szCs w:val="20"/>
              </w:rPr>
              <w:t>0</w:t>
            </w:r>
          </w:p>
        </w:tc>
        <w:tc>
          <w:tcPr>
            <w:tcW w:w="772" w:type="dxa"/>
            <w:vAlign w:val="center"/>
          </w:tcPr>
          <w:p w:rsidR="0030767E" w:rsidRPr="001110F8" w:rsidRDefault="00F8149E" w:rsidP="00BB7D7A">
            <w:pPr>
              <w:jc w:val="center"/>
              <w:rPr>
                <w:sz w:val="20"/>
                <w:szCs w:val="20"/>
              </w:rPr>
            </w:pPr>
            <w:r w:rsidRPr="001110F8">
              <w:rPr>
                <w:sz w:val="20"/>
                <w:szCs w:val="20"/>
              </w:rPr>
              <w:t>2940,0</w:t>
            </w:r>
          </w:p>
        </w:tc>
        <w:tc>
          <w:tcPr>
            <w:tcW w:w="700" w:type="dxa"/>
          </w:tcPr>
          <w:p w:rsidR="0030767E" w:rsidRPr="001110F8" w:rsidRDefault="0030767E" w:rsidP="00BB7D7A">
            <w:pPr>
              <w:jc w:val="center"/>
              <w:rPr>
                <w:sz w:val="20"/>
                <w:szCs w:val="20"/>
              </w:rPr>
            </w:pPr>
          </w:p>
          <w:p w:rsidR="00F8149E" w:rsidRPr="001110F8" w:rsidRDefault="00F8149E" w:rsidP="00BB7D7A">
            <w:pPr>
              <w:ind w:left="-192" w:right="-33" w:firstLine="34"/>
              <w:jc w:val="center"/>
              <w:rPr>
                <w:sz w:val="20"/>
                <w:szCs w:val="20"/>
              </w:rPr>
            </w:pPr>
            <w:r w:rsidRPr="001110F8">
              <w:rPr>
                <w:sz w:val="20"/>
                <w:szCs w:val="20"/>
              </w:rPr>
              <w:t>3170,0</w:t>
            </w:r>
          </w:p>
        </w:tc>
        <w:tc>
          <w:tcPr>
            <w:tcW w:w="775" w:type="dxa"/>
            <w:vAlign w:val="center"/>
          </w:tcPr>
          <w:p w:rsidR="0030767E" w:rsidRPr="001110F8" w:rsidRDefault="0030767E" w:rsidP="00BB7D7A">
            <w:pPr>
              <w:ind w:hanging="63"/>
              <w:jc w:val="center"/>
              <w:rPr>
                <w:sz w:val="20"/>
                <w:szCs w:val="20"/>
              </w:rPr>
            </w:pPr>
            <w:r w:rsidRPr="001110F8">
              <w:rPr>
                <w:sz w:val="20"/>
                <w:szCs w:val="20"/>
              </w:rPr>
              <w:t>860,0</w:t>
            </w:r>
          </w:p>
        </w:tc>
        <w:tc>
          <w:tcPr>
            <w:tcW w:w="686" w:type="dxa"/>
            <w:vAlign w:val="center"/>
          </w:tcPr>
          <w:p w:rsidR="0030767E" w:rsidRPr="001110F8" w:rsidRDefault="0030767E" w:rsidP="00BB7D7A">
            <w:pPr>
              <w:ind w:right="-177" w:hanging="74"/>
              <w:jc w:val="center"/>
              <w:rPr>
                <w:sz w:val="20"/>
                <w:szCs w:val="20"/>
              </w:rPr>
            </w:pPr>
            <w:r w:rsidRPr="001110F8">
              <w:rPr>
                <w:sz w:val="20"/>
                <w:szCs w:val="20"/>
              </w:rPr>
              <w:t>1</w:t>
            </w:r>
            <w:r w:rsidR="00F8149E" w:rsidRPr="001110F8">
              <w:rPr>
                <w:sz w:val="20"/>
                <w:szCs w:val="20"/>
              </w:rPr>
              <w:t>797,0</w:t>
            </w:r>
          </w:p>
        </w:tc>
        <w:tc>
          <w:tcPr>
            <w:tcW w:w="697" w:type="dxa"/>
            <w:vAlign w:val="center"/>
          </w:tcPr>
          <w:p w:rsidR="0030767E" w:rsidRPr="001110F8" w:rsidRDefault="00F8149E" w:rsidP="00BB7D7A">
            <w:pPr>
              <w:ind w:right="-72" w:hanging="39"/>
              <w:jc w:val="center"/>
              <w:rPr>
                <w:sz w:val="20"/>
                <w:szCs w:val="20"/>
              </w:rPr>
            </w:pPr>
            <w:r w:rsidRPr="001110F8">
              <w:rPr>
                <w:sz w:val="20"/>
                <w:szCs w:val="20"/>
              </w:rPr>
              <w:t>1260,0</w:t>
            </w:r>
          </w:p>
        </w:tc>
        <w:tc>
          <w:tcPr>
            <w:tcW w:w="665" w:type="dxa"/>
          </w:tcPr>
          <w:p w:rsidR="0030767E" w:rsidRPr="001110F8" w:rsidRDefault="0030767E" w:rsidP="00BB7D7A">
            <w:pPr>
              <w:jc w:val="center"/>
              <w:rPr>
                <w:sz w:val="20"/>
                <w:szCs w:val="20"/>
              </w:rPr>
            </w:pPr>
          </w:p>
          <w:p w:rsidR="00F8149E" w:rsidRPr="001110F8" w:rsidRDefault="00F8149E" w:rsidP="00BB7D7A">
            <w:pPr>
              <w:ind w:right="-89" w:hanging="163"/>
              <w:jc w:val="center"/>
              <w:rPr>
                <w:sz w:val="20"/>
                <w:szCs w:val="20"/>
              </w:rPr>
            </w:pPr>
            <w:r w:rsidRPr="001110F8">
              <w:rPr>
                <w:sz w:val="20"/>
                <w:szCs w:val="20"/>
              </w:rPr>
              <w:t>3130,0</w:t>
            </w:r>
          </w:p>
        </w:tc>
      </w:tr>
    </w:tbl>
    <w:p w:rsidR="009C6CD3" w:rsidRPr="001110F8" w:rsidRDefault="009C6CD3" w:rsidP="009C6CD3">
      <w:pPr>
        <w:pStyle w:val="ConsPlusNormal"/>
        <w:spacing w:line="240" w:lineRule="atLeast"/>
        <w:jc w:val="center"/>
        <w:rPr>
          <w:rFonts w:ascii="Times New Roman" w:hAnsi="Times New Roman" w:cs="Times New Roman"/>
          <w:b/>
          <w:sz w:val="28"/>
          <w:szCs w:val="28"/>
        </w:rPr>
      </w:pPr>
    </w:p>
    <w:p w:rsidR="0069038B" w:rsidRPr="001110F8" w:rsidRDefault="00D02CF5" w:rsidP="00D02CF5">
      <w:pPr>
        <w:tabs>
          <w:tab w:val="left" w:pos="709"/>
        </w:tabs>
        <w:ind w:firstLine="540"/>
        <w:jc w:val="both"/>
        <w:rPr>
          <w:sz w:val="28"/>
          <w:szCs w:val="28"/>
        </w:rPr>
      </w:pPr>
      <w:r w:rsidRPr="001110F8">
        <w:rPr>
          <w:iCs/>
          <w:sz w:val="28"/>
          <w:szCs w:val="28"/>
        </w:rPr>
        <w:t xml:space="preserve">  </w:t>
      </w:r>
      <w:r w:rsidR="005B78C2" w:rsidRPr="001110F8">
        <w:rPr>
          <w:iCs/>
          <w:sz w:val="28"/>
          <w:szCs w:val="28"/>
        </w:rPr>
        <w:t xml:space="preserve">Несмотря на то, что </w:t>
      </w:r>
      <w:r w:rsidR="00985D10">
        <w:rPr>
          <w:iCs/>
          <w:sz w:val="28"/>
          <w:szCs w:val="28"/>
        </w:rPr>
        <w:t>округ</w:t>
      </w:r>
      <w:r w:rsidR="005B78C2" w:rsidRPr="001110F8">
        <w:rPr>
          <w:iCs/>
          <w:sz w:val="28"/>
          <w:szCs w:val="28"/>
        </w:rPr>
        <w:t xml:space="preserve"> находится в зоне рискованного земледелия, стабилизацию агропромышленного комплекса по-прежнему определяет  растениеводческая отрасль, и  в первую очередь, зерновое производство.</w:t>
      </w:r>
      <w:r w:rsidR="0069038B" w:rsidRPr="001110F8">
        <w:rPr>
          <w:sz w:val="28"/>
          <w:szCs w:val="28"/>
        </w:rPr>
        <w:t xml:space="preserve"> </w:t>
      </w:r>
    </w:p>
    <w:p w:rsidR="005B78C2" w:rsidRDefault="00D02CF5" w:rsidP="00D02CF5">
      <w:pPr>
        <w:tabs>
          <w:tab w:val="left" w:pos="709"/>
        </w:tabs>
        <w:ind w:firstLine="540"/>
        <w:jc w:val="both"/>
        <w:rPr>
          <w:sz w:val="28"/>
          <w:szCs w:val="28"/>
        </w:rPr>
      </w:pPr>
      <w:r w:rsidRPr="001110F8">
        <w:rPr>
          <w:sz w:val="28"/>
          <w:szCs w:val="28"/>
        </w:rPr>
        <w:t xml:space="preserve">  </w:t>
      </w:r>
      <w:r w:rsidR="0069038B" w:rsidRPr="001110F8">
        <w:rPr>
          <w:sz w:val="28"/>
          <w:szCs w:val="28"/>
        </w:rPr>
        <w:t xml:space="preserve">По данным </w:t>
      </w:r>
      <w:r w:rsidR="00F8149E" w:rsidRPr="001110F8">
        <w:rPr>
          <w:sz w:val="28"/>
          <w:szCs w:val="28"/>
        </w:rPr>
        <w:t>органов статистики</w:t>
      </w:r>
      <w:r w:rsidR="0069038B" w:rsidRPr="001110F8">
        <w:rPr>
          <w:sz w:val="28"/>
          <w:szCs w:val="28"/>
        </w:rPr>
        <w:t xml:space="preserve"> посевные площади </w:t>
      </w:r>
      <w:r w:rsidR="00F8149E" w:rsidRPr="001110F8">
        <w:rPr>
          <w:sz w:val="28"/>
          <w:szCs w:val="28"/>
        </w:rPr>
        <w:t xml:space="preserve">в </w:t>
      </w:r>
      <w:r w:rsidR="00985D10">
        <w:rPr>
          <w:sz w:val="28"/>
          <w:szCs w:val="28"/>
        </w:rPr>
        <w:t>округе</w:t>
      </w:r>
      <w:r w:rsidR="00F8149E" w:rsidRPr="001110F8">
        <w:rPr>
          <w:sz w:val="28"/>
          <w:szCs w:val="28"/>
        </w:rPr>
        <w:t xml:space="preserve"> в 2017 году составляли </w:t>
      </w:r>
      <w:r w:rsidR="0021025E" w:rsidRPr="001110F8">
        <w:rPr>
          <w:sz w:val="28"/>
          <w:szCs w:val="28"/>
        </w:rPr>
        <w:t>124,7</w:t>
      </w:r>
      <w:r w:rsidR="00F8149E" w:rsidRPr="001110F8">
        <w:rPr>
          <w:sz w:val="28"/>
          <w:szCs w:val="28"/>
        </w:rPr>
        <w:t xml:space="preserve"> </w:t>
      </w:r>
      <w:r w:rsidR="001E1CAF" w:rsidRPr="001110F8">
        <w:rPr>
          <w:sz w:val="28"/>
          <w:szCs w:val="28"/>
        </w:rPr>
        <w:t>тысячи гектаров</w:t>
      </w:r>
      <w:r w:rsidR="00F8149E" w:rsidRPr="001110F8">
        <w:rPr>
          <w:sz w:val="28"/>
          <w:szCs w:val="28"/>
        </w:rPr>
        <w:t xml:space="preserve">, </w:t>
      </w:r>
      <w:r w:rsidR="0069038B" w:rsidRPr="001110F8">
        <w:rPr>
          <w:sz w:val="28"/>
          <w:szCs w:val="28"/>
        </w:rPr>
        <w:t xml:space="preserve">в </w:t>
      </w:r>
      <w:r w:rsidR="009C6CD3" w:rsidRPr="001110F8">
        <w:rPr>
          <w:sz w:val="28"/>
          <w:szCs w:val="28"/>
        </w:rPr>
        <w:t xml:space="preserve">2016 году составляли 123,4 тысячи гектаров, в </w:t>
      </w:r>
      <w:r w:rsidR="0069038B" w:rsidRPr="001110F8">
        <w:rPr>
          <w:sz w:val="28"/>
          <w:szCs w:val="28"/>
        </w:rPr>
        <w:t xml:space="preserve">2015 году </w:t>
      </w:r>
      <w:r w:rsidR="009C6CD3" w:rsidRPr="001110F8">
        <w:rPr>
          <w:sz w:val="28"/>
          <w:szCs w:val="28"/>
        </w:rPr>
        <w:t xml:space="preserve">- </w:t>
      </w:r>
      <w:r w:rsidR="0069038B" w:rsidRPr="001110F8">
        <w:rPr>
          <w:sz w:val="28"/>
          <w:szCs w:val="28"/>
        </w:rPr>
        <w:t xml:space="preserve">126,2 тысячи гектаров, что на уровне 2014 года. </w:t>
      </w:r>
      <w:r w:rsidRPr="001110F8">
        <w:rPr>
          <w:sz w:val="28"/>
          <w:szCs w:val="28"/>
        </w:rPr>
        <w:t>С 201</w:t>
      </w:r>
      <w:r w:rsidR="00281B97" w:rsidRPr="001110F8">
        <w:rPr>
          <w:sz w:val="28"/>
          <w:szCs w:val="28"/>
        </w:rPr>
        <w:t>4</w:t>
      </w:r>
      <w:r w:rsidRPr="001110F8">
        <w:rPr>
          <w:sz w:val="28"/>
          <w:szCs w:val="28"/>
        </w:rPr>
        <w:t xml:space="preserve"> года в </w:t>
      </w:r>
      <w:r w:rsidR="00985D10">
        <w:rPr>
          <w:sz w:val="28"/>
          <w:szCs w:val="28"/>
        </w:rPr>
        <w:t>округе</w:t>
      </w:r>
      <w:r w:rsidRPr="001110F8">
        <w:rPr>
          <w:sz w:val="28"/>
          <w:szCs w:val="28"/>
        </w:rPr>
        <w:t xml:space="preserve"> наблюдается  ежегодный  рост  валового сбора зерновых и зернобобовых культур (приведено в таблице ниже). В</w:t>
      </w:r>
      <w:r w:rsidR="0069038B" w:rsidRPr="001110F8">
        <w:rPr>
          <w:sz w:val="28"/>
          <w:szCs w:val="28"/>
        </w:rPr>
        <w:t>аловой сбор зерновых и зернобобовых культур</w:t>
      </w:r>
      <w:r w:rsidRPr="001110F8">
        <w:rPr>
          <w:sz w:val="28"/>
          <w:szCs w:val="28"/>
        </w:rPr>
        <w:t xml:space="preserve"> полученный в 2016 году</w:t>
      </w:r>
      <w:r w:rsidR="0069038B" w:rsidRPr="001110F8">
        <w:rPr>
          <w:sz w:val="28"/>
          <w:szCs w:val="28"/>
        </w:rPr>
        <w:t xml:space="preserve"> </w:t>
      </w:r>
      <w:r w:rsidRPr="001110F8">
        <w:rPr>
          <w:sz w:val="28"/>
          <w:szCs w:val="28"/>
        </w:rPr>
        <w:t xml:space="preserve"> является рекордным за всю историю земледелия Апанасенковского </w:t>
      </w:r>
      <w:r w:rsidR="00985D10">
        <w:rPr>
          <w:sz w:val="28"/>
          <w:szCs w:val="28"/>
        </w:rPr>
        <w:t>муниципального округа</w:t>
      </w:r>
      <w:r w:rsidR="0069038B" w:rsidRPr="001110F8">
        <w:rPr>
          <w:sz w:val="28"/>
          <w:szCs w:val="28"/>
        </w:rPr>
        <w:t>.</w:t>
      </w:r>
      <w:r w:rsidR="00FD159F" w:rsidRPr="001110F8">
        <w:rPr>
          <w:sz w:val="28"/>
          <w:szCs w:val="28"/>
        </w:rPr>
        <w:t xml:space="preserve"> Вклад Апанасенковского </w:t>
      </w:r>
      <w:r w:rsidR="00985D10">
        <w:rPr>
          <w:sz w:val="28"/>
          <w:szCs w:val="28"/>
        </w:rPr>
        <w:t>муниципального округа</w:t>
      </w:r>
      <w:r w:rsidR="00FD159F" w:rsidRPr="001110F8">
        <w:rPr>
          <w:sz w:val="28"/>
          <w:szCs w:val="28"/>
        </w:rPr>
        <w:t xml:space="preserve"> в краевой каравай составил </w:t>
      </w:r>
      <w:r w:rsidR="00D83E19" w:rsidRPr="001110F8">
        <w:rPr>
          <w:sz w:val="28"/>
          <w:szCs w:val="28"/>
        </w:rPr>
        <w:t xml:space="preserve">2016 году - </w:t>
      </w:r>
      <w:r w:rsidR="00FD159F" w:rsidRPr="001110F8">
        <w:rPr>
          <w:sz w:val="28"/>
          <w:szCs w:val="28"/>
        </w:rPr>
        <w:t>4,4 %</w:t>
      </w:r>
      <w:r w:rsidR="00D83E19" w:rsidRPr="001110F8">
        <w:rPr>
          <w:sz w:val="28"/>
          <w:szCs w:val="28"/>
        </w:rPr>
        <w:t xml:space="preserve">, в 2017 году </w:t>
      </w:r>
      <w:r w:rsidR="0063545C" w:rsidRPr="001110F8">
        <w:rPr>
          <w:sz w:val="28"/>
          <w:szCs w:val="28"/>
        </w:rPr>
        <w:t>–</w:t>
      </w:r>
      <w:r w:rsidR="00D83E19" w:rsidRPr="001110F8">
        <w:rPr>
          <w:sz w:val="28"/>
          <w:szCs w:val="28"/>
        </w:rPr>
        <w:t xml:space="preserve"> </w:t>
      </w:r>
      <w:r w:rsidR="0063545C" w:rsidRPr="001110F8">
        <w:rPr>
          <w:sz w:val="28"/>
          <w:szCs w:val="28"/>
        </w:rPr>
        <w:t>4,4 %</w:t>
      </w:r>
      <w:r w:rsidR="00FD159F" w:rsidRPr="001110F8">
        <w:rPr>
          <w:sz w:val="28"/>
          <w:szCs w:val="28"/>
        </w:rPr>
        <w:t>.</w:t>
      </w:r>
    </w:p>
    <w:p w:rsidR="0069038B" w:rsidRPr="001110F8" w:rsidRDefault="0069038B" w:rsidP="0069038B">
      <w:pPr>
        <w:jc w:val="center"/>
        <w:rPr>
          <w:b/>
          <w:sz w:val="28"/>
          <w:szCs w:val="28"/>
        </w:rPr>
      </w:pPr>
      <w:r w:rsidRPr="001110F8">
        <w:rPr>
          <w:b/>
          <w:sz w:val="28"/>
          <w:szCs w:val="28"/>
        </w:rPr>
        <w:t xml:space="preserve">Динамика производства сельскохозяйственной  продукции по видам </w:t>
      </w:r>
    </w:p>
    <w:p w:rsidR="008B0079" w:rsidRPr="001110F8" w:rsidRDefault="008B0079" w:rsidP="0069038B">
      <w:pPr>
        <w:jc w:val="center"/>
        <w:rPr>
          <w:b/>
          <w:sz w:val="28"/>
          <w:szCs w:val="28"/>
        </w:rPr>
      </w:pPr>
    </w:p>
    <w:tbl>
      <w:tblPr>
        <w:tblW w:w="9877"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992"/>
        <w:gridCol w:w="993"/>
        <w:gridCol w:w="992"/>
        <w:gridCol w:w="1417"/>
        <w:gridCol w:w="993"/>
        <w:gridCol w:w="1417"/>
      </w:tblGrid>
      <w:tr w:rsidR="00D83E19" w:rsidRPr="001110F8" w:rsidTr="005D1C8C">
        <w:trPr>
          <w:trHeight w:val="544"/>
        </w:trPr>
        <w:tc>
          <w:tcPr>
            <w:tcW w:w="3073" w:type="dxa"/>
          </w:tcPr>
          <w:p w:rsidR="00D83E19" w:rsidRPr="001110F8" w:rsidRDefault="00D83E19" w:rsidP="0022064D">
            <w:pPr>
              <w:jc w:val="center"/>
            </w:pPr>
            <w:r w:rsidRPr="001110F8">
              <w:t>Показатели</w:t>
            </w:r>
          </w:p>
        </w:tc>
        <w:tc>
          <w:tcPr>
            <w:tcW w:w="992" w:type="dxa"/>
          </w:tcPr>
          <w:p w:rsidR="00D83E19" w:rsidRPr="001110F8" w:rsidRDefault="00D83E19" w:rsidP="0022064D">
            <w:pPr>
              <w:jc w:val="center"/>
            </w:pPr>
            <w:r w:rsidRPr="001110F8">
              <w:t>2014 год</w:t>
            </w:r>
          </w:p>
        </w:tc>
        <w:tc>
          <w:tcPr>
            <w:tcW w:w="993" w:type="dxa"/>
          </w:tcPr>
          <w:p w:rsidR="00D83E19" w:rsidRPr="001110F8" w:rsidRDefault="00D83E19" w:rsidP="0022064D">
            <w:pPr>
              <w:jc w:val="center"/>
            </w:pPr>
            <w:r w:rsidRPr="001110F8">
              <w:t>2015</w:t>
            </w:r>
          </w:p>
          <w:p w:rsidR="00D83E19" w:rsidRPr="001110F8" w:rsidRDefault="00D83E19" w:rsidP="0022064D">
            <w:pPr>
              <w:jc w:val="center"/>
            </w:pPr>
            <w:r w:rsidRPr="001110F8">
              <w:t>год</w:t>
            </w:r>
          </w:p>
        </w:tc>
        <w:tc>
          <w:tcPr>
            <w:tcW w:w="992" w:type="dxa"/>
          </w:tcPr>
          <w:p w:rsidR="00D83E19" w:rsidRPr="001110F8" w:rsidRDefault="00D83E19" w:rsidP="0022064D">
            <w:pPr>
              <w:jc w:val="center"/>
            </w:pPr>
            <w:r w:rsidRPr="001110F8">
              <w:t>2016</w:t>
            </w:r>
          </w:p>
          <w:p w:rsidR="00D83E19" w:rsidRPr="001110F8" w:rsidRDefault="00D83E19" w:rsidP="0022064D">
            <w:pPr>
              <w:jc w:val="center"/>
            </w:pPr>
            <w:r w:rsidRPr="001110F8">
              <w:t>год</w:t>
            </w:r>
          </w:p>
        </w:tc>
        <w:tc>
          <w:tcPr>
            <w:tcW w:w="1417" w:type="dxa"/>
          </w:tcPr>
          <w:p w:rsidR="00D83E19" w:rsidRPr="001110F8" w:rsidRDefault="00D83E19" w:rsidP="00D83E19">
            <w:pPr>
              <w:ind w:hanging="108"/>
              <w:jc w:val="center"/>
            </w:pPr>
            <w:r w:rsidRPr="001110F8">
              <w:t>Ставрополь</w:t>
            </w:r>
          </w:p>
          <w:p w:rsidR="00D83E19" w:rsidRPr="001110F8" w:rsidRDefault="00D83E19" w:rsidP="005D1C8C">
            <w:pPr>
              <w:ind w:hanging="108"/>
              <w:jc w:val="center"/>
            </w:pPr>
            <w:r w:rsidRPr="001110F8">
              <w:t>ский край</w:t>
            </w:r>
          </w:p>
        </w:tc>
        <w:tc>
          <w:tcPr>
            <w:tcW w:w="993" w:type="dxa"/>
          </w:tcPr>
          <w:p w:rsidR="00D83E19" w:rsidRPr="001110F8" w:rsidRDefault="00D83E19" w:rsidP="00242761">
            <w:pPr>
              <w:jc w:val="center"/>
            </w:pPr>
            <w:r w:rsidRPr="001110F8">
              <w:t xml:space="preserve">2017 </w:t>
            </w:r>
          </w:p>
          <w:p w:rsidR="00D83E19" w:rsidRPr="001110F8" w:rsidRDefault="00D83E19" w:rsidP="00242761">
            <w:pPr>
              <w:jc w:val="center"/>
            </w:pPr>
            <w:r w:rsidRPr="001110F8">
              <w:t>год</w:t>
            </w:r>
          </w:p>
        </w:tc>
        <w:tc>
          <w:tcPr>
            <w:tcW w:w="1417" w:type="dxa"/>
          </w:tcPr>
          <w:p w:rsidR="00D83E19" w:rsidRPr="001110F8" w:rsidRDefault="00D83E19" w:rsidP="00D83E19">
            <w:pPr>
              <w:ind w:left="-108" w:right="-108"/>
              <w:jc w:val="both"/>
            </w:pPr>
            <w:r w:rsidRPr="001110F8">
              <w:t>Ставрополь</w:t>
            </w:r>
          </w:p>
          <w:p w:rsidR="00D83E19" w:rsidRPr="001110F8" w:rsidRDefault="00D83E19" w:rsidP="00D83E19">
            <w:pPr>
              <w:ind w:left="-108" w:right="-108"/>
              <w:jc w:val="both"/>
            </w:pPr>
            <w:r w:rsidRPr="001110F8">
              <w:t>ский край</w:t>
            </w:r>
          </w:p>
        </w:tc>
      </w:tr>
      <w:tr w:rsidR="00D83E19" w:rsidRPr="001110F8" w:rsidTr="005D1C8C">
        <w:trPr>
          <w:trHeight w:val="794"/>
        </w:trPr>
        <w:tc>
          <w:tcPr>
            <w:tcW w:w="3073" w:type="dxa"/>
          </w:tcPr>
          <w:p w:rsidR="00D83E19" w:rsidRPr="001110F8" w:rsidRDefault="00D83E19" w:rsidP="0022064D">
            <w:pPr>
              <w:jc w:val="center"/>
            </w:pPr>
            <w:r w:rsidRPr="001110F8">
              <w:t>Зерновые и зернобобовые</w:t>
            </w:r>
          </w:p>
          <w:p w:rsidR="00D83E19" w:rsidRPr="001110F8" w:rsidRDefault="00D83E19" w:rsidP="00242761">
            <w:pPr>
              <w:ind w:left="-12" w:right="-190" w:hanging="142"/>
              <w:jc w:val="center"/>
            </w:pPr>
            <w:r w:rsidRPr="001110F8">
              <w:t>(в весе  после доработки)</w:t>
            </w:r>
          </w:p>
          <w:p w:rsidR="00D83E19" w:rsidRPr="001110F8" w:rsidRDefault="00D83E19" w:rsidP="0022064D">
            <w:pPr>
              <w:jc w:val="center"/>
            </w:pPr>
            <w:r w:rsidRPr="001110F8">
              <w:t>тыс. тонн</w:t>
            </w:r>
          </w:p>
        </w:tc>
        <w:tc>
          <w:tcPr>
            <w:tcW w:w="992" w:type="dxa"/>
          </w:tcPr>
          <w:p w:rsidR="00D83E19" w:rsidRPr="001110F8" w:rsidRDefault="00D83E19" w:rsidP="0022064D">
            <w:pPr>
              <w:ind w:left="-149" w:right="-184"/>
              <w:jc w:val="center"/>
            </w:pPr>
          </w:p>
          <w:p w:rsidR="00D83E19" w:rsidRPr="001110F8" w:rsidRDefault="00D83E19" w:rsidP="0022064D">
            <w:pPr>
              <w:ind w:left="-149" w:right="-184"/>
              <w:jc w:val="center"/>
            </w:pPr>
            <w:r w:rsidRPr="001110F8">
              <w:t>315,7</w:t>
            </w:r>
          </w:p>
        </w:tc>
        <w:tc>
          <w:tcPr>
            <w:tcW w:w="993" w:type="dxa"/>
          </w:tcPr>
          <w:p w:rsidR="00D83E19" w:rsidRPr="001110F8" w:rsidRDefault="00D83E19" w:rsidP="0022064D">
            <w:pPr>
              <w:ind w:right="-108"/>
              <w:jc w:val="center"/>
            </w:pPr>
          </w:p>
          <w:p w:rsidR="00D83E19" w:rsidRPr="001110F8" w:rsidRDefault="00D83E19" w:rsidP="0022064D">
            <w:pPr>
              <w:ind w:right="-108"/>
              <w:jc w:val="center"/>
            </w:pPr>
            <w:r w:rsidRPr="001110F8">
              <w:t>362,2</w:t>
            </w:r>
          </w:p>
        </w:tc>
        <w:tc>
          <w:tcPr>
            <w:tcW w:w="992" w:type="dxa"/>
          </w:tcPr>
          <w:p w:rsidR="00D83E19" w:rsidRPr="001110F8" w:rsidRDefault="00D83E19" w:rsidP="0022064D">
            <w:pPr>
              <w:ind w:hanging="108"/>
              <w:jc w:val="center"/>
            </w:pPr>
          </w:p>
          <w:p w:rsidR="00D83E19" w:rsidRPr="001110F8" w:rsidRDefault="00D83E19" w:rsidP="00612A75">
            <w:pPr>
              <w:ind w:hanging="108"/>
              <w:jc w:val="center"/>
            </w:pPr>
            <w:r w:rsidRPr="001110F8">
              <w:t>453,1</w:t>
            </w:r>
          </w:p>
        </w:tc>
        <w:tc>
          <w:tcPr>
            <w:tcW w:w="1417" w:type="dxa"/>
          </w:tcPr>
          <w:p w:rsidR="00D83E19" w:rsidRPr="001110F8" w:rsidRDefault="00D83E19" w:rsidP="0022064D">
            <w:pPr>
              <w:ind w:hanging="108"/>
              <w:jc w:val="center"/>
            </w:pPr>
          </w:p>
          <w:p w:rsidR="00D83E19" w:rsidRPr="001110F8" w:rsidRDefault="00D83E19" w:rsidP="0022064D">
            <w:pPr>
              <w:ind w:hanging="108"/>
              <w:jc w:val="center"/>
            </w:pPr>
            <w:r w:rsidRPr="001110F8">
              <w:t>10249,9</w:t>
            </w:r>
          </w:p>
        </w:tc>
        <w:tc>
          <w:tcPr>
            <w:tcW w:w="993" w:type="dxa"/>
          </w:tcPr>
          <w:p w:rsidR="00D83E19" w:rsidRPr="001110F8" w:rsidRDefault="00D83E19" w:rsidP="0022064D">
            <w:pPr>
              <w:ind w:hanging="108"/>
              <w:jc w:val="center"/>
            </w:pPr>
          </w:p>
          <w:p w:rsidR="00D83E19" w:rsidRPr="001110F8" w:rsidRDefault="00D83E19" w:rsidP="0022064D">
            <w:pPr>
              <w:ind w:hanging="108"/>
              <w:jc w:val="center"/>
            </w:pPr>
            <w:r w:rsidRPr="001110F8">
              <w:t>450,4</w:t>
            </w:r>
          </w:p>
        </w:tc>
        <w:tc>
          <w:tcPr>
            <w:tcW w:w="1417" w:type="dxa"/>
          </w:tcPr>
          <w:p w:rsidR="00D83E19" w:rsidRPr="001110F8" w:rsidRDefault="00D83E19" w:rsidP="006C3DC7">
            <w:pPr>
              <w:ind w:hanging="108"/>
              <w:jc w:val="center"/>
            </w:pPr>
          </w:p>
          <w:p w:rsidR="00D83E19" w:rsidRPr="001110F8" w:rsidRDefault="00D83E19" w:rsidP="006C3DC7">
            <w:pPr>
              <w:ind w:hanging="108"/>
              <w:jc w:val="center"/>
            </w:pPr>
            <w:r w:rsidRPr="001110F8">
              <w:t>10249,9</w:t>
            </w:r>
          </w:p>
        </w:tc>
      </w:tr>
      <w:tr w:rsidR="00D83E19" w:rsidRPr="001110F8" w:rsidTr="005D1C8C">
        <w:trPr>
          <w:trHeight w:val="279"/>
        </w:trPr>
        <w:tc>
          <w:tcPr>
            <w:tcW w:w="3073" w:type="dxa"/>
          </w:tcPr>
          <w:p w:rsidR="00D83E19" w:rsidRPr="001110F8" w:rsidRDefault="00D83E19" w:rsidP="0022064D">
            <w:pPr>
              <w:jc w:val="center"/>
            </w:pPr>
            <w:r w:rsidRPr="001110F8">
              <w:t>Картофель</w:t>
            </w:r>
          </w:p>
        </w:tc>
        <w:tc>
          <w:tcPr>
            <w:tcW w:w="992" w:type="dxa"/>
          </w:tcPr>
          <w:p w:rsidR="00D83E19" w:rsidRPr="001110F8" w:rsidRDefault="00D83E19" w:rsidP="0022064D">
            <w:pPr>
              <w:ind w:hanging="108"/>
              <w:jc w:val="center"/>
            </w:pPr>
            <w:r w:rsidRPr="001110F8">
              <w:t>1,0</w:t>
            </w:r>
          </w:p>
        </w:tc>
        <w:tc>
          <w:tcPr>
            <w:tcW w:w="993" w:type="dxa"/>
          </w:tcPr>
          <w:p w:rsidR="00D83E19" w:rsidRPr="001110F8" w:rsidRDefault="00D83E19" w:rsidP="0022064D">
            <w:pPr>
              <w:jc w:val="center"/>
            </w:pPr>
            <w:r w:rsidRPr="001110F8">
              <w:t>2,1</w:t>
            </w:r>
          </w:p>
        </w:tc>
        <w:tc>
          <w:tcPr>
            <w:tcW w:w="992" w:type="dxa"/>
          </w:tcPr>
          <w:p w:rsidR="00D83E19" w:rsidRPr="001110F8" w:rsidRDefault="00D83E19" w:rsidP="00612A75">
            <w:pPr>
              <w:jc w:val="center"/>
            </w:pPr>
            <w:r w:rsidRPr="001110F8">
              <w:t>1,8</w:t>
            </w:r>
          </w:p>
        </w:tc>
        <w:tc>
          <w:tcPr>
            <w:tcW w:w="1417" w:type="dxa"/>
          </w:tcPr>
          <w:p w:rsidR="00D83E19" w:rsidRPr="001110F8" w:rsidRDefault="00D83E19" w:rsidP="0022064D">
            <w:pPr>
              <w:jc w:val="center"/>
            </w:pPr>
            <w:r w:rsidRPr="001110F8">
              <w:t>х</w:t>
            </w:r>
          </w:p>
        </w:tc>
        <w:tc>
          <w:tcPr>
            <w:tcW w:w="993" w:type="dxa"/>
          </w:tcPr>
          <w:p w:rsidR="00D83E19" w:rsidRPr="001110F8" w:rsidRDefault="00D83E19" w:rsidP="0022064D">
            <w:pPr>
              <w:jc w:val="center"/>
            </w:pPr>
            <w:r w:rsidRPr="001110F8">
              <w:t>1,9</w:t>
            </w:r>
          </w:p>
        </w:tc>
        <w:tc>
          <w:tcPr>
            <w:tcW w:w="1417" w:type="dxa"/>
          </w:tcPr>
          <w:p w:rsidR="00D83E19" w:rsidRPr="001110F8" w:rsidRDefault="0063545C" w:rsidP="0022064D">
            <w:pPr>
              <w:jc w:val="center"/>
            </w:pPr>
            <w:r w:rsidRPr="001110F8">
              <w:t>х</w:t>
            </w:r>
          </w:p>
        </w:tc>
      </w:tr>
      <w:tr w:rsidR="00D83E19" w:rsidRPr="001110F8" w:rsidTr="005D1C8C">
        <w:trPr>
          <w:trHeight w:val="265"/>
        </w:trPr>
        <w:tc>
          <w:tcPr>
            <w:tcW w:w="3073" w:type="dxa"/>
          </w:tcPr>
          <w:p w:rsidR="00D83E19" w:rsidRPr="001110F8" w:rsidRDefault="00D83E19" w:rsidP="0022064D">
            <w:pPr>
              <w:jc w:val="center"/>
            </w:pPr>
            <w:r w:rsidRPr="001110F8">
              <w:t>Овощи</w:t>
            </w:r>
          </w:p>
        </w:tc>
        <w:tc>
          <w:tcPr>
            <w:tcW w:w="992" w:type="dxa"/>
          </w:tcPr>
          <w:p w:rsidR="00D83E19" w:rsidRPr="001110F8" w:rsidRDefault="00D83E19" w:rsidP="0022064D">
            <w:pPr>
              <w:ind w:hanging="108"/>
              <w:jc w:val="center"/>
            </w:pPr>
            <w:r w:rsidRPr="001110F8">
              <w:t>1,2</w:t>
            </w:r>
          </w:p>
        </w:tc>
        <w:tc>
          <w:tcPr>
            <w:tcW w:w="993" w:type="dxa"/>
          </w:tcPr>
          <w:p w:rsidR="00D83E19" w:rsidRPr="001110F8" w:rsidRDefault="00D83E19" w:rsidP="0022064D">
            <w:pPr>
              <w:jc w:val="center"/>
            </w:pPr>
            <w:r w:rsidRPr="001110F8">
              <w:t>1,4</w:t>
            </w:r>
          </w:p>
        </w:tc>
        <w:tc>
          <w:tcPr>
            <w:tcW w:w="992" w:type="dxa"/>
          </w:tcPr>
          <w:p w:rsidR="00D83E19" w:rsidRPr="001110F8" w:rsidRDefault="00D83E19" w:rsidP="00612A75">
            <w:pPr>
              <w:jc w:val="center"/>
            </w:pPr>
            <w:r w:rsidRPr="001110F8">
              <w:t>1,6</w:t>
            </w:r>
          </w:p>
        </w:tc>
        <w:tc>
          <w:tcPr>
            <w:tcW w:w="1417" w:type="dxa"/>
          </w:tcPr>
          <w:p w:rsidR="00D83E19" w:rsidRPr="001110F8" w:rsidRDefault="00D83E19" w:rsidP="0022064D">
            <w:pPr>
              <w:jc w:val="center"/>
            </w:pPr>
            <w:r w:rsidRPr="001110F8">
              <w:t>х</w:t>
            </w:r>
          </w:p>
        </w:tc>
        <w:tc>
          <w:tcPr>
            <w:tcW w:w="993" w:type="dxa"/>
          </w:tcPr>
          <w:p w:rsidR="00D83E19" w:rsidRPr="001110F8" w:rsidRDefault="00D83E19" w:rsidP="0022064D">
            <w:pPr>
              <w:jc w:val="center"/>
            </w:pPr>
            <w:r w:rsidRPr="001110F8">
              <w:t>1,7</w:t>
            </w:r>
          </w:p>
        </w:tc>
        <w:tc>
          <w:tcPr>
            <w:tcW w:w="1417" w:type="dxa"/>
          </w:tcPr>
          <w:p w:rsidR="00D83E19" w:rsidRPr="001110F8" w:rsidRDefault="0063545C" w:rsidP="0022064D">
            <w:pPr>
              <w:jc w:val="center"/>
            </w:pPr>
            <w:r w:rsidRPr="001110F8">
              <w:t>х</w:t>
            </w:r>
          </w:p>
        </w:tc>
      </w:tr>
      <w:tr w:rsidR="00D83E19" w:rsidRPr="001110F8" w:rsidTr="005D1C8C">
        <w:trPr>
          <w:trHeight w:val="279"/>
        </w:trPr>
        <w:tc>
          <w:tcPr>
            <w:tcW w:w="3073" w:type="dxa"/>
          </w:tcPr>
          <w:p w:rsidR="00D83E19" w:rsidRPr="001110F8" w:rsidRDefault="00D83E19" w:rsidP="0022064D">
            <w:pPr>
              <w:jc w:val="center"/>
            </w:pPr>
            <w:r w:rsidRPr="001110F8">
              <w:t>Подсолнечник</w:t>
            </w:r>
          </w:p>
        </w:tc>
        <w:tc>
          <w:tcPr>
            <w:tcW w:w="992" w:type="dxa"/>
          </w:tcPr>
          <w:p w:rsidR="00D83E19" w:rsidRPr="001110F8" w:rsidRDefault="00D83E19" w:rsidP="0022064D">
            <w:pPr>
              <w:ind w:hanging="108"/>
              <w:jc w:val="center"/>
            </w:pPr>
            <w:r w:rsidRPr="001110F8">
              <w:t>4,8</w:t>
            </w:r>
          </w:p>
        </w:tc>
        <w:tc>
          <w:tcPr>
            <w:tcW w:w="993" w:type="dxa"/>
          </w:tcPr>
          <w:p w:rsidR="00D83E19" w:rsidRPr="001110F8" w:rsidRDefault="00D83E19" w:rsidP="0022064D">
            <w:pPr>
              <w:jc w:val="center"/>
            </w:pPr>
            <w:r w:rsidRPr="001110F8">
              <w:t>3,7</w:t>
            </w:r>
          </w:p>
        </w:tc>
        <w:tc>
          <w:tcPr>
            <w:tcW w:w="992" w:type="dxa"/>
          </w:tcPr>
          <w:p w:rsidR="00D83E19" w:rsidRPr="001110F8" w:rsidRDefault="00D83E19" w:rsidP="0022064D">
            <w:pPr>
              <w:jc w:val="center"/>
            </w:pPr>
            <w:r w:rsidRPr="001110F8">
              <w:t>1,0</w:t>
            </w:r>
          </w:p>
        </w:tc>
        <w:tc>
          <w:tcPr>
            <w:tcW w:w="1417" w:type="dxa"/>
          </w:tcPr>
          <w:p w:rsidR="00D83E19" w:rsidRPr="001110F8" w:rsidRDefault="00D83E19" w:rsidP="0022064D">
            <w:pPr>
              <w:jc w:val="center"/>
            </w:pPr>
            <w:r w:rsidRPr="001110F8">
              <w:t>х</w:t>
            </w:r>
          </w:p>
        </w:tc>
        <w:tc>
          <w:tcPr>
            <w:tcW w:w="993" w:type="dxa"/>
          </w:tcPr>
          <w:p w:rsidR="00D83E19" w:rsidRPr="001110F8" w:rsidRDefault="00D83E19" w:rsidP="0022064D">
            <w:pPr>
              <w:jc w:val="center"/>
            </w:pPr>
            <w:r w:rsidRPr="001110F8">
              <w:t>1,0</w:t>
            </w:r>
          </w:p>
        </w:tc>
        <w:tc>
          <w:tcPr>
            <w:tcW w:w="1417" w:type="dxa"/>
          </w:tcPr>
          <w:p w:rsidR="00D83E19" w:rsidRPr="001110F8" w:rsidRDefault="0063545C" w:rsidP="0022064D">
            <w:pPr>
              <w:jc w:val="center"/>
            </w:pPr>
            <w:r w:rsidRPr="001110F8">
              <w:t>х</w:t>
            </w:r>
          </w:p>
        </w:tc>
      </w:tr>
    </w:tbl>
    <w:p w:rsidR="00C61B0D" w:rsidRPr="001110F8" w:rsidRDefault="009B44AA" w:rsidP="00D02CF5">
      <w:pPr>
        <w:tabs>
          <w:tab w:val="left" w:pos="709"/>
        </w:tabs>
        <w:jc w:val="both"/>
        <w:rPr>
          <w:iCs/>
          <w:sz w:val="28"/>
          <w:szCs w:val="28"/>
        </w:rPr>
      </w:pPr>
      <w:r w:rsidRPr="001110F8">
        <w:rPr>
          <w:sz w:val="28"/>
          <w:szCs w:val="28"/>
        </w:rPr>
        <w:t xml:space="preserve">          Данные таблицы свидетельствуют о том, что </w:t>
      </w:r>
      <w:r w:rsidR="00985D10">
        <w:rPr>
          <w:sz w:val="28"/>
          <w:szCs w:val="28"/>
        </w:rPr>
        <w:t>округ</w:t>
      </w:r>
      <w:r w:rsidRPr="001110F8">
        <w:rPr>
          <w:sz w:val="28"/>
          <w:szCs w:val="28"/>
        </w:rPr>
        <w:t xml:space="preserve"> специализируется на производстве зерновых культур.</w:t>
      </w:r>
      <w:r w:rsidRPr="001110F8">
        <w:rPr>
          <w:i/>
          <w:iCs/>
          <w:sz w:val="28"/>
          <w:szCs w:val="28"/>
        </w:rPr>
        <w:t xml:space="preserve"> </w:t>
      </w:r>
    </w:p>
    <w:p w:rsidR="00C61B0D" w:rsidRPr="001110F8" w:rsidRDefault="009B44AA" w:rsidP="00D02CF5">
      <w:pPr>
        <w:tabs>
          <w:tab w:val="left" w:pos="709"/>
        </w:tabs>
        <w:jc w:val="both"/>
        <w:rPr>
          <w:iCs/>
          <w:sz w:val="28"/>
          <w:szCs w:val="28"/>
        </w:rPr>
      </w:pPr>
      <w:r w:rsidRPr="001110F8">
        <w:rPr>
          <w:i/>
          <w:iCs/>
          <w:sz w:val="28"/>
          <w:szCs w:val="28"/>
        </w:rPr>
        <w:t xml:space="preserve">  </w:t>
      </w:r>
    </w:p>
    <w:p w:rsidR="009B44AA" w:rsidRDefault="009B44AA" w:rsidP="00D02CF5">
      <w:pPr>
        <w:tabs>
          <w:tab w:val="left" w:pos="709"/>
        </w:tabs>
        <w:jc w:val="both"/>
        <w:rPr>
          <w:b/>
          <w:sz w:val="28"/>
          <w:szCs w:val="28"/>
        </w:rPr>
      </w:pPr>
      <w:r w:rsidRPr="001110F8">
        <w:rPr>
          <w:i/>
          <w:iCs/>
          <w:sz w:val="28"/>
          <w:szCs w:val="28"/>
        </w:rPr>
        <w:t xml:space="preserve">   </w:t>
      </w:r>
      <w:r w:rsidR="00C61B0D" w:rsidRPr="001110F8">
        <w:rPr>
          <w:b/>
          <w:sz w:val="28"/>
          <w:szCs w:val="28"/>
        </w:rPr>
        <w:t>Динамика производства сельскохозяйственной  продукции по видам в сравнении с муниципальными образованиями Ставропольского края</w:t>
      </w:r>
    </w:p>
    <w:p w:rsidR="005D1C8C" w:rsidRPr="001110F8" w:rsidRDefault="005D1C8C" w:rsidP="00D02CF5">
      <w:pPr>
        <w:tabs>
          <w:tab w:val="left" w:pos="709"/>
        </w:tabs>
        <w:jc w:val="both"/>
        <w:rPr>
          <w:b/>
          <w:sz w:val="28"/>
          <w:szCs w:val="28"/>
        </w:rPr>
      </w:pPr>
    </w:p>
    <w:tbl>
      <w:tblPr>
        <w:tblW w:w="11263" w:type="dxa"/>
        <w:jc w:val="center"/>
        <w:tblInd w:w="-374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1E0"/>
      </w:tblPr>
      <w:tblGrid>
        <w:gridCol w:w="2046"/>
        <w:gridCol w:w="666"/>
        <w:gridCol w:w="666"/>
        <w:gridCol w:w="666"/>
        <w:gridCol w:w="613"/>
        <w:gridCol w:w="566"/>
        <w:gridCol w:w="566"/>
        <w:gridCol w:w="566"/>
        <w:gridCol w:w="566"/>
        <w:gridCol w:w="566"/>
        <w:gridCol w:w="504"/>
        <w:gridCol w:w="566"/>
        <w:gridCol w:w="566"/>
        <w:gridCol w:w="566"/>
        <w:gridCol w:w="566"/>
        <w:gridCol w:w="504"/>
        <w:gridCol w:w="504"/>
      </w:tblGrid>
      <w:tr w:rsidR="00B529FB" w:rsidRPr="001110F8" w:rsidTr="00B529FB">
        <w:trPr>
          <w:trHeight w:val="1105"/>
          <w:jc w:val="center"/>
        </w:trPr>
        <w:tc>
          <w:tcPr>
            <w:tcW w:w="2089" w:type="dxa"/>
            <w:vMerge w:val="restart"/>
            <w:vAlign w:val="center"/>
          </w:tcPr>
          <w:p w:rsidR="00612A75" w:rsidRPr="001110F8" w:rsidRDefault="00612A75" w:rsidP="00386C4A">
            <w:pPr>
              <w:widowControl w:val="0"/>
              <w:tabs>
                <w:tab w:val="left" w:pos="-552"/>
              </w:tabs>
              <w:spacing w:line="240" w:lineRule="exact"/>
              <w:ind w:left="-127" w:right="240"/>
              <w:jc w:val="center"/>
            </w:pPr>
            <w:r w:rsidRPr="001110F8">
              <w:t>Наименование муниципального района</w:t>
            </w:r>
          </w:p>
        </w:tc>
        <w:tc>
          <w:tcPr>
            <w:tcW w:w="2568" w:type="dxa"/>
            <w:gridSpan w:val="4"/>
            <w:vAlign w:val="center"/>
          </w:tcPr>
          <w:p w:rsidR="00612A75" w:rsidRPr="001110F8" w:rsidRDefault="00612A75" w:rsidP="00B529FB">
            <w:pPr>
              <w:tabs>
                <w:tab w:val="left" w:pos="-552"/>
              </w:tabs>
              <w:ind w:hanging="181"/>
              <w:jc w:val="center"/>
            </w:pPr>
            <w:r w:rsidRPr="001110F8">
              <w:t>Зерновые и зернобобовые</w:t>
            </w:r>
          </w:p>
          <w:p w:rsidR="00612A75" w:rsidRPr="001110F8" w:rsidRDefault="00612A75" w:rsidP="00386C4A">
            <w:pPr>
              <w:tabs>
                <w:tab w:val="left" w:pos="-552"/>
              </w:tabs>
              <w:ind w:left="-104" w:firstLine="104"/>
              <w:jc w:val="center"/>
            </w:pPr>
            <w:r w:rsidRPr="001110F8">
              <w:t>(в весе  после доработки)  тыс. тонн</w:t>
            </w:r>
          </w:p>
        </w:tc>
        <w:tc>
          <w:tcPr>
            <w:tcW w:w="2264" w:type="dxa"/>
            <w:gridSpan w:val="4"/>
            <w:vAlign w:val="center"/>
          </w:tcPr>
          <w:p w:rsidR="00612A75" w:rsidRPr="001110F8" w:rsidRDefault="00612A75" w:rsidP="00386C4A">
            <w:pPr>
              <w:widowControl w:val="0"/>
              <w:tabs>
                <w:tab w:val="left" w:pos="-552"/>
              </w:tabs>
              <w:spacing w:line="240" w:lineRule="exact"/>
              <w:ind w:left="-112"/>
              <w:jc w:val="center"/>
            </w:pPr>
            <w:r w:rsidRPr="001110F8">
              <w:t>Подсолнечник</w:t>
            </w:r>
          </w:p>
        </w:tc>
        <w:tc>
          <w:tcPr>
            <w:tcW w:w="2202" w:type="dxa"/>
            <w:gridSpan w:val="4"/>
            <w:vAlign w:val="center"/>
          </w:tcPr>
          <w:p w:rsidR="00612A75" w:rsidRPr="001110F8" w:rsidRDefault="00612A75" w:rsidP="00386C4A">
            <w:pPr>
              <w:widowControl w:val="0"/>
              <w:tabs>
                <w:tab w:val="left" w:pos="-552"/>
              </w:tabs>
              <w:spacing w:line="240" w:lineRule="exact"/>
              <w:ind w:left="-112"/>
              <w:jc w:val="center"/>
            </w:pPr>
            <w:r w:rsidRPr="001110F8">
              <w:t>Картофель</w:t>
            </w:r>
          </w:p>
        </w:tc>
        <w:tc>
          <w:tcPr>
            <w:tcW w:w="2140" w:type="dxa"/>
            <w:gridSpan w:val="4"/>
          </w:tcPr>
          <w:p w:rsidR="00612A75" w:rsidRPr="001110F8" w:rsidRDefault="00612A75" w:rsidP="00386C4A">
            <w:pPr>
              <w:widowControl w:val="0"/>
              <w:tabs>
                <w:tab w:val="left" w:pos="-552"/>
              </w:tabs>
              <w:spacing w:line="240" w:lineRule="exact"/>
              <w:ind w:left="-112"/>
              <w:jc w:val="center"/>
            </w:pPr>
          </w:p>
          <w:p w:rsidR="00612A75" w:rsidRPr="001110F8" w:rsidRDefault="00612A75" w:rsidP="00386C4A">
            <w:pPr>
              <w:widowControl w:val="0"/>
              <w:tabs>
                <w:tab w:val="left" w:pos="-552"/>
              </w:tabs>
              <w:spacing w:line="240" w:lineRule="exact"/>
              <w:ind w:left="-112"/>
              <w:jc w:val="center"/>
            </w:pPr>
          </w:p>
          <w:p w:rsidR="00612A75" w:rsidRPr="001110F8" w:rsidRDefault="00612A75" w:rsidP="00386C4A">
            <w:pPr>
              <w:widowControl w:val="0"/>
              <w:tabs>
                <w:tab w:val="left" w:pos="-552"/>
              </w:tabs>
              <w:spacing w:line="240" w:lineRule="exact"/>
              <w:ind w:left="-112"/>
              <w:jc w:val="center"/>
            </w:pPr>
            <w:r w:rsidRPr="001110F8">
              <w:t>Овощи</w:t>
            </w:r>
          </w:p>
        </w:tc>
      </w:tr>
      <w:tr w:rsidR="00B529FB" w:rsidRPr="001110F8" w:rsidTr="00B529FB">
        <w:trPr>
          <w:trHeight w:val="145"/>
          <w:jc w:val="center"/>
        </w:trPr>
        <w:tc>
          <w:tcPr>
            <w:tcW w:w="2089" w:type="dxa"/>
            <w:vMerge/>
            <w:vAlign w:val="center"/>
          </w:tcPr>
          <w:p w:rsidR="00612A75" w:rsidRPr="001110F8" w:rsidRDefault="00612A75" w:rsidP="00386C4A">
            <w:pPr>
              <w:widowControl w:val="0"/>
              <w:tabs>
                <w:tab w:val="left" w:pos="-552"/>
              </w:tabs>
              <w:spacing w:line="240" w:lineRule="exact"/>
              <w:jc w:val="center"/>
            </w:pPr>
          </w:p>
        </w:tc>
        <w:tc>
          <w:tcPr>
            <w:tcW w:w="623" w:type="dxa"/>
            <w:vAlign w:val="center"/>
          </w:tcPr>
          <w:p w:rsidR="00612A75" w:rsidRPr="001110F8" w:rsidRDefault="00612A75" w:rsidP="00AC28CE">
            <w:pPr>
              <w:widowControl w:val="0"/>
              <w:tabs>
                <w:tab w:val="left" w:pos="-552"/>
              </w:tabs>
              <w:spacing w:line="240" w:lineRule="exact"/>
              <w:jc w:val="center"/>
              <w:rPr>
                <w:sz w:val="20"/>
                <w:szCs w:val="20"/>
              </w:rPr>
            </w:pPr>
            <w:r w:rsidRPr="001110F8">
              <w:rPr>
                <w:sz w:val="20"/>
                <w:szCs w:val="20"/>
              </w:rPr>
              <w:t>2014</w:t>
            </w:r>
          </w:p>
          <w:p w:rsidR="00612A75" w:rsidRPr="001110F8" w:rsidRDefault="00612A75" w:rsidP="00AC28CE">
            <w:pPr>
              <w:widowControl w:val="0"/>
              <w:tabs>
                <w:tab w:val="left" w:pos="-552"/>
              </w:tabs>
              <w:spacing w:line="240" w:lineRule="exact"/>
              <w:jc w:val="center"/>
              <w:rPr>
                <w:sz w:val="20"/>
                <w:szCs w:val="20"/>
              </w:rPr>
            </w:pPr>
            <w:r w:rsidRPr="001110F8">
              <w:rPr>
                <w:sz w:val="20"/>
                <w:szCs w:val="20"/>
              </w:rPr>
              <w:t>год</w:t>
            </w:r>
          </w:p>
        </w:tc>
        <w:tc>
          <w:tcPr>
            <w:tcW w:w="666" w:type="dxa"/>
            <w:vAlign w:val="center"/>
          </w:tcPr>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2015</w:t>
            </w:r>
          </w:p>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год</w:t>
            </w:r>
          </w:p>
        </w:tc>
        <w:tc>
          <w:tcPr>
            <w:tcW w:w="666" w:type="dxa"/>
            <w:vAlign w:val="center"/>
          </w:tcPr>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2016 год</w:t>
            </w:r>
          </w:p>
        </w:tc>
        <w:tc>
          <w:tcPr>
            <w:tcW w:w="613" w:type="dxa"/>
          </w:tcPr>
          <w:p w:rsidR="00612A75" w:rsidRPr="001110F8" w:rsidRDefault="00612A75" w:rsidP="00AC28CE">
            <w:pPr>
              <w:widowControl w:val="0"/>
              <w:tabs>
                <w:tab w:val="left" w:pos="-552"/>
              </w:tabs>
              <w:spacing w:line="240" w:lineRule="exact"/>
              <w:ind w:left="-112" w:right="-89"/>
              <w:jc w:val="center"/>
              <w:rPr>
                <w:sz w:val="20"/>
                <w:szCs w:val="20"/>
              </w:rPr>
            </w:pPr>
            <w:r w:rsidRPr="001110F8">
              <w:rPr>
                <w:sz w:val="20"/>
                <w:szCs w:val="20"/>
              </w:rPr>
              <w:t>2017</w:t>
            </w:r>
          </w:p>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год</w:t>
            </w:r>
          </w:p>
        </w:tc>
        <w:tc>
          <w:tcPr>
            <w:tcW w:w="566" w:type="dxa"/>
            <w:vAlign w:val="center"/>
          </w:tcPr>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2014</w:t>
            </w:r>
          </w:p>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год</w:t>
            </w:r>
          </w:p>
        </w:tc>
        <w:tc>
          <w:tcPr>
            <w:tcW w:w="566" w:type="dxa"/>
            <w:vAlign w:val="center"/>
          </w:tcPr>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2015</w:t>
            </w:r>
          </w:p>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год</w:t>
            </w:r>
          </w:p>
        </w:tc>
        <w:tc>
          <w:tcPr>
            <w:tcW w:w="566" w:type="dxa"/>
            <w:vAlign w:val="center"/>
          </w:tcPr>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2016 год</w:t>
            </w:r>
          </w:p>
        </w:tc>
        <w:tc>
          <w:tcPr>
            <w:tcW w:w="566" w:type="dxa"/>
          </w:tcPr>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2017 год</w:t>
            </w:r>
          </w:p>
        </w:tc>
        <w:tc>
          <w:tcPr>
            <w:tcW w:w="566" w:type="dxa"/>
            <w:vAlign w:val="center"/>
          </w:tcPr>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2014</w:t>
            </w:r>
          </w:p>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год</w:t>
            </w:r>
          </w:p>
        </w:tc>
        <w:tc>
          <w:tcPr>
            <w:tcW w:w="504" w:type="dxa"/>
            <w:vAlign w:val="center"/>
          </w:tcPr>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2015</w:t>
            </w:r>
          </w:p>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год</w:t>
            </w:r>
          </w:p>
        </w:tc>
        <w:tc>
          <w:tcPr>
            <w:tcW w:w="566" w:type="dxa"/>
            <w:vAlign w:val="center"/>
          </w:tcPr>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2016</w:t>
            </w:r>
          </w:p>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год</w:t>
            </w:r>
          </w:p>
        </w:tc>
        <w:tc>
          <w:tcPr>
            <w:tcW w:w="566" w:type="dxa"/>
          </w:tcPr>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2017 год</w:t>
            </w:r>
          </w:p>
        </w:tc>
        <w:tc>
          <w:tcPr>
            <w:tcW w:w="566" w:type="dxa"/>
            <w:vAlign w:val="center"/>
          </w:tcPr>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2014</w:t>
            </w:r>
          </w:p>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год</w:t>
            </w:r>
          </w:p>
        </w:tc>
        <w:tc>
          <w:tcPr>
            <w:tcW w:w="566" w:type="dxa"/>
            <w:vAlign w:val="center"/>
          </w:tcPr>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2015</w:t>
            </w:r>
          </w:p>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год</w:t>
            </w:r>
          </w:p>
        </w:tc>
        <w:tc>
          <w:tcPr>
            <w:tcW w:w="504" w:type="dxa"/>
            <w:vAlign w:val="center"/>
          </w:tcPr>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2016</w:t>
            </w:r>
          </w:p>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год</w:t>
            </w:r>
          </w:p>
        </w:tc>
        <w:tc>
          <w:tcPr>
            <w:tcW w:w="504" w:type="dxa"/>
          </w:tcPr>
          <w:p w:rsidR="00612A75" w:rsidRPr="001110F8" w:rsidRDefault="00612A75" w:rsidP="00AC28CE">
            <w:pPr>
              <w:widowControl w:val="0"/>
              <w:tabs>
                <w:tab w:val="left" w:pos="-552"/>
              </w:tabs>
              <w:spacing w:line="240" w:lineRule="exact"/>
              <w:ind w:left="-112"/>
              <w:jc w:val="center"/>
              <w:rPr>
                <w:sz w:val="20"/>
                <w:szCs w:val="20"/>
              </w:rPr>
            </w:pPr>
            <w:r w:rsidRPr="001110F8">
              <w:rPr>
                <w:sz w:val="20"/>
                <w:szCs w:val="20"/>
              </w:rPr>
              <w:t>2017 год</w:t>
            </w:r>
          </w:p>
        </w:tc>
      </w:tr>
      <w:tr w:rsidR="00B529FB" w:rsidRPr="001110F8" w:rsidTr="00B529FB">
        <w:trPr>
          <w:trHeight w:val="727"/>
          <w:jc w:val="center"/>
        </w:trPr>
        <w:tc>
          <w:tcPr>
            <w:tcW w:w="2089" w:type="dxa"/>
            <w:vAlign w:val="center"/>
          </w:tcPr>
          <w:p w:rsidR="00612A75" w:rsidRPr="001110F8" w:rsidRDefault="00612A75" w:rsidP="00985D10">
            <w:pPr>
              <w:tabs>
                <w:tab w:val="left" w:pos="-552"/>
              </w:tabs>
              <w:spacing w:line="240" w:lineRule="exact"/>
              <w:jc w:val="center"/>
            </w:pPr>
            <w:r w:rsidRPr="001110F8">
              <w:t xml:space="preserve">Апанасенковский муниципальный </w:t>
            </w:r>
            <w:r w:rsidR="00985D10">
              <w:t>округ</w:t>
            </w:r>
          </w:p>
        </w:tc>
        <w:tc>
          <w:tcPr>
            <w:tcW w:w="623" w:type="dxa"/>
          </w:tcPr>
          <w:p w:rsidR="00612A75" w:rsidRPr="001110F8" w:rsidRDefault="00612A75" w:rsidP="00B529FB">
            <w:pPr>
              <w:tabs>
                <w:tab w:val="left" w:pos="-552"/>
              </w:tabs>
              <w:ind w:left="-149" w:right="-184"/>
              <w:jc w:val="center"/>
              <w:rPr>
                <w:sz w:val="20"/>
                <w:szCs w:val="20"/>
              </w:rPr>
            </w:pPr>
          </w:p>
          <w:p w:rsidR="00612A75" w:rsidRPr="001110F8" w:rsidRDefault="00612A75" w:rsidP="00B529FB">
            <w:pPr>
              <w:tabs>
                <w:tab w:val="left" w:pos="-552"/>
              </w:tabs>
              <w:ind w:left="-149" w:right="-184"/>
              <w:jc w:val="center"/>
              <w:rPr>
                <w:sz w:val="20"/>
                <w:szCs w:val="20"/>
              </w:rPr>
            </w:pPr>
            <w:r w:rsidRPr="001110F8">
              <w:rPr>
                <w:sz w:val="20"/>
                <w:szCs w:val="20"/>
              </w:rPr>
              <w:t>315,7</w:t>
            </w:r>
          </w:p>
        </w:tc>
        <w:tc>
          <w:tcPr>
            <w:tcW w:w="666" w:type="dxa"/>
          </w:tcPr>
          <w:p w:rsidR="00612A75" w:rsidRPr="001110F8" w:rsidRDefault="00612A75" w:rsidP="00B529FB">
            <w:pPr>
              <w:tabs>
                <w:tab w:val="left" w:pos="-552"/>
              </w:tabs>
              <w:ind w:left="-136" w:right="-108" w:hanging="135"/>
              <w:jc w:val="center"/>
              <w:rPr>
                <w:sz w:val="20"/>
                <w:szCs w:val="20"/>
              </w:rPr>
            </w:pPr>
          </w:p>
          <w:p w:rsidR="00612A75" w:rsidRPr="001110F8" w:rsidRDefault="00612A75" w:rsidP="00B529FB">
            <w:pPr>
              <w:tabs>
                <w:tab w:val="left" w:pos="-552"/>
              </w:tabs>
              <w:ind w:left="-144" w:right="-108"/>
              <w:jc w:val="center"/>
              <w:rPr>
                <w:sz w:val="20"/>
                <w:szCs w:val="20"/>
              </w:rPr>
            </w:pPr>
            <w:r w:rsidRPr="001110F8">
              <w:rPr>
                <w:sz w:val="20"/>
                <w:szCs w:val="20"/>
              </w:rPr>
              <w:t>362,2</w:t>
            </w:r>
          </w:p>
        </w:tc>
        <w:tc>
          <w:tcPr>
            <w:tcW w:w="666" w:type="dxa"/>
          </w:tcPr>
          <w:p w:rsidR="00612A75" w:rsidRPr="001110F8" w:rsidRDefault="00612A75" w:rsidP="00B529FB">
            <w:pPr>
              <w:tabs>
                <w:tab w:val="left" w:pos="-552"/>
              </w:tabs>
              <w:ind w:hanging="108"/>
              <w:jc w:val="center"/>
              <w:rPr>
                <w:sz w:val="20"/>
                <w:szCs w:val="20"/>
              </w:rPr>
            </w:pPr>
          </w:p>
          <w:p w:rsidR="00612A75" w:rsidRPr="001110F8" w:rsidRDefault="00612A75" w:rsidP="00B529FB">
            <w:pPr>
              <w:tabs>
                <w:tab w:val="left" w:pos="-552"/>
              </w:tabs>
              <w:ind w:hanging="108"/>
              <w:jc w:val="center"/>
              <w:rPr>
                <w:sz w:val="20"/>
                <w:szCs w:val="20"/>
              </w:rPr>
            </w:pPr>
            <w:r w:rsidRPr="001110F8">
              <w:rPr>
                <w:sz w:val="20"/>
                <w:szCs w:val="20"/>
              </w:rPr>
              <w:t>453,1</w:t>
            </w:r>
          </w:p>
        </w:tc>
        <w:tc>
          <w:tcPr>
            <w:tcW w:w="613" w:type="dxa"/>
          </w:tcPr>
          <w:p w:rsidR="00612A75" w:rsidRPr="001110F8" w:rsidRDefault="00612A75" w:rsidP="00B529FB">
            <w:pPr>
              <w:tabs>
                <w:tab w:val="left" w:pos="-552"/>
              </w:tabs>
              <w:ind w:hanging="108"/>
              <w:jc w:val="center"/>
              <w:rPr>
                <w:sz w:val="20"/>
                <w:szCs w:val="20"/>
              </w:rPr>
            </w:pPr>
          </w:p>
          <w:p w:rsidR="00612A75" w:rsidRPr="001110F8" w:rsidRDefault="00612A75" w:rsidP="00B529FB">
            <w:pPr>
              <w:tabs>
                <w:tab w:val="left" w:pos="-552"/>
              </w:tabs>
              <w:ind w:hanging="108"/>
              <w:jc w:val="center"/>
              <w:rPr>
                <w:sz w:val="20"/>
                <w:szCs w:val="20"/>
              </w:rPr>
            </w:pPr>
            <w:r w:rsidRPr="001110F8">
              <w:rPr>
                <w:sz w:val="20"/>
                <w:szCs w:val="20"/>
              </w:rPr>
              <w:t>450,4</w:t>
            </w:r>
          </w:p>
        </w:tc>
        <w:tc>
          <w:tcPr>
            <w:tcW w:w="566" w:type="dxa"/>
          </w:tcPr>
          <w:p w:rsidR="00612A75" w:rsidRPr="001110F8" w:rsidRDefault="00612A75" w:rsidP="00B529FB">
            <w:pPr>
              <w:tabs>
                <w:tab w:val="left" w:pos="-552"/>
              </w:tabs>
              <w:ind w:hanging="108"/>
              <w:jc w:val="center"/>
              <w:rPr>
                <w:sz w:val="20"/>
                <w:szCs w:val="20"/>
              </w:rPr>
            </w:pPr>
          </w:p>
          <w:p w:rsidR="00612A75" w:rsidRPr="001110F8" w:rsidRDefault="00612A75" w:rsidP="00B529FB">
            <w:pPr>
              <w:tabs>
                <w:tab w:val="left" w:pos="-552"/>
              </w:tabs>
              <w:ind w:hanging="108"/>
              <w:jc w:val="center"/>
              <w:rPr>
                <w:sz w:val="20"/>
                <w:szCs w:val="20"/>
              </w:rPr>
            </w:pPr>
            <w:r w:rsidRPr="001110F8">
              <w:rPr>
                <w:sz w:val="20"/>
                <w:szCs w:val="20"/>
              </w:rPr>
              <w:t>4,8</w:t>
            </w:r>
          </w:p>
        </w:tc>
        <w:tc>
          <w:tcPr>
            <w:tcW w:w="566" w:type="dxa"/>
          </w:tcPr>
          <w:p w:rsidR="00612A75" w:rsidRPr="001110F8" w:rsidRDefault="00612A75"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3,7</w:t>
            </w:r>
          </w:p>
        </w:tc>
        <w:tc>
          <w:tcPr>
            <w:tcW w:w="566" w:type="dxa"/>
          </w:tcPr>
          <w:p w:rsidR="00612A75" w:rsidRPr="001110F8" w:rsidRDefault="00612A75"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1,0</w:t>
            </w:r>
          </w:p>
        </w:tc>
        <w:tc>
          <w:tcPr>
            <w:tcW w:w="566" w:type="dxa"/>
          </w:tcPr>
          <w:p w:rsidR="00612A75" w:rsidRPr="001110F8" w:rsidRDefault="00612A75" w:rsidP="00B529FB">
            <w:pPr>
              <w:tabs>
                <w:tab w:val="left" w:pos="-552"/>
              </w:tabs>
              <w:ind w:hanging="108"/>
              <w:jc w:val="center"/>
              <w:rPr>
                <w:sz w:val="20"/>
                <w:szCs w:val="20"/>
              </w:rPr>
            </w:pPr>
          </w:p>
          <w:p w:rsidR="00612A75" w:rsidRPr="001110F8" w:rsidRDefault="00612A75" w:rsidP="00B529FB">
            <w:pPr>
              <w:tabs>
                <w:tab w:val="left" w:pos="-552"/>
              </w:tabs>
              <w:ind w:hanging="108"/>
              <w:jc w:val="center"/>
              <w:rPr>
                <w:sz w:val="20"/>
                <w:szCs w:val="20"/>
              </w:rPr>
            </w:pPr>
            <w:r w:rsidRPr="001110F8">
              <w:rPr>
                <w:sz w:val="20"/>
                <w:szCs w:val="20"/>
              </w:rPr>
              <w:t>1,0</w:t>
            </w:r>
          </w:p>
        </w:tc>
        <w:tc>
          <w:tcPr>
            <w:tcW w:w="566" w:type="dxa"/>
          </w:tcPr>
          <w:p w:rsidR="00612A75" w:rsidRPr="001110F8" w:rsidRDefault="00612A75" w:rsidP="00B529FB">
            <w:pPr>
              <w:tabs>
                <w:tab w:val="left" w:pos="-552"/>
              </w:tabs>
              <w:ind w:hanging="108"/>
              <w:jc w:val="center"/>
              <w:rPr>
                <w:sz w:val="20"/>
                <w:szCs w:val="20"/>
              </w:rPr>
            </w:pPr>
          </w:p>
          <w:p w:rsidR="00612A75" w:rsidRPr="001110F8" w:rsidRDefault="00612A75" w:rsidP="00B529FB">
            <w:pPr>
              <w:tabs>
                <w:tab w:val="left" w:pos="-552"/>
              </w:tabs>
              <w:ind w:hanging="108"/>
              <w:jc w:val="center"/>
              <w:rPr>
                <w:sz w:val="20"/>
                <w:szCs w:val="20"/>
              </w:rPr>
            </w:pPr>
            <w:r w:rsidRPr="001110F8">
              <w:rPr>
                <w:sz w:val="20"/>
                <w:szCs w:val="20"/>
              </w:rPr>
              <w:t>1,0</w:t>
            </w:r>
          </w:p>
        </w:tc>
        <w:tc>
          <w:tcPr>
            <w:tcW w:w="504" w:type="dxa"/>
          </w:tcPr>
          <w:p w:rsidR="00612A75" w:rsidRPr="001110F8" w:rsidRDefault="00612A75"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2,1</w:t>
            </w:r>
          </w:p>
        </w:tc>
        <w:tc>
          <w:tcPr>
            <w:tcW w:w="566" w:type="dxa"/>
          </w:tcPr>
          <w:p w:rsidR="00612A75" w:rsidRPr="001110F8" w:rsidRDefault="00612A75"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1,8</w:t>
            </w:r>
          </w:p>
        </w:tc>
        <w:tc>
          <w:tcPr>
            <w:tcW w:w="566" w:type="dxa"/>
          </w:tcPr>
          <w:p w:rsidR="00612A75" w:rsidRPr="001110F8" w:rsidRDefault="00612A75" w:rsidP="00B529FB">
            <w:pPr>
              <w:tabs>
                <w:tab w:val="left" w:pos="-552"/>
              </w:tabs>
              <w:ind w:hanging="108"/>
              <w:jc w:val="center"/>
              <w:rPr>
                <w:sz w:val="20"/>
                <w:szCs w:val="20"/>
              </w:rPr>
            </w:pPr>
          </w:p>
          <w:p w:rsidR="00612A75" w:rsidRPr="001110F8" w:rsidRDefault="00612A75" w:rsidP="00B529FB">
            <w:pPr>
              <w:tabs>
                <w:tab w:val="left" w:pos="-552"/>
              </w:tabs>
              <w:ind w:hanging="108"/>
              <w:jc w:val="center"/>
              <w:rPr>
                <w:sz w:val="20"/>
                <w:szCs w:val="20"/>
              </w:rPr>
            </w:pPr>
            <w:r w:rsidRPr="001110F8">
              <w:rPr>
                <w:sz w:val="20"/>
                <w:szCs w:val="20"/>
              </w:rPr>
              <w:t>1,9</w:t>
            </w:r>
          </w:p>
        </w:tc>
        <w:tc>
          <w:tcPr>
            <w:tcW w:w="566" w:type="dxa"/>
          </w:tcPr>
          <w:p w:rsidR="00612A75" w:rsidRPr="001110F8" w:rsidRDefault="00612A75" w:rsidP="00B529FB">
            <w:pPr>
              <w:tabs>
                <w:tab w:val="left" w:pos="-552"/>
              </w:tabs>
              <w:ind w:hanging="108"/>
              <w:jc w:val="center"/>
              <w:rPr>
                <w:sz w:val="20"/>
                <w:szCs w:val="20"/>
              </w:rPr>
            </w:pPr>
          </w:p>
          <w:p w:rsidR="00612A75" w:rsidRPr="001110F8" w:rsidRDefault="00612A75" w:rsidP="00B529FB">
            <w:pPr>
              <w:tabs>
                <w:tab w:val="left" w:pos="-552"/>
              </w:tabs>
              <w:ind w:hanging="108"/>
              <w:jc w:val="center"/>
              <w:rPr>
                <w:sz w:val="20"/>
                <w:szCs w:val="20"/>
              </w:rPr>
            </w:pPr>
            <w:r w:rsidRPr="001110F8">
              <w:rPr>
                <w:sz w:val="20"/>
                <w:szCs w:val="20"/>
              </w:rPr>
              <w:t>1,2</w:t>
            </w:r>
          </w:p>
        </w:tc>
        <w:tc>
          <w:tcPr>
            <w:tcW w:w="566" w:type="dxa"/>
          </w:tcPr>
          <w:p w:rsidR="00612A75" w:rsidRPr="001110F8" w:rsidRDefault="00612A75"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1,4</w:t>
            </w:r>
          </w:p>
        </w:tc>
        <w:tc>
          <w:tcPr>
            <w:tcW w:w="504" w:type="dxa"/>
          </w:tcPr>
          <w:p w:rsidR="00612A75" w:rsidRPr="001110F8" w:rsidRDefault="00612A75"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1,6</w:t>
            </w:r>
          </w:p>
        </w:tc>
        <w:tc>
          <w:tcPr>
            <w:tcW w:w="504" w:type="dxa"/>
          </w:tcPr>
          <w:p w:rsidR="00612A75" w:rsidRPr="001110F8" w:rsidRDefault="00612A75"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1,7</w:t>
            </w:r>
          </w:p>
        </w:tc>
      </w:tr>
      <w:tr w:rsidR="00B529FB" w:rsidRPr="001110F8" w:rsidTr="00B529FB">
        <w:trPr>
          <w:trHeight w:val="711"/>
          <w:jc w:val="center"/>
        </w:trPr>
        <w:tc>
          <w:tcPr>
            <w:tcW w:w="2089" w:type="dxa"/>
            <w:vAlign w:val="center"/>
          </w:tcPr>
          <w:p w:rsidR="00612A75" w:rsidRPr="001110F8" w:rsidRDefault="00612A75" w:rsidP="00985D10">
            <w:pPr>
              <w:tabs>
                <w:tab w:val="left" w:pos="-552"/>
              </w:tabs>
              <w:spacing w:line="240" w:lineRule="exact"/>
              <w:jc w:val="center"/>
            </w:pPr>
            <w:r w:rsidRPr="001110F8">
              <w:t xml:space="preserve">Арзгирский муниципальный </w:t>
            </w:r>
            <w:r w:rsidR="00985D10">
              <w:t>округ</w:t>
            </w:r>
          </w:p>
        </w:tc>
        <w:tc>
          <w:tcPr>
            <w:tcW w:w="623" w:type="dxa"/>
          </w:tcPr>
          <w:p w:rsidR="00FD48DA" w:rsidRPr="001110F8" w:rsidRDefault="00FD48DA"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3</w:t>
            </w:r>
            <w:r w:rsidR="001E1CAF" w:rsidRPr="001110F8">
              <w:rPr>
                <w:sz w:val="20"/>
                <w:szCs w:val="20"/>
              </w:rPr>
              <w:t>44,2</w:t>
            </w:r>
          </w:p>
        </w:tc>
        <w:tc>
          <w:tcPr>
            <w:tcW w:w="666" w:type="dxa"/>
            <w:vAlign w:val="center"/>
          </w:tcPr>
          <w:p w:rsidR="00612A75" w:rsidRPr="001110F8" w:rsidRDefault="00612A75" w:rsidP="00B529FB">
            <w:pPr>
              <w:tabs>
                <w:tab w:val="left" w:pos="-552"/>
              </w:tabs>
              <w:jc w:val="center"/>
              <w:rPr>
                <w:sz w:val="20"/>
                <w:szCs w:val="20"/>
              </w:rPr>
            </w:pPr>
            <w:r w:rsidRPr="001110F8">
              <w:rPr>
                <w:sz w:val="20"/>
                <w:szCs w:val="20"/>
              </w:rPr>
              <w:t>41</w:t>
            </w:r>
            <w:r w:rsidR="001E1CAF" w:rsidRPr="001110F8">
              <w:rPr>
                <w:sz w:val="20"/>
                <w:szCs w:val="20"/>
              </w:rPr>
              <w:t>8,5</w:t>
            </w:r>
          </w:p>
        </w:tc>
        <w:tc>
          <w:tcPr>
            <w:tcW w:w="666" w:type="dxa"/>
            <w:vAlign w:val="center"/>
          </w:tcPr>
          <w:p w:rsidR="00612A75" w:rsidRPr="001110F8" w:rsidRDefault="00612A75" w:rsidP="00B529FB">
            <w:pPr>
              <w:tabs>
                <w:tab w:val="left" w:pos="-552"/>
              </w:tabs>
              <w:ind w:hanging="31"/>
              <w:jc w:val="center"/>
              <w:rPr>
                <w:sz w:val="20"/>
                <w:szCs w:val="20"/>
              </w:rPr>
            </w:pPr>
            <w:r w:rsidRPr="001110F8">
              <w:rPr>
                <w:sz w:val="20"/>
                <w:szCs w:val="20"/>
              </w:rPr>
              <w:t>423,0</w:t>
            </w:r>
          </w:p>
        </w:tc>
        <w:tc>
          <w:tcPr>
            <w:tcW w:w="613" w:type="dxa"/>
          </w:tcPr>
          <w:p w:rsidR="00612A75" w:rsidRPr="001110F8" w:rsidRDefault="00612A75" w:rsidP="00B529FB">
            <w:pPr>
              <w:tabs>
                <w:tab w:val="left" w:pos="-552"/>
              </w:tabs>
              <w:jc w:val="center"/>
              <w:rPr>
                <w:sz w:val="20"/>
                <w:szCs w:val="20"/>
              </w:rPr>
            </w:pPr>
          </w:p>
          <w:p w:rsidR="003C64E1" w:rsidRPr="001110F8" w:rsidRDefault="003C64E1" w:rsidP="00B529FB">
            <w:pPr>
              <w:tabs>
                <w:tab w:val="left" w:pos="-552"/>
              </w:tabs>
              <w:ind w:left="-53"/>
              <w:jc w:val="center"/>
              <w:rPr>
                <w:sz w:val="20"/>
                <w:szCs w:val="20"/>
              </w:rPr>
            </w:pPr>
            <w:r w:rsidRPr="001110F8">
              <w:rPr>
                <w:sz w:val="20"/>
                <w:szCs w:val="20"/>
              </w:rPr>
              <w:t>430,8</w:t>
            </w:r>
          </w:p>
        </w:tc>
        <w:tc>
          <w:tcPr>
            <w:tcW w:w="566" w:type="dxa"/>
            <w:vAlign w:val="center"/>
          </w:tcPr>
          <w:p w:rsidR="00612A75" w:rsidRPr="001110F8" w:rsidRDefault="00612A75" w:rsidP="00B529FB">
            <w:pPr>
              <w:tabs>
                <w:tab w:val="left" w:pos="-552"/>
              </w:tabs>
              <w:jc w:val="center"/>
              <w:rPr>
                <w:sz w:val="20"/>
                <w:szCs w:val="20"/>
              </w:rPr>
            </w:pPr>
            <w:r w:rsidRPr="001110F8">
              <w:rPr>
                <w:sz w:val="20"/>
                <w:szCs w:val="20"/>
              </w:rPr>
              <w:t>0,9</w:t>
            </w:r>
          </w:p>
        </w:tc>
        <w:tc>
          <w:tcPr>
            <w:tcW w:w="566" w:type="dxa"/>
            <w:vAlign w:val="center"/>
          </w:tcPr>
          <w:p w:rsidR="00612A75" w:rsidRPr="001110F8" w:rsidRDefault="00612A75" w:rsidP="00B529FB">
            <w:pPr>
              <w:tabs>
                <w:tab w:val="left" w:pos="-552"/>
              </w:tabs>
              <w:jc w:val="center"/>
              <w:rPr>
                <w:sz w:val="20"/>
                <w:szCs w:val="20"/>
              </w:rPr>
            </w:pPr>
            <w:r w:rsidRPr="001110F8">
              <w:rPr>
                <w:sz w:val="20"/>
                <w:szCs w:val="20"/>
              </w:rPr>
              <w:t>0,5</w:t>
            </w:r>
          </w:p>
        </w:tc>
        <w:tc>
          <w:tcPr>
            <w:tcW w:w="566" w:type="dxa"/>
            <w:vAlign w:val="center"/>
          </w:tcPr>
          <w:p w:rsidR="00612A75" w:rsidRPr="001110F8" w:rsidRDefault="00612A75" w:rsidP="00B529FB">
            <w:pPr>
              <w:tabs>
                <w:tab w:val="left" w:pos="-552"/>
              </w:tabs>
              <w:jc w:val="center"/>
              <w:rPr>
                <w:sz w:val="20"/>
                <w:szCs w:val="20"/>
              </w:rPr>
            </w:pPr>
            <w:r w:rsidRPr="001110F8">
              <w:rPr>
                <w:sz w:val="20"/>
                <w:szCs w:val="20"/>
              </w:rPr>
              <w:t>0,8</w:t>
            </w:r>
          </w:p>
        </w:tc>
        <w:tc>
          <w:tcPr>
            <w:tcW w:w="566" w:type="dxa"/>
          </w:tcPr>
          <w:p w:rsidR="00612A75" w:rsidRPr="001110F8" w:rsidRDefault="00612A75" w:rsidP="00B529FB">
            <w:pPr>
              <w:tabs>
                <w:tab w:val="left" w:pos="-552"/>
              </w:tabs>
              <w:jc w:val="center"/>
              <w:rPr>
                <w:sz w:val="20"/>
                <w:szCs w:val="20"/>
              </w:rPr>
            </w:pPr>
          </w:p>
          <w:p w:rsidR="003C64E1" w:rsidRPr="001110F8" w:rsidRDefault="003C64E1" w:rsidP="00B529FB">
            <w:pPr>
              <w:tabs>
                <w:tab w:val="left" w:pos="-552"/>
              </w:tabs>
              <w:jc w:val="center"/>
              <w:rPr>
                <w:sz w:val="20"/>
                <w:szCs w:val="20"/>
              </w:rPr>
            </w:pPr>
            <w:r w:rsidRPr="001110F8">
              <w:rPr>
                <w:sz w:val="20"/>
                <w:szCs w:val="20"/>
              </w:rPr>
              <w:t>0,9</w:t>
            </w:r>
          </w:p>
        </w:tc>
        <w:tc>
          <w:tcPr>
            <w:tcW w:w="566" w:type="dxa"/>
            <w:vAlign w:val="center"/>
          </w:tcPr>
          <w:p w:rsidR="00612A75" w:rsidRPr="001110F8" w:rsidRDefault="00612A75" w:rsidP="00B529FB">
            <w:pPr>
              <w:tabs>
                <w:tab w:val="left" w:pos="-552"/>
              </w:tabs>
              <w:jc w:val="center"/>
              <w:rPr>
                <w:sz w:val="20"/>
                <w:szCs w:val="20"/>
              </w:rPr>
            </w:pPr>
            <w:r w:rsidRPr="001110F8">
              <w:rPr>
                <w:sz w:val="20"/>
                <w:szCs w:val="20"/>
              </w:rPr>
              <w:t>0</w:t>
            </w:r>
          </w:p>
        </w:tc>
        <w:tc>
          <w:tcPr>
            <w:tcW w:w="504" w:type="dxa"/>
            <w:vAlign w:val="center"/>
          </w:tcPr>
          <w:p w:rsidR="00612A75" w:rsidRPr="001110F8" w:rsidRDefault="00612A75" w:rsidP="00B529FB">
            <w:pPr>
              <w:tabs>
                <w:tab w:val="left" w:pos="-552"/>
              </w:tabs>
              <w:jc w:val="center"/>
              <w:rPr>
                <w:sz w:val="20"/>
                <w:szCs w:val="20"/>
              </w:rPr>
            </w:pPr>
            <w:r w:rsidRPr="001110F8">
              <w:rPr>
                <w:sz w:val="20"/>
                <w:szCs w:val="20"/>
              </w:rPr>
              <w:t>0</w:t>
            </w:r>
          </w:p>
        </w:tc>
        <w:tc>
          <w:tcPr>
            <w:tcW w:w="566" w:type="dxa"/>
            <w:vAlign w:val="center"/>
          </w:tcPr>
          <w:p w:rsidR="00612A75" w:rsidRPr="001110F8" w:rsidRDefault="00612A75" w:rsidP="00B529FB">
            <w:pPr>
              <w:tabs>
                <w:tab w:val="left" w:pos="-552"/>
              </w:tabs>
              <w:jc w:val="center"/>
              <w:rPr>
                <w:sz w:val="20"/>
                <w:szCs w:val="20"/>
              </w:rPr>
            </w:pPr>
            <w:r w:rsidRPr="001110F8">
              <w:rPr>
                <w:sz w:val="20"/>
                <w:szCs w:val="20"/>
              </w:rPr>
              <w:t>0</w:t>
            </w:r>
          </w:p>
        </w:tc>
        <w:tc>
          <w:tcPr>
            <w:tcW w:w="566" w:type="dxa"/>
          </w:tcPr>
          <w:p w:rsidR="00612A75" w:rsidRPr="001110F8" w:rsidRDefault="00612A75" w:rsidP="00B529FB">
            <w:pPr>
              <w:tabs>
                <w:tab w:val="left" w:pos="-552"/>
              </w:tabs>
              <w:jc w:val="center"/>
              <w:rPr>
                <w:sz w:val="20"/>
                <w:szCs w:val="20"/>
              </w:rPr>
            </w:pPr>
          </w:p>
          <w:p w:rsidR="003C64E1" w:rsidRPr="001110F8" w:rsidRDefault="003C64E1" w:rsidP="00B529FB">
            <w:pPr>
              <w:tabs>
                <w:tab w:val="left" w:pos="-552"/>
              </w:tabs>
              <w:jc w:val="center"/>
              <w:rPr>
                <w:sz w:val="20"/>
                <w:szCs w:val="20"/>
              </w:rPr>
            </w:pPr>
            <w:r w:rsidRPr="001110F8">
              <w:rPr>
                <w:sz w:val="20"/>
                <w:szCs w:val="20"/>
              </w:rPr>
              <w:t>0</w:t>
            </w:r>
          </w:p>
        </w:tc>
        <w:tc>
          <w:tcPr>
            <w:tcW w:w="566" w:type="dxa"/>
          </w:tcPr>
          <w:p w:rsidR="00612A75" w:rsidRPr="001110F8" w:rsidRDefault="00612A75"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1</w:t>
            </w:r>
            <w:r w:rsidR="001E1CAF" w:rsidRPr="001110F8">
              <w:rPr>
                <w:sz w:val="20"/>
                <w:szCs w:val="20"/>
              </w:rPr>
              <w:t>2,9</w:t>
            </w:r>
          </w:p>
        </w:tc>
        <w:tc>
          <w:tcPr>
            <w:tcW w:w="566" w:type="dxa"/>
          </w:tcPr>
          <w:p w:rsidR="00612A75" w:rsidRPr="001110F8" w:rsidRDefault="00612A75"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14,4</w:t>
            </w:r>
          </w:p>
        </w:tc>
        <w:tc>
          <w:tcPr>
            <w:tcW w:w="504" w:type="dxa"/>
          </w:tcPr>
          <w:p w:rsidR="00612A75" w:rsidRPr="001110F8" w:rsidRDefault="00612A75"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8,7</w:t>
            </w:r>
          </w:p>
        </w:tc>
        <w:tc>
          <w:tcPr>
            <w:tcW w:w="504" w:type="dxa"/>
          </w:tcPr>
          <w:p w:rsidR="00612A75" w:rsidRPr="001110F8" w:rsidRDefault="00612A75" w:rsidP="00B529FB">
            <w:pPr>
              <w:tabs>
                <w:tab w:val="left" w:pos="-552"/>
              </w:tabs>
              <w:jc w:val="center"/>
              <w:rPr>
                <w:sz w:val="20"/>
                <w:szCs w:val="20"/>
              </w:rPr>
            </w:pPr>
          </w:p>
          <w:p w:rsidR="003C64E1" w:rsidRPr="001110F8" w:rsidRDefault="003C64E1" w:rsidP="00B529FB">
            <w:pPr>
              <w:tabs>
                <w:tab w:val="left" w:pos="-552"/>
              </w:tabs>
              <w:jc w:val="center"/>
              <w:rPr>
                <w:sz w:val="20"/>
                <w:szCs w:val="20"/>
              </w:rPr>
            </w:pPr>
            <w:r w:rsidRPr="001110F8">
              <w:rPr>
                <w:sz w:val="20"/>
                <w:szCs w:val="20"/>
              </w:rPr>
              <w:t>8,1</w:t>
            </w:r>
          </w:p>
        </w:tc>
      </w:tr>
      <w:tr w:rsidR="00B529FB" w:rsidRPr="001110F8" w:rsidTr="00B529FB">
        <w:trPr>
          <w:trHeight w:val="727"/>
          <w:jc w:val="center"/>
        </w:trPr>
        <w:tc>
          <w:tcPr>
            <w:tcW w:w="2089" w:type="dxa"/>
            <w:vAlign w:val="center"/>
          </w:tcPr>
          <w:p w:rsidR="00612A75" w:rsidRPr="001110F8" w:rsidRDefault="00612A75" w:rsidP="00985D10">
            <w:pPr>
              <w:tabs>
                <w:tab w:val="left" w:pos="-552"/>
              </w:tabs>
              <w:spacing w:line="240" w:lineRule="exact"/>
              <w:jc w:val="center"/>
            </w:pPr>
            <w:r w:rsidRPr="001110F8">
              <w:t xml:space="preserve">Грачевский муниципальный </w:t>
            </w:r>
            <w:r w:rsidR="00985D10">
              <w:t>округ</w:t>
            </w:r>
          </w:p>
        </w:tc>
        <w:tc>
          <w:tcPr>
            <w:tcW w:w="623" w:type="dxa"/>
          </w:tcPr>
          <w:p w:rsidR="00FD48DA" w:rsidRPr="001110F8" w:rsidRDefault="00FD48DA"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26</w:t>
            </w:r>
            <w:r w:rsidR="001E1CAF" w:rsidRPr="001110F8">
              <w:rPr>
                <w:sz w:val="20"/>
                <w:szCs w:val="20"/>
              </w:rPr>
              <w:t>2,9</w:t>
            </w:r>
          </w:p>
        </w:tc>
        <w:tc>
          <w:tcPr>
            <w:tcW w:w="666" w:type="dxa"/>
            <w:vAlign w:val="center"/>
          </w:tcPr>
          <w:p w:rsidR="00612A75" w:rsidRPr="001110F8" w:rsidRDefault="00612A75" w:rsidP="00B529FB">
            <w:pPr>
              <w:tabs>
                <w:tab w:val="left" w:pos="-552"/>
              </w:tabs>
              <w:jc w:val="center"/>
              <w:rPr>
                <w:sz w:val="20"/>
                <w:szCs w:val="20"/>
              </w:rPr>
            </w:pPr>
            <w:r w:rsidRPr="001110F8">
              <w:rPr>
                <w:sz w:val="20"/>
                <w:szCs w:val="20"/>
              </w:rPr>
              <w:t>225,</w:t>
            </w:r>
            <w:r w:rsidR="00F82F3D" w:rsidRPr="001110F8">
              <w:rPr>
                <w:sz w:val="20"/>
                <w:szCs w:val="20"/>
              </w:rPr>
              <w:t>9</w:t>
            </w:r>
          </w:p>
        </w:tc>
        <w:tc>
          <w:tcPr>
            <w:tcW w:w="666" w:type="dxa"/>
            <w:vAlign w:val="center"/>
          </w:tcPr>
          <w:p w:rsidR="00612A75" w:rsidRPr="001110F8" w:rsidRDefault="00612A75" w:rsidP="00B529FB">
            <w:pPr>
              <w:tabs>
                <w:tab w:val="left" w:pos="-552"/>
              </w:tabs>
              <w:jc w:val="center"/>
              <w:rPr>
                <w:sz w:val="20"/>
                <w:szCs w:val="20"/>
              </w:rPr>
            </w:pPr>
            <w:r w:rsidRPr="001110F8">
              <w:rPr>
                <w:sz w:val="20"/>
                <w:szCs w:val="20"/>
              </w:rPr>
              <w:t>2</w:t>
            </w:r>
            <w:r w:rsidR="00F82F3D" w:rsidRPr="001110F8">
              <w:rPr>
                <w:sz w:val="20"/>
                <w:szCs w:val="20"/>
              </w:rPr>
              <w:t>95,0</w:t>
            </w:r>
          </w:p>
        </w:tc>
        <w:tc>
          <w:tcPr>
            <w:tcW w:w="613" w:type="dxa"/>
          </w:tcPr>
          <w:p w:rsidR="00612A75" w:rsidRPr="001110F8" w:rsidRDefault="00612A75" w:rsidP="00B529FB">
            <w:pPr>
              <w:tabs>
                <w:tab w:val="left" w:pos="-552"/>
              </w:tabs>
              <w:jc w:val="center"/>
              <w:rPr>
                <w:sz w:val="20"/>
                <w:szCs w:val="20"/>
              </w:rPr>
            </w:pPr>
          </w:p>
          <w:p w:rsidR="005D5DC8" w:rsidRPr="001110F8" w:rsidRDefault="005D5DC8" w:rsidP="00B529FB">
            <w:pPr>
              <w:tabs>
                <w:tab w:val="left" w:pos="-552"/>
              </w:tabs>
              <w:ind w:left="-53"/>
              <w:jc w:val="center"/>
              <w:rPr>
                <w:sz w:val="20"/>
                <w:szCs w:val="20"/>
              </w:rPr>
            </w:pPr>
            <w:r w:rsidRPr="001110F8">
              <w:rPr>
                <w:sz w:val="20"/>
                <w:szCs w:val="20"/>
              </w:rPr>
              <w:t>259,0</w:t>
            </w:r>
          </w:p>
        </w:tc>
        <w:tc>
          <w:tcPr>
            <w:tcW w:w="566" w:type="dxa"/>
            <w:vAlign w:val="center"/>
          </w:tcPr>
          <w:p w:rsidR="00612A75" w:rsidRPr="001110F8" w:rsidRDefault="00612A75" w:rsidP="00B529FB">
            <w:pPr>
              <w:tabs>
                <w:tab w:val="left" w:pos="-552"/>
              </w:tabs>
              <w:jc w:val="center"/>
              <w:rPr>
                <w:sz w:val="20"/>
                <w:szCs w:val="20"/>
              </w:rPr>
            </w:pPr>
            <w:r w:rsidRPr="001110F8">
              <w:rPr>
                <w:sz w:val="20"/>
                <w:szCs w:val="20"/>
              </w:rPr>
              <w:t>13,1</w:t>
            </w:r>
          </w:p>
        </w:tc>
        <w:tc>
          <w:tcPr>
            <w:tcW w:w="566" w:type="dxa"/>
            <w:vAlign w:val="center"/>
          </w:tcPr>
          <w:p w:rsidR="00612A75" w:rsidRPr="001110F8" w:rsidRDefault="00612A75" w:rsidP="00B529FB">
            <w:pPr>
              <w:tabs>
                <w:tab w:val="left" w:pos="-552"/>
              </w:tabs>
              <w:jc w:val="center"/>
              <w:rPr>
                <w:sz w:val="20"/>
                <w:szCs w:val="20"/>
              </w:rPr>
            </w:pPr>
            <w:r w:rsidRPr="001110F8">
              <w:rPr>
                <w:sz w:val="20"/>
                <w:szCs w:val="20"/>
              </w:rPr>
              <w:t>18</w:t>
            </w:r>
            <w:r w:rsidR="00F82F3D" w:rsidRPr="001110F8">
              <w:rPr>
                <w:sz w:val="20"/>
                <w:szCs w:val="20"/>
              </w:rPr>
              <w:t>,3</w:t>
            </w:r>
          </w:p>
        </w:tc>
        <w:tc>
          <w:tcPr>
            <w:tcW w:w="566" w:type="dxa"/>
            <w:vAlign w:val="center"/>
          </w:tcPr>
          <w:p w:rsidR="00612A75" w:rsidRPr="001110F8" w:rsidRDefault="00612A75" w:rsidP="00B529FB">
            <w:pPr>
              <w:tabs>
                <w:tab w:val="left" w:pos="-552"/>
              </w:tabs>
              <w:jc w:val="center"/>
              <w:rPr>
                <w:sz w:val="20"/>
                <w:szCs w:val="20"/>
              </w:rPr>
            </w:pPr>
            <w:r w:rsidRPr="001110F8">
              <w:rPr>
                <w:sz w:val="20"/>
                <w:szCs w:val="20"/>
              </w:rPr>
              <w:t>26</w:t>
            </w:r>
            <w:r w:rsidR="00F82F3D" w:rsidRPr="001110F8">
              <w:rPr>
                <w:sz w:val="20"/>
                <w:szCs w:val="20"/>
              </w:rPr>
              <w:t>,6</w:t>
            </w:r>
          </w:p>
        </w:tc>
        <w:tc>
          <w:tcPr>
            <w:tcW w:w="566" w:type="dxa"/>
          </w:tcPr>
          <w:p w:rsidR="00612A75" w:rsidRPr="001110F8" w:rsidRDefault="00612A75" w:rsidP="00B529FB">
            <w:pPr>
              <w:tabs>
                <w:tab w:val="left" w:pos="-552"/>
              </w:tabs>
              <w:jc w:val="center"/>
              <w:rPr>
                <w:sz w:val="20"/>
                <w:szCs w:val="20"/>
              </w:rPr>
            </w:pPr>
          </w:p>
          <w:p w:rsidR="005D5DC8" w:rsidRPr="001110F8" w:rsidRDefault="005D5DC8" w:rsidP="00B529FB">
            <w:pPr>
              <w:tabs>
                <w:tab w:val="left" w:pos="-552"/>
              </w:tabs>
              <w:jc w:val="center"/>
              <w:rPr>
                <w:sz w:val="20"/>
                <w:szCs w:val="20"/>
              </w:rPr>
            </w:pPr>
            <w:r w:rsidRPr="001110F8">
              <w:rPr>
                <w:sz w:val="20"/>
                <w:szCs w:val="20"/>
              </w:rPr>
              <w:t>23,3</w:t>
            </w:r>
          </w:p>
        </w:tc>
        <w:tc>
          <w:tcPr>
            <w:tcW w:w="566" w:type="dxa"/>
            <w:vAlign w:val="center"/>
          </w:tcPr>
          <w:p w:rsidR="00612A75" w:rsidRPr="001110F8" w:rsidRDefault="001E1CAF" w:rsidP="00B529FB">
            <w:pPr>
              <w:tabs>
                <w:tab w:val="left" w:pos="-552"/>
              </w:tabs>
              <w:jc w:val="center"/>
              <w:rPr>
                <w:sz w:val="20"/>
                <w:szCs w:val="20"/>
              </w:rPr>
            </w:pPr>
            <w:r w:rsidRPr="001110F8">
              <w:rPr>
                <w:sz w:val="20"/>
                <w:szCs w:val="20"/>
              </w:rPr>
              <w:t>13,4</w:t>
            </w:r>
          </w:p>
        </w:tc>
        <w:tc>
          <w:tcPr>
            <w:tcW w:w="504" w:type="dxa"/>
            <w:vAlign w:val="center"/>
          </w:tcPr>
          <w:p w:rsidR="00612A75" w:rsidRPr="001110F8" w:rsidRDefault="00612A75" w:rsidP="00B529FB">
            <w:pPr>
              <w:tabs>
                <w:tab w:val="left" w:pos="-552"/>
              </w:tabs>
              <w:jc w:val="center"/>
              <w:rPr>
                <w:sz w:val="20"/>
                <w:szCs w:val="20"/>
              </w:rPr>
            </w:pPr>
            <w:r w:rsidRPr="001110F8">
              <w:rPr>
                <w:sz w:val="20"/>
                <w:szCs w:val="20"/>
              </w:rPr>
              <w:t>9,9</w:t>
            </w:r>
          </w:p>
        </w:tc>
        <w:tc>
          <w:tcPr>
            <w:tcW w:w="566" w:type="dxa"/>
            <w:vAlign w:val="center"/>
          </w:tcPr>
          <w:p w:rsidR="00612A75" w:rsidRPr="001110F8" w:rsidRDefault="00612A75" w:rsidP="00B529FB">
            <w:pPr>
              <w:tabs>
                <w:tab w:val="left" w:pos="-552"/>
              </w:tabs>
              <w:jc w:val="center"/>
              <w:rPr>
                <w:sz w:val="20"/>
                <w:szCs w:val="20"/>
              </w:rPr>
            </w:pPr>
            <w:r w:rsidRPr="001110F8">
              <w:rPr>
                <w:sz w:val="20"/>
                <w:szCs w:val="20"/>
              </w:rPr>
              <w:t>1</w:t>
            </w:r>
            <w:r w:rsidR="00F82F3D" w:rsidRPr="001110F8">
              <w:rPr>
                <w:sz w:val="20"/>
                <w:szCs w:val="20"/>
              </w:rPr>
              <w:t>3,8</w:t>
            </w:r>
          </w:p>
        </w:tc>
        <w:tc>
          <w:tcPr>
            <w:tcW w:w="566" w:type="dxa"/>
          </w:tcPr>
          <w:p w:rsidR="00612A75" w:rsidRPr="001110F8" w:rsidRDefault="00612A75" w:rsidP="00B529FB">
            <w:pPr>
              <w:tabs>
                <w:tab w:val="left" w:pos="-552"/>
              </w:tabs>
              <w:jc w:val="center"/>
              <w:rPr>
                <w:sz w:val="20"/>
                <w:szCs w:val="20"/>
              </w:rPr>
            </w:pPr>
          </w:p>
          <w:p w:rsidR="005D5DC8" w:rsidRPr="001110F8" w:rsidRDefault="005D5DC8" w:rsidP="00B529FB">
            <w:pPr>
              <w:tabs>
                <w:tab w:val="left" w:pos="-552"/>
              </w:tabs>
              <w:jc w:val="center"/>
              <w:rPr>
                <w:sz w:val="20"/>
                <w:szCs w:val="20"/>
              </w:rPr>
            </w:pPr>
            <w:r w:rsidRPr="001110F8">
              <w:rPr>
                <w:sz w:val="20"/>
                <w:szCs w:val="20"/>
              </w:rPr>
              <w:t>14,0</w:t>
            </w:r>
          </w:p>
        </w:tc>
        <w:tc>
          <w:tcPr>
            <w:tcW w:w="566" w:type="dxa"/>
          </w:tcPr>
          <w:p w:rsidR="00612A75" w:rsidRPr="001110F8" w:rsidRDefault="00612A75" w:rsidP="00B529FB">
            <w:pPr>
              <w:tabs>
                <w:tab w:val="left" w:pos="-552"/>
              </w:tabs>
              <w:jc w:val="center"/>
              <w:rPr>
                <w:sz w:val="20"/>
                <w:szCs w:val="20"/>
              </w:rPr>
            </w:pPr>
          </w:p>
          <w:p w:rsidR="00612A75" w:rsidRPr="001110F8" w:rsidRDefault="001E1CAF" w:rsidP="00B529FB">
            <w:pPr>
              <w:tabs>
                <w:tab w:val="left" w:pos="-552"/>
              </w:tabs>
              <w:jc w:val="center"/>
              <w:rPr>
                <w:sz w:val="20"/>
                <w:szCs w:val="20"/>
              </w:rPr>
            </w:pPr>
            <w:r w:rsidRPr="001110F8">
              <w:rPr>
                <w:sz w:val="20"/>
                <w:szCs w:val="20"/>
              </w:rPr>
              <w:t>5,</w:t>
            </w:r>
            <w:r w:rsidR="00F82F3D" w:rsidRPr="001110F8">
              <w:rPr>
                <w:sz w:val="20"/>
                <w:szCs w:val="20"/>
              </w:rPr>
              <w:t>2</w:t>
            </w:r>
          </w:p>
        </w:tc>
        <w:tc>
          <w:tcPr>
            <w:tcW w:w="566" w:type="dxa"/>
          </w:tcPr>
          <w:p w:rsidR="00612A75" w:rsidRPr="001110F8" w:rsidRDefault="00612A75"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6,9</w:t>
            </w:r>
          </w:p>
        </w:tc>
        <w:tc>
          <w:tcPr>
            <w:tcW w:w="504" w:type="dxa"/>
          </w:tcPr>
          <w:p w:rsidR="00612A75" w:rsidRPr="001110F8" w:rsidRDefault="00612A75" w:rsidP="00B529FB">
            <w:pPr>
              <w:tabs>
                <w:tab w:val="left" w:pos="-552"/>
              </w:tabs>
              <w:jc w:val="center"/>
              <w:rPr>
                <w:sz w:val="20"/>
                <w:szCs w:val="20"/>
              </w:rPr>
            </w:pPr>
          </w:p>
          <w:p w:rsidR="00612A75" w:rsidRPr="001110F8" w:rsidRDefault="00F82F3D" w:rsidP="00B529FB">
            <w:pPr>
              <w:tabs>
                <w:tab w:val="left" w:pos="-552"/>
              </w:tabs>
              <w:jc w:val="center"/>
              <w:rPr>
                <w:sz w:val="20"/>
                <w:szCs w:val="20"/>
              </w:rPr>
            </w:pPr>
            <w:r w:rsidRPr="001110F8">
              <w:rPr>
                <w:sz w:val="20"/>
                <w:szCs w:val="20"/>
              </w:rPr>
              <w:t>5,3</w:t>
            </w:r>
          </w:p>
        </w:tc>
        <w:tc>
          <w:tcPr>
            <w:tcW w:w="504" w:type="dxa"/>
          </w:tcPr>
          <w:p w:rsidR="00612A75" w:rsidRPr="001110F8" w:rsidRDefault="00612A75" w:rsidP="00B529FB">
            <w:pPr>
              <w:tabs>
                <w:tab w:val="left" w:pos="-552"/>
              </w:tabs>
              <w:jc w:val="center"/>
              <w:rPr>
                <w:sz w:val="20"/>
                <w:szCs w:val="20"/>
              </w:rPr>
            </w:pPr>
          </w:p>
          <w:p w:rsidR="005D5DC8" w:rsidRPr="001110F8" w:rsidRDefault="005D5DC8" w:rsidP="00B529FB">
            <w:pPr>
              <w:tabs>
                <w:tab w:val="left" w:pos="-552"/>
              </w:tabs>
              <w:jc w:val="center"/>
              <w:rPr>
                <w:sz w:val="20"/>
                <w:szCs w:val="20"/>
              </w:rPr>
            </w:pPr>
            <w:r w:rsidRPr="001110F8">
              <w:rPr>
                <w:sz w:val="20"/>
                <w:szCs w:val="20"/>
              </w:rPr>
              <w:t>5,3</w:t>
            </w:r>
          </w:p>
        </w:tc>
      </w:tr>
      <w:tr w:rsidR="00B529FB" w:rsidRPr="001110F8" w:rsidTr="00B529FB">
        <w:trPr>
          <w:trHeight w:val="727"/>
          <w:jc w:val="center"/>
        </w:trPr>
        <w:tc>
          <w:tcPr>
            <w:tcW w:w="2089" w:type="dxa"/>
            <w:vAlign w:val="center"/>
          </w:tcPr>
          <w:p w:rsidR="00612A75" w:rsidRPr="001110F8" w:rsidRDefault="00612A75" w:rsidP="00985D10">
            <w:pPr>
              <w:tabs>
                <w:tab w:val="left" w:pos="-552"/>
              </w:tabs>
              <w:spacing w:line="240" w:lineRule="exact"/>
              <w:jc w:val="center"/>
            </w:pPr>
            <w:r w:rsidRPr="001110F8">
              <w:t xml:space="preserve">Туркменский муниципальный </w:t>
            </w:r>
            <w:r w:rsidR="00985D10">
              <w:t>округ</w:t>
            </w:r>
          </w:p>
        </w:tc>
        <w:tc>
          <w:tcPr>
            <w:tcW w:w="623" w:type="dxa"/>
          </w:tcPr>
          <w:p w:rsidR="00FD48DA" w:rsidRPr="001110F8" w:rsidRDefault="00FD48DA" w:rsidP="00B529FB">
            <w:pPr>
              <w:tabs>
                <w:tab w:val="left" w:pos="-552"/>
              </w:tabs>
              <w:jc w:val="center"/>
              <w:rPr>
                <w:sz w:val="20"/>
                <w:szCs w:val="20"/>
              </w:rPr>
            </w:pPr>
          </w:p>
          <w:p w:rsidR="00612A75" w:rsidRPr="001110F8" w:rsidRDefault="00F82F3D" w:rsidP="00B529FB">
            <w:pPr>
              <w:tabs>
                <w:tab w:val="left" w:pos="-552"/>
              </w:tabs>
              <w:jc w:val="center"/>
              <w:rPr>
                <w:sz w:val="20"/>
                <w:szCs w:val="20"/>
              </w:rPr>
            </w:pPr>
            <w:r w:rsidRPr="001110F8">
              <w:rPr>
                <w:sz w:val="20"/>
                <w:szCs w:val="20"/>
              </w:rPr>
              <w:t>303,0</w:t>
            </w:r>
          </w:p>
        </w:tc>
        <w:tc>
          <w:tcPr>
            <w:tcW w:w="666" w:type="dxa"/>
            <w:vAlign w:val="center"/>
          </w:tcPr>
          <w:p w:rsidR="00612A75" w:rsidRPr="001110F8" w:rsidRDefault="00612A75" w:rsidP="00B529FB">
            <w:pPr>
              <w:tabs>
                <w:tab w:val="left" w:pos="-552"/>
              </w:tabs>
              <w:jc w:val="center"/>
              <w:rPr>
                <w:sz w:val="20"/>
                <w:szCs w:val="20"/>
              </w:rPr>
            </w:pPr>
            <w:r w:rsidRPr="001110F8">
              <w:rPr>
                <w:sz w:val="20"/>
                <w:szCs w:val="20"/>
              </w:rPr>
              <w:t>3</w:t>
            </w:r>
            <w:r w:rsidR="00F82F3D" w:rsidRPr="001110F8">
              <w:rPr>
                <w:sz w:val="20"/>
                <w:szCs w:val="20"/>
              </w:rPr>
              <w:t>11,5</w:t>
            </w:r>
          </w:p>
        </w:tc>
        <w:tc>
          <w:tcPr>
            <w:tcW w:w="666" w:type="dxa"/>
            <w:vAlign w:val="center"/>
          </w:tcPr>
          <w:p w:rsidR="00612A75" w:rsidRPr="001110F8" w:rsidRDefault="00612A75" w:rsidP="00B529FB">
            <w:pPr>
              <w:tabs>
                <w:tab w:val="left" w:pos="-552"/>
              </w:tabs>
              <w:jc w:val="center"/>
              <w:rPr>
                <w:sz w:val="20"/>
                <w:szCs w:val="20"/>
              </w:rPr>
            </w:pPr>
            <w:r w:rsidRPr="001110F8">
              <w:rPr>
                <w:sz w:val="20"/>
                <w:szCs w:val="20"/>
              </w:rPr>
              <w:t>3</w:t>
            </w:r>
            <w:r w:rsidR="00F82F3D" w:rsidRPr="001110F8">
              <w:rPr>
                <w:sz w:val="20"/>
                <w:szCs w:val="20"/>
              </w:rPr>
              <w:t>48,0</w:t>
            </w:r>
          </w:p>
        </w:tc>
        <w:tc>
          <w:tcPr>
            <w:tcW w:w="613" w:type="dxa"/>
          </w:tcPr>
          <w:p w:rsidR="00612A75" w:rsidRPr="001110F8" w:rsidRDefault="00612A75" w:rsidP="00B529FB">
            <w:pPr>
              <w:tabs>
                <w:tab w:val="left" w:pos="-552"/>
              </w:tabs>
              <w:jc w:val="center"/>
              <w:rPr>
                <w:sz w:val="20"/>
                <w:szCs w:val="20"/>
              </w:rPr>
            </w:pPr>
          </w:p>
          <w:p w:rsidR="00F82F3D" w:rsidRPr="001110F8" w:rsidRDefault="00F82F3D" w:rsidP="00B529FB">
            <w:pPr>
              <w:tabs>
                <w:tab w:val="left" w:pos="-552"/>
              </w:tabs>
              <w:ind w:left="-53" w:hanging="26"/>
              <w:jc w:val="center"/>
              <w:rPr>
                <w:sz w:val="20"/>
                <w:szCs w:val="20"/>
              </w:rPr>
            </w:pPr>
            <w:r w:rsidRPr="001110F8">
              <w:rPr>
                <w:sz w:val="20"/>
                <w:szCs w:val="20"/>
              </w:rPr>
              <w:t>345,0</w:t>
            </w:r>
          </w:p>
        </w:tc>
        <w:tc>
          <w:tcPr>
            <w:tcW w:w="566" w:type="dxa"/>
            <w:vAlign w:val="center"/>
          </w:tcPr>
          <w:p w:rsidR="00612A75" w:rsidRPr="001110F8" w:rsidRDefault="00612A75" w:rsidP="00B529FB">
            <w:pPr>
              <w:tabs>
                <w:tab w:val="left" w:pos="-552"/>
              </w:tabs>
              <w:jc w:val="center"/>
              <w:rPr>
                <w:sz w:val="20"/>
                <w:szCs w:val="20"/>
              </w:rPr>
            </w:pPr>
            <w:r w:rsidRPr="001110F8">
              <w:rPr>
                <w:sz w:val="20"/>
                <w:szCs w:val="20"/>
              </w:rPr>
              <w:t>5,</w:t>
            </w:r>
            <w:r w:rsidR="00F82F3D" w:rsidRPr="001110F8">
              <w:rPr>
                <w:sz w:val="20"/>
                <w:szCs w:val="20"/>
              </w:rPr>
              <w:t>1</w:t>
            </w:r>
          </w:p>
        </w:tc>
        <w:tc>
          <w:tcPr>
            <w:tcW w:w="566" w:type="dxa"/>
            <w:vAlign w:val="center"/>
          </w:tcPr>
          <w:p w:rsidR="00612A75" w:rsidRPr="001110F8" w:rsidRDefault="00612A75" w:rsidP="00B529FB">
            <w:pPr>
              <w:tabs>
                <w:tab w:val="left" w:pos="-552"/>
              </w:tabs>
              <w:jc w:val="center"/>
              <w:rPr>
                <w:sz w:val="20"/>
                <w:szCs w:val="20"/>
              </w:rPr>
            </w:pPr>
            <w:r w:rsidRPr="001110F8">
              <w:rPr>
                <w:sz w:val="20"/>
                <w:szCs w:val="20"/>
              </w:rPr>
              <w:t>7,5</w:t>
            </w:r>
          </w:p>
        </w:tc>
        <w:tc>
          <w:tcPr>
            <w:tcW w:w="566" w:type="dxa"/>
            <w:vAlign w:val="center"/>
          </w:tcPr>
          <w:p w:rsidR="00612A75" w:rsidRPr="001110F8" w:rsidRDefault="00612A75" w:rsidP="00B529FB">
            <w:pPr>
              <w:tabs>
                <w:tab w:val="left" w:pos="-552"/>
              </w:tabs>
              <w:jc w:val="center"/>
              <w:rPr>
                <w:sz w:val="20"/>
                <w:szCs w:val="20"/>
              </w:rPr>
            </w:pPr>
            <w:r w:rsidRPr="001110F8">
              <w:rPr>
                <w:sz w:val="20"/>
                <w:szCs w:val="20"/>
              </w:rPr>
              <w:t>9,</w:t>
            </w:r>
            <w:r w:rsidR="00F82F3D" w:rsidRPr="001110F8">
              <w:rPr>
                <w:sz w:val="20"/>
                <w:szCs w:val="20"/>
              </w:rPr>
              <w:t>6</w:t>
            </w:r>
          </w:p>
        </w:tc>
        <w:tc>
          <w:tcPr>
            <w:tcW w:w="566" w:type="dxa"/>
          </w:tcPr>
          <w:p w:rsidR="00612A75" w:rsidRPr="001110F8" w:rsidRDefault="00612A75" w:rsidP="00B529FB">
            <w:pPr>
              <w:tabs>
                <w:tab w:val="left" w:pos="-552"/>
              </w:tabs>
              <w:jc w:val="center"/>
              <w:rPr>
                <w:sz w:val="20"/>
                <w:szCs w:val="20"/>
              </w:rPr>
            </w:pPr>
          </w:p>
          <w:p w:rsidR="00F82F3D" w:rsidRPr="001110F8" w:rsidRDefault="00F82F3D" w:rsidP="00B529FB">
            <w:pPr>
              <w:tabs>
                <w:tab w:val="left" w:pos="-552"/>
              </w:tabs>
              <w:jc w:val="center"/>
              <w:rPr>
                <w:sz w:val="20"/>
                <w:szCs w:val="20"/>
              </w:rPr>
            </w:pPr>
            <w:r w:rsidRPr="001110F8">
              <w:rPr>
                <w:sz w:val="20"/>
                <w:szCs w:val="20"/>
              </w:rPr>
              <w:t>9,3</w:t>
            </w:r>
          </w:p>
        </w:tc>
        <w:tc>
          <w:tcPr>
            <w:tcW w:w="566" w:type="dxa"/>
            <w:vAlign w:val="center"/>
          </w:tcPr>
          <w:p w:rsidR="00612A75" w:rsidRPr="001110F8" w:rsidRDefault="00F82F3D" w:rsidP="00B529FB">
            <w:pPr>
              <w:tabs>
                <w:tab w:val="left" w:pos="-552"/>
              </w:tabs>
              <w:jc w:val="center"/>
              <w:rPr>
                <w:sz w:val="20"/>
                <w:szCs w:val="20"/>
              </w:rPr>
            </w:pPr>
            <w:r w:rsidRPr="001110F8">
              <w:rPr>
                <w:sz w:val="20"/>
                <w:szCs w:val="20"/>
              </w:rPr>
              <w:t>1,1</w:t>
            </w:r>
          </w:p>
        </w:tc>
        <w:tc>
          <w:tcPr>
            <w:tcW w:w="504" w:type="dxa"/>
            <w:vAlign w:val="center"/>
          </w:tcPr>
          <w:p w:rsidR="00612A75" w:rsidRPr="001110F8" w:rsidRDefault="00F82F3D" w:rsidP="00B529FB">
            <w:pPr>
              <w:tabs>
                <w:tab w:val="left" w:pos="-552"/>
              </w:tabs>
              <w:jc w:val="center"/>
              <w:rPr>
                <w:sz w:val="20"/>
                <w:szCs w:val="20"/>
              </w:rPr>
            </w:pPr>
            <w:r w:rsidRPr="001110F8">
              <w:rPr>
                <w:sz w:val="20"/>
                <w:szCs w:val="20"/>
              </w:rPr>
              <w:t>1,1</w:t>
            </w:r>
          </w:p>
        </w:tc>
        <w:tc>
          <w:tcPr>
            <w:tcW w:w="566" w:type="dxa"/>
            <w:vAlign w:val="center"/>
          </w:tcPr>
          <w:p w:rsidR="00612A75" w:rsidRPr="001110F8" w:rsidRDefault="00612A75" w:rsidP="00B529FB">
            <w:pPr>
              <w:tabs>
                <w:tab w:val="left" w:pos="-552"/>
              </w:tabs>
              <w:jc w:val="center"/>
              <w:rPr>
                <w:sz w:val="20"/>
                <w:szCs w:val="20"/>
              </w:rPr>
            </w:pPr>
            <w:r w:rsidRPr="001110F8">
              <w:rPr>
                <w:sz w:val="20"/>
                <w:szCs w:val="20"/>
              </w:rPr>
              <w:t>0,</w:t>
            </w:r>
            <w:r w:rsidR="00F82F3D" w:rsidRPr="001110F8">
              <w:rPr>
                <w:sz w:val="20"/>
                <w:szCs w:val="20"/>
              </w:rPr>
              <w:t>8</w:t>
            </w:r>
          </w:p>
        </w:tc>
        <w:tc>
          <w:tcPr>
            <w:tcW w:w="566" w:type="dxa"/>
          </w:tcPr>
          <w:p w:rsidR="00612A75" w:rsidRPr="001110F8" w:rsidRDefault="00612A75" w:rsidP="00B529FB">
            <w:pPr>
              <w:tabs>
                <w:tab w:val="left" w:pos="-552"/>
              </w:tabs>
              <w:jc w:val="center"/>
              <w:rPr>
                <w:sz w:val="20"/>
                <w:szCs w:val="20"/>
              </w:rPr>
            </w:pPr>
          </w:p>
          <w:p w:rsidR="00F82F3D" w:rsidRPr="001110F8" w:rsidRDefault="00F82F3D" w:rsidP="00B529FB">
            <w:pPr>
              <w:tabs>
                <w:tab w:val="left" w:pos="-552"/>
              </w:tabs>
              <w:jc w:val="center"/>
              <w:rPr>
                <w:sz w:val="20"/>
                <w:szCs w:val="20"/>
              </w:rPr>
            </w:pPr>
            <w:r w:rsidRPr="001110F8">
              <w:rPr>
                <w:sz w:val="20"/>
                <w:szCs w:val="20"/>
              </w:rPr>
              <w:t>0,5</w:t>
            </w:r>
          </w:p>
        </w:tc>
        <w:tc>
          <w:tcPr>
            <w:tcW w:w="566" w:type="dxa"/>
          </w:tcPr>
          <w:p w:rsidR="00612A75" w:rsidRPr="001110F8" w:rsidRDefault="00612A75"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1,</w:t>
            </w:r>
            <w:r w:rsidR="00F82F3D" w:rsidRPr="001110F8">
              <w:rPr>
                <w:sz w:val="20"/>
                <w:szCs w:val="20"/>
              </w:rPr>
              <w:t>0</w:t>
            </w:r>
          </w:p>
        </w:tc>
        <w:tc>
          <w:tcPr>
            <w:tcW w:w="566" w:type="dxa"/>
          </w:tcPr>
          <w:p w:rsidR="00612A75" w:rsidRPr="001110F8" w:rsidRDefault="00612A75" w:rsidP="00B529FB">
            <w:pPr>
              <w:tabs>
                <w:tab w:val="left" w:pos="-552"/>
              </w:tabs>
              <w:jc w:val="center"/>
              <w:rPr>
                <w:sz w:val="20"/>
                <w:szCs w:val="20"/>
              </w:rPr>
            </w:pPr>
          </w:p>
          <w:p w:rsidR="00612A75" w:rsidRPr="001110F8" w:rsidRDefault="00F82F3D" w:rsidP="00B529FB">
            <w:pPr>
              <w:tabs>
                <w:tab w:val="left" w:pos="-552"/>
              </w:tabs>
              <w:jc w:val="center"/>
              <w:rPr>
                <w:sz w:val="20"/>
                <w:szCs w:val="20"/>
              </w:rPr>
            </w:pPr>
            <w:r w:rsidRPr="001110F8">
              <w:rPr>
                <w:sz w:val="20"/>
                <w:szCs w:val="20"/>
              </w:rPr>
              <w:t>0,9</w:t>
            </w:r>
          </w:p>
        </w:tc>
        <w:tc>
          <w:tcPr>
            <w:tcW w:w="504" w:type="dxa"/>
          </w:tcPr>
          <w:p w:rsidR="00612A75" w:rsidRPr="001110F8" w:rsidRDefault="00612A75" w:rsidP="00B529FB">
            <w:pPr>
              <w:tabs>
                <w:tab w:val="left" w:pos="-552"/>
              </w:tabs>
              <w:jc w:val="center"/>
              <w:rPr>
                <w:sz w:val="20"/>
                <w:szCs w:val="20"/>
              </w:rPr>
            </w:pPr>
          </w:p>
          <w:p w:rsidR="00612A75" w:rsidRPr="001110F8" w:rsidRDefault="00612A75" w:rsidP="00B529FB">
            <w:pPr>
              <w:tabs>
                <w:tab w:val="left" w:pos="-552"/>
              </w:tabs>
              <w:jc w:val="center"/>
              <w:rPr>
                <w:sz w:val="20"/>
                <w:szCs w:val="20"/>
              </w:rPr>
            </w:pPr>
            <w:r w:rsidRPr="001110F8">
              <w:rPr>
                <w:sz w:val="20"/>
                <w:szCs w:val="20"/>
              </w:rPr>
              <w:t>1,</w:t>
            </w:r>
            <w:r w:rsidR="00F82F3D" w:rsidRPr="001110F8">
              <w:rPr>
                <w:sz w:val="20"/>
                <w:szCs w:val="20"/>
              </w:rPr>
              <w:t>0</w:t>
            </w:r>
          </w:p>
        </w:tc>
        <w:tc>
          <w:tcPr>
            <w:tcW w:w="504" w:type="dxa"/>
          </w:tcPr>
          <w:p w:rsidR="00612A75" w:rsidRPr="001110F8" w:rsidRDefault="00612A75" w:rsidP="00B529FB">
            <w:pPr>
              <w:tabs>
                <w:tab w:val="left" w:pos="-552"/>
              </w:tabs>
              <w:jc w:val="center"/>
              <w:rPr>
                <w:sz w:val="20"/>
                <w:szCs w:val="20"/>
              </w:rPr>
            </w:pPr>
          </w:p>
          <w:p w:rsidR="00F82F3D" w:rsidRPr="001110F8" w:rsidRDefault="00F82F3D" w:rsidP="00B529FB">
            <w:pPr>
              <w:tabs>
                <w:tab w:val="left" w:pos="-552"/>
              </w:tabs>
              <w:jc w:val="center"/>
              <w:rPr>
                <w:sz w:val="20"/>
                <w:szCs w:val="20"/>
              </w:rPr>
            </w:pPr>
            <w:r w:rsidRPr="001110F8">
              <w:rPr>
                <w:sz w:val="20"/>
                <w:szCs w:val="20"/>
              </w:rPr>
              <w:t>1,5</w:t>
            </w:r>
          </w:p>
        </w:tc>
      </w:tr>
    </w:tbl>
    <w:p w:rsidR="00C61B0D" w:rsidRPr="001110F8" w:rsidRDefault="00C61B0D" w:rsidP="00D02CF5">
      <w:pPr>
        <w:tabs>
          <w:tab w:val="left" w:pos="709"/>
        </w:tabs>
        <w:jc w:val="both"/>
        <w:rPr>
          <w:iCs/>
          <w:sz w:val="28"/>
          <w:szCs w:val="28"/>
        </w:rPr>
      </w:pPr>
    </w:p>
    <w:p w:rsidR="005D1C8C" w:rsidRDefault="00E56382" w:rsidP="006F689E">
      <w:pPr>
        <w:tabs>
          <w:tab w:val="left" w:pos="720"/>
        </w:tabs>
        <w:ind w:firstLine="720"/>
        <w:jc w:val="both"/>
        <w:rPr>
          <w:sz w:val="28"/>
          <w:szCs w:val="28"/>
        </w:rPr>
      </w:pPr>
      <w:r w:rsidRPr="001110F8">
        <w:rPr>
          <w:iCs/>
          <w:sz w:val="28"/>
          <w:szCs w:val="28"/>
        </w:rPr>
        <w:t>Внедрение передовых технологий, своевременное проведение полного комплекса агротехнических мероприятий позволяют получать высокие урожаи</w:t>
      </w:r>
      <w:r w:rsidR="00434FD9" w:rsidRPr="001110F8">
        <w:rPr>
          <w:iCs/>
          <w:sz w:val="28"/>
          <w:szCs w:val="28"/>
        </w:rPr>
        <w:t xml:space="preserve"> </w:t>
      </w:r>
      <w:r w:rsidR="00281B97" w:rsidRPr="001110F8">
        <w:rPr>
          <w:iCs/>
          <w:sz w:val="28"/>
          <w:szCs w:val="28"/>
        </w:rPr>
        <w:t xml:space="preserve">зерновых и зернобобовых культур </w:t>
      </w:r>
      <w:r w:rsidR="00434FD9" w:rsidRPr="001110F8">
        <w:rPr>
          <w:sz w:val="28"/>
          <w:szCs w:val="28"/>
        </w:rPr>
        <w:t>(приведено в таблице ниже)</w:t>
      </w:r>
      <w:r w:rsidRPr="001110F8">
        <w:rPr>
          <w:iCs/>
          <w:sz w:val="28"/>
          <w:szCs w:val="28"/>
        </w:rPr>
        <w:t>.</w:t>
      </w:r>
      <w:r w:rsidRPr="001110F8">
        <w:rPr>
          <w:sz w:val="28"/>
          <w:szCs w:val="28"/>
        </w:rPr>
        <w:t xml:space="preserve"> </w:t>
      </w:r>
    </w:p>
    <w:p w:rsidR="00E56382" w:rsidRPr="001110F8" w:rsidRDefault="00E56382" w:rsidP="006F689E">
      <w:pPr>
        <w:tabs>
          <w:tab w:val="left" w:pos="720"/>
        </w:tabs>
        <w:ind w:firstLine="720"/>
        <w:jc w:val="both"/>
        <w:rPr>
          <w:sz w:val="28"/>
          <w:szCs w:val="28"/>
        </w:rPr>
      </w:pPr>
      <w:r w:rsidRPr="001110F8">
        <w:rPr>
          <w:sz w:val="28"/>
          <w:szCs w:val="28"/>
        </w:rPr>
        <w:t xml:space="preserve">  </w:t>
      </w:r>
    </w:p>
    <w:p w:rsidR="001E5B11" w:rsidRPr="001110F8" w:rsidRDefault="00E56382" w:rsidP="00E56382">
      <w:pPr>
        <w:ind w:firstLine="540"/>
        <w:jc w:val="center"/>
        <w:rPr>
          <w:b/>
          <w:sz w:val="28"/>
          <w:szCs w:val="28"/>
        </w:rPr>
      </w:pPr>
      <w:r w:rsidRPr="001110F8">
        <w:rPr>
          <w:b/>
          <w:sz w:val="28"/>
          <w:szCs w:val="28"/>
        </w:rPr>
        <w:t xml:space="preserve">Урожайность </w:t>
      </w:r>
      <w:r w:rsidR="001E5B11" w:rsidRPr="001110F8">
        <w:rPr>
          <w:b/>
          <w:sz w:val="28"/>
          <w:szCs w:val="28"/>
        </w:rPr>
        <w:t>зерновых и зернобобовых</w:t>
      </w:r>
      <w:r w:rsidR="001E5B11" w:rsidRPr="001110F8">
        <w:rPr>
          <w:sz w:val="16"/>
          <w:szCs w:val="16"/>
        </w:rPr>
        <w:t xml:space="preserve"> </w:t>
      </w:r>
      <w:r w:rsidR="001E5B11" w:rsidRPr="001110F8">
        <w:rPr>
          <w:sz w:val="22"/>
          <w:szCs w:val="22"/>
        </w:rPr>
        <w:t xml:space="preserve"> </w:t>
      </w:r>
      <w:r w:rsidRPr="001110F8">
        <w:rPr>
          <w:b/>
          <w:sz w:val="28"/>
          <w:szCs w:val="28"/>
        </w:rPr>
        <w:t xml:space="preserve">культур </w:t>
      </w:r>
    </w:p>
    <w:p w:rsidR="008B0079" w:rsidRPr="001110F8" w:rsidRDefault="008B0079" w:rsidP="00E56382">
      <w:pPr>
        <w:ind w:firstLine="540"/>
        <w:jc w:val="center"/>
        <w:rPr>
          <w:b/>
          <w:sz w:val="28"/>
          <w:szCs w:val="28"/>
        </w:rPr>
      </w:pPr>
    </w:p>
    <w:tbl>
      <w:tblPr>
        <w:tblW w:w="8861"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4"/>
        <w:gridCol w:w="1324"/>
        <w:gridCol w:w="1305"/>
        <w:gridCol w:w="1304"/>
        <w:gridCol w:w="1304"/>
      </w:tblGrid>
      <w:tr w:rsidR="00612A75" w:rsidRPr="001110F8" w:rsidTr="00612A75">
        <w:trPr>
          <w:trHeight w:val="284"/>
        </w:trPr>
        <w:tc>
          <w:tcPr>
            <w:tcW w:w="3624" w:type="dxa"/>
          </w:tcPr>
          <w:p w:rsidR="00612A75" w:rsidRPr="001110F8" w:rsidRDefault="00612A75" w:rsidP="000445CD">
            <w:pPr>
              <w:jc w:val="center"/>
            </w:pPr>
            <w:r w:rsidRPr="001110F8">
              <w:t>Показатели</w:t>
            </w:r>
          </w:p>
        </w:tc>
        <w:tc>
          <w:tcPr>
            <w:tcW w:w="1324" w:type="dxa"/>
          </w:tcPr>
          <w:p w:rsidR="00612A75" w:rsidRPr="001110F8" w:rsidRDefault="00612A75" w:rsidP="0089008D">
            <w:pPr>
              <w:jc w:val="center"/>
            </w:pPr>
            <w:smartTag w:uri="urn:schemas-microsoft-com:office:smarttags" w:element="metricconverter">
              <w:smartTagPr>
                <w:attr w:name="ProductID" w:val="2014 г"/>
              </w:smartTagPr>
              <w:r w:rsidRPr="001110F8">
                <w:t>2014 г</w:t>
              </w:r>
            </w:smartTag>
            <w:r w:rsidRPr="001110F8">
              <w:t>.</w:t>
            </w:r>
          </w:p>
        </w:tc>
        <w:tc>
          <w:tcPr>
            <w:tcW w:w="1305" w:type="dxa"/>
          </w:tcPr>
          <w:p w:rsidR="00612A75" w:rsidRPr="001110F8" w:rsidRDefault="00612A75" w:rsidP="0089008D">
            <w:pPr>
              <w:jc w:val="center"/>
            </w:pPr>
            <w:smartTag w:uri="urn:schemas-microsoft-com:office:smarttags" w:element="metricconverter">
              <w:smartTagPr>
                <w:attr w:name="ProductID" w:val="2015 г"/>
              </w:smartTagPr>
              <w:r w:rsidRPr="001110F8">
                <w:t>2015 г</w:t>
              </w:r>
            </w:smartTag>
            <w:r w:rsidRPr="001110F8">
              <w:t>.</w:t>
            </w:r>
          </w:p>
        </w:tc>
        <w:tc>
          <w:tcPr>
            <w:tcW w:w="1304" w:type="dxa"/>
          </w:tcPr>
          <w:p w:rsidR="00612A75" w:rsidRPr="001110F8" w:rsidRDefault="00612A75" w:rsidP="000445CD">
            <w:pPr>
              <w:jc w:val="center"/>
            </w:pPr>
            <w:r w:rsidRPr="001110F8">
              <w:t>2016 г.</w:t>
            </w:r>
          </w:p>
        </w:tc>
        <w:tc>
          <w:tcPr>
            <w:tcW w:w="1304" w:type="dxa"/>
          </w:tcPr>
          <w:p w:rsidR="00612A75" w:rsidRPr="001110F8" w:rsidRDefault="00612A75" w:rsidP="000445CD">
            <w:pPr>
              <w:jc w:val="center"/>
            </w:pPr>
            <w:r w:rsidRPr="001110F8">
              <w:t>2017 г.</w:t>
            </w:r>
          </w:p>
        </w:tc>
      </w:tr>
      <w:tr w:rsidR="00612A75" w:rsidRPr="001110F8" w:rsidTr="00612A75">
        <w:trPr>
          <w:trHeight w:val="567"/>
        </w:trPr>
        <w:tc>
          <w:tcPr>
            <w:tcW w:w="3624" w:type="dxa"/>
          </w:tcPr>
          <w:p w:rsidR="00612A75" w:rsidRPr="001110F8" w:rsidRDefault="00612A75" w:rsidP="00AB42B7"/>
          <w:p w:rsidR="00612A75" w:rsidRPr="001110F8" w:rsidRDefault="00612A75" w:rsidP="00434FD9">
            <w:r w:rsidRPr="001110F8">
              <w:t>Зерновые и зернобобовые   ц/га</w:t>
            </w:r>
          </w:p>
        </w:tc>
        <w:tc>
          <w:tcPr>
            <w:tcW w:w="1324" w:type="dxa"/>
          </w:tcPr>
          <w:p w:rsidR="00612A75" w:rsidRPr="001110F8" w:rsidRDefault="00612A75" w:rsidP="0089008D">
            <w:pPr>
              <w:ind w:left="-149" w:right="-184"/>
              <w:jc w:val="center"/>
            </w:pPr>
          </w:p>
          <w:p w:rsidR="00612A75" w:rsidRPr="001110F8" w:rsidRDefault="00612A75" w:rsidP="0089008D">
            <w:pPr>
              <w:ind w:left="-149" w:right="-184"/>
              <w:jc w:val="center"/>
            </w:pPr>
            <w:r w:rsidRPr="001110F8">
              <w:t>34,0</w:t>
            </w:r>
          </w:p>
        </w:tc>
        <w:tc>
          <w:tcPr>
            <w:tcW w:w="1305" w:type="dxa"/>
          </w:tcPr>
          <w:p w:rsidR="00612A75" w:rsidRPr="001110F8" w:rsidRDefault="00612A75" w:rsidP="0089008D">
            <w:pPr>
              <w:ind w:right="-108"/>
              <w:jc w:val="center"/>
            </w:pPr>
          </w:p>
          <w:p w:rsidR="00612A75" w:rsidRPr="001110F8" w:rsidRDefault="00612A75" w:rsidP="0089008D">
            <w:pPr>
              <w:ind w:right="-108"/>
              <w:jc w:val="center"/>
            </w:pPr>
            <w:r w:rsidRPr="001110F8">
              <w:t>38,6</w:t>
            </w:r>
          </w:p>
        </w:tc>
        <w:tc>
          <w:tcPr>
            <w:tcW w:w="1304" w:type="dxa"/>
          </w:tcPr>
          <w:p w:rsidR="00612A75" w:rsidRPr="001110F8" w:rsidRDefault="00612A75" w:rsidP="000445CD">
            <w:pPr>
              <w:ind w:left="-37"/>
              <w:jc w:val="center"/>
            </w:pPr>
          </w:p>
          <w:p w:rsidR="00612A75" w:rsidRPr="001110F8" w:rsidRDefault="00612A75" w:rsidP="000445CD">
            <w:pPr>
              <w:ind w:left="-37"/>
              <w:jc w:val="center"/>
            </w:pPr>
            <w:r w:rsidRPr="001110F8">
              <w:t>47,7</w:t>
            </w:r>
          </w:p>
        </w:tc>
        <w:tc>
          <w:tcPr>
            <w:tcW w:w="1304" w:type="dxa"/>
          </w:tcPr>
          <w:p w:rsidR="00612A75" w:rsidRPr="001110F8" w:rsidRDefault="00612A75" w:rsidP="000445CD">
            <w:pPr>
              <w:ind w:left="-37"/>
              <w:jc w:val="center"/>
            </w:pPr>
          </w:p>
          <w:p w:rsidR="00612A75" w:rsidRPr="001110F8" w:rsidRDefault="00E65EDD" w:rsidP="000445CD">
            <w:pPr>
              <w:ind w:left="-37"/>
              <w:jc w:val="center"/>
            </w:pPr>
            <w:r w:rsidRPr="001110F8">
              <w:t>47,3</w:t>
            </w:r>
          </w:p>
        </w:tc>
      </w:tr>
    </w:tbl>
    <w:p w:rsidR="00E56382" w:rsidRPr="001110F8" w:rsidRDefault="00E56382" w:rsidP="00E56382">
      <w:pPr>
        <w:jc w:val="both"/>
        <w:rPr>
          <w:b/>
          <w:sz w:val="28"/>
          <w:szCs w:val="28"/>
        </w:rPr>
      </w:pPr>
    </w:p>
    <w:p w:rsidR="003F30F0" w:rsidRPr="001110F8" w:rsidRDefault="003F30F0" w:rsidP="003F30F0">
      <w:pPr>
        <w:tabs>
          <w:tab w:val="left" w:pos="720"/>
        </w:tabs>
        <w:ind w:firstLine="540"/>
        <w:jc w:val="both"/>
        <w:rPr>
          <w:sz w:val="28"/>
          <w:szCs w:val="28"/>
        </w:rPr>
      </w:pPr>
      <w:r w:rsidRPr="001110F8">
        <w:rPr>
          <w:sz w:val="28"/>
          <w:szCs w:val="28"/>
        </w:rPr>
        <w:t xml:space="preserve">  </w:t>
      </w:r>
      <w:r w:rsidR="000D47F6" w:rsidRPr="001110F8">
        <w:rPr>
          <w:sz w:val="28"/>
          <w:szCs w:val="28"/>
        </w:rPr>
        <w:t>Немало важную роль в сельскохозяйственном производстве занимает и животноводческая отрасль.</w:t>
      </w:r>
      <w:r w:rsidRPr="001110F8">
        <w:rPr>
          <w:iCs/>
          <w:sz w:val="28"/>
          <w:szCs w:val="28"/>
        </w:rPr>
        <w:t xml:space="preserve">   </w:t>
      </w:r>
      <w:r w:rsidRPr="001110F8">
        <w:rPr>
          <w:sz w:val="28"/>
          <w:szCs w:val="28"/>
        </w:rPr>
        <w:t xml:space="preserve">В </w:t>
      </w:r>
      <w:r w:rsidR="00985D10">
        <w:rPr>
          <w:sz w:val="28"/>
          <w:szCs w:val="28"/>
        </w:rPr>
        <w:t xml:space="preserve"> округе </w:t>
      </w:r>
      <w:r w:rsidRPr="001110F8">
        <w:rPr>
          <w:sz w:val="28"/>
          <w:szCs w:val="28"/>
        </w:rPr>
        <w:t xml:space="preserve">имеется: </w:t>
      </w:r>
    </w:p>
    <w:p w:rsidR="00264AC0" w:rsidRPr="001110F8" w:rsidRDefault="00264AC0" w:rsidP="00264AC0">
      <w:pPr>
        <w:tabs>
          <w:tab w:val="left" w:pos="720"/>
        </w:tabs>
        <w:ind w:firstLine="540"/>
        <w:jc w:val="both"/>
        <w:rPr>
          <w:sz w:val="28"/>
          <w:szCs w:val="28"/>
        </w:rPr>
      </w:pPr>
      <w:r w:rsidRPr="001110F8">
        <w:rPr>
          <w:sz w:val="28"/>
          <w:szCs w:val="28"/>
        </w:rPr>
        <w:t xml:space="preserve">  - два племзавода (СПК «Дружба» и СПК «Путь Ленина»), а также товарное хозяйство ООО «СП Гвардеец» специализируются на выращивании  крупного рогатого скота калмыцкой породы; </w:t>
      </w:r>
    </w:p>
    <w:p w:rsidR="00264AC0" w:rsidRPr="001110F8" w:rsidRDefault="00264AC0" w:rsidP="00264AC0">
      <w:pPr>
        <w:jc w:val="both"/>
        <w:rPr>
          <w:sz w:val="28"/>
          <w:szCs w:val="28"/>
        </w:rPr>
      </w:pPr>
      <w:r w:rsidRPr="001110F8">
        <w:rPr>
          <w:sz w:val="28"/>
          <w:szCs w:val="28"/>
        </w:rPr>
        <w:t>- ОАО «Белокопанское» имеет статус племзавода по разведению скота герефордской породы;</w:t>
      </w:r>
    </w:p>
    <w:p w:rsidR="00264AC0" w:rsidRPr="001110F8" w:rsidRDefault="00264AC0" w:rsidP="00264AC0">
      <w:pPr>
        <w:jc w:val="both"/>
        <w:rPr>
          <w:sz w:val="28"/>
          <w:szCs w:val="28"/>
        </w:rPr>
      </w:pPr>
      <w:r w:rsidRPr="001110F8">
        <w:rPr>
          <w:sz w:val="28"/>
          <w:szCs w:val="28"/>
        </w:rPr>
        <w:t>- разведением скота казахской белоголовой породы занимается два хозяйства СПК им. Апанасенко, которое является племзаводом и колхоз племрепродуктор  им. Ленина;</w:t>
      </w:r>
    </w:p>
    <w:p w:rsidR="00264AC0" w:rsidRPr="001110F8" w:rsidRDefault="00264AC0" w:rsidP="00264AC0">
      <w:pPr>
        <w:jc w:val="both"/>
        <w:rPr>
          <w:sz w:val="28"/>
          <w:szCs w:val="28"/>
        </w:rPr>
      </w:pPr>
      <w:r w:rsidRPr="001110F8">
        <w:rPr>
          <w:sz w:val="28"/>
          <w:szCs w:val="28"/>
        </w:rPr>
        <w:t>- два племенных завода (СХА «Родина», СПК «Путь Ленина») и товарное хозяйство ООО «СП Гвардеец» по разведению овец ставропольской породы;</w:t>
      </w:r>
    </w:p>
    <w:p w:rsidR="00264AC0" w:rsidRPr="001110F8" w:rsidRDefault="00264AC0" w:rsidP="00264AC0">
      <w:pPr>
        <w:jc w:val="both"/>
        <w:rPr>
          <w:sz w:val="28"/>
          <w:szCs w:val="28"/>
        </w:rPr>
      </w:pPr>
      <w:r w:rsidRPr="001110F8">
        <w:rPr>
          <w:sz w:val="28"/>
          <w:szCs w:val="28"/>
        </w:rPr>
        <w:t xml:space="preserve"> - три племзавода  по разведению манычский меринос (колхоз «Маныч», колхоз   им. Ленина, СПК «Россия»);</w:t>
      </w:r>
    </w:p>
    <w:p w:rsidR="00836D80" w:rsidRPr="001110F8" w:rsidRDefault="004344FB" w:rsidP="00836D80">
      <w:pPr>
        <w:jc w:val="both"/>
        <w:rPr>
          <w:sz w:val="28"/>
          <w:szCs w:val="28"/>
        </w:rPr>
      </w:pPr>
      <w:r w:rsidRPr="001110F8">
        <w:rPr>
          <w:sz w:val="28"/>
          <w:szCs w:val="28"/>
        </w:rPr>
        <w:t xml:space="preserve">           </w:t>
      </w:r>
      <w:r w:rsidR="00836D80" w:rsidRPr="001110F8">
        <w:rPr>
          <w:sz w:val="28"/>
          <w:szCs w:val="28"/>
        </w:rPr>
        <w:t xml:space="preserve">Хозяйствами </w:t>
      </w:r>
      <w:r w:rsidR="00985D10">
        <w:rPr>
          <w:sz w:val="28"/>
          <w:szCs w:val="28"/>
        </w:rPr>
        <w:t>округа</w:t>
      </w:r>
      <w:r w:rsidR="00836D80" w:rsidRPr="001110F8">
        <w:rPr>
          <w:sz w:val="28"/>
          <w:szCs w:val="28"/>
        </w:rPr>
        <w:t xml:space="preserve"> проводится селекционно-племенная работа, ведется планомерная работа по улучшению качества шерсти, увеличению живой массы животных. В СПК племзаводе «Дружба» утвержден вознесеновский тип калмыцкой породы скота, колхоз-племзавод «Маныч» получил статус селекционно-генетического центра, став одним из четырех хозяйств в России. Сейчас в сотрудничестве с научными институтами идет кропотливая работа создания новой породы овец - российский мясной меринос. В </w:t>
      </w:r>
      <w:r w:rsidR="00985D10">
        <w:rPr>
          <w:sz w:val="28"/>
          <w:szCs w:val="28"/>
        </w:rPr>
        <w:t>округе</w:t>
      </w:r>
      <w:r w:rsidR="00836D80" w:rsidRPr="001110F8">
        <w:rPr>
          <w:sz w:val="28"/>
          <w:szCs w:val="28"/>
        </w:rPr>
        <w:t xml:space="preserve"> над созданием этой породы трудятся специалисты в СПК колхозе-племзаводе «Россия», колхозе-племзаводе «Маныч», СХА (колхоз) «Родина», СПК колхозе-племзаводе «Путь Ленина».</w:t>
      </w:r>
    </w:p>
    <w:p w:rsidR="00FB2EEE" w:rsidRPr="001110F8" w:rsidRDefault="00FB2EEE" w:rsidP="00FB2EEE">
      <w:pPr>
        <w:tabs>
          <w:tab w:val="left" w:pos="900"/>
        </w:tabs>
        <w:ind w:firstLine="720"/>
        <w:jc w:val="both"/>
        <w:rPr>
          <w:sz w:val="28"/>
          <w:szCs w:val="28"/>
        </w:rPr>
      </w:pPr>
      <w:r w:rsidRPr="001110F8">
        <w:rPr>
          <w:sz w:val="28"/>
          <w:szCs w:val="28"/>
        </w:rPr>
        <w:t xml:space="preserve">  Апанасенковье считается одним из лучших </w:t>
      </w:r>
      <w:r w:rsidR="00985D10">
        <w:rPr>
          <w:sz w:val="28"/>
          <w:szCs w:val="28"/>
        </w:rPr>
        <w:t>округов</w:t>
      </w:r>
      <w:r w:rsidRPr="001110F8">
        <w:rPr>
          <w:sz w:val="28"/>
          <w:szCs w:val="28"/>
        </w:rPr>
        <w:t xml:space="preserve"> в Ставропольском крае по развитию животноводства. Ежегодно сельхозпредприятия </w:t>
      </w:r>
      <w:r w:rsidR="00985D10">
        <w:rPr>
          <w:sz w:val="28"/>
          <w:szCs w:val="28"/>
        </w:rPr>
        <w:t>Апанасенковского муниципального округа</w:t>
      </w:r>
      <w:r w:rsidRPr="001110F8">
        <w:rPr>
          <w:sz w:val="28"/>
          <w:szCs w:val="28"/>
        </w:rPr>
        <w:t xml:space="preserve">  достойно представляют  </w:t>
      </w:r>
      <w:r w:rsidR="00985D10">
        <w:rPr>
          <w:sz w:val="28"/>
          <w:szCs w:val="28"/>
        </w:rPr>
        <w:t>округ</w:t>
      </w:r>
      <w:r w:rsidRPr="001110F8">
        <w:rPr>
          <w:sz w:val="28"/>
          <w:szCs w:val="28"/>
        </w:rPr>
        <w:t>, выставляя своих элитных животных на краевых и российских выставках, где занимают призовые места.</w:t>
      </w:r>
    </w:p>
    <w:p w:rsidR="003F30F0" w:rsidRPr="001110F8" w:rsidRDefault="00DB7A03" w:rsidP="00DB7A03">
      <w:pPr>
        <w:tabs>
          <w:tab w:val="left" w:pos="851"/>
        </w:tabs>
        <w:ind w:firstLine="720"/>
        <w:jc w:val="both"/>
        <w:rPr>
          <w:iCs/>
          <w:sz w:val="28"/>
          <w:szCs w:val="28"/>
        </w:rPr>
      </w:pPr>
      <w:r w:rsidRPr="001110F8">
        <w:rPr>
          <w:iCs/>
          <w:sz w:val="28"/>
          <w:szCs w:val="28"/>
        </w:rPr>
        <w:t xml:space="preserve"> </w:t>
      </w:r>
      <w:r w:rsidR="00EE272A" w:rsidRPr="001110F8">
        <w:rPr>
          <w:iCs/>
          <w:sz w:val="28"/>
          <w:szCs w:val="28"/>
        </w:rPr>
        <w:t>Численность поголовья сельскохозяйственных животных  в</w:t>
      </w:r>
      <w:r w:rsidR="003F30F0" w:rsidRPr="001110F8">
        <w:rPr>
          <w:iCs/>
          <w:sz w:val="28"/>
          <w:szCs w:val="28"/>
        </w:rPr>
        <w:t xml:space="preserve">о всех категориях хозяйств </w:t>
      </w:r>
      <w:r w:rsidR="00EE272A" w:rsidRPr="001110F8">
        <w:rPr>
          <w:iCs/>
          <w:sz w:val="28"/>
          <w:szCs w:val="28"/>
        </w:rPr>
        <w:t>представлена в таблице</w:t>
      </w:r>
      <w:r w:rsidR="00FB2EEE" w:rsidRPr="001110F8">
        <w:rPr>
          <w:iCs/>
          <w:sz w:val="28"/>
          <w:szCs w:val="28"/>
        </w:rPr>
        <w:t>:</w:t>
      </w:r>
    </w:p>
    <w:p w:rsidR="003F30F0" w:rsidRPr="001110F8" w:rsidRDefault="003F30F0" w:rsidP="003F30F0">
      <w:pPr>
        <w:ind w:firstLine="720"/>
        <w:jc w:val="both"/>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3"/>
        <w:gridCol w:w="1157"/>
        <w:gridCol w:w="1030"/>
        <w:gridCol w:w="1114"/>
        <w:gridCol w:w="982"/>
        <w:gridCol w:w="1115"/>
        <w:gridCol w:w="1057"/>
        <w:gridCol w:w="936"/>
        <w:gridCol w:w="814"/>
      </w:tblGrid>
      <w:tr w:rsidR="00E65EDD" w:rsidRPr="001110F8" w:rsidTr="00E65EDD">
        <w:tc>
          <w:tcPr>
            <w:tcW w:w="1563" w:type="dxa"/>
          </w:tcPr>
          <w:p w:rsidR="00E65EDD" w:rsidRPr="001110F8" w:rsidRDefault="00E65EDD" w:rsidP="00C14778">
            <w:pPr>
              <w:jc w:val="center"/>
              <w:rPr>
                <w:b/>
              </w:rPr>
            </w:pPr>
            <w:r w:rsidRPr="001110F8">
              <w:rPr>
                <w:b/>
              </w:rPr>
              <w:t>Виды скота</w:t>
            </w:r>
          </w:p>
          <w:p w:rsidR="00E65EDD" w:rsidRPr="001110F8" w:rsidRDefault="00E65EDD" w:rsidP="00C14778">
            <w:pPr>
              <w:jc w:val="center"/>
              <w:rPr>
                <w:b/>
              </w:rPr>
            </w:pPr>
          </w:p>
        </w:tc>
        <w:tc>
          <w:tcPr>
            <w:tcW w:w="1157" w:type="dxa"/>
          </w:tcPr>
          <w:p w:rsidR="00E65EDD" w:rsidRPr="001110F8" w:rsidRDefault="00E65EDD" w:rsidP="00C14778">
            <w:pPr>
              <w:jc w:val="center"/>
              <w:rPr>
                <w:b/>
              </w:rPr>
            </w:pPr>
            <w:r w:rsidRPr="001110F8">
              <w:rPr>
                <w:b/>
              </w:rPr>
              <w:t>2014 год</w:t>
            </w:r>
          </w:p>
          <w:p w:rsidR="00E65EDD" w:rsidRPr="001110F8" w:rsidRDefault="00E65EDD" w:rsidP="00C14778">
            <w:pPr>
              <w:jc w:val="center"/>
              <w:rPr>
                <w:b/>
              </w:rPr>
            </w:pPr>
            <w:r w:rsidRPr="001110F8">
              <w:rPr>
                <w:b/>
              </w:rPr>
              <w:t>голов</w:t>
            </w:r>
          </w:p>
        </w:tc>
        <w:tc>
          <w:tcPr>
            <w:tcW w:w="1030" w:type="dxa"/>
          </w:tcPr>
          <w:p w:rsidR="00E65EDD" w:rsidRPr="001110F8" w:rsidRDefault="00E65EDD" w:rsidP="00C14778">
            <w:pPr>
              <w:jc w:val="center"/>
              <w:rPr>
                <w:b/>
              </w:rPr>
            </w:pPr>
            <w:r w:rsidRPr="001110F8">
              <w:rPr>
                <w:b/>
              </w:rPr>
              <w:t>Темп роста %</w:t>
            </w:r>
          </w:p>
        </w:tc>
        <w:tc>
          <w:tcPr>
            <w:tcW w:w="1114" w:type="dxa"/>
          </w:tcPr>
          <w:p w:rsidR="00E65EDD" w:rsidRPr="001110F8" w:rsidRDefault="00E65EDD" w:rsidP="00C14778">
            <w:pPr>
              <w:jc w:val="center"/>
              <w:rPr>
                <w:b/>
              </w:rPr>
            </w:pPr>
            <w:r w:rsidRPr="001110F8">
              <w:rPr>
                <w:b/>
              </w:rPr>
              <w:t>2015 год</w:t>
            </w:r>
          </w:p>
          <w:p w:rsidR="00E65EDD" w:rsidRPr="001110F8" w:rsidRDefault="00E65EDD" w:rsidP="00C14778">
            <w:pPr>
              <w:jc w:val="center"/>
              <w:rPr>
                <w:b/>
              </w:rPr>
            </w:pPr>
            <w:r w:rsidRPr="001110F8">
              <w:rPr>
                <w:b/>
              </w:rPr>
              <w:t>голов</w:t>
            </w:r>
          </w:p>
        </w:tc>
        <w:tc>
          <w:tcPr>
            <w:tcW w:w="982" w:type="dxa"/>
          </w:tcPr>
          <w:p w:rsidR="00E65EDD" w:rsidRPr="001110F8" w:rsidRDefault="00E65EDD" w:rsidP="00C14778">
            <w:pPr>
              <w:jc w:val="center"/>
              <w:rPr>
                <w:b/>
              </w:rPr>
            </w:pPr>
            <w:r w:rsidRPr="001110F8">
              <w:rPr>
                <w:b/>
              </w:rPr>
              <w:t>Темп роста %</w:t>
            </w:r>
          </w:p>
        </w:tc>
        <w:tc>
          <w:tcPr>
            <w:tcW w:w="1115" w:type="dxa"/>
          </w:tcPr>
          <w:p w:rsidR="00E65EDD" w:rsidRPr="001110F8" w:rsidRDefault="00E65EDD" w:rsidP="00C14778">
            <w:pPr>
              <w:jc w:val="center"/>
              <w:rPr>
                <w:b/>
              </w:rPr>
            </w:pPr>
            <w:r w:rsidRPr="001110F8">
              <w:rPr>
                <w:b/>
              </w:rPr>
              <w:t>2016 год</w:t>
            </w:r>
          </w:p>
          <w:p w:rsidR="00E65EDD" w:rsidRPr="001110F8" w:rsidRDefault="00E65EDD" w:rsidP="00C14778">
            <w:pPr>
              <w:jc w:val="center"/>
              <w:rPr>
                <w:b/>
              </w:rPr>
            </w:pPr>
            <w:r w:rsidRPr="001110F8">
              <w:rPr>
                <w:b/>
              </w:rPr>
              <w:t>голов</w:t>
            </w:r>
          </w:p>
        </w:tc>
        <w:tc>
          <w:tcPr>
            <w:tcW w:w="1057" w:type="dxa"/>
          </w:tcPr>
          <w:p w:rsidR="00E65EDD" w:rsidRPr="001110F8" w:rsidRDefault="00E65EDD" w:rsidP="00C14778">
            <w:pPr>
              <w:jc w:val="center"/>
              <w:rPr>
                <w:b/>
              </w:rPr>
            </w:pPr>
            <w:r w:rsidRPr="001110F8">
              <w:rPr>
                <w:b/>
              </w:rPr>
              <w:t>Темп роста %</w:t>
            </w:r>
          </w:p>
        </w:tc>
        <w:tc>
          <w:tcPr>
            <w:tcW w:w="776" w:type="dxa"/>
          </w:tcPr>
          <w:p w:rsidR="00E65EDD" w:rsidRPr="001110F8" w:rsidRDefault="00E65EDD" w:rsidP="00C14778">
            <w:pPr>
              <w:jc w:val="center"/>
              <w:rPr>
                <w:b/>
              </w:rPr>
            </w:pPr>
            <w:r w:rsidRPr="001110F8">
              <w:rPr>
                <w:b/>
              </w:rPr>
              <w:t>2017 год</w:t>
            </w:r>
          </w:p>
          <w:p w:rsidR="00E65EDD" w:rsidRPr="001110F8" w:rsidRDefault="00E65EDD" w:rsidP="00C14778">
            <w:pPr>
              <w:jc w:val="center"/>
              <w:rPr>
                <w:b/>
              </w:rPr>
            </w:pPr>
            <w:r w:rsidRPr="001110F8">
              <w:rPr>
                <w:b/>
              </w:rPr>
              <w:t>голов</w:t>
            </w:r>
          </w:p>
        </w:tc>
        <w:tc>
          <w:tcPr>
            <w:tcW w:w="776" w:type="dxa"/>
          </w:tcPr>
          <w:p w:rsidR="00E65EDD" w:rsidRPr="001110F8" w:rsidRDefault="00E65EDD" w:rsidP="00C14778">
            <w:pPr>
              <w:jc w:val="center"/>
              <w:rPr>
                <w:b/>
              </w:rPr>
            </w:pPr>
            <w:r w:rsidRPr="001110F8">
              <w:rPr>
                <w:b/>
              </w:rPr>
              <w:t>Темп роста %</w:t>
            </w:r>
          </w:p>
        </w:tc>
      </w:tr>
      <w:tr w:rsidR="00E65EDD" w:rsidRPr="001110F8" w:rsidTr="00E65EDD">
        <w:tc>
          <w:tcPr>
            <w:tcW w:w="1563" w:type="dxa"/>
          </w:tcPr>
          <w:p w:rsidR="00E65EDD" w:rsidRPr="001110F8" w:rsidRDefault="00E65EDD" w:rsidP="00C14778">
            <w:pPr>
              <w:jc w:val="center"/>
            </w:pPr>
            <w:r w:rsidRPr="001110F8">
              <w:t>Крупный рогатый скот</w:t>
            </w:r>
          </w:p>
        </w:tc>
        <w:tc>
          <w:tcPr>
            <w:tcW w:w="1157" w:type="dxa"/>
          </w:tcPr>
          <w:p w:rsidR="00E65EDD" w:rsidRPr="001110F8" w:rsidRDefault="00E65EDD" w:rsidP="00C14778">
            <w:pPr>
              <w:jc w:val="center"/>
            </w:pPr>
          </w:p>
          <w:p w:rsidR="00E65EDD" w:rsidRPr="001110F8" w:rsidRDefault="00E65EDD" w:rsidP="00C14778">
            <w:pPr>
              <w:jc w:val="center"/>
            </w:pPr>
            <w:r w:rsidRPr="001110F8">
              <w:t>25522</w:t>
            </w:r>
          </w:p>
        </w:tc>
        <w:tc>
          <w:tcPr>
            <w:tcW w:w="1030" w:type="dxa"/>
          </w:tcPr>
          <w:p w:rsidR="00E65EDD" w:rsidRPr="001110F8" w:rsidRDefault="00E65EDD" w:rsidP="00C14778">
            <w:pPr>
              <w:jc w:val="center"/>
            </w:pPr>
          </w:p>
          <w:p w:rsidR="00E65EDD" w:rsidRPr="001110F8" w:rsidRDefault="00E65EDD" w:rsidP="00C14778">
            <w:pPr>
              <w:jc w:val="center"/>
            </w:pPr>
            <w:r w:rsidRPr="001110F8">
              <w:t>99,2</w:t>
            </w:r>
          </w:p>
        </w:tc>
        <w:tc>
          <w:tcPr>
            <w:tcW w:w="1114" w:type="dxa"/>
          </w:tcPr>
          <w:p w:rsidR="00E65EDD" w:rsidRPr="001110F8" w:rsidRDefault="00E65EDD" w:rsidP="00C14778">
            <w:pPr>
              <w:jc w:val="center"/>
              <w:rPr>
                <w:iCs/>
              </w:rPr>
            </w:pPr>
          </w:p>
          <w:p w:rsidR="00E65EDD" w:rsidRPr="001110F8" w:rsidRDefault="00E65EDD" w:rsidP="00C14778">
            <w:pPr>
              <w:jc w:val="center"/>
              <w:rPr>
                <w:iCs/>
              </w:rPr>
            </w:pPr>
            <w:r w:rsidRPr="001110F8">
              <w:rPr>
                <w:iCs/>
              </w:rPr>
              <w:t>24397</w:t>
            </w:r>
          </w:p>
        </w:tc>
        <w:tc>
          <w:tcPr>
            <w:tcW w:w="982" w:type="dxa"/>
          </w:tcPr>
          <w:p w:rsidR="00E65EDD" w:rsidRPr="001110F8" w:rsidRDefault="00E65EDD" w:rsidP="00C14778">
            <w:pPr>
              <w:jc w:val="center"/>
            </w:pPr>
          </w:p>
          <w:p w:rsidR="00E65EDD" w:rsidRPr="001110F8" w:rsidRDefault="00E65EDD" w:rsidP="00C14778">
            <w:pPr>
              <w:jc w:val="center"/>
            </w:pPr>
            <w:r w:rsidRPr="001110F8">
              <w:t>95,6</w:t>
            </w:r>
          </w:p>
        </w:tc>
        <w:tc>
          <w:tcPr>
            <w:tcW w:w="1115" w:type="dxa"/>
          </w:tcPr>
          <w:p w:rsidR="00E65EDD" w:rsidRPr="001110F8" w:rsidRDefault="00E65EDD" w:rsidP="00C14778">
            <w:pPr>
              <w:jc w:val="center"/>
            </w:pPr>
          </w:p>
          <w:p w:rsidR="00E65EDD" w:rsidRPr="001110F8" w:rsidRDefault="00E65EDD" w:rsidP="00C14778">
            <w:pPr>
              <w:jc w:val="center"/>
            </w:pPr>
            <w:r w:rsidRPr="001110F8">
              <w:t>25104</w:t>
            </w:r>
          </w:p>
        </w:tc>
        <w:tc>
          <w:tcPr>
            <w:tcW w:w="1057" w:type="dxa"/>
          </w:tcPr>
          <w:p w:rsidR="00E65EDD" w:rsidRPr="001110F8" w:rsidRDefault="00E65EDD" w:rsidP="00C14778">
            <w:pPr>
              <w:jc w:val="center"/>
            </w:pPr>
          </w:p>
          <w:p w:rsidR="00E65EDD" w:rsidRPr="001110F8" w:rsidRDefault="00E65EDD" w:rsidP="00C14778">
            <w:pPr>
              <w:jc w:val="center"/>
            </w:pPr>
            <w:r w:rsidRPr="001110F8">
              <w:t>102,9</w:t>
            </w:r>
          </w:p>
        </w:tc>
        <w:tc>
          <w:tcPr>
            <w:tcW w:w="776" w:type="dxa"/>
          </w:tcPr>
          <w:p w:rsidR="00E65EDD" w:rsidRPr="001110F8" w:rsidRDefault="00E65EDD" w:rsidP="00C14778">
            <w:pPr>
              <w:jc w:val="center"/>
            </w:pPr>
          </w:p>
          <w:p w:rsidR="00E65EDD" w:rsidRPr="001110F8" w:rsidRDefault="00E65EDD" w:rsidP="00C14778">
            <w:pPr>
              <w:jc w:val="center"/>
            </w:pPr>
            <w:r w:rsidRPr="001110F8">
              <w:t>23955</w:t>
            </w:r>
          </w:p>
        </w:tc>
        <w:tc>
          <w:tcPr>
            <w:tcW w:w="776" w:type="dxa"/>
          </w:tcPr>
          <w:p w:rsidR="00E65EDD" w:rsidRPr="001110F8" w:rsidRDefault="00E65EDD" w:rsidP="00C14778">
            <w:pPr>
              <w:jc w:val="center"/>
            </w:pPr>
          </w:p>
          <w:p w:rsidR="00E65EDD" w:rsidRPr="001110F8" w:rsidRDefault="00E65EDD" w:rsidP="00C14778">
            <w:pPr>
              <w:jc w:val="center"/>
            </w:pPr>
            <w:r w:rsidRPr="001110F8">
              <w:t>95,4</w:t>
            </w:r>
          </w:p>
        </w:tc>
      </w:tr>
      <w:tr w:rsidR="00E65EDD" w:rsidRPr="001110F8" w:rsidTr="00E65EDD">
        <w:tc>
          <w:tcPr>
            <w:tcW w:w="1563" w:type="dxa"/>
          </w:tcPr>
          <w:p w:rsidR="00E65EDD" w:rsidRPr="001110F8" w:rsidRDefault="00E65EDD" w:rsidP="00C14778">
            <w:pPr>
              <w:ind w:right="-120"/>
              <w:jc w:val="center"/>
            </w:pPr>
            <w:r w:rsidRPr="001110F8">
              <w:t>в т.ч. коровы</w:t>
            </w:r>
          </w:p>
        </w:tc>
        <w:tc>
          <w:tcPr>
            <w:tcW w:w="1157" w:type="dxa"/>
          </w:tcPr>
          <w:p w:rsidR="00E65EDD" w:rsidRPr="001110F8" w:rsidRDefault="00E65EDD" w:rsidP="00C14778">
            <w:pPr>
              <w:jc w:val="center"/>
            </w:pPr>
            <w:r w:rsidRPr="001110F8">
              <w:t>12305</w:t>
            </w:r>
          </w:p>
        </w:tc>
        <w:tc>
          <w:tcPr>
            <w:tcW w:w="1030" w:type="dxa"/>
          </w:tcPr>
          <w:p w:rsidR="00E65EDD" w:rsidRPr="001110F8" w:rsidRDefault="00E65EDD" w:rsidP="00C14778">
            <w:pPr>
              <w:jc w:val="center"/>
            </w:pPr>
            <w:r w:rsidRPr="001110F8">
              <w:t>100,9</w:t>
            </w:r>
          </w:p>
        </w:tc>
        <w:tc>
          <w:tcPr>
            <w:tcW w:w="1114" w:type="dxa"/>
          </w:tcPr>
          <w:p w:rsidR="00E65EDD" w:rsidRPr="001110F8" w:rsidRDefault="00E65EDD" w:rsidP="00C14778">
            <w:pPr>
              <w:jc w:val="center"/>
              <w:rPr>
                <w:iCs/>
              </w:rPr>
            </w:pPr>
            <w:r w:rsidRPr="001110F8">
              <w:rPr>
                <w:iCs/>
              </w:rPr>
              <w:t>12220</w:t>
            </w:r>
          </w:p>
        </w:tc>
        <w:tc>
          <w:tcPr>
            <w:tcW w:w="982" w:type="dxa"/>
          </w:tcPr>
          <w:p w:rsidR="00E65EDD" w:rsidRPr="001110F8" w:rsidRDefault="00E65EDD" w:rsidP="00C14778">
            <w:pPr>
              <w:jc w:val="center"/>
            </w:pPr>
            <w:r w:rsidRPr="001110F8">
              <w:t>99,3</w:t>
            </w:r>
          </w:p>
        </w:tc>
        <w:tc>
          <w:tcPr>
            <w:tcW w:w="1115" w:type="dxa"/>
          </w:tcPr>
          <w:p w:rsidR="00E65EDD" w:rsidRPr="001110F8" w:rsidRDefault="00E65EDD" w:rsidP="00C14778">
            <w:pPr>
              <w:jc w:val="center"/>
            </w:pPr>
            <w:r w:rsidRPr="001110F8">
              <w:t>12966</w:t>
            </w:r>
          </w:p>
        </w:tc>
        <w:tc>
          <w:tcPr>
            <w:tcW w:w="1057" w:type="dxa"/>
          </w:tcPr>
          <w:p w:rsidR="00E65EDD" w:rsidRPr="001110F8" w:rsidRDefault="00E65EDD" w:rsidP="00C14778">
            <w:pPr>
              <w:jc w:val="center"/>
            </w:pPr>
            <w:r w:rsidRPr="001110F8">
              <w:t>106,1</w:t>
            </w:r>
          </w:p>
        </w:tc>
        <w:tc>
          <w:tcPr>
            <w:tcW w:w="776" w:type="dxa"/>
          </w:tcPr>
          <w:p w:rsidR="00E65EDD" w:rsidRPr="001110F8" w:rsidRDefault="00E65EDD" w:rsidP="00C14778">
            <w:pPr>
              <w:jc w:val="center"/>
            </w:pPr>
            <w:r w:rsidRPr="001110F8">
              <w:t>12522</w:t>
            </w:r>
          </w:p>
        </w:tc>
        <w:tc>
          <w:tcPr>
            <w:tcW w:w="776" w:type="dxa"/>
          </w:tcPr>
          <w:p w:rsidR="00E65EDD" w:rsidRPr="001110F8" w:rsidRDefault="00E65EDD" w:rsidP="00C14778">
            <w:pPr>
              <w:jc w:val="center"/>
            </w:pPr>
            <w:r w:rsidRPr="001110F8">
              <w:t>96,6</w:t>
            </w:r>
          </w:p>
        </w:tc>
      </w:tr>
      <w:tr w:rsidR="00E65EDD" w:rsidRPr="001110F8" w:rsidTr="00E65EDD">
        <w:tc>
          <w:tcPr>
            <w:tcW w:w="1563" w:type="dxa"/>
          </w:tcPr>
          <w:p w:rsidR="00E65EDD" w:rsidRPr="001110F8" w:rsidRDefault="00E65EDD" w:rsidP="00C14778">
            <w:pPr>
              <w:jc w:val="center"/>
            </w:pPr>
            <w:r w:rsidRPr="001110F8">
              <w:t>Свиньи</w:t>
            </w:r>
          </w:p>
        </w:tc>
        <w:tc>
          <w:tcPr>
            <w:tcW w:w="1157" w:type="dxa"/>
          </w:tcPr>
          <w:p w:rsidR="00E65EDD" w:rsidRPr="001110F8" w:rsidRDefault="00E65EDD" w:rsidP="00C14778">
            <w:pPr>
              <w:jc w:val="center"/>
            </w:pPr>
            <w:r w:rsidRPr="001110F8">
              <w:t>3881</w:t>
            </w:r>
          </w:p>
        </w:tc>
        <w:tc>
          <w:tcPr>
            <w:tcW w:w="1030" w:type="dxa"/>
          </w:tcPr>
          <w:p w:rsidR="00E65EDD" w:rsidRPr="001110F8" w:rsidRDefault="00E65EDD" w:rsidP="00C14778">
            <w:pPr>
              <w:jc w:val="center"/>
            </w:pPr>
            <w:r w:rsidRPr="001110F8">
              <w:t>92,4</w:t>
            </w:r>
          </w:p>
        </w:tc>
        <w:tc>
          <w:tcPr>
            <w:tcW w:w="1114" w:type="dxa"/>
          </w:tcPr>
          <w:p w:rsidR="00E65EDD" w:rsidRPr="001110F8" w:rsidRDefault="00E65EDD" w:rsidP="00C14778">
            <w:pPr>
              <w:jc w:val="center"/>
              <w:rPr>
                <w:iCs/>
              </w:rPr>
            </w:pPr>
            <w:r w:rsidRPr="001110F8">
              <w:rPr>
                <w:iCs/>
              </w:rPr>
              <w:t>4109</w:t>
            </w:r>
          </w:p>
        </w:tc>
        <w:tc>
          <w:tcPr>
            <w:tcW w:w="982" w:type="dxa"/>
          </w:tcPr>
          <w:p w:rsidR="00E65EDD" w:rsidRPr="001110F8" w:rsidRDefault="00E65EDD" w:rsidP="00C14778">
            <w:pPr>
              <w:jc w:val="center"/>
            </w:pPr>
            <w:r w:rsidRPr="001110F8">
              <w:t>105,9</w:t>
            </w:r>
          </w:p>
        </w:tc>
        <w:tc>
          <w:tcPr>
            <w:tcW w:w="1115" w:type="dxa"/>
          </w:tcPr>
          <w:p w:rsidR="00E65EDD" w:rsidRPr="001110F8" w:rsidRDefault="00E65EDD" w:rsidP="00C14778">
            <w:pPr>
              <w:jc w:val="center"/>
            </w:pPr>
            <w:r w:rsidRPr="001110F8">
              <w:t>3503</w:t>
            </w:r>
          </w:p>
        </w:tc>
        <w:tc>
          <w:tcPr>
            <w:tcW w:w="1057" w:type="dxa"/>
          </w:tcPr>
          <w:p w:rsidR="00E65EDD" w:rsidRPr="001110F8" w:rsidRDefault="00E65EDD" w:rsidP="00C14778">
            <w:pPr>
              <w:jc w:val="center"/>
            </w:pPr>
            <w:r w:rsidRPr="001110F8">
              <w:t>85,3</w:t>
            </w:r>
          </w:p>
        </w:tc>
        <w:tc>
          <w:tcPr>
            <w:tcW w:w="776" w:type="dxa"/>
          </w:tcPr>
          <w:p w:rsidR="00E65EDD" w:rsidRPr="001110F8" w:rsidRDefault="00E65EDD" w:rsidP="00C14778">
            <w:pPr>
              <w:jc w:val="center"/>
            </w:pPr>
            <w:r w:rsidRPr="001110F8">
              <w:t>3329</w:t>
            </w:r>
          </w:p>
        </w:tc>
        <w:tc>
          <w:tcPr>
            <w:tcW w:w="776" w:type="dxa"/>
          </w:tcPr>
          <w:p w:rsidR="00E65EDD" w:rsidRPr="001110F8" w:rsidRDefault="00E65EDD" w:rsidP="00C14778">
            <w:pPr>
              <w:jc w:val="center"/>
            </w:pPr>
            <w:r w:rsidRPr="001110F8">
              <w:t>95,0</w:t>
            </w:r>
          </w:p>
        </w:tc>
      </w:tr>
      <w:tr w:rsidR="00E65EDD" w:rsidRPr="001110F8" w:rsidTr="00E65EDD">
        <w:tc>
          <w:tcPr>
            <w:tcW w:w="1563" w:type="dxa"/>
          </w:tcPr>
          <w:p w:rsidR="00E65EDD" w:rsidRPr="001110F8" w:rsidRDefault="00E65EDD" w:rsidP="00C14778">
            <w:pPr>
              <w:ind w:hanging="142"/>
              <w:jc w:val="center"/>
            </w:pPr>
            <w:r w:rsidRPr="001110F8">
              <w:t>Овцы и козы</w:t>
            </w:r>
          </w:p>
        </w:tc>
        <w:tc>
          <w:tcPr>
            <w:tcW w:w="1157" w:type="dxa"/>
          </w:tcPr>
          <w:p w:rsidR="00E65EDD" w:rsidRPr="001110F8" w:rsidRDefault="00E65EDD" w:rsidP="00C14778">
            <w:pPr>
              <w:jc w:val="center"/>
            </w:pPr>
            <w:r w:rsidRPr="001110F8">
              <w:t>116376</w:t>
            </w:r>
          </w:p>
        </w:tc>
        <w:tc>
          <w:tcPr>
            <w:tcW w:w="1030" w:type="dxa"/>
          </w:tcPr>
          <w:p w:rsidR="00E65EDD" w:rsidRPr="001110F8" w:rsidRDefault="00E65EDD" w:rsidP="00C14778">
            <w:pPr>
              <w:jc w:val="center"/>
            </w:pPr>
            <w:r w:rsidRPr="001110F8">
              <w:t>103,5</w:t>
            </w:r>
          </w:p>
        </w:tc>
        <w:tc>
          <w:tcPr>
            <w:tcW w:w="1114" w:type="dxa"/>
          </w:tcPr>
          <w:p w:rsidR="00E65EDD" w:rsidRPr="001110F8" w:rsidRDefault="00E65EDD" w:rsidP="00C14778">
            <w:pPr>
              <w:jc w:val="center"/>
              <w:rPr>
                <w:iCs/>
              </w:rPr>
            </w:pPr>
            <w:r w:rsidRPr="001110F8">
              <w:rPr>
                <w:iCs/>
              </w:rPr>
              <w:t>107026</w:t>
            </w:r>
          </w:p>
        </w:tc>
        <w:tc>
          <w:tcPr>
            <w:tcW w:w="982" w:type="dxa"/>
          </w:tcPr>
          <w:p w:rsidR="00E65EDD" w:rsidRPr="001110F8" w:rsidRDefault="00E65EDD" w:rsidP="00C14778">
            <w:pPr>
              <w:jc w:val="center"/>
            </w:pPr>
            <w:r w:rsidRPr="001110F8">
              <w:t>92,0</w:t>
            </w:r>
          </w:p>
        </w:tc>
        <w:tc>
          <w:tcPr>
            <w:tcW w:w="1115" w:type="dxa"/>
          </w:tcPr>
          <w:p w:rsidR="00E65EDD" w:rsidRPr="001110F8" w:rsidRDefault="00E65EDD" w:rsidP="00C14778">
            <w:pPr>
              <w:jc w:val="center"/>
            </w:pPr>
            <w:r w:rsidRPr="001110F8">
              <w:t>102711</w:t>
            </w:r>
          </w:p>
        </w:tc>
        <w:tc>
          <w:tcPr>
            <w:tcW w:w="1057" w:type="dxa"/>
          </w:tcPr>
          <w:p w:rsidR="00E65EDD" w:rsidRPr="001110F8" w:rsidRDefault="00E65EDD" w:rsidP="00C14778">
            <w:pPr>
              <w:jc w:val="center"/>
            </w:pPr>
            <w:r w:rsidRPr="001110F8">
              <w:t>96,0</w:t>
            </w:r>
          </w:p>
        </w:tc>
        <w:tc>
          <w:tcPr>
            <w:tcW w:w="776" w:type="dxa"/>
          </w:tcPr>
          <w:p w:rsidR="00E65EDD" w:rsidRPr="001110F8" w:rsidRDefault="00E65EDD" w:rsidP="00C14778">
            <w:pPr>
              <w:jc w:val="center"/>
            </w:pPr>
            <w:r w:rsidRPr="001110F8">
              <w:t>93244</w:t>
            </w:r>
          </w:p>
        </w:tc>
        <w:tc>
          <w:tcPr>
            <w:tcW w:w="776" w:type="dxa"/>
          </w:tcPr>
          <w:p w:rsidR="00E65EDD" w:rsidRPr="001110F8" w:rsidRDefault="00E65EDD" w:rsidP="00C14778">
            <w:pPr>
              <w:jc w:val="center"/>
            </w:pPr>
            <w:r w:rsidRPr="001110F8">
              <w:t>90,8</w:t>
            </w:r>
          </w:p>
        </w:tc>
      </w:tr>
      <w:tr w:rsidR="00E65EDD" w:rsidRPr="001110F8" w:rsidTr="00E65EDD">
        <w:tc>
          <w:tcPr>
            <w:tcW w:w="1563" w:type="dxa"/>
          </w:tcPr>
          <w:p w:rsidR="00E65EDD" w:rsidRPr="001110F8" w:rsidRDefault="00E65EDD" w:rsidP="00C14778">
            <w:pPr>
              <w:jc w:val="center"/>
            </w:pPr>
            <w:r w:rsidRPr="001110F8">
              <w:t>Птица</w:t>
            </w:r>
          </w:p>
        </w:tc>
        <w:tc>
          <w:tcPr>
            <w:tcW w:w="1157" w:type="dxa"/>
          </w:tcPr>
          <w:p w:rsidR="00E65EDD" w:rsidRPr="001110F8" w:rsidRDefault="00E65EDD" w:rsidP="00C14778">
            <w:pPr>
              <w:jc w:val="center"/>
            </w:pPr>
            <w:r w:rsidRPr="001110F8">
              <w:t>145140</w:t>
            </w:r>
          </w:p>
        </w:tc>
        <w:tc>
          <w:tcPr>
            <w:tcW w:w="1030" w:type="dxa"/>
          </w:tcPr>
          <w:p w:rsidR="00E65EDD" w:rsidRPr="001110F8" w:rsidRDefault="00E65EDD" w:rsidP="00C14778">
            <w:pPr>
              <w:jc w:val="center"/>
            </w:pPr>
            <w:r w:rsidRPr="001110F8">
              <w:t>100,9</w:t>
            </w:r>
          </w:p>
        </w:tc>
        <w:tc>
          <w:tcPr>
            <w:tcW w:w="1114" w:type="dxa"/>
          </w:tcPr>
          <w:p w:rsidR="00E65EDD" w:rsidRPr="001110F8" w:rsidRDefault="00E65EDD" w:rsidP="00C14778">
            <w:pPr>
              <w:jc w:val="center"/>
              <w:rPr>
                <w:iCs/>
              </w:rPr>
            </w:pPr>
            <w:r w:rsidRPr="001110F8">
              <w:rPr>
                <w:iCs/>
              </w:rPr>
              <w:t>141158</w:t>
            </w:r>
          </w:p>
        </w:tc>
        <w:tc>
          <w:tcPr>
            <w:tcW w:w="982" w:type="dxa"/>
          </w:tcPr>
          <w:p w:rsidR="00E65EDD" w:rsidRPr="001110F8" w:rsidRDefault="00E65EDD" w:rsidP="00C14778">
            <w:pPr>
              <w:jc w:val="center"/>
            </w:pPr>
            <w:r w:rsidRPr="001110F8">
              <w:t>97,3</w:t>
            </w:r>
          </w:p>
        </w:tc>
        <w:tc>
          <w:tcPr>
            <w:tcW w:w="1115" w:type="dxa"/>
          </w:tcPr>
          <w:p w:rsidR="00E65EDD" w:rsidRPr="001110F8" w:rsidRDefault="00E65EDD" w:rsidP="00C14778">
            <w:pPr>
              <w:jc w:val="center"/>
            </w:pPr>
            <w:r w:rsidRPr="001110F8">
              <w:t>145975</w:t>
            </w:r>
          </w:p>
        </w:tc>
        <w:tc>
          <w:tcPr>
            <w:tcW w:w="1057" w:type="dxa"/>
          </w:tcPr>
          <w:p w:rsidR="00E65EDD" w:rsidRPr="001110F8" w:rsidRDefault="00E65EDD" w:rsidP="00C14778">
            <w:pPr>
              <w:jc w:val="center"/>
            </w:pPr>
            <w:r w:rsidRPr="001110F8">
              <w:t>103,4</w:t>
            </w:r>
          </w:p>
        </w:tc>
        <w:tc>
          <w:tcPr>
            <w:tcW w:w="776" w:type="dxa"/>
          </w:tcPr>
          <w:p w:rsidR="00E65EDD" w:rsidRPr="001110F8" w:rsidRDefault="00E65EDD" w:rsidP="00C14778">
            <w:pPr>
              <w:jc w:val="center"/>
            </w:pPr>
            <w:r w:rsidRPr="001110F8">
              <w:t>146977</w:t>
            </w:r>
          </w:p>
        </w:tc>
        <w:tc>
          <w:tcPr>
            <w:tcW w:w="776" w:type="dxa"/>
          </w:tcPr>
          <w:p w:rsidR="00E65EDD" w:rsidRPr="001110F8" w:rsidRDefault="00E65EDD" w:rsidP="00C14778">
            <w:pPr>
              <w:jc w:val="center"/>
            </w:pPr>
            <w:r w:rsidRPr="001110F8">
              <w:t>100,7</w:t>
            </w:r>
          </w:p>
        </w:tc>
      </w:tr>
    </w:tbl>
    <w:p w:rsidR="003F30F0" w:rsidRPr="001110F8" w:rsidRDefault="003F30F0" w:rsidP="00C14778">
      <w:pPr>
        <w:ind w:firstLine="720"/>
        <w:jc w:val="center"/>
        <w:rPr>
          <w:iCs/>
          <w:sz w:val="28"/>
          <w:szCs w:val="28"/>
        </w:rPr>
      </w:pPr>
    </w:p>
    <w:p w:rsidR="005B1B6B" w:rsidRPr="001110F8" w:rsidRDefault="00DB7A03" w:rsidP="00DB7A03">
      <w:pPr>
        <w:tabs>
          <w:tab w:val="left" w:pos="851"/>
          <w:tab w:val="left" w:pos="900"/>
        </w:tabs>
        <w:ind w:firstLine="720"/>
        <w:jc w:val="both"/>
        <w:rPr>
          <w:sz w:val="28"/>
          <w:szCs w:val="28"/>
        </w:rPr>
      </w:pPr>
      <w:r w:rsidRPr="001110F8">
        <w:rPr>
          <w:sz w:val="28"/>
          <w:szCs w:val="28"/>
        </w:rPr>
        <w:t xml:space="preserve">  </w:t>
      </w:r>
      <w:r w:rsidR="005B1B6B" w:rsidRPr="001110F8">
        <w:rPr>
          <w:sz w:val="28"/>
          <w:szCs w:val="28"/>
        </w:rPr>
        <w:t xml:space="preserve">Основная численность  овец находится в сельхозпредприятиях </w:t>
      </w:r>
      <w:r w:rsidR="00985D10">
        <w:rPr>
          <w:sz w:val="28"/>
          <w:szCs w:val="28"/>
        </w:rPr>
        <w:t>округа</w:t>
      </w:r>
      <w:r w:rsidR="005B1B6B" w:rsidRPr="001110F8">
        <w:rPr>
          <w:sz w:val="28"/>
          <w:szCs w:val="28"/>
        </w:rPr>
        <w:t xml:space="preserve">, на их долю приходится 54,4 %. </w:t>
      </w:r>
    </w:p>
    <w:p w:rsidR="005B1B6B" w:rsidRPr="001110F8" w:rsidRDefault="005B1B6B" w:rsidP="00DB7A03">
      <w:pPr>
        <w:tabs>
          <w:tab w:val="left" w:pos="900"/>
        </w:tabs>
        <w:ind w:firstLine="540"/>
        <w:jc w:val="both"/>
        <w:rPr>
          <w:sz w:val="28"/>
          <w:szCs w:val="28"/>
        </w:rPr>
      </w:pPr>
      <w:r w:rsidRPr="001110F8">
        <w:rPr>
          <w:sz w:val="28"/>
          <w:szCs w:val="28"/>
        </w:rPr>
        <w:t xml:space="preserve">  </w:t>
      </w:r>
      <w:r w:rsidR="00DB7A03" w:rsidRPr="001110F8">
        <w:rPr>
          <w:sz w:val="28"/>
          <w:szCs w:val="28"/>
        </w:rPr>
        <w:t xml:space="preserve">  </w:t>
      </w:r>
      <w:r w:rsidRPr="001110F8">
        <w:rPr>
          <w:sz w:val="28"/>
          <w:szCs w:val="28"/>
        </w:rPr>
        <w:t xml:space="preserve"> Основное поголовье крупного рогатого скота, свиней и птицы находится в личных подсобных хозяйствах граждан. На их долю приходится 48,5 % КРС, 100 % свиней, 99,5 % птицы.</w:t>
      </w:r>
    </w:p>
    <w:p w:rsidR="00A30A6B" w:rsidRPr="001110F8" w:rsidRDefault="00DB7A03" w:rsidP="00DB7A03">
      <w:pPr>
        <w:tabs>
          <w:tab w:val="left" w:pos="709"/>
          <w:tab w:val="left" w:pos="851"/>
        </w:tabs>
        <w:ind w:firstLine="709"/>
        <w:jc w:val="both"/>
        <w:rPr>
          <w:sz w:val="28"/>
          <w:szCs w:val="28"/>
        </w:rPr>
      </w:pPr>
      <w:r w:rsidRPr="001110F8">
        <w:rPr>
          <w:sz w:val="28"/>
          <w:szCs w:val="28"/>
        </w:rPr>
        <w:t xml:space="preserve">  Производство основных видов продукции животноводства в хозяйствах всех категорий представлена в таблице: </w:t>
      </w:r>
    </w:p>
    <w:p w:rsidR="008F295F" w:rsidRPr="001110F8" w:rsidRDefault="008F295F" w:rsidP="00DB7A03">
      <w:pPr>
        <w:tabs>
          <w:tab w:val="left" w:pos="709"/>
          <w:tab w:val="left" w:pos="851"/>
        </w:tabs>
        <w:ind w:firstLine="709"/>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31"/>
        <w:gridCol w:w="977"/>
        <w:gridCol w:w="977"/>
        <w:gridCol w:w="1050"/>
        <w:gridCol w:w="977"/>
        <w:gridCol w:w="1050"/>
        <w:gridCol w:w="977"/>
        <w:gridCol w:w="1000"/>
        <w:gridCol w:w="850"/>
      </w:tblGrid>
      <w:tr w:rsidR="00E65EDD" w:rsidRPr="001110F8" w:rsidTr="003C64E1">
        <w:trPr>
          <w:trHeight w:val="726"/>
        </w:trPr>
        <w:tc>
          <w:tcPr>
            <w:tcW w:w="2031" w:type="dxa"/>
          </w:tcPr>
          <w:p w:rsidR="00E65EDD" w:rsidRPr="001110F8" w:rsidRDefault="00E65EDD" w:rsidP="004536CB">
            <w:pPr>
              <w:rPr>
                <w:b/>
              </w:rPr>
            </w:pPr>
            <w:r w:rsidRPr="001110F8">
              <w:rPr>
                <w:b/>
              </w:rPr>
              <w:t>Наименование показателя</w:t>
            </w:r>
          </w:p>
        </w:tc>
        <w:tc>
          <w:tcPr>
            <w:tcW w:w="977" w:type="dxa"/>
          </w:tcPr>
          <w:p w:rsidR="00E65EDD" w:rsidRPr="001110F8" w:rsidRDefault="00E65EDD" w:rsidP="004536CB">
            <w:pPr>
              <w:jc w:val="center"/>
              <w:rPr>
                <w:b/>
              </w:rPr>
            </w:pPr>
            <w:r w:rsidRPr="001110F8">
              <w:rPr>
                <w:b/>
              </w:rPr>
              <w:t xml:space="preserve">2014 </w:t>
            </w:r>
          </w:p>
          <w:p w:rsidR="00E65EDD" w:rsidRPr="001110F8" w:rsidRDefault="00E65EDD" w:rsidP="00E65EDD">
            <w:pPr>
              <w:jc w:val="center"/>
              <w:rPr>
                <w:b/>
              </w:rPr>
            </w:pPr>
            <w:r w:rsidRPr="001110F8">
              <w:rPr>
                <w:b/>
              </w:rPr>
              <w:t>год</w:t>
            </w:r>
          </w:p>
        </w:tc>
        <w:tc>
          <w:tcPr>
            <w:tcW w:w="977" w:type="dxa"/>
          </w:tcPr>
          <w:p w:rsidR="00E65EDD" w:rsidRPr="001110F8" w:rsidRDefault="00E65EDD" w:rsidP="004536CB">
            <w:pPr>
              <w:jc w:val="center"/>
              <w:rPr>
                <w:b/>
              </w:rPr>
            </w:pPr>
            <w:r w:rsidRPr="001110F8">
              <w:rPr>
                <w:b/>
              </w:rPr>
              <w:t>Темп роста %</w:t>
            </w:r>
          </w:p>
        </w:tc>
        <w:tc>
          <w:tcPr>
            <w:tcW w:w="1050" w:type="dxa"/>
          </w:tcPr>
          <w:p w:rsidR="00E65EDD" w:rsidRPr="001110F8" w:rsidRDefault="00E65EDD" w:rsidP="004536CB">
            <w:pPr>
              <w:jc w:val="center"/>
              <w:rPr>
                <w:b/>
              </w:rPr>
            </w:pPr>
            <w:r w:rsidRPr="001110F8">
              <w:rPr>
                <w:b/>
              </w:rPr>
              <w:t xml:space="preserve">2015 </w:t>
            </w:r>
          </w:p>
          <w:p w:rsidR="00E65EDD" w:rsidRPr="001110F8" w:rsidRDefault="00E65EDD" w:rsidP="00E65EDD">
            <w:pPr>
              <w:jc w:val="center"/>
              <w:rPr>
                <w:b/>
              </w:rPr>
            </w:pPr>
            <w:r w:rsidRPr="001110F8">
              <w:rPr>
                <w:b/>
              </w:rPr>
              <w:t>год</w:t>
            </w:r>
          </w:p>
        </w:tc>
        <w:tc>
          <w:tcPr>
            <w:tcW w:w="977" w:type="dxa"/>
          </w:tcPr>
          <w:p w:rsidR="00E65EDD" w:rsidRPr="001110F8" w:rsidRDefault="00E65EDD" w:rsidP="004536CB">
            <w:pPr>
              <w:jc w:val="center"/>
              <w:rPr>
                <w:b/>
              </w:rPr>
            </w:pPr>
            <w:r w:rsidRPr="001110F8">
              <w:rPr>
                <w:b/>
              </w:rPr>
              <w:t>Темп роста %</w:t>
            </w:r>
          </w:p>
        </w:tc>
        <w:tc>
          <w:tcPr>
            <w:tcW w:w="1050" w:type="dxa"/>
          </w:tcPr>
          <w:p w:rsidR="00E65EDD" w:rsidRPr="001110F8" w:rsidRDefault="00E65EDD" w:rsidP="004536CB">
            <w:pPr>
              <w:jc w:val="center"/>
              <w:rPr>
                <w:b/>
              </w:rPr>
            </w:pPr>
            <w:r w:rsidRPr="001110F8">
              <w:rPr>
                <w:b/>
              </w:rPr>
              <w:t xml:space="preserve">2016 </w:t>
            </w:r>
          </w:p>
          <w:p w:rsidR="00E65EDD" w:rsidRPr="001110F8" w:rsidRDefault="00E65EDD" w:rsidP="00E65EDD">
            <w:pPr>
              <w:jc w:val="center"/>
              <w:rPr>
                <w:b/>
              </w:rPr>
            </w:pPr>
            <w:r w:rsidRPr="001110F8">
              <w:rPr>
                <w:b/>
              </w:rPr>
              <w:t>год</w:t>
            </w:r>
          </w:p>
        </w:tc>
        <w:tc>
          <w:tcPr>
            <w:tcW w:w="977" w:type="dxa"/>
          </w:tcPr>
          <w:p w:rsidR="00E65EDD" w:rsidRPr="001110F8" w:rsidRDefault="00E65EDD" w:rsidP="00E65EDD">
            <w:pPr>
              <w:jc w:val="center"/>
              <w:rPr>
                <w:b/>
              </w:rPr>
            </w:pPr>
            <w:r w:rsidRPr="001110F8">
              <w:rPr>
                <w:b/>
              </w:rPr>
              <w:t>Темп роста %</w:t>
            </w:r>
          </w:p>
        </w:tc>
        <w:tc>
          <w:tcPr>
            <w:tcW w:w="1000" w:type="dxa"/>
          </w:tcPr>
          <w:p w:rsidR="00E65EDD" w:rsidRPr="001110F8" w:rsidRDefault="00E65EDD" w:rsidP="00804E87">
            <w:pPr>
              <w:jc w:val="center"/>
              <w:rPr>
                <w:b/>
              </w:rPr>
            </w:pPr>
            <w:r w:rsidRPr="001110F8">
              <w:rPr>
                <w:b/>
              </w:rPr>
              <w:t xml:space="preserve">2017 </w:t>
            </w:r>
          </w:p>
          <w:p w:rsidR="00E65EDD" w:rsidRPr="001110F8" w:rsidRDefault="00E65EDD" w:rsidP="00804E87">
            <w:pPr>
              <w:jc w:val="center"/>
              <w:rPr>
                <w:b/>
              </w:rPr>
            </w:pPr>
            <w:r w:rsidRPr="001110F8">
              <w:rPr>
                <w:b/>
              </w:rPr>
              <w:t>год</w:t>
            </w:r>
          </w:p>
        </w:tc>
        <w:tc>
          <w:tcPr>
            <w:tcW w:w="850" w:type="dxa"/>
          </w:tcPr>
          <w:p w:rsidR="00E65EDD" w:rsidRPr="001110F8" w:rsidRDefault="00E65EDD" w:rsidP="00804E87">
            <w:pPr>
              <w:jc w:val="center"/>
              <w:rPr>
                <w:b/>
              </w:rPr>
            </w:pPr>
            <w:r w:rsidRPr="001110F8">
              <w:rPr>
                <w:b/>
              </w:rPr>
              <w:t>Темп роста %</w:t>
            </w:r>
          </w:p>
        </w:tc>
      </w:tr>
      <w:tr w:rsidR="00E65EDD" w:rsidRPr="001110F8" w:rsidTr="003C64E1">
        <w:tc>
          <w:tcPr>
            <w:tcW w:w="2031" w:type="dxa"/>
          </w:tcPr>
          <w:p w:rsidR="00E65EDD" w:rsidRPr="001110F8" w:rsidRDefault="00E65EDD" w:rsidP="000A492D">
            <w:pPr>
              <w:jc w:val="both"/>
            </w:pPr>
            <w:r w:rsidRPr="001110F8">
              <w:t xml:space="preserve">Производство (реализация) на убой скота и птицы, </w:t>
            </w:r>
            <w:r w:rsidRPr="001110F8">
              <w:rPr>
                <w:b/>
              </w:rPr>
              <w:t>тонн</w:t>
            </w:r>
          </w:p>
        </w:tc>
        <w:tc>
          <w:tcPr>
            <w:tcW w:w="977" w:type="dxa"/>
          </w:tcPr>
          <w:p w:rsidR="00E65EDD" w:rsidRPr="001110F8" w:rsidRDefault="00E65EDD" w:rsidP="004536CB">
            <w:pPr>
              <w:jc w:val="center"/>
            </w:pPr>
          </w:p>
          <w:p w:rsidR="00E65EDD" w:rsidRPr="001110F8" w:rsidRDefault="00E65EDD" w:rsidP="004536CB">
            <w:pPr>
              <w:jc w:val="center"/>
            </w:pPr>
            <w:r w:rsidRPr="001110F8">
              <w:t>7790</w:t>
            </w:r>
          </w:p>
        </w:tc>
        <w:tc>
          <w:tcPr>
            <w:tcW w:w="977" w:type="dxa"/>
          </w:tcPr>
          <w:p w:rsidR="00E65EDD" w:rsidRPr="001110F8" w:rsidRDefault="00E65EDD" w:rsidP="004536CB">
            <w:pPr>
              <w:jc w:val="center"/>
            </w:pPr>
          </w:p>
          <w:p w:rsidR="00E65EDD" w:rsidRPr="001110F8" w:rsidRDefault="00E65EDD" w:rsidP="004536CB">
            <w:pPr>
              <w:jc w:val="center"/>
            </w:pPr>
            <w:r w:rsidRPr="001110F8">
              <w:t>97,7</w:t>
            </w:r>
          </w:p>
        </w:tc>
        <w:tc>
          <w:tcPr>
            <w:tcW w:w="1050" w:type="dxa"/>
          </w:tcPr>
          <w:p w:rsidR="00E65EDD" w:rsidRPr="001110F8" w:rsidRDefault="00E65EDD" w:rsidP="004536CB">
            <w:pPr>
              <w:jc w:val="center"/>
              <w:rPr>
                <w:iCs/>
              </w:rPr>
            </w:pPr>
          </w:p>
          <w:p w:rsidR="00E65EDD" w:rsidRPr="001110F8" w:rsidRDefault="00E65EDD" w:rsidP="004536CB">
            <w:pPr>
              <w:jc w:val="center"/>
              <w:rPr>
                <w:iCs/>
              </w:rPr>
            </w:pPr>
            <w:r w:rsidRPr="001110F8">
              <w:rPr>
                <w:iCs/>
              </w:rPr>
              <w:t>7457</w:t>
            </w:r>
          </w:p>
        </w:tc>
        <w:tc>
          <w:tcPr>
            <w:tcW w:w="977" w:type="dxa"/>
          </w:tcPr>
          <w:p w:rsidR="00E65EDD" w:rsidRPr="001110F8" w:rsidRDefault="00E65EDD" w:rsidP="004536CB">
            <w:pPr>
              <w:jc w:val="center"/>
            </w:pPr>
          </w:p>
          <w:p w:rsidR="00E65EDD" w:rsidRPr="001110F8" w:rsidRDefault="00E65EDD" w:rsidP="004536CB">
            <w:pPr>
              <w:jc w:val="center"/>
            </w:pPr>
            <w:r w:rsidRPr="001110F8">
              <w:t>95,7</w:t>
            </w:r>
          </w:p>
        </w:tc>
        <w:tc>
          <w:tcPr>
            <w:tcW w:w="1050" w:type="dxa"/>
          </w:tcPr>
          <w:p w:rsidR="00E65EDD" w:rsidRPr="001110F8" w:rsidRDefault="00E65EDD" w:rsidP="004536CB">
            <w:pPr>
              <w:jc w:val="center"/>
            </w:pPr>
          </w:p>
          <w:p w:rsidR="00E65EDD" w:rsidRPr="001110F8" w:rsidRDefault="0021025E" w:rsidP="0021025E">
            <w:pPr>
              <w:jc w:val="center"/>
            </w:pPr>
            <w:r w:rsidRPr="001110F8">
              <w:t>8630</w:t>
            </w:r>
          </w:p>
        </w:tc>
        <w:tc>
          <w:tcPr>
            <w:tcW w:w="977" w:type="dxa"/>
          </w:tcPr>
          <w:p w:rsidR="00E65EDD" w:rsidRPr="001110F8" w:rsidRDefault="00E65EDD" w:rsidP="004536CB">
            <w:pPr>
              <w:jc w:val="center"/>
            </w:pPr>
          </w:p>
          <w:p w:rsidR="00E65EDD" w:rsidRPr="001110F8" w:rsidRDefault="0021025E" w:rsidP="004536CB">
            <w:pPr>
              <w:jc w:val="center"/>
            </w:pPr>
            <w:r w:rsidRPr="001110F8">
              <w:t>115,7</w:t>
            </w:r>
          </w:p>
        </w:tc>
        <w:tc>
          <w:tcPr>
            <w:tcW w:w="1000" w:type="dxa"/>
          </w:tcPr>
          <w:p w:rsidR="00E65EDD" w:rsidRPr="001110F8" w:rsidRDefault="00E65EDD" w:rsidP="004536CB">
            <w:pPr>
              <w:jc w:val="center"/>
            </w:pPr>
          </w:p>
          <w:p w:rsidR="0021025E" w:rsidRPr="001110F8" w:rsidRDefault="0021025E" w:rsidP="004536CB">
            <w:pPr>
              <w:jc w:val="center"/>
            </w:pPr>
            <w:r w:rsidRPr="001110F8">
              <w:t>8818</w:t>
            </w:r>
          </w:p>
        </w:tc>
        <w:tc>
          <w:tcPr>
            <w:tcW w:w="850" w:type="dxa"/>
          </w:tcPr>
          <w:p w:rsidR="00E65EDD" w:rsidRPr="001110F8" w:rsidRDefault="00E65EDD" w:rsidP="004536CB">
            <w:pPr>
              <w:jc w:val="center"/>
            </w:pPr>
          </w:p>
          <w:p w:rsidR="0021025E" w:rsidRPr="001110F8" w:rsidRDefault="0021025E" w:rsidP="004536CB">
            <w:pPr>
              <w:jc w:val="center"/>
            </w:pPr>
            <w:r w:rsidRPr="001110F8">
              <w:t>102,2</w:t>
            </w:r>
          </w:p>
        </w:tc>
      </w:tr>
      <w:tr w:rsidR="00E65EDD" w:rsidRPr="001110F8" w:rsidTr="003C64E1">
        <w:tc>
          <w:tcPr>
            <w:tcW w:w="2031" w:type="dxa"/>
          </w:tcPr>
          <w:p w:rsidR="00E65EDD" w:rsidRPr="001110F8" w:rsidRDefault="00E65EDD" w:rsidP="00B373FC">
            <w:r w:rsidRPr="001110F8">
              <w:t xml:space="preserve">Валовой надой молока, </w:t>
            </w:r>
            <w:r w:rsidRPr="001110F8">
              <w:rPr>
                <w:b/>
              </w:rPr>
              <w:t xml:space="preserve"> тонн</w:t>
            </w:r>
          </w:p>
        </w:tc>
        <w:tc>
          <w:tcPr>
            <w:tcW w:w="977" w:type="dxa"/>
          </w:tcPr>
          <w:p w:rsidR="00E65EDD" w:rsidRPr="001110F8" w:rsidRDefault="00E65EDD" w:rsidP="003A49B1">
            <w:pPr>
              <w:jc w:val="center"/>
            </w:pPr>
            <w:r w:rsidRPr="001110F8">
              <w:t>2</w:t>
            </w:r>
            <w:r w:rsidR="003A49B1" w:rsidRPr="001110F8">
              <w:t>6028</w:t>
            </w:r>
          </w:p>
        </w:tc>
        <w:tc>
          <w:tcPr>
            <w:tcW w:w="977" w:type="dxa"/>
          </w:tcPr>
          <w:p w:rsidR="00E65EDD" w:rsidRPr="001110F8" w:rsidRDefault="003A49B1" w:rsidP="003A49B1">
            <w:pPr>
              <w:jc w:val="center"/>
            </w:pPr>
            <w:r w:rsidRPr="001110F8">
              <w:t>110,8</w:t>
            </w:r>
          </w:p>
        </w:tc>
        <w:tc>
          <w:tcPr>
            <w:tcW w:w="1050" w:type="dxa"/>
          </w:tcPr>
          <w:p w:rsidR="00E65EDD" w:rsidRPr="001110F8" w:rsidRDefault="00E65EDD" w:rsidP="003A49B1">
            <w:pPr>
              <w:jc w:val="center"/>
              <w:rPr>
                <w:iCs/>
              </w:rPr>
            </w:pPr>
            <w:r w:rsidRPr="001110F8">
              <w:rPr>
                <w:iCs/>
              </w:rPr>
              <w:t>2</w:t>
            </w:r>
            <w:r w:rsidR="003A49B1" w:rsidRPr="001110F8">
              <w:rPr>
                <w:iCs/>
              </w:rPr>
              <w:t>5549,0</w:t>
            </w:r>
          </w:p>
        </w:tc>
        <w:tc>
          <w:tcPr>
            <w:tcW w:w="977" w:type="dxa"/>
          </w:tcPr>
          <w:p w:rsidR="00E65EDD" w:rsidRPr="001110F8" w:rsidRDefault="003A49B1" w:rsidP="004536CB">
            <w:pPr>
              <w:jc w:val="center"/>
            </w:pPr>
            <w:r w:rsidRPr="001110F8">
              <w:t>98,2</w:t>
            </w:r>
          </w:p>
        </w:tc>
        <w:tc>
          <w:tcPr>
            <w:tcW w:w="1050" w:type="dxa"/>
          </w:tcPr>
          <w:p w:rsidR="00E65EDD" w:rsidRPr="001110F8" w:rsidRDefault="00E65EDD" w:rsidP="00E062F6">
            <w:pPr>
              <w:jc w:val="center"/>
            </w:pPr>
            <w:r w:rsidRPr="001110F8">
              <w:t>24</w:t>
            </w:r>
            <w:r w:rsidR="00E062F6" w:rsidRPr="001110F8">
              <w:t>444,2</w:t>
            </w:r>
          </w:p>
        </w:tc>
        <w:tc>
          <w:tcPr>
            <w:tcW w:w="977" w:type="dxa"/>
          </w:tcPr>
          <w:p w:rsidR="00E65EDD" w:rsidRPr="001110F8" w:rsidRDefault="003A49B1" w:rsidP="004536CB">
            <w:pPr>
              <w:jc w:val="center"/>
            </w:pPr>
            <w:r w:rsidRPr="001110F8">
              <w:t>95,7</w:t>
            </w:r>
          </w:p>
        </w:tc>
        <w:tc>
          <w:tcPr>
            <w:tcW w:w="1000" w:type="dxa"/>
          </w:tcPr>
          <w:p w:rsidR="00E65EDD" w:rsidRPr="001110F8" w:rsidRDefault="003A49B1" w:rsidP="004536CB">
            <w:pPr>
              <w:jc w:val="center"/>
            </w:pPr>
            <w:r w:rsidRPr="001110F8">
              <w:t>26038,5</w:t>
            </w:r>
          </w:p>
        </w:tc>
        <w:tc>
          <w:tcPr>
            <w:tcW w:w="850" w:type="dxa"/>
          </w:tcPr>
          <w:p w:rsidR="00E65EDD" w:rsidRPr="001110F8" w:rsidRDefault="00727956" w:rsidP="004536CB">
            <w:pPr>
              <w:jc w:val="center"/>
            </w:pPr>
            <w:r w:rsidRPr="001110F8">
              <w:t>106,5</w:t>
            </w:r>
          </w:p>
        </w:tc>
      </w:tr>
      <w:tr w:rsidR="00E65EDD" w:rsidRPr="001110F8" w:rsidTr="003C64E1">
        <w:tc>
          <w:tcPr>
            <w:tcW w:w="2031" w:type="dxa"/>
          </w:tcPr>
          <w:p w:rsidR="00E65EDD" w:rsidRPr="001110F8" w:rsidRDefault="00E65EDD" w:rsidP="004536CB">
            <w:pPr>
              <w:jc w:val="both"/>
            </w:pPr>
            <w:r w:rsidRPr="001110F8">
              <w:t xml:space="preserve">Сбор яиц куриных, </w:t>
            </w:r>
            <w:r w:rsidRPr="001110F8">
              <w:rPr>
                <w:b/>
              </w:rPr>
              <w:t>тыс. штук</w:t>
            </w:r>
          </w:p>
        </w:tc>
        <w:tc>
          <w:tcPr>
            <w:tcW w:w="977" w:type="dxa"/>
          </w:tcPr>
          <w:p w:rsidR="00E65EDD" w:rsidRPr="001110F8" w:rsidRDefault="00E65EDD" w:rsidP="004536CB">
            <w:pPr>
              <w:jc w:val="center"/>
            </w:pPr>
          </w:p>
          <w:p w:rsidR="00E65EDD" w:rsidRPr="001110F8" w:rsidRDefault="00E65EDD" w:rsidP="002C4EAA">
            <w:pPr>
              <w:jc w:val="center"/>
            </w:pPr>
            <w:r w:rsidRPr="001110F8">
              <w:t>1</w:t>
            </w:r>
            <w:r w:rsidR="002C4EAA" w:rsidRPr="001110F8">
              <w:t>1629</w:t>
            </w:r>
          </w:p>
        </w:tc>
        <w:tc>
          <w:tcPr>
            <w:tcW w:w="977" w:type="dxa"/>
          </w:tcPr>
          <w:p w:rsidR="00E65EDD" w:rsidRPr="001110F8" w:rsidRDefault="00E65EDD" w:rsidP="004536CB">
            <w:pPr>
              <w:jc w:val="center"/>
            </w:pPr>
          </w:p>
          <w:p w:rsidR="00E65EDD" w:rsidRPr="001110F8" w:rsidRDefault="00E65EDD" w:rsidP="004536CB">
            <w:pPr>
              <w:jc w:val="center"/>
            </w:pPr>
            <w:r w:rsidRPr="001110F8">
              <w:t>92,4</w:t>
            </w:r>
          </w:p>
        </w:tc>
        <w:tc>
          <w:tcPr>
            <w:tcW w:w="1050" w:type="dxa"/>
          </w:tcPr>
          <w:p w:rsidR="00E65EDD" w:rsidRPr="001110F8" w:rsidRDefault="00E65EDD" w:rsidP="004536CB">
            <w:pPr>
              <w:jc w:val="center"/>
              <w:rPr>
                <w:iCs/>
              </w:rPr>
            </w:pPr>
          </w:p>
          <w:p w:rsidR="00E65EDD" w:rsidRPr="001110F8" w:rsidRDefault="00E65EDD" w:rsidP="002C4EAA">
            <w:pPr>
              <w:jc w:val="center"/>
              <w:rPr>
                <w:iCs/>
              </w:rPr>
            </w:pPr>
            <w:r w:rsidRPr="001110F8">
              <w:rPr>
                <w:iCs/>
              </w:rPr>
              <w:t>12</w:t>
            </w:r>
            <w:r w:rsidR="002C4EAA" w:rsidRPr="001110F8">
              <w:rPr>
                <w:iCs/>
              </w:rPr>
              <w:t>098,4</w:t>
            </w:r>
          </w:p>
        </w:tc>
        <w:tc>
          <w:tcPr>
            <w:tcW w:w="977" w:type="dxa"/>
          </w:tcPr>
          <w:p w:rsidR="00E65EDD" w:rsidRPr="001110F8" w:rsidRDefault="00E65EDD" w:rsidP="004536CB">
            <w:pPr>
              <w:jc w:val="center"/>
            </w:pPr>
          </w:p>
          <w:p w:rsidR="00E65EDD" w:rsidRPr="001110F8" w:rsidRDefault="002C4EAA" w:rsidP="002C4EAA">
            <w:pPr>
              <w:jc w:val="center"/>
            </w:pPr>
            <w:r w:rsidRPr="001110F8">
              <w:t>104,0</w:t>
            </w:r>
          </w:p>
        </w:tc>
        <w:tc>
          <w:tcPr>
            <w:tcW w:w="1050" w:type="dxa"/>
          </w:tcPr>
          <w:p w:rsidR="00E65EDD" w:rsidRPr="001110F8" w:rsidRDefault="00E65EDD" w:rsidP="004536CB">
            <w:pPr>
              <w:jc w:val="center"/>
            </w:pPr>
          </w:p>
          <w:p w:rsidR="00727956" w:rsidRPr="001110F8" w:rsidRDefault="00727956" w:rsidP="004536CB">
            <w:pPr>
              <w:jc w:val="center"/>
            </w:pPr>
            <w:r w:rsidRPr="001110F8">
              <w:t>12978,5</w:t>
            </w:r>
          </w:p>
        </w:tc>
        <w:tc>
          <w:tcPr>
            <w:tcW w:w="977" w:type="dxa"/>
          </w:tcPr>
          <w:p w:rsidR="00E65EDD" w:rsidRPr="001110F8" w:rsidRDefault="00E65EDD" w:rsidP="004536CB">
            <w:pPr>
              <w:jc w:val="center"/>
            </w:pPr>
          </w:p>
          <w:p w:rsidR="002C4EAA" w:rsidRPr="001110F8" w:rsidRDefault="002C4EAA" w:rsidP="004536CB">
            <w:pPr>
              <w:jc w:val="center"/>
            </w:pPr>
            <w:r w:rsidRPr="001110F8">
              <w:t>107,3</w:t>
            </w:r>
          </w:p>
        </w:tc>
        <w:tc>
          <w:tcPr>
            <w:tcW w:w="1000" w:type="dxa"/>
          </w:tcPr>
          <w:p w:rsidR="00E65EDD" w:rsidRPr="001110F8" w:rsidRDefault="00E65EDD" w:rsidP="004536CB">
            <w:pPr>
              <w:jc w:val="center"/>
            </w:pPr>
          </w:p>
          <w:p w:rsidR="00727956" w:rsidRPr="001110F8" w:rsidRDefault="00727956" w:rsidP="004536CB">
            <w:pPr>
              <w:jc w:val="center"/>
            </w:pPr>
            <w:r w:rsidRPr="001110F8">
              <w:t>13672,0</w:t>
            </w:r>
          </w:p>
        </w:tc>
        <w:tc>
          <w:tcPr>
            <w:tcW w:w="850" w:type="dxa"/>
          </w:tcPr>
          <w:p w:rsidR="00E65EDD" w:rsidRPr="001110F8" w:rsidRDefault="00E65EDD" w:rsidP="004536CB">
            <w:pPr>
              <w:jc w:val="center"/>
            </w:pPr>
          </w:p>
          <w:p w:rsidR="00727956" w:rsidRPr="001110F8" w:rsidRDefault="00727956" w:rsidP="004536CB">
            <w:pPr>
              <w:jc w:val="center"/>
            </w:pPr>
            <w:r w:rsidRPr="001110F8">
              <w:t>105,3</w:t>
            </w:r>
          </w:p>
        </w:tc>
      </w:tr>
      <w:tr w:rsidR="00E65EDD" w:rsidRPr="001110F8" w:rsidTr="003C64E1">
        <w:tc>
          <w:tcPr>
            <w:tcW w:w="2031" w:type="dxa"/>
          </w:tcPr>
          <w:p w:rsidR="00E65EDD" w:rsidRPr="001110F8" w:rsidRDefault="00E65EDD" w:rsidP="004536CB">
            <w:pPr>
              <w:jc w:val="both"/>
            </w:pPr>
            <w:r w:rsidRPr="001110F8">
              <w:t xml:space="preserve">Настриг шерсти, </w:t>
            </w:r>
            <w:r w:rsidRPr="001110F8">
              <w:rPr>
                <w:b/>
              </w:rPr>
              <w:t>тонн</w:t>
            </w:r>
          </w:p>
        </w:tc>
        <w:tc>
          <w:tcPr>
            <w:tcW w:w="977" w:type="dxa"/>
          </w:tcPr>
          <w:p w:rsidR="00E65EDD" w:rsidRPr="001110F8" w:rsidRDefault="00E65EDD" w:rsidP="004536CB">
            <w:pPr>
              <w:jc w:val="center"/>
            </w:pPr>
          </w:p>
          <w:p w:rsidR="00E65EDD" w:rsidRPr="001110F8" w:rsidRDefault="00E65EDD" w:rsidP="00727956">
            <w:pPr>
              <w:jc w:val="center"/>
            </w:pPr>
            <w:r w:rsidRPr="001110F8">
              <w:t>4</w:t>
            </w:r>
            <w:r w:rsidR="00727956" w:rsidRPr="001110F8">
              <w:t>79,4</w:t>
            </w:r>
          </w:p>
        </w:tc>
        <w:tc>
          <w:tcPr>
            <w:tcW w:w="977" w:type="dxa"/>
          </w:tcPr>
          <w:p w:rsidR="00E65EDD" w:rsidRPr="001110F8" w:rsidRDefault="00E65EDD" w:rsidP="004536CB">
            <w:pPr>
              <w:jc w:val="center"/>
            </w:pPr>
          </w:p>
          <w:p w:rsidR="00E65EDD" w:rsidRPr="001110F8" w:rsidRDefault="00E65EDD" w:rsidP="00727956">
            <w:pPr>
              <w:jc w:val="center"/>
            </w:pPr>
            <w:r w:rsidRPr="001110F8">
              <w:t>9</w:t>
            </w:r>
            <w:r w:rsidR="00727956" w:rsidRPr="001110F8">
              <w:t>6,6</w:t>
            </w:r>
          </w:p>
        </w:tc>
        <w:tc>
          <w:tcPr>
            <w:tcW w:w="1050" w:type="dxa"/>
          </w:tcPr>
          <w:p w:rsidR="00E65EDD" w:rsidRPr="001110F8" w:rsidRDefault="00E65EDD" w:rsidP="004536CB">
            <w:pPr>
              <w:jc w:val="center"/>
              <w:rPr>
                <w:iCs/>
              </w:rPr>
            </w:pPr>
          </w:p>
          <w:p w:rsidR="00E65EDD" w:rsidRPr="001110F8" w:rsidRDefault="00E65EDD" w:rsidP="00211669">
            <w:pPr>
              <w:jc w:val="center"/>
              <w:rPr>
                <w:iCs/>
              </w:rPr>
            </w:pPr>
            <w:r w:rsidRPr="001110F8">
              <w:rPr>
                <w:iCs/>
              </w:rPr>
              <w:t>44</w:t>
            </w:r>
            <w:r w:rsidR="00211669" w:rsidRPr="001110F8">
              <w:rPr>
                <w:iCs/>
              </w:rPr>
              <w:t>9,5</w:t>
            </w:r>
          </w:p>
        </w:tc>
        <w:tc>
          <w:tcPr>
            <w:tcW w:w="977" w:type="dxa"/>
          </w:tcPr>
          <w:p w:rsidR="00E65EDD" w:rsidRPr="001110F8" w:rsidRDefault="00E65EDD" w:rsidP="004536CB">
            <w:pPr>
              <w:jc w:val="center"/>
            </w:pPr>
          </w:p>
          <w:p w:rsidR="00E65EDD" w:rsidRPr="001110F8" w:rsidRDefault="00E65EDD" w:rsidP="00727956">
            <w:pPr>
              <w:jc w:val="center"/>
            </w:pPr>
            <w:r w:rsidRPr="001110F8">
              <w:t>9</w:t>
            </w:r>
            <w:r w:rsidR="00727956" w:rsidRPr="001110F8">
              <w:t>3,8</w:t>
            </w:r>
          </w:p>
        </w:tc>
        <w:tc>
          <w:tcPr>
            <w:tcW w:w="1050" w:type="dxa"/>
          </w:tcPr>
          <w:p w:rsidR="00E65EDD" w:rsidRPr="001110F8" w:rsidRDefault="00E65EDD" w:rsidP="004536CB">
            <w:pPr>
              <w:jc w:val="center"/>
            </w:pPr>
          </w:p>
          <w:p w:rsidR="00E65EDD" w:rsidRPr="001110F8" w:rsidRDefault="00E65EDD" w:rsidP="00211669">
            <w:pPr>
              <w:jc w:val="center"/>
            </w:pPr>
            <w:r w:rsidRPr="001110F8">
              <w:t>4</w:t>
            </w:r>
            <w:r w:rsidR="00211669" w:rsidRPr="001110F8">
              <w:t>6</w:t>
            </w:r>
            <w:r w:rsidRPr="001110F8">
              <w:t>4</w:t>
            </w:r>
            <w:r w:rsidR="00211669" w:rsidRPr="001110F8">
              <w:t>,3</w:t>
            </w:r>
          </w:p>
        </w:tc>
        <w:tc>
          <w:tcPr>
            <w:tcW w:w="977" w:type="dxa"/>
          </w:tcPr>
          <w:p w:rsidR="00E65EDD" w:rsidRPr="001110F8" w:rsidRDefault="00E65EDD" w:rsidP="004536CB">
            <w:pPr>
              <w:jc w:val="center"/>
            </w:pPr>
          </w:p>
          <w:p w:rsidR="00E65EDD" w:rsidRPr="001110F8" w:rsidRDefault="00211669" w:rsidP="00211669">
            <w:pPr>
              <w:jc w:val="center"/>
            </w:pPr>
            <w:r w:rsidRPr="001110F8">
              <w:t>103,3</w:t>
            </w:r>
          </w:p>
        </w:tc>
        <w:tc>
          <w:tcPr>
            <w:tcW w:w="1000" w:type="dxa"/>
          </w:tcPr>
          <w:p w:rsidR="00E65EDD" w:rsidRPr="001110F8" w:rsidRDefault="00E65EDD" w:rsidP="004536CB">
            <w:pPr>
              <w:jc w:val="center"/>
            </w:pPr>
          </w:p>
          <w:p w:rsidR="00211669" w:rsidRPr="001110F8" w:rsidRDefault="00211669" w:rsidP="004536CB">
            <w:pPr>
              <w:jc w:val="center"/>
            </w:pPr>
            <w:r w:rsidRPr="001110F8">
              <w:t>451,4</w:t>
            </w:r>
          </w:p>
        </w:tc>
        <w:tc>
          <w:tcPr>
            <w:tcW w:w="850" w:type="dxa"/>
          </w:tcPr>
          <w:p w:rsidR="00E65EDD" w:rsidRPr="001110F8" w:rsidRDefault="00E65EDD" w:rsidP="004536CB">
            <w:pPr>
              <w:jc w:val="center"/>
            </w:pPr>
          </w:p>
          <w:p w:rsidR="00211669" w:rsidRPr="001110F8" w:rsidRDefault="00211669" w:rsidP="004536CB">
            <w:pPr>
              <w:jc w:val="center"/>
            </w:pPr>
            <w:r w:rsidRPr="001110F8">
              <w:t>97,2</w:t>
            </w:r>
          </w:p>
        </w:tc>
      </w:tr>
    </w:tbl>
    <w:p w:rsidR="00DB7A03" w:rsidRPr="001110F8" w:rsidRDefault="00DB7A03" w:rsidP="00227BC1">
      <w:pPr>
        <w:tabs>
          <w:tab w:val="left" w:pos="709"/>
          <w:tab w:val="left" w:pos="851"/>
        </w:tabs>
        <w:ind w:firstLine="709"/>
        <w:jc w:val="center"/>
        <w:rPr>
          <w:sz w:val="28"/>
          <w:szCs w:val="28"/>
        </w:rPr>
      </w:pPr>
    </w:p>
    <w:p w:rsidR="00227BC1" w:rsidRDefault="00227BC1" w:rsidP="00227BC1">
      <w:pPr>
        <w:tabs>
          <w:tab w:val="left" w:pos="709"/>
        </w:tabs>
        <w:jc w:val="center"/>
        <w:rPr>
          <w:b/>
          <w:sz w:val="28"/>
          <w:szCs w:val="28"/>
        </w:rPr>
      </w:pPr>
      <w:r w:rsidRPr="001110F8">
        <w:rPr>
          <w:b/>
          <w:sz w:val="28"/>
          <w:szCs w:val="28"/>
        </w:rPr>
        <w:t>Динамика производства животноводческой  продукции по видам в сравнении с муниципальными образованиями Ставропольского края</w:t>
      </w:r>
    </w:p>
    <w:p w:rsidR="005D1C8C" w:rsidRPr="001110F8" w:rsidRDefault="005D1C8C" w:rsidP="00227BC1">
      <w:pPr>
        <w:tabs>
          <w:tab w:val="left" w:pos="709"/>
        </w:tabs>
        <w:jc w:val="center"/>
        <w:rPr>
          <w:b/>
          <w:sz w:val="28"/>
          <w:szCs w:val="28"/>
        </w:rPr>
      </w:pPr>
    </w:p>
    <w:tbl>
      <w:tblPr>
        <w:tblW w:w="10486" w:type="dxa"/>
        <w:jc w:val="center"/>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80"/>
        <w:gridCol w:w="656"/>
        <w:gridCol w:w="656"/>
        <w:gridCol w:w="766"/>
        <w:gridCol w:w="766"/>
        <w:gridCol w:w="544"/>
        <w:gridCol w:w="766"/>
        <w:gridCol w:w="766"/>
        <w:gridCol w:w="766"/>
        <w:gridCol w:w="766"/>
        <w:gridCol w:w="622"/>
        <w:gridCol w:w="766"/>
        <w:gridCol w:w="766"/>
      </w:tblGrid>
      <w:tr w:rsidR="0063613E" w:rsidRPr="001110F8" w:rsidTr="00FD48DA">
        <w:trPr>
          <w:trHeight w:val="902"/>
          <w:jc w:val="center"/>
        </w:trPr>
        <w:tc>
          <w:tcPr>
            <w:tcW w:w="1880" w:type="dxa"/>
            <w:vMerge w:val="restart"/>
          </w:tcPr>
          <w:p w:rsidR="0063613E" w:rsidRPr="001110F8" w:rsidRDefault="0063613E" w:rsidP="008632D5">
            <w:pPr>
              <w:widowControl w:val="0"/>
              <w:spacing w:line="240" w:lineRule="exact"/>
              <w:jc w:val="center"/>
              <w:rPr>
                <w:sz w:val="22"/>
                <w:szCs w:val="22"/>
              </w:rPr>
            </w:pPr>
            <w:r w:rsidRPr="001110F8">
              <w:rPr>
                <w:sz w:val="22"/>
                <w:szCs w:val="22"/>
              </w:rPr>
              <w:t>Наименование муниципального района</w:t>
            </w:r>
          </w:p>
        </w:tc>
        <w:tc>
          <w:tcPr>
            <w:tcW w:w="2844" w:type="dxa"/>
            <w:gridSpan w:val="4"/>
          </w:tcPr>
          <w:p w:rsidR="0063613E" w:rsidRPr="001110F8" w:rsidRDefault="0063613E" w:rsidP="008632D5">
            <w:pPr>
              <w:ind w:left="-104" w:firstLine="104"/>
              <w:jc w:val="center"/>
              <w:rPr>
                <w:b/>
                <w:sz w:val="22"/>
                <w:szCs w:val="22"/>
              </w:rPr>
            </w:pPr>
            <w:r w:rsidRPr="001110F8">
              <w:rPr>
                <w:sz w:val="22"/>
                <w:szCs w:val="22"/>
              </w:rPr>
              <w:t xml:space="preserve">Производство (реализация) на убой скота и птицы, </w:t>
            </w:r>
            <w:r w:rsidRPr="001110F8">
              <w:rPr>
                <w:b/>
                <w:sz w:val="22"/>
                <w:szCs w:val="22"/>
              </w:rPr>
              <w:t>тонн</w:t>
            </w:r>
          </w:p>
          <w:p w:rsidR="0063613E" w:rsidRPr="001110F8" w:rsidRDefault="0063613E" w:rsidP="008632D5">
            <w:pPr>
              <w:widowControl w:val="0"/>
              <w:spacing w:line="240" w:lineRule="exact"/>
              <w:ind w:left="-112"/>
              <w:jc w:val="center"/>
              <w:rPr>
                <w:sz w:val="22"/>
                <w:szCs w:val="22"/>
              </w:rPr>
            </w:pPr>
          </w:p>
        </w:tc>
        <w:tc>
          <w:tcPr>
            <w:tcW w:w="2842" w:type="dxa"/>
            <w:gridSpan w:val="4"/>
          </w:tcPr>
          <w:p w:rsidR="0063613E" w:rsidRPr="001110F8" w:rsidRDefault="0063613E" w:rsidP="008632D5">
            <w:pPr>
              <w:widowControl w:val="0"/>
              <w:spacing w:line="240" w:lineRule="exact"/>
              <w:ind w:left="-112"/>
              <w:jc w:val="center"/>
              <w:rPr>
                <w:sz w:val="22"/>
                <w:szCs w:val="22"/>
              </w:rPr>
            </w:pPr>
            <w:r w:rsidRPr="001110F8">
              <w:rPr>
                <w:sz w:val="22"/>
                <w:szCs w:val="22"/>
              </w:rPr>
              <w:t xml:space="preserve">Валовой надой молока, </w:t>
            </w:r>
            <w:r w:rsidRPr="001110F8">
              <w:rPr>
                <w:b/>
                <w:sz w:val="22"/>
                <w:szCs w:val="22"/>
              </w:rPr>
              <w:t xml:space="preserve"> тонн</w:t>
            </w:r>
          </w:p>
        </w:tc>
        <w:tc>
          <w:tcPr>
            <w:tcW w:w="2920" w:type="dxa"/>
            <w:gridSpan w:val="4"/>
          </w:tcPr>
          <w:p w:rsidR="005D1C8C" w:rsidRDefault="0063613E" w:rsidP="008632D5">
            <w:pPr>
              <w:widowControl w:val="0"/>
              <w:spacing w:line="240" w:lineRule="exact"/>
              <w:ind w:left="-112"/>
              <w:jc w:val="center"/>
              <w:rPr>
                <w:sz w:val="22"/>
                <w:szCs w:val="22"/>
              </w:rPr>
            </w:pPr>
            <w:r w:rsidRPr="001110F8">
              <w:rPr>
                <w:sz w:val="22"/>
                <w:szCs w:val="22"/>
              </w:rPr>
              <w:t xml:space="preserve">Сбор яиц куриных, </w:t>
            </w:r>
          </w:p>
          <w:p w:rsidR="0063613E" w:rsidRPr="001110F8" w:rsidRDefault="0063613E" w:rsidP="008632D5">
            <w:pPr>
              <w:widowControl w:val="0"/>
              <w:spacing w:line="240" w:lineRule="exact"/>
              <w:ind w:left="-112"/>
              <w:jc w:val="center"/>
              <w:rPr>
                <w:sz w:val="22"/>
                <w:szCs w:val="22"/>
              </w:rPr>
            </w:pPr>
            <w:r w:rsidRPr="001110F8">
              <w:rPr>
                <w:b/>
                <w:sz w:val="22"/>
                <w:szCs w:val="22"/>
              </w:rPr>
              <w:t>тыс. штук</w:t>
            </w:r>
          </w:p>
        </w:tc>
      </w:tr>
      <w:tr w:rsidR="0063613E" w:rsidRPr="001110F8" w:rsidTr="00FD48DA">
        <w:trPr>
          <w:trHeight w:val="140"/>
          <w:jc w:val="center"/>
        </w:trPr>
        <w:tc>
          <w:tcPr>
            <w:tcW w:w="1880" w:type="dxa"/>
            <w:vMerge/>
          </w:tcPr>
          <w:p w:rsidR="0063613E" w:rsidRPr="001110F8" w:rsidRDefault="0063613E" w:rsidP="008632D5">
            <w:pPr>
              <w:widowControl w:val="0"/>
              <w:spacing w:line="240" w:lineRule="exact"/>
              <w:jc w:val="center"/>
              <w:rPr>
                <w:sz w:val="22"/>
                <w:szCs w:val="22"/>
              </w:rPr>
            </w:pPr>
          </w:p>
        </w:tc>
        <w:tc>
          <w:tcPr>
            <w:tcW w:w="656" w:type="dxa"/>
          </w:tcPr>
          <w:p w:rsidR="0063613E" w:rsidRPr="001110F8" w:rsidRDefault="0063613E" w:rsidP="008632D5">
            <w:pPr>
              <w:widowControl w:val="0"/>
              <w:spacing w:line="240" w:lineRule="exact"/>
              <w:jc w:val="center"/>
              <w:rPr>
                <w:sz w:val="22"/>
                <w:szCs w:val="22"/>
              </w:rPr>
            </w:pPr>
            <w:r w:rsidRPr="001110F8">
              <w:rPr>
                <w:sz w:val="22"/>
                <w:szCs w:val="22"/>
              </w:rPr>
              <w:t>2014</w:t>
            </w:r>
          </w:p>
          <w:p w:rsidR="0063613E" w:rsidRPr="001110F8" w:rsidRDefault="0063613E" w:rsidP="008632D5">
            <w:pPr>
              <w:widowControl w:val="0"/>
              <w:spacing w:line="240" w:lineRule="exact"/>
              <w:jc w:val="center"/>
              <w:rPr>
                <w:sz w:val="22"/>
                <w:szCs w:val="22"/>
              </w:rPr>
            </w:pPr>
            <w:r w:rsidRPr="001110F8">
              <w:rPr>
                <w:sz w:val="22"/>
                <w:szCs w:val="22"/>
              </w:rPr>
              <w:t>год</w:t>
            </w:r>
          </w:p>
        </w:tc>
        <w:tc>
          <w:tcPr>
            <w:tcW w:w="656" w:type="dxa"/>
          </w:tcPr>
          <w:p w:rsidR="0063613E" w:rsidRPr="001110F8" w:rsidRDefault="0063613E" w:rsidP="008632D5">
            <w:pPr>
              <w:widowControl w:val="0"/>
              <w:spacing w:line="240" w:lineRule="exact"/>
              <w:ind w:left="-112"/>
              <w:jc w:val="center"/>
              <w:rPr>
                <w:sz w:val="22"/>
                <w:szCs w:val="22"/>
              </w:rPr>
            </w:pPr>
            <w:r w:rsidRPr="001110F8">
              <w:rPr>
                <w:sz w:val="22"/>
                <w:szCs w:val="22"/>
              </w:rPr>
              <w:t>2015</w:t>
            </w:r>
          </w:p>
          <w:p w:rsidR="0063613E" w:rsidRPr="001110F8" w:rsidRDefault="0063613E" w:rsidP="008632D5">
            <w:pPr>
              <w:widowControl w:val="0"/>
              <w:spacing w:line="240" w:lineRule="exact"/>
              <w:ind w:left="-112"/>
              <w:jc w:val="center"/>
              <w:rPr>
                <w:sz w:val="22"/>
                <w:szCs w:val="22"/>
              </w:rPr>
            </w:pPr>
            <w:r w:rsidRPr="001110F8">
              <w:rPr>
                <w:sz w:val="22"/>
                <w:szCs w:val="22"/>
              </w:rPr>
              <w:t>год</w:t>
            </w:r>
          </w:p>
        </w:tc>
        <w:tc>
          <w:tcPr>
            <w:tcW w:w="766" w:type="dxa"/>
          </w:tcPr>
          <w:p w:rsidR="0063613E" w:rsidRPr="001110F8" w:rsidRDefault="0063613E" w:rsidP="008632D5">
            <w:pPr>
              <w:widowControl w:val="0"/>
              <w:spacing w:line="240" w:lineRule="exact"/>
              <w:ind w:left="-112"/>
              <w:jc w:val="center"/>
              <w:rPr>
                <w:sz w:val="22"/>
                <w:szCs w:val="22"/>
              </w:rPr>
            </w:pPr>
            <w:r w:rsidRPr="001110F8">
              <w:rPr>
                <w:sz w:val="22"/>
                <w:szCs w:val="22"/>
              </w:rPr>
              <w:t>2016</w:t>
            </w:r>
          </w:p>
          <w:p w:rsidR="0063613E" w:rsidRPr="001110F8" w:rsidRDefault="0063613E" w:rsidP="008632D5">
            <w:pPr>
              <w:widowControl w:val="0"/>
              <w:spacing w:line="240" w:lineRule="exact"/>
              <w:ind w:left="-112"/>
              <w:jc w:val="center"/>
              <w:rPr>
                <w:sz w:val="22"/>
                <w:szCs w:val="22"/>
              </w:rPr>
            </w:pPr>
            <w:r w:rsidRPr="001110F8">
              <w:rPr>
                <w:sz w:val="22"/>
                <w:szCs w:val="22"/>
              </w:rPr>
              <w:t xml:space="preserve"> год</w:t>
            </w:r>
          </w:p>
        </w:tc>
        <w:tc>
          <w:tcPr>
            <w:tcW w:w="766" w:type="dxa"/>
          </w:tcPr>
          <w:p w:rsidR="0063613E" w:rsidRPr="001110F8" w:rsidRDefault="0063613E" w:rsidP="000F2524">
            <w:pPr>
              <w:widowControl w:val="0"/>
              <w:spacing w:line="240" w:lineRule="exact"/>
              <w:ind w:left="-112"/>
              <w:jc w:val="center"/>
              <w:rPr>
                <w:sz w:val="22"/>
                <w:szCs w:val="22"/>
              </w:rPr>
            </w:pPr>
            <w:r w:rsidRPr="001110F8">
              <w:rPr>
                <w:sz w:val="22"/>
                <w:szCs w:val="22"/>
              </w:rPr>
              <w:t>2017</w:t>
            </w:r>
          </w:p>
          <w:p w:rsidR="0063613E" w:rsidRPr="001110F8" w:rsidRDefault="0063613E" w:rsidP="000F2524">
            <w:pPr>
              <w:widowControl w:val="0"/>
              <w:spacing w:line="240" w:lineRule="exact"/>
              <w:ind w:left="-112"/>
              <w:jc w:val="center"/>
              <w:rPr>
                <w:sz w:val="22"/>
                <w:szCs w:val="22"/>
              </w:rPr>
            </w:pPr>
            <w:r w:rsidRPr="001110F8">
              <w:rPr>
                <w:sz w:val="22"/>
                <w:szCs w:val="22"/>
              </w:rPr>
              <w:t>год</w:t>
            </w:r>
          </w:p>
        </w:tc>
        <w:tc>
          <w:tcPr>
            <w:tcW w:w="662" w:type="dxa"/>
          </w:tcPr>
          <w:p w:rsidR="0063613E" w:rsidRPr="001110F8" w:rsidRDefault="0063613E" w:rsidP="008632D5">
            <w:pPr>
              <w:widowControl w:val="0"/>
              <w:spacing w:line="240" w:lineRule="exact"/>
              <w:ind w:left="-112"/>
              <w:jc w:val="center"/>
              <w:rPr>
                <w:sz w:val="22"/>
                <w:szCs w:val="22"/>
              </w:rPr>
            </w:pPr>
            <w:r w:rsidRPr="001110F8">
              <w:rPr>
                <w:sz w:val="22"/>
                <w:szCs w:val="22"/>
              </w:rPr>
              <w:t>2014</w:t>
            </w:r>
          </w:p>
          <w:p w:rsidR="0063613E" w:rsidRPr="001110F8" w:rsidRDefault="0063613E" w:rsidP="008632D5">
            <w:pPr>
              <w:widowControl w:val="0"/>
              <w:spacing w:line="240" w:lineRule="exact"/>
              <w:ind w:left="-112"/>
              <w:jc w:val="center"/>
              <w:rPr>
                <w:sz w:val="22"/>
                <w:szCs w:val="22"/>
              </w:rPr>
            </w:pPr>
            <w:r w:rsidRPr="001110F8">
              <w:rPr>
                <w:sz w:val="22"/>
                <w:szCs w:val="22"/>
              </w:rPr>
              <w:t>год</w:t>
            </w:r>
          </w:p>
        </w:tc>
        <w:tc>
          <w:tcPr>
            <w:tcW w:w="648" w:type="dxa"/>
          </w:tcPr>
          <w:p w:rsidR="0063613E" w:rsidRPr="001110F8" w:rsidRDefault="0063613E" w:rsidP="008632D5">
            <w:pPr>
              <w:widowControl w:val="0"/>
              <w:spacing w:line="240" w:lineRule="exact"/>
              <w:ind w:left="-112"/>
              <w:jc w:val="center"/>
              <w:rPr>
                <w:sz w:val="22"/>
                <w:szCs w:val="22"/>
              </w:rPr>
            </w:pPr>
            <w:r w:rsidRPr="001110F8">
              <w:rPr>
                <w:sz w:val="22"/>
                <w:szCs w:val="22"/>
              </w:rPr>
              <w:t>2015</w:t>
            </w:r>
          </w:p>
          <w:p w:rsidR="0063613E" w:rsidRPr="001110F8" w:rsidRDefault="0063613E" w:rsidP="008632D5">
            <w:pPr>
              <w:widowControl w:val="0"/>
              <w:spacing w:line="240" w:lineRule="exact"/>
              <w:ind w:left="-112"/>
              <w:jc w:val="center"/>
              <w:rPr>
                <w:sz w:val="22"/>
                <w:szCs w:val="22"/>
              </w:rPr>
            </w:pPr>
            <w:r w:rsidRPr="001110F8">
              <w:rPr>
                <w:sz w:val="22"/>
                <w:szCs w:val="22"/>
              </w:rPr>
              <w:t>год</w:t>
            </w:r>
          </w:p>
        </w:tc>
        <w:tc>
          <w:tcPr>
            <w:tcW w:w="766" w:type="dxa"/>
          </w:tcPr>
          <w:p w:rsidR="0063613E" w:rsidRPr="001110F8" w:rsidRDefault="0063613E" w:rsidP="008632D5">
            <w:pPr>
              <w:widowControl w:val="0"/>
              <w:spacing w:line="240" w:lineRule="exact"/>
              <w:ind w:left="-112"/>
              <w:jc w:val="center"/>
              <w:rPr>
                <w:sz w:val="22"/>
                <w:szCs w:val="22"/>
              </w:rPr>
            </w:pPr>
            <w:r w:rsidRPr="001110F8">
              <w:rPr>
                <w:sz w:val="22"/>
                <w:szCs w:val="22"/>
              </w:rPr>
              <w:t>2016</w:t>
            </w:r>
          </w:p>
          <w:p w:rsidR="0063613E" w:rsidRPr="001110F8" w:rsidRDefault="0063613E" w:rsidP="008632D5">
            <w:pPr>
              <w:widowControl w:val="0"/>
              <w:spacing w:line="240" w:lineRule="exact"/>
              <w:ind w:left="-112"/>
              <w:jc w:val="center"/>
              <w:rPr>
                <w:sz w:val="22"/>
                <w:szCs w:val="22"/>
              </w:rPr>
            </w:pPr>
            <w:r w:rsidRPr="001110F8">
              <w:rPr>
                <w:sz w:val="22"/>
                <w:szCs w:val="22"/>
              </w:rPr>
              <w:t xml:space="preserve"> год</w:t>
            </w:r>
          </w:p>
        </w:tc>
        <w:tc>
          <w:tcPr>
            <w:tcW w:w="766" w:type="dxa"/>
          </w:tcPr>
          <w:p w:rsidR="0063613E" w:rsidRPr="001110F8" w:rsidRDefault="0063613E" w:rsidP="008632D5">
            <w:pPr>
              <w:widowControl w:val="0"/>
              <w:spacing w:line="240" w:lineRule="exact"/>
              <w:ind w:left="-112"/>
              <w:jc w:val="center"/>
              <w:rPr>
                <w:sz w:val="22"/>
                <w:szCs w:val="22"/>
              </w:rPr>
            </w:pPr>
            <w:r w:rsidRPr="001110F8">
              <w:rPr>
                <w:sz w:val="22"/>
                <w:szCs w:val="22"/>
              </w:rPr>
              <w:t xml:space="preserve">2017 </w:t>
            </w:r>
          </w:p>
          <w:p w:rsidR="0063613E" w:rsidRPr="001110F8" w:rsidRDefault="0063613E" w:rsidP="008632D5">
            <w:pPr>
              <w:widowControl w:val="0"/>
              <w:spacing w:line="240" w:lineRule="exact"/>
              <w:ind w:left="-112"/>
              <w:jc w:val="center"/>
              <w:rPr>
                <w:sz w:val="22"/>
                <w:szCs w:val="22"/>
              </w:rPr>
            </w:pPr>
            <w:r w:rsidRPr="001110F8">
              <w:rPr>
                <w:sz w:val="22"/>
                <w:szCs w:val="22"/>
              </w:rPr>
              <w:t>год</w:t>
            </w:r>
          </w:p>
        </w:tc>
        <w:tc>
          <w:tcPr>
            <w:tcW w:w="766" w:type="dxa"/>
          </w:tcPr>
          <w:p w:rsidR="0063613E" w:rsidRPr="001110F8" w:rsidRDefault="0063613E" w:rsidP="008632D5">
            <w:pPr>
              <w:widowControl w:val="0"/>
              <w:spacing w:line="240" w:lineRule="exact"/>
              <w:ind w:left="-112"/>
              <w:jc w:val="center"/>
              <w:rPr>
                <w:sz w:val="22"/>
                <w:szCs w:val="22"/>
              </w:rPr>
            </w:pPr>
            <w:r w:rsidRPr="001110F8">
              <w:rPr>
                <w:sz w:val="22"/>
                <w:szCs w:val="22"/>
              </w:rPr>
              <w:t>2014</w:t>
            </w:r>
          </w:p>
          <w:p w:rsidR="0063613E" w:rsidRPr="001110F8" w:rsidRDefault="0063613E" w:rsidP="008632D5">
            <w:pPr>
              <w:widowControl w:val="0"/>
              <w:spacing w:line="240" w:lineRule="exact"/>
              <w:ind w:left="-112"/>
              <w:jc w:val="center"/>
              <w:rPr>
                <w:sz w:val="22"/>
                <w:szCs w:val="22"/>
              </w:rPr>
            </w:pPr>
            <w:r w:rsidRPr="001110F8">
              <w:rPr>
                <w:sz w:val="22"/>
                <w:szCs w:val="22"/>
              </w:rPr>
              <w:t>год</w:t>
            </w:r>
          </w:p>
        </w:tc>
        <w:tc>
          <w:tcPr>
            <w:tcW w:w="622" w:type="dxa"/>
          </w:tcPr>
          <w:p w:rsidR="0063613E" w:rsidRPr="001110F8" w:rsidRDefault="0063613E" w:rsidP="008632D5">
            <w:pPr>
              <w:widowControl w:val="0"/>
              <w:spacing w:line="240" w:lineRule="exact"/>
              <w:ind w:left="-112"/>
              <w:jc w:val="center"/>
              <w:rPr>
                <w:sz w:val="22"/>
                <w:szCs w:val="22"/>
              </w:rPr>
            </w:pPr>
            <w:r w:rsidRPr="001110F8">
              <w:rPr>
                <w:sz w:val="22"/>
                <w:szCs w:val="22"/>
              </w:rPr>
              <w:t>2015</w:t>
            </w:r>
          </w:p>
          <w:p w:rsidR="0063613E" w:rsidRPr="001110F8" w:rsidRDefault="0063613E" w:rsidP="008632D5">
            <w:pPr>
              <w:widowControl w:val="0"/>
              <w:spacing w:line="240" w:lineRule="exact"/>
              <w:ind w:left="-112"/>
              <w:jc w:val="center"/>
              <w:rPr>
                <w:sz w:val="22"/>
                <w:szCs w:val="22"/>
              </w:rPr>
            </w:pPr>
            <w:r w:rsidRPr="001110F8">
              <w:rPr>
                <w:sz w:val="22"/>
                <w:szCs w:val="22"/>
              </w:rPr>
              <w:t>год</w:t>
            </w:r>
          </w:p>
        </w:tc>
        <w:tc>
          <w:tcPr>
            <w:tcW w:w="766" w:type="dxa"/>
          </w:tcPr>
          <w:p w:rsidR="0063613E" w:rsidRPr="001110F8" w:rsidRDefault="0063613E" w:rsidP="008632D5">
            <w:pPr>
              <w:widowControl w:val="0"/>
              <w:spacing w:line="240" w:lineRule="exact"/>
              <w:ind w:left="-112"/>
              <w:jc w:val="center"/>
              <w:rPr>
                <w:sz w:val="22"/>
                <w:szCs w:val="22"/>
              </w:rPr>
            </w:pPr>
            <w:r w:rsidRPr="001110F8">
              <w:rPr>
                <w:sz w:val="22"/>
                <w:szCs w:val="22"/>
              </w:rPr>
              <w:t>2016</w:t>
            </w:r>
          </w:p>
          <w:p w:rsidR="0063613E" w:rsidRPr="001110F8" w:rsidRDefault="0063613E" w:rsidP="008632D5">
            <w:pPr>
              <w:widowControl w:val="0"/>
              <w:spacing w:line="240" w:lineRule="exact"/>
              <w:ind w:left="-112"/>
              <w:jc w:val="center"/>
              <w:rPr>
                <w:sz w:val="22"/>
                <w:szCs w:val="22"/>
              </w:rPr>
            </w:pPr>
            <w:r w:rsidRPr="001110F8">
              <w:rPr>
                <w:sz w:val="22"/>
                <w:szCs w:val="22"/>
              </w:rPr>
              <w:t>год</w:t>
            </w:r>
          </w:p>
        </w:tc>
        <w:tc>
          <w:tcPr>
            <w:tcW w:w="766" w:type="dxa"/>
          </w:tcPr>
          <w:p w:rsidR="0063613E" w:rsidRPr="001110F8" w:rsidRDefault="0063613E" w:rsidP="008632D5">
            <w:pPr>
              <w:widowControl w:val="0"/>
              <w:spacing w:line="240" w:lineRule="exact"/>
              <w:ind w:left="-112"/>
              <w:jc w:val="center"/>
              <w:rPr>
                <w:sz w:val="22"/>
                <w:szCs w:val="22"/>
              </w:rPr>
            </w:pPr>
            <w:r w:rsidRPr="001110F8">
              <w:rPr>
                <w:sz w:val="22"/>
                <w:szCs w:val="22"/>
              </w:rPr>
              <w:t>2017</w:t>
            </w:r>
          </w:p>
          <w:p w:rsidR="0063613E" w:rsidRPr="001110F8" w:rsidRDefault="0063613E" w:rsidP="008632D5">
            <w:pPr>
              <w:widowControl w:val="0"/>
              <w:spacing w:line="240" w:lineRule="exact"/>
              <w:ind w:left="-112"/>
              <w:jc w:val="center"/>
              <w:rPr>
                <w:sz w:val="22"/>
                <w:szCs w:val="22"/>
              </w:rPr>
            </w:pPr>
            <w:r w:rsidRPr="001110F8">
              <w:rPr>
                <w:sz w:val="22"/>
                <w:szCs w:val="22"/>
              </w:rPr>
              <w:t>год</w:t>
            </w:r>
          </w:p>
        </w:tc>
      </w:tr>
      <w:tr w:rsidR="0063613E" w:rsidRPr="001110F8" w:rsidTr="00FD48DA">
        <w:trPr>
          <w:trHeight w:val="698"/>
          <w:jc w:val="center"/>
        </w:trPr>
        <w:tc>
          <w:tcPr>
            <w:tcW w:w="1880" w:type="dxa"/>
          </w:tcPr>
          <w:p w:rsidR="0063613E" w:rsidRPr="001110F8" w:rsidRDefault="0063613E" w:rsidP="00985D10">
            <w:pPr>
              <w:spacing w:line="240" w:lineRule="exact"/>
              <w:jc w:val="center"/>
              <w:rPr>
                <w:sz w:val="22"/>
                <w:szCs w:val="22"/>
              </w:rPr>
            </w:pPr>
            <w:r w:rsidRPr="001110F8">
              <w:rPr>
                <w:sz w:val="22"/>
                <w:szCs w:val="22"/>
              </w:rPr>
              <w:t xml:space="preserve">Апанасенковский муниципальный </w:t>
            </w:r>
            <w:r w:rsidR="00985D10">
              <w:rPr>
                <w:sz w:val="22"/>
                <w:szCs w:val="22"/>
              </w:rPr>
              <w:t>округ</w:t>
            </w:r>
          </w:p>
        </w:tc>
        <w:tc>
          <w:tcPr>
            <w:tcW w:w="656" w:type="dxa"/>
          </w:tcPr>
          <w:p w:rsidR="0063613E" w:rsidRPr="001110F8" w:rsidRDefault="0063613E" w:rsidP="008632D5">
            <w:pPr>
              <w:ind w:left="-149" w:right="-184"/>
              <w:jc w:val="center"/>
              <w:rPr>
                <w:sz w:val="22"/>
                <w:szCs w:val="22"/>
              </w:rPr>
            </w:pPr>
          </w:p>
          <w:p w:rsidR="0063613E" w:rsidRPr="001110F8" w:rsidRDefault="0063613E" w:rsidP="008632D5">
            <w:pPr>
              <w:ind w:left="-149" w:right="-184"/>
              <w:jc w:val="center"/>
              <w:rPr>
                <w:sz w:val="22"/>
                <w:szCs w:val="22"/>
              </w:rPr>
            </w:pPr>
            <w:r w:rsidRPr="001110F8">
              <w:rPr>
                <w:sz w:val="22"/>
                <w:szCs w:val="22"/>
              </w:rPr>
              <w:t>7790</w:t>
            </w:r>
          </w:p>
        </w:tc>
        <w:tc>
          <w:tcPr>
            <w:tcW w:w="656" w:type="dxa"/>
          </w:tcPr>
          <w:p w:rsidR="0063613E" w:rsidRPr="001110F8" w:rsidRDefault="0063613E" w:rsidP="008632D5">
            <w:pPr>
              <w:ind w:left="-144" w:right="-108"/>
              <w:jc w:val="center"/>
              <w:rPr>
                <w:iCs/>
                <w:sz w:val="22"/>
                <w:szCs w:val="22"/>
              </w:rPr>
            </w:pPr>
          </w:p>
          <w:p w:rsidR="0063613E" w:rsidRPr="001110F8" w:rsidRDefault="0063613E" w:rsidP="008632D5">
            <w:pPr>
              <w:ind w:left="-144" w:right="-108"/>
              <w:jc w:val="center"/>
              <w:rPr>
                <w:sz w:val="22"/>
                <w:szCs w:val="22"/>
              </w:rPr>
            </w:pPr>
            <w:r w:rsidRPr="001110F8">
              <w:rPr>
                <w:iCs/>
                <w:sz w:val="22"/>
                <w:szCs w:val="22"/>
              </w:rPr>
              <w:t>7457</w:t>
            </w:r>
          </w:p>
        </w:tc>
        <w:tc>
          <w:tcPr>
            <w:tcW w:w="766" w:type="dxa"/>
          </w:tcPr>
          <w:p w:rsidR="0063613E" w:rsidRPr="001110F8" w:rsidRDefault="0063613E" w:rsidP="008632D5">
            <w:pPr>
              <w:ind w:hanging="108"/>
              <w:jc w:val="center"/>
              <w:rPr>
                <w:sz w:val="22"/>
                <w:szCs w:val="22"/>
              </w:rPr>
            </w:pPr>
          </w:p>
          <w:p w:rsidR="0063613E" w:rsidRPr="001110F8" w:rsidRDefault="0063613E" w:rsidP="008632D5">
            <w:pPr>
              <w:ind w:hanging="108"/>
              <w:jc w:val="center"/>
              <w:rPr>
                <w:sz w:val="22"/>
                <w:szCs w:val="22"/>
              </w:rPr>
            </w:pPr>
            <w:r w:rsidRPr="001110F8">
              <w:rPr>
                <w:sz w:val="22"/>
                <w:szCs w:val="22"/>
              </w:rPr>
              <w:t>7199</w:t>
            </w:r>
          </w:p>
        </w:tc>
        <w:tc>
          <w:tcPr>
            <w:tcW w:w="766" w:type="dxa"/>
          </w:tcPr>
          <w:p w:rsidR="0063613E" w:rsidRPr="001110F8" w:rsidRDefault="0063613E" w:rsidP="008632D5">
            <w:pPr>
              <w:ind w:hanging="108"/>
              <w:jc w:val="center"/>
              <w:rPr>
                <w:sz w:val="22"/>
                <w:szCs w:val="22"/>
              </w:rPr>
            </w:pPr>
          </w:p>
          <w:p w:rsidR="0063613E" w:rsidRPr="001110F8" w:rsidRDefault="0063613E" w:rsidP="008632D5">
            <w:pPr>
              <w:ind w:hanging="108"/>
              <w:jc w:val="center"/>
              <w:rPr>
                <w:sz w:val="22"/>
                <w:szCs w:val="22"/>
              </w:rPr>
            </w:pPr>
            <w:r w:rsidRPr="001110F8">
              <w:rPr>
                <w:sz w:val="22"/>
                <w:szCs w:val="22"/>
              </w:rPr>
              <w:t>8818</w:t>
            </w:r>
          </w:p>
        </w:tc>
        <w:tc>
          <w:tcPr>
            <w:tcW w:w="662" w:type="dxa"/>
          </w:tcPr>
          <w:p w:rsidR="0063613E" w:rsidRPr="001110F8" w:rsidRDefault="0063613E" w:rsidP="00375A59">
            <w:pPr>
              <w:ind w:left="-124" w:right="-207" w:firstLine="16"/>
              <w:rPr>
                <w:sz w:val="20"/>
                <w:szCs w:val="20"/>
              </w:rPr>
            </w:pPr>
          </w:p>
          <w:p w:rsidR="0063613E" w:rsidRPr="001110F8" w:rsidRDefault="0063613E" w:rsidP="002C4EAA">
            <w:pPr>
              <w:ind w:left="-124" w:right="-207" w:firstLine="16"/>
              <w:rPr>
                <w:sz w:val="20"/>
                <w:szCs w:val="20"/>
              </w:rPr>
            </w:pPr>
            <w:r w:rsidRPr="001110F8">
              <w:rPr>
                <w:sz w:val="20"/>
                <w:szCs w:val="20"/>
              </w:rPr>
              <w:t>26028</w:t>
            </w:r>
          </w:p>
        </w:tc>
        <w:tc>
          <w:tcPr>
            <w:tcW w:w="648" w:type="dxa"/>
          </w:tcPr>
          <w:p w:rsidR="0063613E" w:rsidRPr="001110F8" w:rsidRDefault="0063613E" w:rsidP="008632D5">
            <w:pPr>
              <w:jc w:val="center"/>
              <w:rPr>
                <w:iCs/>
                <w:sz w:val="22"/>
                <w:szCs w:val="22"/>
              </w:rPr>
            </w:pPr>
          </w:p>
          <w:p w:rsidR="0063613E" w:rsidRPr="001110F8" w:rsidRDefault="0063613E" w:rsidP="002C4EAA">
            <w:pPr>
              <w:jc w:val="center"/>
              <w:rPr>
                <w:sz w:val="22"/>
                <w:szCs w:val="22"/>
              </w:rPr>
            </w:pPr>
            <w:r w:rsidRPr="001110F8">
              <w:rPr>
                <w:iCs/>
                <w:sz w:val="22"/>
                <w:szCs w:val="22"/>
              </w:rPr>
              <w:t>25549</w:t>
            </w:r>
          </w:p>
        </w:tc>
        <w:tc>
          <w:tcPr>
            <w:tcW w:w="766" w:type="dxa"/>
          </w:tcPr>
          <w:p w:rsidR="0063613E" w:rsidRPr="001110F8" w:rsidRDefault="0063613E" w:rsidP="008632D5">
            <w:pPr>
              <w:jc w:val="center"/>
              <w:rPr>
                <w:sz w:val="22"/>
                <w:szCs w:val="22"/>
              </w:rPr>
            </w:pPr>
          </w:p>
          <w:p w:rsidR="0063613E" w:rsidRPr="001110F8" w:rsidRDefault="0063613E" w:rsidP="002C4EAA">
            <w:pPr>
              <w:jc w:val="center"/>
              <w:rPr>
                <w:sz w:val="22"/>
                <w:szCs w:val="22"/>
              </w:rPr>
            </w:pPr>
            <w:r w:rsidRPr="001110F8">
              <w:rPr>
                <w:sz w:val="22"/>
                <w:szCs w:val="22"/>
              </w:rPr>
              <w:t>24444</w:t>
            </w:r>
          </w:p>
        </w:tc>
        <w:tc>
          <w:tcPr>
            <w:tcW w:w="766" w:type="dxa"/>
          </w:tcPr>
          <w:p w:rsidR="0063613E" w:rsidRPr="001110F8" w:rsidRDefault="0063613E" w:rsidP="008632D5">
            <w:pPr>
              <w:ind w:hanging="108"/>
              <w:jc w:val="center"/>
              <w:rPr>
                <w:sz w:val="22"/>
                <w:szCs w:val="22"/>
              </w:rPr>
            </w:pPr>
          </w:p>
          <w:p w:rsidR="0063613E" w:rsidRPr="001110F8" w:rsidRDefault="0063613E" w:rsidP="002C4EAA">
            <w:pPr>
              <w:ind w:hanging="108"/>
              <w:jc w:val="center"/>
              <w:rPr>
                <w:sz w:val="22"/>
                <w:szCs w:val="22"/>
              </w:rPr>
            </w:pPr>
            <w:r w:rsidRPr="001110F8">
              <w:rPr>
                <w:sz w:val="22"/>
                <w:szCs w:val="22"/>
              </w:rPr>
              <w:t>26038</w:t>
            </w:r>
          </w:p>
        </w:tc>
        <w:tc>
          <w:tcPr>
            <w:tcW w:w="766" w:type="dxa"/>
          </w:tcPr>
          <w:p w:rsidR="0063613E" w:rsidRPr="001110F8" w:rsidRDefault="0063613E" w:rsidP="008632D5">
            <w:pPr>
              <w:ind w:hanging="108"/>
              <w:jc w:val="center"/>
              <w:rPr>
                <w:sz w:val="22"/>
                <w:szCs w:val="22"/>
              </w:rPr>
            </w:pPr>
          </w:p>
          <w:p w:rsidR="0063613E" w:rsidRPr="001110F8" w:rsidRDefault="0063613E" w:rsidP="002C4EAA">
            <w:pPr>
              <w:ind w:hanging="108"/>
              <w:jc w:val="center"/>
              <w:rPr>
                <w:sz w:val="22"/>
                <w:szCs w:val="22"/>
              </w:rPr>
            </w:pPr>
            <w:r w:rsidRPr="001110F8">
              <w:rPr>
                <w:sz w:val="22"/>
                <w:szCs w:val="22"/>
              </w:rPr>
              <w:t>11629</w:t>
            </w:r>
          </w:p>
        </w:tc>
        <w:tc>
          <w:tcPr>
            <w:tcW w:w="622" w:type="dxa"/>
          </w:tcPr>
          <w:p w:rsidR="0063613E" w:rsidRPr="001110F8" w:rsidRDefault="0063613E" w:rsidP="008632D5">
            <w:pPr>
              <w:jc w:val="center"/>
              <w:rPr>
                <w:iCs/>
                <w:sz w:val="22"/>
                <w:szCs w:val="22"/>
              </w:rPr>
            </w:pPr>
          </w:p>
          <w:p w:rsidR="0063613E" w:rsidRPr="001110F8" w:rsidRDefault="0063613E" w:rsidP="002C4EAA">
            <w:pPr>
              <w:ind w:right="-137" w:hanging="116"/>
              <w:jc w:val="center"/>
              <w:rPr>
                <w:sz w:val="22"/>
                <w:szCs w:val="22"/>
              </w:rPr>
            </w:pPr>
            <w:r w:rsidRPr="001110F8">
              <w:rPr>
                <w:iCs/>
                <w:sz w:val="22"/>
                <w:szCs w:val="22"/>
              </w:rPr>
              <w:t>12098</w:t>
            </w:r>
          </w:p>
        </w:tc>
        <w:tc>
          <w:tcPr>
            <w:tcW w:w="766" w:type="dxa"/>
          </w:tcPr>
          <w:p w:rsidR="0063613E" w:rsidRPr="001110F8" w:rsidRDefault="0063613E" w:rsidP="008632D5">
            <w:pPr>
              <w:jc w:val="center"/>
              <w:rPr>
                <w:sz w:val="22"/>
                <w:szCs w:val="22"/>
              </w:rPr>
            </w:pPr>
          </w:p>
          <w:p w:rsidR="0063613E" w:rsidRPr="001110F8" w:rsidRDefault="0063613E" w:rsidP="002C4EAA">
            <w:pPr>
              <w:jc w:val="center"/>
              <w:rPr>
                <w:sz w:val="22"/>
                <w:szCs w:val="22"/>
              </w:rPr>
            </w:pPr>
            <w:r w:rsidRPr="001110F8">
              <w:rPr>
                <w:sz w:val="22"/>
                <w:szCs w:val="22"/>
              </w:rPr>
              <w:t>12978</w:t>
            </w:r>
          </w:p>
        </w:tc>
        <w:tc>
          <w:tcPr>
            <w:tcW w:w="766" w:type="dxa"/>
          </w:tcPr>
          <w:p w:rsidR="0063613E" w:rsidRPr="001110F8" w:rsidRDefault="0063613E" w:rsidP="008632D5">
            <w:pPr>
              <w:ind w:hanging="108"/>
              <w:jc w:val="center"/>
              <w:rPr>
                <w:sz w:val="22"/>
                <w:szCs w:val="22"/>
              </w:rPr>
            </w:pPr>
          </w:p>
          <w:p w:rsidR="0063613E" w:rsidRPr="001110F8" w:rsidRDefault="0063613E" w:rsidP="008632D5">
            <w:pPr>
              <w:ind w:hanging="108"/>
              <w:jc w:val="center"/>
              <w:rPr>
                <w:sz w:val="22"/>
                <w:szCs w:val="22"/>
              </w:rPr>
            </w:pPr>
            <w:r w:rsidRPr="001110F8">
              <w:rPr>
                <w:sz w:val="22"/>
                <w:szCs w:val="22"/>
              </w:rPr>
              <w:t>13672</w:t>
            </w:r>
          </w:p>
        </w:tc>
      </w:tr>
      <w:tr w:rsidR="0063613E" w:rsidRPr="001110F8" w:rsidTr="00FD48DA">
        <w:trPr>
          <w:trHeight w:val="698"/>
          <w:jc w:val="center"/>
        </w:trPr>
        <w:tc>
          <w:tcPr>
            <w:tcW w:w="1880" w:type="dxa"/>
          </w:tcPr>
          <w:p w:rsidR="0063613E" w:rsidRPr="001110F8" w:rsidRDefault="0063613E" w:rsidP="00985D10">
            <w:pPr>
              <w:spacing w:line="240" w:lineRule="exact"/>
              <w:jc w:val="center"/>
              <w:rPr>
                <w:sz w:val="22"/>
                <w:szCs w:val="22"/>
              </w:rPr>
            </w:pPr>
            <w:r w:rsidRPr="001110F8">
              <w:rPr>
                <w:sz w:val="22"/>
                <w:szCs w:val="22"/>
              </w:rPr>
              <w:t xml:space="preserve">Арзгирский муниципальный </w:t>
            </w:r>
            <w:r w:rsidR="00985D10">
              <w:rPr>
                <w:sz w:val="22"/>
                <w:szCs w:val="22"/>
              </w:rPr>
              <w:t>округ</w:t>
            </w:r>
          </w:p>
        </w:tc>
        <w:tc>
          <w:tcPr>
            <w:tcW w:w="656" w:type="dxa"/>
          </w:tcPr>
          <w:p w:rsidR="0063613E" w:rsidRPr="001110F8" w:rsidRDefault="0063613E" w:rsidP="00EC174E">
            <w:pPr>
              <w:jc w:val="center"/>
              <w:rPr>
                <w:sz w:val="22"/>
                <w:szCs w:val="22"/>
              </w:rPr>
            </w:pPr>
            <w:r w:rsidRPr="001110F8">
              <w:rPr>
                <w:sz w:val="22"/>
                <w:szCs w:val="22"/>
              </w:rPr>
              <w:t>5700</w:t>
            </w:r>
          </w:p>
        </w:tc>
        <w:tc>
          <w:tcPr>
            <w:tcW w:w="656" w:type="dxa"/>
          </w:tcPr>
          <w:p w:rsidR="0063613E" w:rsidRPr="001110F8" w:rsidRDefault="0063613E" w:rsidP="00EC174E">
            <w:pPr>
              <w:jc w:val="center"/>
              <w:rPr>
                <w:sz w:val="22"/>
                <w:szCs w:val="22"/>
              </w:rPr>
            </w:pPr>
            <w:r w:rsidRPr="001110F8">
              <w:rPr>
                <w:sz w:val="22"/>
                <w:szCs w:val="22"/>
              </w:rPr>
              <w:t>6200</w:t>
            </w:r>
          </w:p>
        </w:tc>
        <w:tc>
          <w:tcPr>
            <w:tcW w:w="766" w:type="dxa"/>
          </w:tcPr>
          <w:p w:rsidR="0063613E" w:rsidRPr="001110F8" w:rsidRDefault="0063613E" w:rsidP="00EC174E">
            <w:pPr>
              <w:jc w:val="center"/>
              <w:rPr>
                <w:sz w:val="22"/>
                <w:szCs w:val="22"/>
              </w:rPr>
            </w:pPr>
            <w:r w:rsidRPr="001110F8">
              <w:rPr>
                <w:sz w:val="22"/>
                <w:szCs w:val="22"/>
              </w:rPr>
              <w:t>6100</w:t>
            </w:r>
          </w:p>
        </w:tc>
        <w:tc>
          <w:tcPr>
            <w:tcW w:w="766" w:type="dxa"/>
          </w:tcPr>
          <w:p w:rsidR="0063613E" w:rsidRPr="001110F8" w:rsidRDefault="0063613E" w:rsidP="008632D5">
            <w:pPr>
              <w:jc w:val="center"/>
              <w:rPr>
                <w:sz w:val="22"/>
                <w:szCs w:val="22"/>
              </w:rPr>
            </w:pPr>
            <w:r w:rsidRPr="001110F8">
              <w:rPr>
                <w:sz w:val="22"/>
                <w:szCs w:val="22"/>
              </w:rPr>
              <w:t>6000</w:t>
            </w:r>
          </w:p>
        </w:tc>
        <w:tc>
          <w:tcPr>
            <w:tcW w:w="662" w:type="dxa"/>
          </w:tcPr>
          <w:p w:rsidR="0063613E" w:rsidRPr="001110F8" w:rsidRDefault="0063613E" w:rsidP="00EC174E">
            <w:pPr>
              <w:ind w:left="-124" w:right="-207" w:firstLine="16"/>
              <w:rPr>
                <w:sz w:val="20"/>
                <w:szCs w:val="20"/>
              </w:rPr>
            </w:pPr>
            <w:r w:rsidRPr="001110F8">
              <w:rPr>
                <w:sz w:val="20"/>
                <w:szCs w:val="20"/>
              </w:rPr>
              <w:t>14300</w:t>
            </w:r>
          </w:p>
        </w:tc>
        <w:tc>
          <w:tcPr>
            <w:tcW w:w="648" w:type="dxa"/>
          </w:tcPr>
          <w:p w:rsidR="0063613E" w:rsidRPr="001110F8" w:rsidRDefault="0063613E" w:rsidP="00EC174E">
            <w:pPr>
              <w:jc w:val="center"/>
              <w:rPr>
                <w:sz w:val="22"/>
                <w:szCs w:val="22"/>
              </w:rPr>
            </w:pPr>
            <w:r w:rsidRPr="001110F8">
              <w:rPr>
                <w:sz w:val="22"/>
                <w:szCs w:val="22"/>
              </w:rPr>
              <w:t>14500</w:t>
            </w:r>
          </w:p>
        </w:tc>
        <w:tc>
          <w:tcPr>
            <w:tcW w:w="766" w:type="dxa"/>
          </w:tcPr>
          <w:p w:rsidR="0063613E" w:rsidRPr="001110F8" w:rsidRDefault="0063613E" w:rsidP="00EC174E">
            <w:pPr>
              <w:jc w:val="center"/>
              <w:rPr>
                <w:sz w:val="22"/>
                <w:szCs w:val="22"/>
              </w:rPr>
            </w:pPr>
            <w:r w:rsidRPr="001110F8">
              <w:rPr>
                <w:sz w:val="22"/>
                <w:szCs w:val="22"/>
              </w:rPr>
              <w:t>14600</w:t>
            </w:r>
          </w:p>
        </w:tc>
        <w:tc>
          <w:tcPr>
            <w:tcW w:w="766" w:type="dxa"/>
          </w:tcPr>
          <w:p w:rsidR="0063613E" w:rsidRPr="001110F8" w:rsidRDefault="0063613E" w:rsidP="008632D5">
            <w:pPr>
              <w:jc w:val="center"/>
              <w:rPr>
                <w:sz w:val="22"/>
                <w:szCs w:val="22"/>
              </w:rPr>
            </w:pPr>
            <w:r w:rsidRPr="001110F8">
              <w:rPr>
                <w:sz w:val="22"/>
                <w:szCs w:val="22"/>
              </w:rPr>
              <w:t>12300</w:t>
            </w:r>
          </w:p>
        </w:tc>
        <w:tc>
          <w:tcPr>
            <w:tcW w:w="766" w:type="dxa"/>
          </w:tcPr>
          <w:p w:rsidR="0063613E" w:rsidRPr="001110F8" w:rsidRDefault="0063613E" w:rsidP="00EC174E">
            <w:pPr>
              <w:jc w:val="center"/>
              <w:rPr>
                <w:sz w:val="22"/>
                <w:szCs w:val="22"/>
              </w:rPr>
            </w:pPr>
            <w:r w:rsidRPr="001110F8">
              <w:rPr>
                <w:sz w:val="22"/>
                <w:szCs w:val="22"/>
              </w:rPr>
              <w:t>11000</w:t>
            </w:r>
          </w:p>
        </w:tc>
        <w:tc>
          <w:tcPr>
            <w:tcW w:w="622" w:type="dxa"/>
          </w:tcPr>
          <w:p w:rsidR="0063613E" w:rsidRPr="001110F8" w:rsidRDefault="0063613E" w:rsidP="00EC174E">
            <w:pPr>
              <w:ind w:right="-137" w:hanging="116"/>
              <w:jc w:val="center"/>
              <w:rPr>
                <w:sz w:val="22"/>
                <w:szCs w:val="22"/>
              </w:rPr>
            </w:pPr>
            <w:r w:rsidRPr="001110F8">
              <w:rPr>
                <w:sz w:val="22"/>
                <w:szCs w:val="22"/>
              </w:rPr>
              <w:t>11000</w:t>
            </w:r>
          </w:p>
        </w:tc>
        <w:tc>
          <w:tcPr>
            <w:tcW w:w="766" w:type="dxa"/>
          </w:tcPr>
          <w:p w:rsidR="0063613E" w:rsidRPr="001110F8" w:rsidRDefault="0063613E" w:rsidP="00EC174E">
            <w:pPr>
              <w:jc w:val="center"/>
              <w:rPr>
                <w:sz w:val="22"/>
                <w:szCs w:val="22"/>
              </w:rPr>
            </w:pPr>
            <w:r w:rsidRPr="001110F8">
              <w:rPr>
                <w:sz w:val="22"/>
                <w:szCs w:val="22"/>
              </w:rPr>
              <w:t>14000</w:t>
            </w:r>
          </w:p>
        </w:tc>
        <w:tc>
          <w:tcPr>
            <w:tcW w:w="766" w:type="dxa"/>
          </w:tcPr>
          <w:p w:rsidR="0063613E" w:rsidRPr="001110F8" w:rsidRDefault="0063613E" w:rsidP="008632D5">
            <w:pPr>
              <w:jc w:val="center"/>
              <w:rPr>
                <w:sz w:val="22"/>
                <w:szCs w:val="22"/>
              </w:rPr>
            </w:pPr>
            <w:r w:rsidRPr="001110F8">
              <w:rPr>
                <w:sz w:val="22"/>
                <w:szCs w:val="22"/>
              </w:rPr>
              <w:t>13400</w:t>
            </w:r>
          </w:p>
        </w:tc>
      </w:tr>
      <w:tr w:rsidR="0063613E" w:rsidRPr="001110F8" w:rsidTr="00FD48DA">
        <w:trPr>
          <w:trHeight w:val="683"/>
          <w:jc w:val="center"/>
        </w:trPr>
        <w:tc>
          <w:tcPr>
            <w:tcW w:w="1880" w:type="dxa"/>
          </w:tcPr>
          <w:p w:rsidR="0063613E" w:rsidRPr="001110F8" w:rsidRDefault="0063613E" w:rsidP="00985D10">
            <w:pPr>
              <w:spacing w:line="240" w:lineRule="exact"/>
              <w:jc w:val="center"/>
              <w:rPr>
                <w:sz w:val="22"/>
                <w:szCs w:val="22"/>
              </w:rPr>
            </w:pPr>
            <w:r w:rsidRPr="001110F8">
              <w:rPr>
                <w:sz w:val="22"/>
                <w:szCs w:val="22"/>
              </w:rPr>
              <w:t xml:space="preserve">Грачевский муниципальный </w:t>
            </w:r>
            <w:r w:rsidR="00985D10">
              <w:rPr>
                <w:sz w:val="22"/>
                <w:szCs w:val="22"/>
              </w:rPr>
              <w:t>округ</w:t>
            </w:r>
          </w:p>
        </w:tc>
        <w:tc>
          <w:tcPr>
            <w:tcW w:w="656" w:type="dxa"/>
          </w:tcPr>
          <w:p w:rsidR="0063613E" w:rsidRPr="001110F8" w:rsidRDefault="0063613E" w:rsidP="00EC174E">
            <w:pPr>
              <w:jc w:val="center"/>
              <w:rPr>
                <w:sz w:val="22"/>
                <w:szCs w:val="22"/>
              </w:rPr>
            </w:pPr>
            <w:r w:rsidRPr="001110F8">
              <w:rPr>
                <w:sz w:val="22"/>
                <w:szCs w:val="22"/>
              </w:rPr>
              <w:t>5500</w:t>
            </w:r>
          </w:p>
        </w:tc>
        <w:tc>
          <w:tcPr>
            <w:tcW w:w="656" w:type="dxa"/>
          </w:tcPr>
          <w:p w:rsidR="0063613E" w:rsidRPr="001110F8" w:rsidRDefault="0063613E" w:rsidP="008632D5">
            <w:pPr>
              <w:jc w:val="center"/>
              <w:rPr>
                <w:sz w:val="22"/>
                <w:szCs w:val="22"/>
              </w:rPr>
            </w:pPr>
            <w:r w:rsidRPr="001110F8">
              <w:rPr>
                <w:sz w:val="22"/>
                <w:szCs w:val="22"/>
              </w:rPr>
              <w:t>5600</w:t>
            </w:r>
          </w:p>
        </w:tc>
        <w:tc>
          <w:tcPr>
            <w:tcW w:w="766" w:type="dxa"/>
          </w:tcPr>
          <w:p w:rsidR="0063613E" w:rsidRPr="001110F8" w:rsidRDefault="0063613E" w:rsidP="006C706D">
            <w:pPr>
              <w:jc w:val="center"/>
              <w:rPr>
                <w:sz w:val="22"/>
                <w:szCs w:val="22"/>
              </w:rPr>
            </w:pPr>
            <w:r w:rsidRPr="001110F8">
              <w:rPr>
                <w:sz w:val="22"/>
                <w:szCs w:val="22"/>
              </w:rPr>
              <w:t>5500</w:t>
            </w:r>
          </w:p>
        </w:tc>
        <w:tc>
          <w:tcPr>
            <w:tcW w:w="766" w:type="dxa"/>
          </w:tcPr>
          <w:p w:rsidR="0063613E" w:rsidRPr="001110F8" w:rsidRDefault="0063613E" w:rsidP="005D5DC8">
            <w:pPr>
              <w:jc w:val="center"/>
              <w:rPr>
                <w:sz w:val="22"/>
                <w:szCs w:val="22"/>
              </w:rPr>
            </w:pPr>
            <w:r w:rsidRPr="001110F8">
              <w:rPr>
                <w:sz w:val="22"/>
                <w:szCs w:val="22"/>
              </w:rPr>
              <w:t>5700</w:t>
            </w:r>
          </w:p>
        </w:tc>
        <w:tc>
          <w:tcPr>
            <w:tcW w:w="662" w:type="dxa"/>
          </w:tcPr>
          <w:p w:rsidR="0063613E" w:rsidRPr="001110F8" w:rsidRDefault="0063613E" w:rsidP="00EC174E">
            <w:pPr>
              <w:ind w:left="-124" w:right="-207" w:firstLine="16"/>
              <w:rPr>
                <w:sz w:val="20"/>
                <w:szCs w:val="20"/>
              </w:rPr>
            </w:pPr>
            <w:r w:rsidRPr="001110F8">
              <w:rPr>
                <w:sz w:val="20"/>
                <w:szCs w:val="20"/>
              </w:rPr>
              <w:t>18400</w:t>
            </w:r>
          </w:p>
        </w:tc>
        <w:tc>
          <w:tcPr>
            <w:tcW w:w="648" w:type="dxa"/>
          </w:tcPr>
          <w:p w:rsidR="0063613E" w:rsidRPr="001110F8" w:rsidRDefault="0063613E" w:rsidP="00EC174E">
            <w:pPr>
              <w:jc w:val="center"/>
              <w:rPr>
                <w:sz w:val="22"/>
                <w:szCs w:val="22"/>
              </w:rPr>
            </w:pPr>
            <w:r w:rsidRPr="001110F8">
              <w:rPr>
                <w:sz w:val="22"/>
                <w:szCs w:val="22"/>
              </w:rPr>
              <w:t>18600</w:t>
            </w:r>
          </w:p>
        </w:tc>
        <w:tc>
          <w:tcPr>
            <w:tcW w:w="766" w:type="dxa"/>
          </w:tcPr>
          <w:p w:rsidR="0063613E" w:rsidRPr="001110F8" w:rsidRDefault="0063613E" w:rsidP="006C706D">
            <w:pPr>
              <w:jc w:val="center"/>
              <w:rPr>
                <w:sz w:val="22"/>
                <w:szCs w:val="22"/>
              </w:rPr>
            </w:pPr>
            <w:r w:rsidRPr="001110F8">
              <w:rPr>
                <w:sz w:val="22"/>
                <w:szCs w:val="22"/>
              </w:rPr>
              <w:t>19100</w:t>
            </w:r>
          </w:p>
        </w:tc>
        <w:tc>
          <w:tcPr>
            <w:tcW w:w="766" w:type="dxa"/>
          </w:tcPr>
          <w:p w:rsidR="0063613E" w:rsidRPr="001110F8" w:rsidRDefault="0063613E" w:rsidP="008632D5">
            <w:pPr>
              <w:jc w:val="center"/>
              <w:rPr>
                <w:sz w:val="22"/>
                <w:szCs w:val="22"/>
              </w:rPr>
            </w:pPr>
            <w:r w:rsidRPr="001110F8">
              <w:rPr>
                <w:sz w:val="22"/>
                <w:szCs w:val="22"/>
              </w:rPr>
              <w:t>20000</w:t>
            </w:r>
          </w:p>
        </w:tc>
        <w:tc>
          <w:tcPr>
            <w:tcW w:w="766" w:type="dxa"/>
          </w:tcPr>
          <w:p w:rsidR="0063613E" w:rsidRPr="001110F8" w:rsidRDefault="0063613E" w:rsidP="00EC174E">
            <w:pPr>
              <w:jc w:val="center"/>
              <w:rPr>
                <w:sz w:val="22"/>
                <w:szCs w:val="22"/>
              </w:rPr>
            </w:pPr>
            <w:r w:rsidRPr="001110F8">
              <w:rPr>
                <w:sz w:val="22"/>
                <w:szCs w:val="22"/>
              </w:rPr>
              <w:t>67500</w:t>
            </w:r>
          </w:p>
        </w:tc>
        <w:tc>
          <w:tcPr>
            <w:tcW w:w="622" w:type="dxa"/>
          </w:tcPr>
          <w:p w:rsidR="0063613E" w:rsidRPr="001110F8" w:rsidRDefault="0063613E" w:rsidP="006C706D">
            <w:pPr>
              <w:ind w:right="-137" w:hanging="116"/>
              <w:jc w:val="center"/>
              <w:rPr>
                <w:sz w:val="22"/>
                <w:szCs w:val="22"/>
              </w:rPr>
            </w:pPr>
            <w:r w:rsidRPr="001110F8">
              <w:rPr>
                <w:sz w:val="22"/>
                <w:szCs w:val="22"/>
              </w:rPr>
              <w:t>74100</w:t>
            </w:r>
          </w:p>
        </w:tc>
        <w:tc>
          <w:tcPr>
            <w:tcW w:w="766" w:type="dxa"/>
          </w:tcPr>
          <w:p w:rsidR="0063613E" w:rsidRPr="001110F8" w:rsidRDefault="0063613E" w:rsidP="00EC174E">
            <w:pPr>
              <w:jc w:val="center"/>
              <w:rPr>
                <w:sz w:val="22"/>
                <w:szCs w:val="22"/>
              </w:rPr>
            </w:pPr>
            <w:r w:rsidRPr="001110F8">
              <w:rPr>
                <w:sz w:val="22"/>
                <w:szCs w:val="22"/>
              </w:rPr>
              <w:t>77900</w:t>
            </w:r>
          </w:p>
        </w:tc>
        <w:tc>
          <w:tcPr>
            <w:tcW w:w="766" w:type="dxa"/>
          </w:tcPr>
          <w:p w:rsidR="0063613E" w:rsidRPr="001110F8" w:rsidRDefault="0063613E" w:rsidP="008632D5">
            <w:pPr>
              <w:jc w:val="center"/>
              <w:rPr>
                <w:sz w:val="22"/>
                <w:szCs w:val="22"/>
              </w:rPr>
            </w:pPr>
            <w:r w:rsidRPr="001110F8">
              <w:rPr>
                <w:sz w:val="22"/>
                <w:szCs w:val="22"/>
              </w:rPr>
              <w:t>76000</w:t>
            </w:r>
          </w:p>
        </w:tc>
      </w:tr>
      <w:tr w:rsidR="0063613E" w:rsidRPr="001110F8" w:rsidTr="00FD48DA">
        <w:trPr>
          <w:trHeight w:val="713"/>
          <w:jc w:val="center"/>
        </w:trPr>
        <w:tc>
          <w:tcPr>
            <w:tcW w:w="1880" w:type="dxa"/>
          </w:tcPr>
          <w:p w:rsidR="0063613E" w:rsidRPr="001110F8" w:rsidRDefault="0063613E" w:rsidP="00985D10">
            <w:pPr>
              <w:spacing w:line="240" w:lineRule="exact"/>
              <w:jc w:val="center"/>
              <w:rPr>
                <w:sz w:val="22"/>
                <w:szCs w:val="22"/>
              </w:rPr>
            </w:pPr>
            <w:r w:rsidRPr="001110F8">
              <w:rPr>
                <w:sz w:val="22"/>
                <w:szCs w:val="22"/>
              </w:rPr>
              <w:t xml:space="preserve">Туркменский муниципальный </w:t>
            </w:r>
            <w:r w:rsidR="00985D10">
              <w:rPr>
                <w:sz w:val="22"/>
                <w:szCs w:val="22"/>
              </w:rPr>
              <w:t>округ</w:t>
            </w:r>
          </w:p>
        </w:tc>
        <w:tc>
          <w:tcPr>
            <w:tcW w:w="656" w:type="dxa"/>
          </w:tcPr>
          <w:p w:rsidR="0063613E" w:rsidRPr="001110F8" w:rsidRDefault="0063613E" w:rsidP="006C706D">
            <w:pPr>
              <w:jc w:val="center"/>
              <w:rPr>
                <w:sz w:val="22"/>
                <w:szCs w:val="22"/>
              </w:rPr>
            </w:pPr>
            <w:r w:rsidRPr="001110F8">
              <w:rPr>
                <w:sz w:val="22"/>
                <w:szCs w:val="22"/>
              </w:rPr>
              <w:t>6200</w:t>
            </w:r>
          </w:p>
        </w:tc>
        <w:tc>
          <w:tcPr>
            <w:tcW w:w="656" w:type="dxa"/>
          </w:tcPr>
          <w:p w:rsidR="0063613E" w:rsidRPr="001110F8" w:rsidRDefault="0063613E" w:rsidP="006C706D">
            <w:pPr>
              <w:jc w:val="center"/>
              <w:rPr>
                <w:sz w:val="22"/>
                <w:szCs w:val="22"/>
              </w:rPr>
            </w:pPr>
            <w:r w:rsidRPr="001110F8">
              <w:rPr>
                <w:sz w:val="22"/>
                <w:szCs w:val="22"/>
              </w:rPr>
              <w:t>5780</w:t>
            </w:r>
          </w:p>
        </w:tc>
        <w:tc>
          <w:tcPr>
            <w:tcW w:w="766" w:type="dxa"/>
          </w:tcPr>
          <w:p w:rsidR="0063613E" w:rsidRPr="001110F8" w:rsidRDefault="0063613E" w:rsidP="006C706D">
            <w:pPr>
              <w:jc w:val="center"/>
              <w:rPr>
                <w:sz w:val="22"/>
                <w:szCs w:val="22"/>
              </w:rPr>
            </w:pPr>
            <w:r w:rsidRPr="001110F8">
              <w:rPr>
                <w:sz w:val="22"/>
                <w:szCs w:val="22"/>
              </w:rPr>
              <w:t>43700</w:t>
            </w:r>
          </w:p>
        </w:tc>
        <w:tc>
          <w:tcPr>
            <w:tcW w:w="766" w:type="dxa"/>
          </w:tcPr>
          <w:p w:rsidR="0063613E" w:rsidRPr="001110F8" w:rsidRDefault="0063613E" w:rsidP="008632D5">
            <w:pPr>
              <w:jc w:val="center"/>
              <w:rPr>
                <w:sz w:val="22"/>
                <w:szCs w:val="22"/>
              </w:rPr>
            </w:pPr>
            <w:r w:rsidRPr="001110F8">
              <w:rPr>
                <w:sz w:val="22"/>
                <w:szCs w:val="22"/>
              </w:rPr>
              <w:t>50800</w:t>
            </w:r>
          </w:p>
        </w:tc>
        <w:tc>
          <w:tcPr>
            <w:tcW w:w="662" w:type="dxa"/>
          </w:tcPr>
          <w:p w:rsidR="0063613E" w:rsidRPr="001110F8" w:rsidRDefault="0063613E" w:rsidP="006C706D">
            <w:pPr>
              <w:ind w:left="-124" w:right="-207" w:firstLine="16"/>
              <w:rPr>
                <w:sz w:val="20"/>
                <w:szCs w:val="20"/>
              </w:rPr>
            </w:pPr>
            <w:r w:rsidRPr="001110F8">
              <w:rPr>
                <w:sz w:val="20"/>
                <w:szCs w:val="20"/>
              </w:rPr>
              <w:t>15400</w:t>
            </w:r>
          </w:p>
        </w:tc>
        <w:tc>
          <w:tcPr>
            <w:tcW w:w="648" w:type="dxa"/>
          </w:tcPr>
          <w:p w:rsidR="0063613E" w:rsidRPr="001110F8" w:rsidRDefault="0063613E" w:rsidP="006C706D">
            <w:pPr>
              <w:jc w:val="center"/>
              <w:rPr>
                <w:sz w:val="22"/>
                <w:szCs w:val="22"/>
              </w:rPr>
            </w:pPr>
            <w:r w:rsidRPr="001110F8">
              <w:rPr>
                <w:sz w:val="22"/>
                <w:szCs w:val="22"/>
              </w:rPr>
              <w:t>12900</w:t>
            </w:r>
          </w:p>
        </w:tc>
        <w:tc>
          <w:tcPr>
            <w:tcW w:w="766" w:type="dxa"/>
          </w:tcPr>
          <w:p w:rsidR="0063613E" w:rsidRPr="001110F8" w:rsidRDefault="0063613E" w:rsidP="006C706D">
            <w:pPr>
              <w:jc w:val="center"/>
              <w:rPr>
                <w:sz w:val="22"/>
                <w:szCs w:val="22"/>
              </w:rPr>
            </w:pPr>
            <w:r w:rsidRPr="001110F8">
              <w:rPr>
                <w:sz w:val="22"/>
                <w:szCs w:val="22"/>
              </w:rPr>
              <w:t>15900</w:t>
            </w:r>
          </w:p>
        </w:tc>
        <w:tc>
          <w:tcPr>
            <w:tcW w:w="766" w:type="dxa"/>
          </w:tcPr>
          <w:p w:rsidR="0063613E" w:rsidRPr="001110F8" w:rsidRDefault="0063613E" w:rsidP="008632D5">
            <w:pPr>
              <w:jc w:val="center"/>
              <w:rPr>
                <w:sz w:val="22"/>
                <w:szCs w:val="22"/>
              </w:rPr>
            </w:pPr>
            <w:r w:rsidRPr="001110F8">
              <w:rPr>
                <w:sz w:val="22"/>
                <w:szCs w:val="22"/>
              </w:rPr>
              <w:t>15500</w:t>
            </w:r>
          </w:p>
        </w:tc>
        <w:tc>
          <w:tcPr>
            <w:tcW w:w="766" w:type="dxa"/>
          </w:tcPr>
          <w:p w:rsidR="0063613E" w:rsidRPr="001110F8" w:rsidRDefault="0063613E" w:rsidP="006C706D">
            <w:pPr>
              <w:jc w:val="center"/>
              <w:rPr>
                <w:sz w:val="22"/>
                <w:szCs w:val="22"/>
              </w:rPr>
            </w:pPr>
            <w:r w:rsidRPr="001110F8">
              <w:rPr>
                <w:sz w:val="22"/>
                <w:szCs w:val="22"/>
              </w:rPr>
              <w:t>14900</w:t>
            </w:r>
          </w:p>
        </w:tc>
        <w:tc>
          <w:tcPr>
            <w:tcW w:w="622" w:type="dxa"/>
          </w:tcPr>
          <w:p w:rsidR="0063613E" w:rsidRPr="001110F8" w:rsidRDefault="0063613E" w:rsidP="006C706D">
            <w:pPr>
              <w:ind w:right="-28" w:hanging="116"/>
              <w:jc w:val="center"/>
              <w:rPr>
                <w:sz w:val="22"/>
                <w:szCs w:val="22"/>
              </w:rPr>
            </w:pPr>
            <w:r w:rsidRPr="001110F8">
              <w:rPr>
                <w:sz w:val="22"/>
                <w:szCs w:val="22"/>
              </w:rPr>
              <w:t>14000</w:t>
            </w:r>
          </w:p>
        </w:tc>
        <w:tc>
          <w:tcPr>
            <w:tcW w:w="766" w:type="dxa"/>
          </w:tcPr>
          <w:p w:rsidR="0063613E" w:rsidRPr="001110F8" w:rsidRDefault="0063613E" w:rsidP="006C706D">
            <w:pPr>
              <w:jc w:val="center"/>
              <w:rPr>
                <w:sz w:val="22"/>
                <w:szCs w:val="22"/>
              </w:rPr>
            </w:pPr>
            <w:r w:rsidRPr="001110F8">
              <w:rPr>
                <w:sz w:val="22"/>
                <w:szCs w:val="22"/>
              </w:rPr>
              <w:t>14000</w:t>
            </w:r>
          </w:p>
        </w:tc>
        <w:tc>
          <w:tcPr>
            <w:tcW w:w="766" w:type="dxa"/>
          </w:tcPr>
          <w:p w:rsidR="0063613E" w:rsidRPr="001110F8" w:rsidRDefault="0063613E" w:rsidP="008632D5">
            <w:pPr>
              <w:jc w:val="center"/>
              <w:rPr>
                <w:sz w:val="22"/>
                <w:szCs w:val="22"/>
              </w:rPr>
            </w:pPr>
            <w:r w:rsidRPr="001110F8">
              <w:rPr>
                <w:sz w:val="22"/>
                <w:szCs w:val="22"/>
              </w:rPr>
              <w:t>14600</w:t>
            </w:r>
          </w:p>
        </w:tc>
      </w:tr>
    </w:tbl>
    <w:p w:rsidR="00BB3560" w:rsidRPr="001110F8" w:rsidRDefault="00BB3560" w:rsidP="00227BC1">
      <w:pPr>
        <w:tabs>
          <w:tab w:val="left" w:pos="720"/>
          <w:tab w:val="left" w:pos="900"/>
        </w:tabs>
        <w:jc w:val="both"/>
        <w:rPr>
          <w:sz w:val="28"/>
          <w:szCs w:val="28"/>
        </w:rPr>
      </w:pPr>
    </w:p>
    <w:p w:rsidR="00E95F05" w:rsidRPr="001110F8" w:rsidRDefault="00FB2EEE" w:rsidP="00E95F05">
      <w:pPr>
        <w:tabs>
          <w:tab w:val="left" w:pos="851"/>
        </w:tabs>
        <w:jc w:val="both"/>
      </w:pPr>
      <w:r w:rsidRPr="001110F8">
        <w:t xml:space="preserve">         </w:t>
      </w:r>
      <w:r w:rsidR="00E95F05" w:rsidRPr="001110F8">
        <w:t xml:space="preserve"> </w:t>
      </w:r>
      <w:r w:rsidRPr="001110F8">
        <w:t xml:space="preserve">    </w:t>
      </w:r>
      <w:r w:rsidR="00E95F05" w:rsidRPr="001110F8">
        <w:rPr>
          <w:sz w:val="28"/>
          <w:szCs w:val="28"/>
        </w:rPr>
        <w:t>С 2008 года государственная поддержка развития агропромышленного комплекса осуществляется в рамках государственной программы Ставропольского края «Развитие сельского хозяйства».  Главными  целями  данной программы  является увеличение  объемов  производства,  рост  поголовья  скота,  развитие материально-технической базы животноводства, увеличение объемов товарного производства.  За  период с 2014 по 201</w:t>
      </w:r>
      <w:r w:rsidR="00926200" w:rsidRPr="001110F8">
        <w:rPr>
          <w:sz w:val="28"/>
          <w:szCs w:val="28"/>
        </w:rPr>
        <w:t>7</w:t>
      </w:r>
      <w:r w:rsidR="00E95F05" w:rsidRPr="001110F8">
        <w:rPr>
          <w:sz w:val="28"/>
          <w:szCs w:val="28"/>
        </w:rPr>
        <w:t xml:space="preserve"> годы  суммарный  объем выплаченных субсидий составил  </w:t>
      </w:r>
      <w:r w:rsidR="00926200" w:rsidRPr="001110F8">
        <w:rPr>
          <w:sz w:val="28"/>
          <w:szCs w:val="28"/>
        </w:rPr>
        <w:t>около</w:t>
      </w:r>
      <w:r w:rsidR="00E95F05" w:rsidRPr="001110F8">
        <w:rPr>
          <w:sz w:val="28"/>
          <w:szCs w:val="28"/>
        </w:rPr>
        <w:t xml:space="preserve"> </w:t>
      </w:r>
      <w:r w:rsidR="00926200" w:rsidRPr="001110F8">
        <w:rPr>
          <w:sz w:val="28"/>
          <w:szCs w:val="28"/>
        </w:rPr>
        <w:t>550</w:t>
      </w:r>
      <w:r w:rsidR="00E95F05" w:rsidRPr="001110F8">
        <w:rPr>
          <w:sz w:val="28"/>
          <w:szCs w:val="28"/>
        </w:rPr>
        <w:t xml:space="preserve"> млн. рублей </w:t>
      </w:r>
      <w:r w:rsidR="00FD0693" w:rsidRPr="001110F8">
        <w:rPr>
          <w:sz w:val="28"/>
          <w:szCs w:val="28"/>
        </w:rPr>
        <w:t>из федерального  и  краевого  бюджетов.</w:t>
      </w:r>
    </w:p>
    <w:p w:rsidR="00D746A4" w:rsidRPr="001110F8" w:rsidRDefault="00E95F05" w:rsidP="00D746A4">
      <w:pPr>
        <w:tabs>
          <w:tab w:val="left" w:pos="900"/>
        </w:tabs>
        <w:ind w:firstLine="709"/>
        <w:jc w:val="both"/>
        <w:rPr>
          <w:sz w:val="28"/>
          <w:szCs w:val="28"/>
        </w:rPr>
      </w:pPr>
      <w:r w:rsidRPr="001110F8">
        <w:t xml:space="preserve">    </w:t>
      </w:r>
      <w:r w:rsidR="00FB2EEE" w:rsidRPr="001110F8">
        <w:rPr>
          <w:sz w:val="28"/>
          <w:szCs w:val="28"/>
        </w:rPr>
        <w:t xml:space="preserve">Объем отгруженных товаров собственного производства, выполненных работ и услуг собственными силами крупных и средних предприятий по всем видам экономической деятельности </w:t>
      </w:r>
      <w:r w:rsidR="00FD0693" w:rsidRPr="001110F8">
        <w:rPr>
          <w:sz w:val="28"/>
          <w:szCs w:val="28"/>
        </w:rPr>
        <w:t>за три года с 2014 по 201</w:t>
      </w:r>
      <w:r w:rsidR="00926200" w:rsidRPr="001110F8">
        <w:rPr>
          <w:sz w:val="28"/>
          <w:szCs w:val="28"/>
        </w:rPr>
        <w:t>7 годы</w:t>
      </w:r>
      <w:r w:rsidR="00FD0693" w:rsidRPr="001110F8">
        <w:rPr>
          <w:sz w:val="28"/>
          <w:szCs w:val="28"/>
        </w:rPr>
        <w:t xml:space="preserve">  составил</w:t>
      </w:r>
      <w:r w:rsidR="00F43CCA" w:rsidRPr="001110F8">
        <w:rPr>
          <w:sz w:val="28"/>
          <w:szCs w:val="28"/>
        </w:rPr>
        <w:t xml:space="preserve"> </w:t>
      </w:r>
      <w:r w:rsidR="00926200" w:rsidRPr="001110F8">
        <w:rPr>
          <w:sz w:val="28"/>
          <w:szCs w:val="28"/>
        </w:rPr>
        <w:t>9426,7</w:t>
      </w:r>
      <w:r w:rsidR="00F43CCA" w:rsidRPr="001110F8">
        <w:rPr>
          <w:sz w:val="28"/>
          <w:szCs w:val="28"/>
        </w:rPr>
        <w:t xml:space="preserve"> млн. рублей</w:t>
      </w:r>
      <w:r w:rsidR="00FD0693" w:rsidRPr="001110F8">
        <w:rPr>
          <w:sz w:val="28"/>
          <w:szCs w:val="28"/>
        </w:rPr>
        <w:t xml:space="preserve">, из которого промышленное производство занимает </w:t>
      </w:r>
      <w:r w:rsidR="00F43CCA" w:rsidRPr="001110F8">
        <w:rPr>
          <w:sz w:val="28"/>
          <w:szCs w:val="28"/>
        </w:rPr>
        <w:t>около 1</w:t>
      </w:r>
      <w:r w:rsidR="00926200" w:rsidRPr="001110F8">
        <w:rPr>
          <w:sz w:val="28"/>
          <w:szCs w:val="28"/>
        </w:rPr>
        <w:t>0</w:t>
      </w:r>
      <w:r w:rsidR="00F43CCA" w:rsidRPr="001110F8">
        <w:rPr>
          <w:sz w:val="28"/>
          <w:szCs w:val="28"/>
        </w:rPr>
        <w:t xml:space="preserve"> %.</w:t>
      </w:r>
      <w:r w:rsidR="00D746A4" w:rsidRPr="001110F8">
        <w:rPr>
          <w:sz w:val="28"/>
          <w:szCs w:val="28"/>
        </w:rPr>
        <w:t xml:space="preserve">  В структуре промышленности </w:t>
      </w:r>
      <w:r w:rsidR="00985D10">
        <w:rPr>
          <w:sz w:val="28"/>
          <w:szCs w:val="28"/>
        </w:rPr>
        <w:t>округа</w:t>
      </w:r>
      <w:r w:rsidR="00D746A4" w:rsidRPr="001110F8">
        <w:rPr>
          <w:sz w:val="28"/>
          <w:szCs w:val="28"/>
        </w:rPr>
        <w:t xml:space="preserve"> около 80 % приходится на предприятия по производству и распределению электроэнергии, газа и воды. Обрабатывающие производства занимают  около 20  %.</w:t>
      </w:r>
    </w:p>
    <w:p w:rsidR="00D746A4" w:rsidRPr="001110F8" w:rsidRDefault="00D746A4" w:rsidP="00D746A4">
      <w:pPr>
        <w:tabs>
          <w:tab w:val="left" w:pos="720"/>
          <w:tab w:val="left" w:pos="900"/>
        </w:tabs>
        <w:jc w:val="both"/>
        <w:rPr>
          <w:sz w:val="28"/>
          <w:szCs w:val="28"/>
        </w:rPr>
      </w:pPr>
      <w:r w:rsidRPr="001110F8">
        <w:rPr>
          <w:sz w:val="28"/>
          <w:szCs w:val="28"/>
        </w:rPr>
        <w:t xml:space="preserve">            Пищевая и перерабатывающая промышленность в Апанасенковском  </w:t>
      </w:r>
      <w:r w:rsidR="00985D10">
        <w:rPr>
          <w:sz w:val="28"/>
          <w:szCs w:val="28"/>
        </w:rPr>
        <w:t xml:space="preserve">муниципальном округе </w:t>
      </w:r>
      <w:r w:rsidRPr="001110F8">
        <w:rPr>
          <w:sz w:val="28"/>
          <w:szCs w:val="28"/>
        </w:rPr>
        <w:t xml:space="preserve">представлена цехами малой мощности субъектов малого предпринимательства и крупных и средних сельхозпредприятий агропромышленного комплекса. </w:t>
      </w:r>
    </w:p>
    <w:p w:rsidR="00FD0693" w:rsidRPr="001110F8" w:rsidRDefault="00FD0693" w:rsidP="00FB2EEE">
      <w:pPr>
        <w:tabs>
          <w:tab w:val="left" w:pos="900"/>
        </w:tabs>
        <w:jc w:val="both"/>
        <w:rPr>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9"/>
        <w:gridCol w:w="873"/>
        <w:gridCol w:w="811"/>
        <w:gridCol w:w="873"/>
        <w:gridCol w:w="811"/>
        <w:gridCol w:w="873"/>
        <w:gridCol w:w="811"/>
        <w:gridCol w:w="873"/>
        <w:gridCol w:w="811"/>
        <w:gridCol w:w="1154"/>
        <w:gridCol w:w="851"/>
      </w:tblGrid>
      <w:tr w:rsidR="00432893" w:rsidRPr="001110F8" w:rsidTr="00F7734B">
        <w:tc>
          <w:tcPr>
            <w:tcW w:w="1999" w:type="dxa"/>
          </w:tcPr>
          <w:p w:rsidR="00A05957" w:rsidRPr="001110F8" w:rsidRDefault="00A05957" w:rsidP="004536CB">
            <w:pPr>
              <w:rPr>
                <w:b/>
              </w:rPr>
            </w:pPr>
            <w:r w:rsidRPr="001110F8">
              <w:rPr>
                <w:b/>
              </w:rPr>
              <w:t>Наименование показателя</w:t>
            </w:r>
          </w:p>
        </w:tc>
        <w:tc>
          <w:tcPr>
            <w:tcW w:w="873" w:type="dxa"/>
          </w:tcPr>
          <w:p w:rsidR="00A05957" w:rsidRPr="001110F8" w:rsidRDefault="00A05957" w:rsidP="004536CB">
            <w:pPr>
              <w:jc w:val="center"/>
              <w:rPr>
                <w:b/>
              </w:rPr>
            </w:pPr>
            <w:r w:rsidRPr="001110F8">
              <w:rPr>
                <w:b/>
              </w:rPr>
              <w:t>2014</w:t>
            </w:r>
          </w:p>
          <w:p w:rsidR="00A05957" w:rsidRPr="001110F8" w:rsidRDefault="00A05957" w:rsidP="004536CB">
            <w:pPr>
              <w:jc w:val="center"/>
              <w:rPr>
                <w:b/>
              </w:rPr>
            </w:pPr>
            <w:r w:rsidRPr="001110F8">
              <w:rPr>
                <w:b/>
              </w:rPr>
              <w:t>год</w:t>
            </w:r>
          </w:p>
          <w:p w:rsidR="00A05957" w:rsidRPr="001110F8" w:rsidRDefault="00A05957" w:rsidP="004536CB">
            <w:pPr>
              <w:jc w:val="center"/>
              <w:rPr>
                <w:b/>
              </w:rPr>
            </w:pPr>
          </w:p>
        </w:tc>
        <w:tc>
          <w:tcPr>
            <w:tcW w:w="811" w:type="dxa"/>
          </w:tcPr>
          <w:p w:rsidR="00A05957" w:rsidRPr="001110F8" w:rsidRDefault="00A05957" w:rsidP="006C3DC7">
            <w:pPr>
              <w:ind w:left="-178"/>
              <w:jc w:val="center"/>
              <w:rPr>
                <w:b/>
              </w:rPr>
            </w:pPr>
            <w:r w:rsidRPr="001110F8">
              <w:rPr>
                <w:b/>
              </w:rPr>
              <w:t>Темп роста %</w:t>
            </w:r>
          </w:p>
        </w:tc>
        <w:tc>
          <w:tcPr>
            <w:tcW w:w="873" w:type="dxa"/>
          </w:tcPr>
          <w:p w:rsidR="00A05957" w:rsidRPr="001110F8" w:rsidRDefault="00A05957" w:rsidP="004536CB">
            <w:pPr>
              <w:jc w:val="center"/>
              <w:rPr>
                <w:b/>
              </w:rPr>
            </w:pPr>
            <w:r w:rsidRPr="001110F8">
              <w:rPr>
                <w:b/>
              </w:rPr>
              <w:t>2015</w:t>
            </w:r>
          </w:p>
          <w:p w:rsidR="00A05957" w:rsidRPr="001110F8" w:rsidRDefault="00A05957" w:rsidP="004536CB">
            <w:pPr>
              <w:jc w:val="center"/>
              <w:rPr>
                <w:b/>
              </w:rPr>
            </w:pPr>
            <w:r w:rsidRPr="001110F8">
              <w:rPr>
                <w:b/>
              </w:rPr>
              <w:t xml:space="preserve"> год</w:t>
            </w:r>
          </w:p>
          <w:p w:rsidR="00A05957" w:rsidRPr="001110F8" w:rsidRDefault="00A05957" w:rsidP="004536CB">
            <w:pPr>
              <w:jc w:val="center"/>
              <w:rPr>
                <w:b/>
              </w:rPr>
            </w:pPr>
          </w:p>
        </w:tc>
        <w:tc>
          <w:tcPr>
            <w:tcW w:w="811" w:type="dxa"/>
          </w:tcPr>
          <w:p w:rsidR="00A05957" w:rsidRPr="001110F8" w:rsidRDefault="00A05957" w:rsidP="006C3DC7">
            <w:pPr>
              <w:ind w:left="-161"/>
              <w:jc w:val="center"/>
              <w:rPr>
                <w:b/>
              </w:rPr>
            </w:pPr>
            <w:r w:rsidRPr="001110F8">
              <w:rPr>
                <w:b/>
              </w:rPr>
              <w:t>Темп роста %</w:t>
            </w:r>
          </w:p>
        </w:tc>
        <w:tc>
          <w:tcPr>
            <w:tcW w:w="873" w:type="dxa"/>
          </w:tcPr>
          <w:p w:rsidR="00A05957" w:rsidRPr="001110F8" w:rsidRDefault="00A05957" w:rsidP="004536CB">
            <w:pPr>
              <w:jc w:val="center"/>
              <w:rPr>
                <w:b/>
              </w:rPr>
            </w:pPr>
            <w:r w:rsidRPr="001110F8">
              <w:rPr>
                <w:b/>
              </w:rPr>
              <w:t>2016</w:t>
            </w:r>
          </w:p>
          <w:p w:rsidR="00A05957" w:rsidRPr="001110F8" w:rsidRDefault="00A05957" w:rsidP="004536CB">
            <w:pPr>
              <w:jc w:val="center"/>
              <w:rPr>
                <w:b/>
              </w:rPr>
            </w:pPr>
            <w:r w:rsidRPr="001110F8">
              <w:rPr>
                <w:b/>
              </w:rPr>
              <w:t xml:space="preserve"> год</w:t>
            </w:r>
          </w:p>
          <w:p w:rsidR="00A05957" w:rsidRPr="001110F8" w:rsidRDefault="00A05957" w:rsidP="004536CB">
            <w:pPr>
              <w:jc w:val="center"/>
              <w:rPr>
                <w:b/>
              </w:rPr>
            </w:pPr>
          </w:p>
        </w:tc>
        <w:tc>
          <w:tcPr>
            <w:tcW w:w="811" w:type="dxa"/>
          </w:tcPr>
          <w:p w:rsidR="00A05957" w:rsidRPr="001110F8" w:rsidRDefault="00A05957" w:rsidP="006C3DC7">
            <w:pPr>
              <w:ind w:left="-144" w:firstLine="144"/>
              <w:jc w:val="center"/>
              <w:rPr>
                <w:b/>
              </w:rPr>
            </w:pPr>
            <w:r w:rsidRPr="001110F8">
              <w:rPr>
                <w:b/>
              </w:rPr>
              <w:t>Темп роста %</w:t>
            </w:r>
          </w:p>
        </w:tc>
        <w:tc>
          <w:tcPr>
            <w:tcW w:w="873" w:type="dxa"/>
          </w:tcPr>
          <w:p w:rsidR="00A05957" w:rsidRPr="001110F8" w:rsidRDefault="00A05957" w:rsidP="00804E87">
            <w:pPr>
              <w:jc w:val="center"/>
              <w:rPr>
                <w:b/>
              </w:rPr>
            </w:pPr>
            <w:r w:rsidRPr="001110F8">
              <w:rPr>
                <w:b/>
              </w:rPr>
              <w:t>2017</w:t>
            </w:r>
          </w:p>
          <w:p w:rsidR="00A05957" w:rsidRPr="001110F8" w:rsidRDefault="00A05957" w:rsidP="00804E87">
            <w:pPr>
              <w:jc w:val="center"/>
              <w:rPr>
                <w:b/>
              </w:rPr>
            </w:pPr>
            <w:r w:rsidRPr="001110F8">
              <w:rPr>
                <w:b/>
              </w:rPr>
              <w:t xml:space="preserve"> год</w:t>
            </w:r>
          </w:p>
          <w:p w:rsidR="00A05957" w:rsidRPr="001110F8" w:rsidRDefault="00A05957" w:rsidP="00804E87">
            <w:pPr>
              <w:jc w:val="center"/>
              <w:rPr>
                <w:b/>
              </w:rPr>
            </w:pPr>
          </w:p>
        </w:tc>
        <w:tc>
          <w:tcPr>
            <w:tcW w:w="811" w:type="dxa"/>
          </w:tcPr>
          <w:p w:rsidR="00A05957" w:rsidRPr="001110F8" w:rsidRDefault="00A05957" w:rsidP="006C3DC7">
            <w:pPr>
              <w:ind w:left="-127"/>
              <w:jc w:val="center"/>
              <w:rPr>
                <w:b/>
              </w:rPr>
            </w:pPr>
            <w:r w:rsidRPr="001110F8">
              <w:rPr>
                <w:b/>
              </w:rPr>
              <w:t>Темп роста %</w:t>
            </w:r>
          </w:p>
        </w:tc>
        <w:tc>
          <w:tcPr>
            <w:tcW w:w="1154" w:type="dxa"/>
          </w:tcPr>
          <w:p w:rsidR="00A05957" w:rsidRPr="001110F8" w:rsidRDefault="00A05957" w:rsidP="00A05957">
            <w:pPr>
              <w:jc w:val="center"/>
              <w:rPr>
                <w:b/>
              </w:rPr>
            </w:pPr>
            <w:r w:rsidRPr="001110F8">
              <w:rPr>
                <w:b/>
              </w:rPr>
              <w:t>2017</w:t>
            </w:r>
          </w:p>
          <w:p w:rsidR="00A05957" w:rsidRPr="001110F8" w:rsidRDefault="00A05957" w:rsidP="00A05957">
            <w:pPr>
              <w:jc w:val="center"/>
              <w:rPr>
                <w:b/>
              </w:rPr>
            </w:pPr>
            <w:r w:rsidRPr="001110F8">
              <w:rPr>
                <w:b/>
              </w:rPr>
              <w:t xml:space="preserve"> год</w:t>
            </w:r>
          </w:p>
          <w:p w:rsidR="00F7734B" w:rsidRPr="001110F8" w:rsidRDefault="00A05957" w:rsidP="00F7734B">
            <w:pPr>
              <w:ind w:left="-60" w:right="-102"/>
              <w:jc w:val="both"/>
              <w:rPr>
                <w:b/>
              </w:rPr>
            </w:pPr>
            <w:r w:rsidRPr="001110F8">
              <w:rPr>
                <w:b/>
              </w:rPr>
              <w:t>Ставро</w:t>
            </w:r>
            <w:r w:rsidR="00F7734B" w:rsidRPr="001110F8">
              <w:rPr>
                <w:b/>
              </w:rPr>
              <w:t>по</w:t>
            </w:r>
          </w:p>
          <w:p w:rsidR="00A05957" w:rsidRPr="001110F8" w:rsidRDefault="00A05957" w:rsidP="00F7734B">
            <w:pPr>
              <w:ind w:left="-60" w:right="-102"/>
              <w:jc w:val="center"/>
              <w:rPr>
                <w:b/>
              </w:rPr>
            </w:pPr>
            <w:r w:rsidRPr="001110F8">
              <w:rPr>
                <w:b/>
              </w:rPr>
              <w:t>льский край</w:t>
            </w:r>
          </w:p>
        </w:tc>
        <w:tc>
          <w:tcPr>
            <w:tcW w:w="851" w:type="dxa"/>
          </w:tcPr>
          <w:p w:rsidR="00A05957" w:rsidRPr="001110F8" w:rsidRDefault="00A05957" w:rsidP="00A05957">
            <w:pPr>
              <w:jc w:val="center"/>
              <w:rPr>
                <w:b/>
              </w:rPr>
            </w:pPr>
            <w:r w:rsidRPr="001110F8">
              <w:rPr>
                <w:b/>
              </w:rPr>
              <w:t>Темп роста %</w:t>
            </w:r>
          </w:p>
        </w:tc>
      </w:tr>
      <w:tr w:rsidR="00432893" w:rsidRPr="001110F8" w:rsidTr="00F7734B">
        <w:tc>
          <w:tcPr>
            <w:tcW w:w="1999" w:type="dxa"/>
          </w:tcPr>
          <w:p w:rsidR="00A05957" w:rsidRPr="001110F8" w:rsidRDefault="00A05957" w:rsidP="00FD48DA">
            <w:pPr>
              <w:spacing w:line="240" w:lineRule="exact"/>
              <w:jc w:val="both"/>
            </w:pPr>
            <w:r w:rsidRPr="001110F8">
              <w:t>Объем отгруженных товаров собственного производства, выполненных работ и услуг собственными силами по всем  видам экономической деятельности,  млн. руб.</w:t>
            </w:r>
          </w:p>
        </w:tc>
        <w:tc>
          <w:tcPr>
            <w:tcW w:w="873" w:type="dxa"/>
          </w:tcPr>
          <w:p w:rsidR="00A05957" w:rsidRPr="001110F8" w:rsidRDefault="00A05957" w:rsidP="00CB07EA">
            <w:pPr>
              <w:jc w:val="center"/>
              <w:rPr>
                <w:sz w:val="22"/>
                <w:szCs w:val="22"/>
              </w:rPr>
            </w:pPr>
          </w:p>
          <w:p w:rsidR="00A05957" w:rsidRPr="001110F8" w:rsidRDefault="00A05957" w:rsidP="00CB07EA">
            <w:pPr>
              <w:jc w:val="center"/>
              <w:rPr>
                <w:sz w:val="22"/>
                <w:szCs w:val="22"/>
              </w:rPr>
            </w:pPr>
            <w:r w:rsidRPr="001110F8">
              <w:rPr>
                <w:sz w:val="22"/>
                <w:szCs w:val="22"/>
              </w:rPr>
              <w:t>1891,3</w:t>
            </w:r>
          </w:p>
        </w:tc>
        <w:tc>
          <w:tcPr>
            <w:tcW w:w="811" w:type="dxa"/>
          </w:tcPr>
          <w:p w:rsidR="00A05957" w:rsidRPr="001110F8" w:rsidRDefault="00A05957" w:rsidP="00CB07EA">
            <w:pPr>
              <w:jc w:val="center"/>
              <w:rPr>
                <w:sz w:val="22"/>
                <w:szCs w:val="22"/>
              </w:rPr>
            </w:pPr>
          </w:p>
          <w:p w:rsidR="00A05957" w:rsidRPr="001110F8" w:rsidRDefault="00A05957" w:rsidP="00CB07EA">
            <w:pPr>
              <w:jc w:val="center"/>
              <w:rPr>
                <w:sz w:val="22"/>
                <w:szCs w:val="22"/>
              </w:rPr>
            </w:pPr>
            <w:r w:rsidRPr="001110F8">
              <w:rPr>
                <w:sz w:val="22"/>
                <w:szCs w:val="22"/>
              </w:rPr>
              <w:t>130,3</w:t>
            </w:r>
          </w:p>
        </w:tc>
        <w:tc>
          <w:tcPr>
            <w:tcW w:w="873" w:type="dxa"/>
          </w:tcPr>
          <w:p w:rsidR="00A05957" w:rsidRPr="001110F8" w:rsidRDefault="00A05957" w:rsidP="00CB07EA">
            <w:pPr>
              <w:jc w:val="center"/>
              <w:rPr>
                <w:sz w:val="22"/>
                <w:szCs w:val="22"/>
              </w:rPr>
            </w:pPr>
          </w:p>
          <w:p w:rsidR="00A05957" w:rsidRPr="001110F8" w:rsidRDefault="00A05957" w:rsidP="004106E1">
            <w:pPr>
              <w:jc w:val="center"/>
              <w:rPr>
                <w:iCs/>
                <w:sz w:val="22"/>
                <w:szCs w:val="22"/>
              </w:rPr>
            </w:pPr>
            <w:r w:rsidRPr="001110F8">
              <w:rPr>
                <w:sz w:val="22"/>
                <w:szCs w:val="22"/>
              </w:rPr>
              <w:t>2689,9</w:t>
            </w:r>
          </w:p>
        </w:tc>
        <w:tc>
          <w:tcPr>
            <w:tcW w:w="811" w:type="dxa"/>
          </w:tcPr>
          <w:p w:rsidR="00A05957" w:rsidRPr="001110F8" w:rsidRDefault="00A05957" w:rsidP="00CB07EA">
            <w:pPr>
              <w:jc w:val="center"/>
              <w:rPr>
                <w:sz w:val="22"/>
                <w:szCs w:val="22"/>
              </w:rPr>
            </w:pPr>
          </w:p>
          <w:p w:rsidR="00A05957" w:rsidRPr="001110F8" w:rsidRDefault="00A05957" w:rsidP="00F43CCA">
            <w:pPr>
              <w:jc w:val="center"/>
              <w:rPr>
                <w:sz w:val="22"/>
                <w:szCs w:val="22"/>
              </w:rPr>
            </w:pPr>
            <w:r w:rsidRPr="001110F8">
              <w:rPr>
                <w:sz w:val="22"/>
                <w:szCs w:val="22"/>
              </w:rPr>
              <w:t>142,2</w:t>
            </w:r>
          </w:p>
        </w:tc>
        <w:tc>
          <w:tcPr>
            <w:tcW w:w="873" w:type="dxa"/>
          </w:tcPr>
          <w:p w:rsidR="00A05957" w:rsidRPr="001110F8" w:rsidRDefault="00A05957" w:rsidP="00CB07EA">
            <w:pPr>
              <w:jc w:val="center"/>
              <w:rPr>
                <w:sz w:val="22"/>
                <w:szCs w:val="22"/>
              </w:rPr>
            </w:pPr>
          </w:p>
          <w:p w:rsidR="00A05957" w:rsidRPr="001110F8" w:rsidRDefault="00A05957" w:rsidP="004106E1">
            <w:pPr>
              <w:jc w:val="center"/>
              <w:rPr>
                <w:sz w:val="22"/>
                <w:szCs w:val="22"/>
              </w:rPr>
            </w:pPr>
            <w:r w:rsidRPr="001110F8">
              <w:rPr>
                <w:sz w:val="22"/>
                <w:szCs w:val="22"/>
              </w:rPr>
              <w:t>2372,3</w:t>
            </w:r>
          </w:p>
        </w:tc>
        <w:tc>
          <w:tcPr>
            <w:tcW w:w="811" w:type="dxa"/>
          </w:tcPr>
          <w:p w:rsidR="00A05957" w:rsidRPr="001110F8" w:rsidRDefault="00A05957" w:rsidP="00CB07EA">
            <w:pPr>
              <w:jc w:val="center"/>
              <w:rPr>
                <w:sz w:val="22"/>
                <w:szCs w:val="22"/>
              </w:rPr>
            </w:pPr>
          </w:p>
          <w:p w:rsidR="00A05957" w:rsidRPr="001110F8" w:rsidRDefault="00A05957" w:rsidP="00CB07EA">
            <w:pPr>
              <w:jc w:val="center"/>
              <w:rPr>
                <w:sz w:val="22"/>
                <w:szCs w:val="22"/>
              </w:rPr>
            </w:pPr>
            <w:r w:rsidRPr="001110F8">
              <w:rPr>
                <w:sz w:val="22"/>
                <w:szCs w:val="22"/>
              </w:rPr>
              <w:t>98,4</w:t>
            </w:r>
          </w:p>
        </w:tc>
        <w:tc>
          <w:tcPr>
            <w:tcW w:w="873" w:type="dxa"/>
          </w:tcPr>
          <w:p w:rsidR="00A05957" w:rsidRPr="001110F8" w:rsidRDefault="00A05957" w:rsidP="00CB07EA">
            <w:pPr>
              <w:jc w:val="center"/>
              <w:rPr>
                <w:sz w:val="22"/>
                <w:szCs w:val="22"/>
              </w:rPr>
            </w:pPr>
          </w:p>
          <w:p w:rsidR="00A05957" w:rsidRPr="001110F8" w:rsidRDefault="00A05957" w:rsidP="00CB07EA">
            <w:pPr>
              <w:jc w:val="center"/>
              <w:rPr>
                <w:sz w:val="22"/>
                <w:szCs w:val="22"/>
              </w:rPr>
            </w:pPr>
            <w:r w:rsidRPr="001110F8">
              <w:rPr>
                <w:sz w:val="22"/>
                <w:szCs w:val="22"/>
              </w:rPr>
              <w:t>2473,2</w:t>
            </w:r>
          </w:p>
        </w:tc>
        <w:tc>
          <w:tcPr>
            <w:tcW w:w="811" w:type="dxa"/>
          </w:tcPr>
          <w:p w:rsidR="00A05957" w:rsidRPr="001110F8" w:rsidRDefault="00A05957" w:rsidP="00CB07EA">
            <w:pPr>
              <w:jc w:val="center"/>
              <w:rPr>
                <w:sz w:val="22"/>
                <w:szCs w:val="22"/>
              </w:rPr>
            </w:pPr>
          </w:p>
          <w:p w:rsidR="00A05957" w:rsidRPr="001110F8" w:rsidRDefault="00A05957" w:rsidP="00CB07EA">
            <w:pPr>
              <w:jc w:val="center"/>
              <w:rPr>
                <w:sz w:val="22"/>
                <w:szCs w:val="22"/>
              </w:rPr>
            </w:pPr>
            <w:r w:rsidRPr="001110F8">
              <w:rPr>
                <w:sz w:val="22"/>
                <w:szCs w:val="22"/>
              </w:rPr>
              <w:t>104,3</w:t>
            </w:r>
          </w:p>
        </w:tc>
        <w:tc>
          <w:tcPr>
            <w:tcW w:w="1154" w:type="dxa"/>
          </w:tcPr>
          <w:p w:rsidR="00A05957" w:rsidRPr="001110F8" w:rsidRDefault="00A05957" w:rsidP="00CB07EA">
            <w:pPr>
              <w:jc w:val="center"/>
              <w:rPr>
                <w:sz w:val="22"/>
                <w:szCs w:val="22"/>
              </w:rPr>
            </w:pPr>
          </w:p>
          <w:p w:rsidR="00A05957" w:rsidRPr="001110F8" w:rsidRDefault="00A05957" w:rsidP="00CB07EA">
            <w:pPr>
              <w:jc w:val="center"/>
              <w:rPr>
                <w:sz w:val="22"/>
                <w:szCs w:val="22"/>
              </w:rPr>
            </w:pPr>
          </w:p>
        </w:tc>
        <w:tc>
          <w:tcPr>
            <w:tcW w:w="851" w:type="dxa"/>
          </w:tcPr>
          <w:p w:rsidR="00A05957" w:rsidRPr="001110F8" w:rsidRDefault="00A05957" w:rsidP="00CB07EA">
            <w:pPr>
              <w:jc w:val="center"/>
              <w:rPr>
                <w:sz w:val="22"/>
                <w:szCs w:val="22"/>
              </w:rPr>
            </w:pPr>
          </w:p>
        </w:tc>
      </w:tr>
      <w:tr w:rsidR="00432893" w:rsidRPr="001110F8" w:rsidTr="00F7734B">
        <w:tc>
          <w:tcPr>
            <w:tcW w:w="1999" w:type="dxa"/>
          </w:tcPr>
          <w:p w:rsidR="00A05957" w:rsidRPr="001110F8" w:rsidRDefault="00A05957" w:rsidP="00F51FDC">
            <w:r w:rsidRPr="001110F8">
              <w:t xml:space="preserve">в том числе </w:t>
            </w:r>
          </w:p>
        </w:tc>
        <w:tc>
          <w:tcPr>
            <w:tcW w:w="873" w:type="dxa"/>
          </w:tcPr>
          <w:p w:rsidR="00A05957" w:rsidRPr="001110F8" w:rsidRDefault="00A05957" w:rsidP="00CB07EA">
            <w:pPr>
              <w:jc w:val="center"/>
            </w:pPr>
          </w:p>
        </w:tc>
        <w:tc>
          <w:tcPr>
            <w:tcW w:w="811" w:type="dxa"/>
          </w:tcPr>
          <w:p w:rsidR="00A05957" w:rsidRPr="001110F8" w:rsidRDefault="00A05957" w:rsidP="00CB07EA">
            <w:pPr>
              <w:jc w:val="center"/>
            </w:pPr>
          </w:p>
        </w:tc>
        <w:tc>
          <w:tcPr>
            <w:tcW w:w="873" w:type="dxa"/>
          </w:tcPr>
          <w:p w:rsidR="00A05957" w:rsidRPr="001110F8" w:rsidRDefault="00A05957" w:rsidP="00CB07EA">
            <w:pPr>
              <w:jc w:val="center"/>
              <w:rPr>
                <w:iCs/>
              </w:rPr>
            </w:pPr>
          </w:p>
        </w:tc>
        <w:tc>
          <w:tcPr>
            <w:tcW w:w="811" w:type="dxa"/>
          </w:tcPr>
          <w:p w:rsidR="00A05957" w:rsidRPr="001110F8" w:rsidRDefault="00A05957" w:rsidP="00CB07EA">
            <w:pPr>
              <w:jc w:val="center"/>
            </w:pPr>
          </w:p>
        </w:tc>
        <w:tc>
          <w:tcPr>
            <w:tcW w:w="873" w:type="dxa"/>
          </w:tcPr>
          <w:p w:rsidR="00A05957" w:rsidRPr="001110F8" w:rsidRDefault="00A05957" w:rsidP="00CB07EA">
            <w:pPr>
              <w:jc w:val="center"/>
            </w:pPr>
          </w:p>
        </w:tc>
        <w:tc>
          <w:tcPr>
            <w:tcW w:w="811" w:type="dxa"/>
          </w:tcPr>
          <w:p w:rsidR="00A05957" w:rsidRPr="001110F8" w:rsidRDefault="00A05957" w:rsidP="00CB07EA">
            <w:pPr>
              <w:jc w:val="center"/>
            </w:pPr>
          </w:p>
        </w:tc>
        <w:tc>
          <w:tcPr>
            <w:tcW w:w="873" w:type="dxa"/>
          </w:tcPr>
          <w:p w:rsidR="00A05957" w:rsidRPr="001110F8" w:rsidRDefault="00A05957" w:rsidP="00CB07EA">
            <w:pPr>
              <w:jc w:val="center"/>
            </w:pPr>
          </w:p>
        </w:tc>
        <w:tc>
          <w:tcPr>
            <w:tcW w:w="811" w:type="dxa"/>
          </w:tcPr>
          <w:p w:rsidR="00A05957" w:rsidRPr="001110F8" w:rsidRDefault="00A05957" w:rsidP="00CB07EA">
            <w:pPr>
              <w:jc w:val="center"/>
            </w:pPr>
          </w:p>
        </w:tc>
        <w:tc>
          <w:tcPr>
            <w:tcW w:w="1154" w:type="dxa"/>
          </w:tcPr>
          <w:p w:rsidR="00A05957" w:rsidRPr="001110F8" w:rsidRDefault="00A05957" w:rsidP="00CB07EA">
            <w:pPr>
              <w:jc w:val="center"/>
            </w:pPr>
          </w:p>
        </w:tc>
        <w:tc>
          <w:tcPr>
            <w:tcW w:w="851" w:type="dxa"/>
          </w:tcPr>
          <w:p w:rsidR="00A05957" w:rsidRPr="001110F8" w:rsidRDefault="00A05957" w:rsidP="00CB07EA">
            <w:pPr>
              <w:jc w:val="center"/>
            </w:pPr>
          </w:p>
        </w:tc>
      </w:tr>
      <w:tr w:rsidR="00432893" w:rsidRPr="001110F8" w:rsidTr="00F7734B">
        <w:trPr>
          <w:trHeight w:val="594"/>
        </w:trPr>
        <w:tc>
          <w:tcPr>
            <w:tcW w:w="1999" w:type="dxa"/>
          </w:tcPr>
          <w:p w:rsidR="00A05957" w:rsidRPr="001110F8" w:rsidRDefault="00F7734B" w:rsidP="00F7734B">
            <w:pPr>
              <w:ind w:hanging="142"/>
              <w:jc w:val="both"/>
            </w:pPr>
            <w:r w:rsidRPr="001110F8">
              <w:t xml:space="preserve"> </w:t>
            </w:r>
            <w:r w:rsidR="00A05957" w:rsidRPr="001110F8">
              <w:t xml:space="preserve">промышленными </w:t>
            </w:r>
          </w:p>
          <w:p w:rsidR="00A05957" w:rsidRPr="001110F8" w:rsidRDefault="00A05957" w:rsidP="00F51FDC">
            <w:pPr>
              <w:jc w:val="both"/>
            </w:pPr>
            <w:r w:rsidRPr="001110F8">
              <w:t>предприятиями, млн. руб.</w:t>
            </w:r>
          </w:p>
        </w:tc>
        <w:tc>
          <w:tcPr>
            <w:tcW w:w="873" w:type="dxa"/>
          </w:tcPr>
          <w:p w:rsidR="00A05957" w:rsidRPr="001110F8" w:rsidRDefault="00A05957" w:rsidP="00CB07EA">
            <w:pPr>
              <w:jc w:val="center"/>
              <w:rPr>
                <w:sz w:val="22"/>
                <w:szCs w:val="22"/>
              </w:rPr>
            </w:pPr>
          </w:p>
          <w:p w:rsidR="00A05957" w:rsidRPr="001110F8" w:rsidRDefault="00A05957" w:rsidP="00926200">
            <w:pPr>
              <w:jc w:val="center"/>
              <w:rPr>
                <w:sz w:val="22"/>
                <w:szCs w:val="22"/>
              </w:rPr>
            </w:pPr>
            <w:r w:rsidRPr="001110F8">
              <w:rPr>
                <w:sz w:val="22"/>
                <w:szCs w:val="22"/>
              </w:rPr>
              <w:t>200,4</w:t>
            </w:r>
          </w:p>
        </w:tc>
        <w:tc>
          <w:tcPr>
            <w:tcW w:w="811" w:type="dxa"/>
          </w:tcPr>
          <w:p w:rsidR="00A05957" w:rsidRPr="001110F8" w:rsidRDefault="00A05957" w:rsidP="00CB07EA">
            <w:pPr>
              <w:jc w:val="center"/>
              <w:rPr>
                <w:sz w:val="22"/>
                <w:szCs w:val="22"/>
              </w:rPr>
            </w:pPr>
          </w:p>
          <w:p w:rsidR="00A05957" w:rsidRPr="001110F8" w:rsidRDefault="00A05957" w:rsidP="00926200">
            <w:pPr>
              <w:jc w:val="center"/>
              <w:rPr>
                <w:sz w:val="22"/>
                <w:szCs w:val="22"/>
              </w:rPr>
            </w:pPr>
            <w:r w:rsidRPr="001110F8">
              <w:rPr>
                <w:sz w:val="22"/>
                <w:szCs w:val="22"/>
              </w:rPr>
              <w:t>106,0</w:t>
            </w:r>
          </w:p>
        </w:tc>
        <w:tc>
          <w:tcPr>
            <w:tcW w:w="873" w:type="dxa"/>
          </w:tcPr>
          <w:p w:rsidR="00A05957" w:rsidRPr="001110F8" w:rsidRDefault="00A05957" w:rsidP="00CB07EA">
            <w:pPr>
              <w:jc w:val="center"/>
              <w:rPr>
                <w:iCs/>
                <w:sz w:val="22"/>
                <w:szCs w:val="22"/>
              </w:rPr>
            </w:pPr>
          </w:p>
          <w:p w:rsidR="00A05957" w:rsidRPr="001110F8" w:rsidRDefault="00A05957" w:rsidP="00926200">
            <w:pPr>
              <w:jc w:val="center"/>
              <w:rPr>
                <w:iCs/>
                <w:sz w:val="22"/>
                <w:szCs w:val="22"/>
              </w:rPr>
            </w:pPr>
            <w:r w:rsidRPr="001110F8">
              <w:rPr>
                <w:iCs/>
                <w:sz w:val="22"/>
                <w:szCs w:val="22"/>
              </w:rPr>
              <w:t>172,2</w:t>
            </w:r>
          </w:p>
        </w:tc>
        <w:tc>
          <w:tcPr>
            <w:tcW w:w="811" w:type="dxa"/>
          </w:tcPr>
          <w:p w:rsidR="00A05957" w:rsidRPr="001110F8" w:rsidRDefault="00A05957" w:rsidP="00CB07EA">
            <w:pPr>
              <w:jc w:val="center"/>
              <w:rPr>
                <w:sz w:val="22"/>
                <w:szCs w:val="22"/>
              </w:rPr>
            </w:pPr>
          </w:p>
          <w:p w:rsidR="00A05957" w:rsidRPr="001110F8" w:rsidRDefault="00A05957" w:rsidP="00926200">
            <w:pPr>
              <w:jc w:val="center"/>
              <w:rPr>
                <w:sz w:val="22"/>
                <w:szCs w:val="22"/>
              </w:rPr>
            </w:pPr>
            <w:r w:rsidRPr="001110F8">
              <w:rPr>
                <w:sz w:val="22"/>
                <w:szCs w:val="22"/>
              </w:rPr>
              <w:t>109,8</w:t>
            </w:r>
          </w:p>
        </w:tc>
        <w:tc>
          <w:tcPr>
            <w:tcW w:w="873" w:type="dxa"/>
          </w:tcPr>
          <w:p w:rsidR="00A05957" w:rsidRPr="001110F8" w:rsidRDefault="00A05957" w:rsidP="00CB07EA">
            <w:pPr>
              <w:jc w:val="center"/>
              <w:rPr>
                <w:sz w:val="22"/>
                <w:szCs w:val="22"/>
              </w:rPr>
            </w:pPr>
          </w:p>
          <w:p w:rsidR="00A05957" w:rsidRPr="001110F8" w:rsidRDefault="00A05957" w:rsidP="00926200">
            <w:pPr>
              <w:jc w:val="center"/>
              <w:rPr>
                <w:sz w:val="22"/>
                <w:szCs w:val="22"/>
              </w:rPr>
            </w:pPr>
            <w:r w:rsidRPr="001110F8">
              <w:rPr>
                <w:sz w:val="22"/>
                <w:szCs w:val="22"/>
              </w:rPr>
              <w:t>179,4</w:t>
            </w:r>
          </w:p>
        </w:tc>
        <w:tc>
          <w:tcPr>
            <w:tcW w:w="811" w:type="dxa"/>
          </w:tcPr>
          <w:p w:rsidR="00A05957" w:rsidRPr="001110F8" w:rsidRDefault="00A05957" w:rsidP="00CB07EA">
            <w:pPr>
              <w:jc w:val="center"/>
              <w:rPr>
                <w:sz w:val="22"/>
                <w:szCs w:val="22"/>
              </w:rPr>
            </w:pPr>
          </w:p>
          <w:p w:rsidR="00A05957" w:rsidRPr="001110F8" w:rsidRDefault="00A05957" w:rsidP="006F709F">
            <w:pPr>
              <w:jc w:val="center"/>
              <w:rPr>
                <w:sz w:val="22"/>
                <w:szCs w:val="22"/>
              </w:rPr>
            </w:pPr>
            <w:r w:rsidRPr="001110F8">
              <w:rPr>
                <w:sz w:val="22"/>
                <w:szCs w:val="22"/>
              </w:rPr>
              <w:t>106,6</w:t>
            </w:r>
          </w:p>
        </w:tc>
        <w:tc>
          <w:tcPr>
            <w:tcW w:w="873" w:type="dxa"/>
          </w:tcPr>
          <w:p w:rsidR="00A05957" w:rsidRPr="001110F8" w:rsidRDefault="00A05957" w:rsidP="00CB07EA">
            <w:pPr>
              <w:jc w:val="center"/>
              <w:rPr>
                <w:sz w:val="22"/>
                <w:szCs w:val="22"/>
              </w:rPr>
            </w:pPr>
          </w:p>
          <w:p w:rsidR="00A05957" w:rsidRPr="001110F8" w:rsidRDefault="00A05957" w:rsidP="00CB07EA">
            <w:pPr>
              <w:jc w:val="center"/>
              <w:rPr>
                <w:sz w:val="22"/>
                <w:szCs w:val="22"/>
              </w:rPr>
            </w:pPr>
            <w:r w:rsidRPr="001110F8">
              <w:rPr>
                <w:sz w:val="22"/>
                <w:szCs w:val="22"/>
              </w:rPr>
              <w:t>203,6</w:t>
            </w:r>
          </w:p>
        </w:tc>
        <w:tc>
          <w:tcPr>
            <w:tcW w:w="811" w:type="dxa"/>
          </w:tcPr>
          <w:p w:rsidR="00A05957" w:rsidRPr="001110F8" w:rsidRDefault="00A05957" w:rsidP="00CB07EA">
            <w:pPr>
              <w:jc w:val="center"/>
              <w:rPr>
                <w:sz w:val="22"/>
                <w:szCs w:val="22"/>
              </w:rPr>
            </w:pPr>
          </w:p>
          <w:p w:rsidR="00A05957" w:rsidRPr="001110F8" w:rsidRDefault="00A05957" w:rsidP="00CB07EA">
            <w:pPr>
              <w:jc w:val="center"/>
              <w:rPr>
                <w:sz w:val="22"/>
                <w:szCs w:val="22"/>
              </w:rPr>
            </w:pPr>
            <w:r w:rsidRPr="001110F8">
              <w:rPr>
                <w:sz w:val="22"/>
                <w:szCs w:val="22"/>
              </w:rPr>
              <w:t>107,4</w:t>
            </w:r>
          </w:p>
        </w:tc>
        <w:tc>
          <w:tcPr>
            <w:tcW w:w="1154" w:type="dxa"/>
          </w:tcPr>
          <w:p w:rsidR="00A05957" w:rsidRPr="001110F8" w:rsidRDefault="00A05957" w:rsidP="00CB07EA">
            <w:pPr>
              <w:jc w:val="center"/>
              <w:rPr>
                <w:sz w:val="22"/>
                <w:szCs w:val="22"/>
              </w:rPr>
            </w:pPr>
          </w:p>
          <w:p w:rsidR="006C3DC7" w:rsidRPr="001110F8" w:rsidRDefault="006C3DC7" w:rsidP="00CB07EA">
            <w:pPr>
              <w:jc w:val="center"/>
              <w:rPr>
                <w:sz w:val="22"/>
                <w:szCs w:val="22"/>
              </w:rPr>
            </w:pPr>
            <w:r w:rsidRPr="001110F8">
              <w:rPr>
                <w:sz w:val="22"/>
                <w:szCs w:val="22"/>
              </w:rPr>
              <w:t>х</w:t>
            </w:r>
          </w:p>
        </w:tc>
        <w:tc>
          <w:tcPr>
            <w:tcW w:w="851" w:type="dxa"/>
          </w:tcPr>
          <w:p w:rsidR="00A05957" w:rsidRPr="001110F8" w:rsidRDefault="00A05957" w:rsidP="00CB07EA">
            <w:pPr>
              <w:jc w:val="center"/>
              <w:rPr>
                <w:sz w:val="22"/>
                <w:szCs w:val="22"/>
              </w:rPr>
            </w:pPr>
          </w:p>
          <w:p w:rsidR="001C7318" w:rsidRPr="001110F8" w:rsidRDefault="00F7734B" w:rsidP="00F7734B">
            <w:pPr>
              <w:jc w:val="center"/>
              <w:rPr>
                <w:sz w:val="22"/>
                <w:szCs w:val="22"/>
              </w:rPr>
            </w:pPr>
            <w:r w:rsidRPr="001110F8">
              <w:rPr>
                <w:sz w:val="22"/>
                <w:szCs w:val="22"/>
              </w:rPr>
              <w:t>101,8</w:t>
            </w:r>
          </w:p>
        </w:tc>
      </w:tr>
      <w:tr w:rsidR="00432893" w:rsidRPr="001110F8" w:rsidTr="00F7734B">
        <w:tc>
          <w:tcPr>
            <w:tcW w:w="1999" w:type="dxa"/>
          </w:tcPr>
          <w:p w:rsidR="00A05957" w:rsidRPr="001110F8" w:rsidRDefault="00A05957" w:rsidP="00F43CCA">
            <w:pPr>
              <w:jc w:val="both"/>
            </w:pPr>
            <w:r w:rsidRPr="001110F8">
              <w:t>в том числе по  отраслям:</w:t>
            </w:r>
          </w:p>
        </w:tc>
        <w:tc>
          <w:tcPr>
            <w:tcW w:w="873" w:type="dxa"/>
          </w:tcPr>
          <w:p w:rsidR="00A05957" w:rsidRPr="001110F8" w:rsidRDefault="00A05957" w:rsidP="00CB07EA">
            <w:pPr>
              <w:jc w:val="center"/>
              <w:rPr>
                <w:sz w:val="22"/>
                <w:szCs w:val="22"/>
              </w:rPr>
            </w:pPr>
          </w:p>
        </w:tc>
        <w:tc>
          <w:tcPr>
            <w:tcW w:w="811" w:type="dxa"/>
          </w:tcPr>
          <w:p w:rsidR="00A05957" w:rsidRPr="001110F8" w:rsidRDefault="00A05957" w:rsidP="00CB07EA">
            <w:pPr>
              <w:jc w:val="center"/>
              <w:rPr>
                <w:sz w:val="22"/>
                <w:szCs w:val="22"/>
              </w:rPr>
            </w:pPr>
          </w:p>
        </w:tc>
        <w:tc>
          <w:tcPr>
            <w:tcW w:w="873" w:type="dxa"/>
          </w:tcPr>
          <w:p w:rsidR="00A05957" w:rsidRPr="001110F8" w:rsidRDefault="00A05957" w:rsidP="00CB07EA">
            <w:pPr>
              <w:jc w:val="center"/>
              <w:rPr>
                <w:iCs/>
                <w:sz w:val="22"/>
                <w:szCs w:val="22"/>
              </w:rPr>
            </w:pPr>
          </w:p>
        </w:tc>
        <w:tc>
          <w:tcPr>
            <w:tcW w:w="811" w:type="dxa"/>
          </w:tcPr>
          <w:p w:rsidR="00A05957" w:rsidRPr="001110F8" w:rsidRDefault="00A05957" w:rsidP="00CB07EA">
            <w:pPr>
              <w:jc w:val="center"/>
              <w:rPr>
                <w:sz w:val="22"/>
                <w:szCs w:val="22"/>
              </w:rPr>
            </w:pPr>
          </w:p>
        </w:tc>
        <w:tc>
          <w:tcPr>
            <w:tcW w:w="873" w:type="dxa"/>
          </w:tcPr>
          <w:p w:rsidR="00A05957" w:rsidRPr="001110F8" w:rsidRDefault="00A05957" w:rsidP="00CB07EA">
            <w:pPr>
              <w:jc w:val="center"/>
              <w:rPr>
                <w:sz w:val="22"/>
                <w:szCs w:val="22"/>
              </w:rPr>
            </w:pPr>
          </w:p>
        </w:tc>
        <w:tc>
          <w:tcPr>
            <w:tcW w:w="811" w:type="dxa"/>
          </w:tcPr>
          <w:p w:rsidR="00A05957" w:rsidRPr="001110F8" w:rsidRDefault="00A05957" w:rsidP="00CB07EA">
            <w:pPr>
              <w:jc w:val="center"/>
              <w:rPr>
                <w:sz w:val="22"/>
                <w:szCs w:val="22"/>
              </w:rPr>
            </w:pPr>
          </w:p>
        </w:tc>
        <w:tc>
          <w:tcPr>
            <w:tcW w:w="873" w:type="dxa"/>
          </w:tcPr>
          <w:p w:rsidR="00A05957" w:rsidRPr="001110F8" w:rsidRDefault="00A05957" w:rsidP="00CB07EA">
            <w:pPr>
              <w:jc w:val="center"/>
              <w:rPr>
                <w:sz w:val="22"/>
                <w:szCs w:val="22"/>
              </w:rPr>
            </w:pPr>
          </w:p>
        </w:tc>
        <w:tc>
          <w:tcPr>
            <w:tcW w:w="811" w:type="dxa"/>
          </w:tcPr>
          <w:p w:rsidR="00A05957" w:rsidRPr="001110F8" w:rsidRDefault="00A05957" w:rsidP="00CB07EA">
            <w:pPr>
              <w:jc w:val="center"/>
              <w:rPr>
                <w:sz w:val="22"/>
                <w:szCs w:val="22"/>
              </w:rPr>
            </w:pPr>
          </w:p>
        </w:tc>
        <w:tc>
          <w:tcPr>
            <w:tcW w:w="1154" w:type="dxa"/>
          </w:tcPr>
          <w:p w:rsidR="00A05957" w:rsidRPr="001110F8" w:rsidRDefault="00A05957" w:rsidP="00CB07EA">
            <w:pPr>
              <w:jc w:val="center"/>
              <w:rPr>
                <w:sz w:val="22"/>
                <w:szCs w:val="22"/>
              </w:rPr>
            </w:pPr>
          </w:p>
        </w:tc>
        <w:tc>
          <w:tcPr>
            <w:tcW w:w="851" w:type="dxa"/>
          </w:tcPr>
          <w:p w:rsidR="00A05957" w:rsidRPr="001110F8" w:rsidRDefault="00A05957" w:rsidP="00CB07EA">
            <w:pPr>
              <w:jc w:val="center"/>
              <w:rPr>
                <w:sz w:val="22"/>
                <w:szCs w:val="22"/>
              </w:rPr>
            </w:pPr>
          </w:p>
        </w:tc>
      </w:tr>
      <w:tr w:rsidR="00432893" w:rsidRPr="001110F8" w:rsidTr="00F7734B">
        <w:tc>
          <w:tcPr>
            <w:tcW w:w="1999" w:type="dxa"/>
          </w:tcPr>
          <w:p w:rsidR="00A05957" w:rsidRPr="001110F8" w:rsidRDefault="00A05957" w:rsidP="00F43CCA">
            <w:pPr>
              <w:jc w:val="both"/>
            </w:pPr>
            <w:r w:rsidRPr="001110F8">
              <w:t xml:space="preserve">обрабатывающие </w:t>
            </w:r>
          </w:p>
          <w:p w:rsidR="00A05957" w:rsidRPr="001110F8" w:rsidRDefault="00A05957" w:rsidP="00F43CCA">
            <w:pPr>
              <w:jc w:val="both"/>
            </w:pPr>
            <w:r w:rsidRPr="001110F8">
              <w:t>производства</w:t>
            </w:r>
          </w:p>
        </w:tc>
        <w:tc>
          <w:tcPr>
            <w:tcW w:w="873" w:type="dxa"/>
          </w:tcPr>
          <w:p w:rsidR="00A05957" w:rsidRPr="001110F8" w:rsidRDefault="00A05957" w:rsidP="004536CB">
            <w:pPr>
              <w:jc w:val="center"/>
              <w:rPr>
                <w:sz w:val="22"/>
                <w:szCs w:val="22"/>
              </w:rPr>
            </w:pPr>
          </w:p>
          <w:p w:rsidR="00A05957" w:rsidRPr="001110F8" w:rsidRDefault="00A05957" w:rsidP="00926200">
            <w:pPr>
              <w:jc w:val="center"/>
              <w:rPr>
                <w:sz w:val="22"/>
                <w:szCs w:val="22"/>
              </w:rPr>
            </w:pPr>
            <w:r w:rsidRPr="001110F8">
              <w:rPr>
                <w:sz w:val="22"/>
                <w:szCs w:val="22"/>
              </w:rPr>
              <w:t>35,4</w:t>
            </w:r>
          </w:p>
        </w:tc>
        <w:tc>
          <w:tcPr>
            <w:tcW w:w="811" w:type="dxa"/>
          </w:tcPr>
          <w:p w:rsidR="00A05957" w:rsidRPr="001110F8" w:rsidRDefault="00A05957" w:rsidP="004536CB">
            <w:pPr>
              <w:jc w:val="center"/>
              <w:rPr>
                <w:sz w:val="22"/>
                <w:szCs w:val="22"/>
              </w:rPr>
            </w:pPr>
          </w:p>
          <w:p w:rsidR="00A05957" w:rsidRPr="001110F8" w:rsidRDefault="00A05957" w:rsidP="00926200">
            <w:pPr>
              <w:jc w:val="center"/>
              <w:rPr>
                <w:sz w:val="22"/>
                <w:szCs w:val="22"/>
              </w:rPr>
            </w:pPr>
            <w:r w:rsidRPr="001110F8">
              <w:rPr>
                <w:sz w:val="22"/>
                <w:szCs w:val="22"/>
              </w:rPr>
              <w:t>95,4</w:t>
            </w:r>
          </w:p>
        </w:tc>
        <w:tc>
          <w:tcPr>
            <w:tcW w:w="873" w:type="dxa"/>
          </w:tcPr>
          <w:p w:rsidR="00A05957" w:rsidRPr="001110F8" w:rsidRDefault="00A05957" w:rsidP="00CB07EA">
            <w:pPr>
              <w:jc w:val="center"/>
              <w:rPr>
                <w:iCs/>
                <w:sz w:val="22"/>
                <w:szCs w:val="22"/>
              </w:rPr>
            </w:pPr>
          </w:p>
          <w:p w:rsidR="00A05957" w:rsidRPr="001110F8" w:rsidRDefault="00A05957" w:rsidP="00926200">
            <w:pPr>
              <w:jc w:val="center"/>
              <w:rPr>
                <w:iCs/>
                <w:sz w:val="22"/>
                <w:szCs w:val="22"/>
              </w:rPr>
            </w:pPr>
            <w:r w:rsidRPr="001110F8">
              <w:rPr>
                <w:iCs/>
                <w:sz w:val="22"/>
                <w:szCs w:val="22"/>
              </w:rPr>
              <w:t>39,6</w:t>
            </w:r>
          </w:p>
        </w:tc>
        <w:tc>
          <w:tcPr>
            <w:tcW w:w="811" w:type="dxa"/>
          </w:tcPr>
          <w:p w:rsidR="00A05957" w:rsidRPr="001110F8" w:rsidRDefault="00A05957" w:rsidP="00CB07EA">
            <w:pPr>
              <w:jc w:val="center"/>
              <w:rPr>
                <w:sz w:val="22"/>
                <w:szCs w:val="22"/>
              </w:rPr>
            </w:pPr>
          </w:p>
          <w:p w:rsidR="00A05957" w:rsidRPr="001110F8" w:rsidRDefault="00A05957" w:rsidP="00926200">
            <w:pPr>
              <w:jc w:val="center"/>
              <w:rPr>
                <w:sz w:val="22"/>
                <w:szCs w:val="22"/>
              </w:rPr>
            </w:pPr>
            <w:r w:rsidRPr="001110F8">
              <w:rPr>
                <w:sz w:val="22"/>
                <w:szCs w:val="22"/>
              </w:rPr>
              <w:t>112,0</w:t>
            </w:r>
          </w:p>
        </w:tc>
        <w:tc>
          <w:tcPr>
            <w:tcW w:w="873" w:type="dxa"/>
          </w:tcPr>
          <w:p w:rsidR="00A05957" w:rsidRPr="001110F8" w:rsidRDefault="00A05957" w:rsidP="00CB07EA">
            <w:pPr>
              <w:jc w:val="center"/>
              <w:rPr>
                <w:sz w:val="22"/>
                <w:szCs w:val="22"/>
              </w:rPr>
            </w:pPr>
          </w:p>
          <w:p w:rsidR="00A05957" w:rsidRPr="001110F8" w:rsidRDefault="00A05957" w:rsidP="00926200">
            <w:pPr>
              <w:jc w:val="center"/>
              <w:rPr>
                <w:sz w:val="22"/>
                <w:szCs w:val="22"/>
              </w:rPr>
            </w:pPr>
            <w:r w:rsidRPr="001110F8">
              <w:rPr>
                <w:sz w:val="22"/>
                <w:szCs w:val="22"/>
              </w:rPr>
              <w:t>33,5</w:t>
            </w:r>
          </w:p>
        </w:tc>
        <w:tc>
          <w:tcPr>
            <w:tcW w:w="811" w:type="dxa"/>
          </w:tcPr>
          <w:p w:rsidR="00A05957" w:rsidRPr="001110F8" w:rsidRDefault="00A05957" w:rsidP="00CB07EA">
            <w:pPr>
              <w:jc w:val="center"/>
              <w:rPr>
                <w:sz w:val="22"/>
                <w:szCs w:val="22"/>
              </w:rPr>
            </w:pPr>
          </w:p>
          <w:p w:rsidR="00A05957" w:rsidRPr="001110F8" w:rsidRDefault="00A05957" w:rsidP="000D7C56">
            <w:pPr>
              <w:jc w:val="center"/>
              <w:rPr>
                <w:sz w:val="22"/>
                <w:szCs w:val="22"/>
              </w:rPr>
            </w:pPr>
            <w:r w:rsidRPr="001110F8">
              <w:rPr>
                <w:sz w:val="22"/>
                <w:szCs w:val="22"/>
              </w:rPr>
              <w:t>94,3</w:t>
            </w:r>
          </w:p>
        </w:tc>
        <w:tc>
          <w:tcPr>
            <w:tcW w:w="873" w:type="dxa"/>
          </w:tcPr>
          <w:p w:rsidR="00A05957" w:rsidRPr="001110F8" w:rsidRDefault="00A05957" w:rsidP="00CB07EA">
            <w:pPr>
              <w:jc w:val="center"/>
              <w:rPr>
                <w:sz w:val="22"/>
                <w:szCs w:val="22"/>
              </w:rPr>
            </w:pPr>
          </w:p>
          <w:p w:rsidR="00A05957" w:rsidRPr="001110F8" w:rsidRDefault="00A05957" w:rsidP="00CB07EA">
            <w:pPr>
              <w:jc w:val="center"/>
              <w:rPr>
                <w:sz w:val="22"/>
                <w:szCs w:val="22"/>
              </w:rPr>
            </w:pPr>
            <w:r w:rsidRPr="001110F8">
              <w:rPr>
                <w:sz w:val="22"/>
                <w:szCs w:val="22"/>
              </w:rPr>
              <w:t>30,0</w:t>
            </w:r>
          </w:p>
        </w:tc>
        <w:tc>
          <w:tcPr>
            <w:tcW w:w="811" w:type="dxa"/>
          </w:tcPr>
          <w:p w:rsidR="00A05957" w:rsidRPr="001110F8" w:rsidRDefault="00A05957" w:rsidP="00CB07EA">
            <w:pPr>
              <w:jc w:val="center"/>
              <w:rPr>
                <w:sz w:val="22"/>
                <w:szCs w:val="22"/>
              </w:rPr>
            </w:pPr>
          </w:p>
          <w:p w:rsidR="00A05957" w:rsidRPr="001110F8" w:rsidRDefault="00A05957" w:rsidP="00CB07EA">
            <w:pPr>
              <w:jc w:val="center"/>
              <w:rPr>
                <w:sz w:val="22"/>
                <w:szCs w:val="22"/>
              </w:rPr>
            </w:pPr>
            <w:r w:rsidRPr="001110F8">
              <w:rPr>
                <w:sz w:val="22"/>
                <w:szCs w:val="22"/>
              </w:rPr>
              <w:t>104,2</w:t>
            </w:r>
          </w:p>
        </w:tc>
        <w:tc>
          <w:tcPr>
            <w:tcW w:w="1154" w:type="dxa"/>
          </w:tcPr>
          <w:p w:rsidR="00A05957" w:rsidRPr="001110F8" w:rsidRDefault="00A05957" w:rsidP="00CB07EA">
            <w:pPr>
              <w:jc w:val="center"/>
              <w:rPr>
                <w:sz w:val="22"/>
                <w:szCs w:val="22"/>
              </w:rPr>
            </w:pPr>
          </w:p>
          <w:p w:rsidR="00F7734B" w:rsidRPr="001110F8" w:rsidRDefault="00F7734B" w:rsidP="00F7734B">
            <w:pPr>
              <w:ind w:right="-87" w:hanging="127"/>
              <w:jc w:val="center"/>
              <w:rPr>
                <w:sz w:val="22"/>
                <w:szCs w:val="22"/>
              </w:rPr>
            </w:pPr>
            <w:r w:rsidRPr="001110F8">
              <w:rPr>
                <w:sz w:val="22"/>
                <w:szCs w:val="22"/>
              </w:rPr>
              <w:t>248460,60</w:t>
            </w:r>
          </w:p>
        </w:tc>
        <w:tc>
          <w:tcPr>
            <w:tcW w:w="851" w:type="dxa"/>
          </w:tcPr>
          <w:p w:rsidR="00A05957" w:rsidRPr="001110F8" w:rsidRDefault="00A05957" w:rsidP="00CB07EA">
            <w:pPr>
              <w:jc w:val="center"/>
              <w:rPr>
                <w:sz w:val="22"/>
                <w:szCs w:val="22"/>
              </w:rPr>
            </w:pPr>
          </w:p>
          <w:p w:rsidR="00432893" w:rsidRPr="001110F8" w:rsidRDefault="00F7734B" w:rsidP="00F7734B">
            <w:pPr>
              <w:ind w:hanging="108"/>
              <w:jc w:val="center"/>
              <w:rPr>
                <w:sz w:val="22"/>
                <w:szCs w:val="22"/>
              </w:rPr>
            </w:pPr>
            <w:r w:rsidRPr="001110F8">
              <w:rPr>
                <w:sz w:val="22"/>
                <w:szCs w:val="22"/>
              </w:rPr>
              <w:t>102,10</w:t>
            </w:r>
          </w:p>
        </w:tc>
      </w:tr>
      <w:tr w:rsidR="00432893" w:rsidRPr="001110F8" w:rsidTr="00F7734B">
        <w:tc>
          <w:tcPr>
            <w:tcW w:w="1999" w:type="dxa"/>
          </w:tcPr>
          <w:p w:rsidR="00A05957" w:rsidRPr="001110F8" w:rsidRDefault="00A05957" w:rsidP="008E55E9">
            <w:pPr>
              <w:jc w:val="both"/>
            </w:pPr>
            <w:r w:rsidRPr="001110F8">
              <w:t xml:space="preserve">производство и </w:t>
            </w:r>
          </w:p>
          <w:p w:rsidR="00A05957" w:rsidRPr="001110F8" w:rsidRDefault="00A05957" w:rsidP="008E55E9">
            <w:pPr>
              <w:jc w:val="both"/>
            </w:pPr>
            <w:r w:rsidRPr="001110F8">
              <w:t xml:space="preserve">распределение </w:t>
            </w:r>
          </w:p>
          <w:p w:rsidR="00A05957" w:rsidRPr="001110F8" w:rsidRDefault="00A05957" w:rsidP="008F295F">
            <w:pPr>
              <w:jc w:val="both"/>
            </w:pPr>
            <w:r w:rsidRPr="001110F8">
              <w:t>электроэнергии, газа и воды</w:t>
            </w:r>
          </w:p>
        </w:tc>
        <w:tc>
          <w:tcPr>
            <w:tcW w:w="873" w:type="dxa"/>
          </w:tcPr>
          <w:p w:rsidR="00A05957" w:rsidRPr="001110F8" w:rsidRDefault="00A05957" w:rsidP="00CB07EA">
            <w:pPr>
              <w:jc w:val="center"/>
              <w:rPr>
                <w:sz w:val="22"/>
                <w:szCs w:val="22"/>
              </w:rPr>
            </w:pPr>
          </w:p>
          <w:p w:rsidR="00A05957" w:rsidRPr="001110F8" w:rsidRDefault="00A05957" w:rsidP="00926200">
            <w:pPr>
              <w:jc w:val="center"/>
              <w:rPr>
                <w:sz w:val="22"/>
                <w:szCs w:val="22"/>
              </w:rPr>
            </w:pPr>
            <w:r w:rsidRPr="001110F8">
              <w:rPr>
                <w:sz w:val="22"/>
                <w:szCs w:val="22"/>
              </w:rPr>
              <w:t>165,0</w:t>
            </w:r>
          </w:p>
        </w:tc>
        <w:tc>
          <w:tcPr>
            <w:tcW w:w="811" w:type="dxa"/>
          </w:tcPr>
          <w:p w:rsidR="00A05957" w:rsidRPr="001110F8" w:rsidRDefault="00A05957" w:rsidP="00CB07EA">
            <w:pPr>
              <w:jc w:val="center"/>
              <w:rPr>
                <w:sz w:val="22"/>
                <w:szCs w:val="22"/>
              </w:rPr>
            </w:pPr>
          </w:p>
          <w:p w:rsidR="00A05957" w:rsidRPr="001110F8" w:rsidRDefault="00A05957" w:rsidP="00926200">
            <w:pPr>
              <w:jc w:val="center"/>
              <w:rPr>
                <w:sz w:val="22"/>
                <w:szCs w:val="22"/>
              </w:rPr>
            </w:pPr>
            <w:r w:rsidRPr="001110F8">
              <w:rPr>
                <w:sz w:val="22"/>
                <w:szCs w:val="22"/>
              </w:rPr>
              <w:t>108,5</w:t>
            </w:r>
          </w:p>
        </w:tc>
        <w:tc>
          <w:tcPr>
            <w:tcW w:w="873" w:type="dxa"/>
          </w:tcPr>
          <w:p w:rsidR="00A05957" w:rsidRPr="001110F8" w:rsidRDefault="00A05957" w:rsidP="00CB07EA">
            <w:pPr>
              <w:jc w:val="center"/>
              <w:rPr>
                <w:iCs/>
                <w:sz w:val="22"/>
                <w:szCs w:val="22"/>
              </w:rPr>
            </w:pPr>
          </w:p>
          <w:p w:rsidR="00A05957" w:rsidRPr="001110F8" w:rsidRDefault="00A05957" w:rsidP="000D7C56">
            <w:pPr>
              <w:jc w:val="center"/>
              <w:rPr>
                <w:iCs/>
                <w:sz w:val="22"/>
                <w:szCs w:val="22"/>
              </w:rPr>
            </w:pPr>
            <w:r w:rsidRPr="001110F8">
              <w:rPr>
                <w:iCs/>
                <w:sz w:val="22"/>
                <w:szCs w:val="22"/>
              </w:rPr>
              <w:t>132,6</w:t>
            </w:r>
          </w:p>
        </w:tc>
        <w:tc>
          <w:tcPr>
            <w:tcW w:w="811" w:type="dxa"/>
          </w:tcPr>
          <w:p w:rsidR="00A05957" w:rsidRPr="001110F8" w:rsidRDefault="00A05957" w:rsidP="00CB07EA">
            <w:pPr>
              <w:jc w:val="center"/>
              <w:rPr>
                <w:sz w:val="22"/>
                <w:szCs w:val="22"/>
              </w:rPr>
            </w:pPr>
          </w:p>
          <w:p w:rsidR="00A05957" w:rsidRPr="001110F8" w:rsidRDefault="00A05957" w:rsidP="00926200">
            <w:pPr>
              <w:jc w:val="center"/>
              <w:rPr>
                <w:sz w:val="22"/>
                <w:szCs w:val="22"/>
              </w:rPr>
            </w:pPr>
            <w:r w:rsidRPr="001110F8">
              <w:rPr>
                <w:sz w:val="22"/>
                <w:szCs w:val="22"/>
              </w:rPr>
              <w:t>109,2</w:t>
            </w:r>
          </w:p>
        </w:tc>
        <w:tc>
          <w:tcPr>
            <w:tcW w:w="873" w:type="dxa"/>
          </w:tcPr>
          <w:p w:rsidR="00A05957" w:rsidRPr="001110F8" w:rsidRDefault="00A05957" w:rsidP="00CB07EA">
            <w:pPr>
              <w:jc w:val="center"/>
              <w:rPr>
                <w:sz w:val="22"/>
                <w:szCs w:val="22"/>
              </w:rPr>
            </w:pPr>
          </w:p>
          <w:p w:rsidR="00A05957" w:rsidRPr="001110F8" w:rsidRDefault="00A05957" w:rsidP="00926200">
            <w:pPr>
              <w:jc w:val="center"/>
              <w:rPr>
                <w:sz w:val="22"/>
                <w:szCs w:val="22"/>
              </w:rPr>
            </w:pPr>
            <w:r w:rsidRPr="001110F8">
              <w:rPr>
                <w:sz w:val="22"/>
                <w:szCs w:val="22"/>
              </w:rPr>
              <w:t>145,9</w:t>
            </w:r>
          </w:p>
        </w:tc>
        <w:tc>
          <w:tcPr>
            <w:tcW w:w="811" w:type="dxa"/>
          </w:tcPr>
          <w:p w:rsidR="00A05957" w:rsidRPr="001110F8" w:rsidRDefault="00A05957" w:rsidP="00CB07EA">
            <w:pPr>
              <w:jc w:val="center"/>
              <w:rPr>
                <w:sz w:val="22"/>
                <w:szCs w:val="22"/>
              </w:rPr>
            </w:pPr>
          </w:p>
          <w:p w:rsidR="00A05957" w:rsidRPr="001110F8" w:rsidRDefault="00A05957" w:rsidP="000D7C56">
            <w:pPr>
              <w:jc w:val="center"/>
              <w:rPr>
                <w:sz w:val="22"/>
                <w:szCs w:val="22"/>
              </w:rPr>
            </w:pPr>
            <w:r w:rsidRPr="001110F8">
              <w:rPr>
                <w:sz w:val="22"/>
                <w:szCs w:val="22"/>
              </w:rPr>
              <w:t>110,0</w:t>
            </w:r>
          </w:p>
        </w:tc>
        <w:tc>
          <w:tcPr>
            <w:tcW w:w="873" w:type="dxa"/>
          </w:tcPr>
          <w:p w:rsidR="00A05957" w:rsidRPr="001110F8" w:rsidRDefault="00A05957" w:rsidP="00CB07EA">
            <w:pPr>
              <w:jc w:val="center"/>
              <w:rPr>
                <w:sz w:val="22"/>
                <w:szCs w:val="22"/>
              </w:rPr>
            </w:pPr>
          </w:p>
          <w:p w:rsidR="00A05957" w:rsidRPr="001110F8" w:rsidRDefault="00A05957" w:rsidP="00CB07EA">
            <w:pPr>
              <w:jc w:val="center"/>
              <w:rPr>
                <w:sz w:val="22"/>
                <w:szCs w:val="22"/>
              </w:rPr>
            </w:pPr>
            <w:r w:rsidRPr="001110F8">
              <w:rPr>
                <w:sz w:val="22"/>
                <w:szCs w:val="22"/>
              </w:rPr>
              <w:t>157,4</w:t>
            </w:r>
          </w:p>
        </w:tc>
        <w:tc>
          <w:tcPr>
            <w:tcW w:w="811" w:type="dxa"/>
          </w:tcPr>
          <w:p w:rsidR="00A05957" w:rsidRPr="001110F8" w:rsidRDefault="00A05957" w:rsidP="00CB07EA">
            <w:pPr>
              <w:jc w:val="center"/>
              <w:rPr>
                <w:sz w:val="22"/>
                <w:szCs w:val="22"/>
              </w:rPr>
            </w:pPr>
          </w:p>
          <w:p w:rsidR="00A05957" w:rsidRPr="001110F8" w:rsidRDefault="00A05957" w:rsidP="00CB07EA">
            <w:pPr>
              <w:jc w:val="center"/>
              <w:rPr>
                <w:sz w:val="22"/>
                <w:szCs w:val="22"/>
              </w:rPr>
            </w:pPr>
            <w:r w:rsidRPr="001110F8">
              <w:rPr>
                <w:sz w:val="22"/>
                <w:szCs w:val="22"/>
              </w:rPr>
              <w:t>108,3</w:t>
            </w:r>
          </w:p>
        </w:tc>
        <w:tc>
          <w:tcPr>
            <w:tcW w:w="1154" w:type="dxa"/>
          </w:tcPr>
          <w:p w:rsidR="00A05957" w:rsidRPr="001110F8" w:rsidRDefault="00A05957" w:rsidP="00CB07EA">
            <w:pPr>
              <w:jc w:val="center"/>
              <w:rPr>
                <w:sz w:val="22"/>
                <w:szCs w:val="22"/>
              </w:rPr>
            </w:pPr>
          </w:p>
          <w:p w:rsidR="00F7734B" w:rsidRPr="001110F8" w:rsidRDefault="00F7734B" w:rsidP="00CB07EA">
            <w:pPr>
              <w:jc w:val="center"/>
              <w:rPr>
                <w:sz w:val="22"/>
                <w:szCs w:val="22"/>
              </w:rPr>
            </w:pPr>
            <w:r w:rsidRPr="001110F8">
              <w:rPr>
                <w:sz w:val="22"/>
                <w:szCs w:val="22"/>
              </w:rPr>
              <w:t>77261,10</w:t>
            </w:r>
          </w:p>
        </w:tc>
        <w:tc>
          <w:tcPr>
            <w:tcW w:w="851" w:type="dxa"/>
          </w:tcPr>
          <w:p w:rsidR="00A05957" w:rsidRPr="001110F8" w:rsidRDefault="00A05957" w:rsidP="00CB07EA">
            <w:pPr>
              <w:jc w:val="center"/>
              <w:rPr>
                <w:sz w:val="22"/>
                <w:szCs w:val="22"/>
              </w:rPr>
            </w:pPr>
          </w:p>
          <w:p w:rsidR="00432893" w:rsidRPr="001110F8" w:rsidRDefault="00432893" w:rsidP="00CB07EA">
            <w:pPr>
              <w:jc w:val="center"/>
              <w:rPr>
                <w:sz w:val="22"/>
                <w:szCs w:val="22"/>
              </w:rPr>
            </w:pPr>
            <w:r w:rsidRPr="001110F8">
              <w:rPr>
                <w:sz w:val="22"/>
                <w:szCs w:val="22"/>
              </w:rPr>
              <w:t>102,8</w:t>
            </w:r>
          </w:p>
        </w:tc>
      </w:tr>
    </w:tbl>
    <w:p w:rsidR="006F709F" w:rsidRPr="001110F8" w:rsidRDefault="006F709F" w:rsidP="00237767">
      <w:pPr>
        <w:pStyle w:val="ConsPlusNormal"/>
        <w:spacing w:line="240" w:lineRule="atLeast"/>
        <w:jc w:val="center"/>
        <w:rPr>
          <w:rFonts w:ascii="Times New Roman" w:hAnsi="Times New Roman" w:cs="Times New Roman"/>
          <w:sz w:val="28"/>
          <w:szCs w:val="28"/>
        </w:rPr>
      </w:pPr>
    </w:p>
    <w:p w:rsidR="00237767" w:rsidRPr="001110F8" w:rsidRDefault="00237767" w:rsidP="00A05957">
      <w:pPr>
        <w:pStyle w:val="ConsPlusNormal"/>
        <w:spacing w:line="240" w:lineRule="atLeast"/>
        <w:jc w:val="center"/>
        <w:rPr>
          <w:rFonts w:ascii="Times New Roman" w:hAnsi="Times New Roman" w:cs="Times New Roman"/>
          <w:sz w:val="28"/>
          <w:szCs w:val="28"/>
        </w:rPr>
      </w:pPr>
      <w:r w:rsidRPr="001110F8">
        <w:rPr>
          <w:rFonts w:ascii="Times New Roman" w:hAnsi="Times New Roman" w:cs="Times New Roman"/>
          <w:sz w:val="28"/>
          <w:szCs w:val="28"/>
        </w:rPr>
        <w:t>Объем отгруженных товаров собственного производства, выполненных работ</w:t>
      </w:r>
      <w:r w:rsidR="003144B3">
        <w:rPr>
          <w:rFonts w:ascii="Times New Roman" w:hAnsi="Times New Roman" w:cs="Times New Roman"/>
          <w:sz w:val="28"/>
          <w:szCs w:val="28"/>
        </w:rPr>
        <w:t xml:space="preserve"> </w:t>
      </w:r>
      <w:r w:rsidRPr="001110F8">
        <w:rPr>
          <w:rFonts w:ascii="Times New Roman" w:hAnsi="Times New Roman" w:cs="Times New Roman"/>
          <w:sz w:val="28"/>
          <w:szCs w:val="28"/>
        </w:rPr>
        <w:t xml:space="preserve">и услуг собственными силами по промышленным видам экономической деятельности в сравнении с </w:t>
      </w:r>
      <w:r w:rsidR="00447A54" w:rsidRPr="001110F8">
        <w:rPr>
          <w:rFonts w:ascii="Times New Roman" w:hAnsi="Times New Roman" w:cs="Times New Roman"/>
          <w:sz w:val="28"/>
          <w:szCs w:val="28"/>
        </w:rPr>
        <w:t>муниципальными</w:t>
      </w:r>
      <w:r w:rsidR="00A05957" w:rsidRPr="001110F8">
        <w:rPr>
          <w:rFonts w:ascii="Times New Roman" w:hAnsi="Times New Roman" w:cs="Times New Roman"/>
          <w:sz w:val="28"/>
          <w:szCs w:val="28"/>
        </w:rPr>
        <w:t xml:space="preserve"> </w:t>
      </w:r>
      <w:r w:rsidRPr="001110F8">
        <w:rPr>
          <w:rFonts w:ascii="Times New Roman" w:hAnsi="Times New Roman" w:cs="Times New Roman"/>
          <w:sz w:val="28"/>
          <w:szCs w:val="28"/>
        </w:rPr>
        <w:t>образованиями Ставропольского края, в %</w:t>
      </w:r>
    </w:p>
    <w:p w:rsidR="00237767" w:rsidRPr="001110F8" w:rsidRDefault="00237767" w:rsidP="00237767">
      <w:pPr>
        <w:jc w:val="center"/>
        <w:rPr>
          <w:sz w:val="16"/>
          <w:szCs w:val="16"/>
        </w:rPr>
      </w:pPr>
    </w:p>
    <w:tbl>
      <w:tblPr>
        <w:tblW w:w="10467" w:type="dxa"/>
        <w:jc w:val="center"/>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24"/>
        <w:gridCol w:w="784"/>
        <w:gridCol w:w="784"/>
        <w:gridCol w:w="744"/>
        <w:gridCol w:w="734"/>
        <w:gridCol w:w="764"/>
        <w:gridCol w:w="685"/>
        <w:gridCol w:w="683"/>
        <w:gridCol w:w="623"/>
        <w:gridCol w:w="731"/>
        <w:gridCol w:w="694"/>
        <w:gridCol w:w="738"/>
        <w:gridCol w:w="679"/>
      </w:tblGrid>
      <w:tr w:rsidR="008D4968" w:rsidRPr="001110F8" w:rsidTr="00A05957">
        <w:trPr>
          <w:jc w:val="center"/>
        </w:trPr>
        <w:tc>
          <w:tcPr>
            <w:tcW w:w="1824" w:type="dxa"/>
            <w:vMerge w:val="restart"/>
          </w:tcPr>
          <w:p w:rsidR="008B70BA" w:rsidRPr="001110F8" w:rsidRDefault="008B70BA" w:rsidP="00A05957">
            <w:pPr>
              <w:widowControl w:val="0"/>
              <w:spacing w:line="240" w:lineRule="exact"/>
              <w:jc w:val="center"/>
              <w:rPr>
                <w:sz w:val="20"/>
                <w:szCs w:val="20"/>
              </w:rPr>
            </w:pPr>
            <w:r w:rsidRPr="001110F8">
              <w:rPr>
                <w:sz w:val="20"/>
                <w:szCs w:val="20"/>
              </w:rPr>
              <w:t>Наименование муниципального района</w:t>
            </w:r>
          </w:p>
        </w:tc>
        <w:tc>
          <w:tcPr>
            <w:tcW w:w="3046" w:type="dxa"/>
            <w:gridSpan w:val="4"/>
          </w:tcPr>
          <w:p w:rsidR="008B70BA" w:rsidRPr="001110F8" w:rsidRDefault="008B70BA" w:rsidP="00A05957">
            <w:pPr>
              <w:widowControl w:val="0"/>
              <w:spacing w:line="240" w:lineRule="exact"/>
              <w:ind w:left="-112"/>
              <w:jc w:val="center"/>
              <w:rPr>
                <w:sz w:val="20"/>
                <w:szCs w:val="20"/>
              </w:rPr>
            </w:pPr>
            <w:r w:rsidRPr="001110F8">
              <w:rPr>
                <w:sz w:val="20"/>
                <w:szCs w:val="20"/>
              </w:rPr>
              <w:t>Объем отгруженных товаров собственного производства, выполненных работ и услуг собственными силами по промышленным видам экономической деятельности</w:t>
            </w:r>
          </w:p>
        </w:tc>
        <w:tc>
          <w:tcPr>
            <w:tcW w:w="2755" w:type="dxa"/>
            <w:gridSpan w:val="4"/>
          </w:tcPr>
          <w:p w:rsidR="008B70BA" w:rsidRPr="001110F8" w:rsidRDefault="008B70BA" w:rsidP="00A05957">
            <w:pPr>
              <w:widowControl w:val="0"/>
              <w:spacing w:line="240" w:lineRule="exact"/>
              <w:ind w:left="-112"/>
              <w:jc w:val="center"/>
              <w:rPr>
                <w:sz w:val="20"/>
                <w:szCs w:val="20"/>
              </w:rPr>
            </w:pPr>
            <w:r w:rsidRPr="001110F8">
              <w:rPr>
                <w:sz w:val="20"/>
                <w:szCs w:val="20"/>
              </w:rPr>
              <w:t>«Обрабатывающие производства»</w:t>
            </w:r>
          </w:p>
        </w:tc>
        <w:tc>
          <w:tcPr>
            <w:tcW w:w="2842" w:type="dxa"/>
            <w:gridSpan w:val="4"/>
          </w:tcPr>
          <w:p w:rsidR="008B70BA" w:rsidRPr="001110F8" w:rsidRDefault="008B70BA" w:rsidP="00A05957">
            <w:pPr>
              <w:widowControl w:val="0"/>
              <w:spacing w:line="240" w:lineRule="exact"/>
              <w:ind w:left="-112"/>
              <w:jc w:val="center"/>
              <w:rPr>
                <w:sz w:val="20"/>
                <w:szCs w:val="20"/>
              </w:rPr>
            </w:pPr>
            <w:r w:rsidRPr="001110F8">
              <w:rPr>
                <w:sz w:val="20"/>
                <w:szCs w:val="20"/>
              </w:rPr>
              <w:t>«Производство и распределение электроэнергии, газа и воды»</w:t>
            </w:r>
          </w:p>
        </w:tc>
      </w:tr>
      <w:tr w:rsidR="008D4968" w:rsidRPr="001110F8" w:rsidTr="00A05957">
        <w:trPr>
          <w:trHeight w:val="399"/>
          <w:jc w:val="center"/>
        </w:trPr>
        <w:tc>
          <w:tcPr>
            <w:tcW w:w="1824" w:type="dxa"/>
            <w:vMerge/>
            <w:vAlign w:val="center"/>
          </w:tcPr>
          <w:p w:rsidR="008B70BA" w:rsidRPr="001110F8" w:rsidRDefault="008B70BA" w:rsidP="00DA7E41">
            <w:pPr>
              <w:widowControl w:val="0"/>
              <w:spacing w:line="240" w:lineRule="exact"/>
              <w:jc w:val="center"/>
              <w:rPr>
                <w:sz w:val="20"/>
                <w:szCs w:val="20"/>
              </w:rPr>
            </w:pPr>
          </w:p>
        </w:tc>
        <w:tc>
          <w:tcPr>
            <w:tcW w:w="784" w:type="dxa"/>
          </w:tcPr>
          <w:p w:rsidR="008B70BA" w:rsidRPr="001110F8" w:rsidRDefault="008B70BA" w:rsidP="00447A54">
            <w:pPr>
              <w:widowControl w:val="0"/>
              <w:spacing w:line="240" w:lineRule="exact"/>
              <w:jc w:val="center"/>
              <w:rPr>
                <w:sz w:val="18"/>
                <w:szCs w:val="18"/>
              </w:rPr>
            </w:pPr>
            <w:r w:rsidRPr="001110F8">
              <w:rPr>
                <w:sz w:val="18"/>
                <w:szCs w:val="18"/>
              </w:rPr>
              <w:t>2014</w:t>
            </w:r>
          </w:p>
          <w:p w:rsidR="008B70BA" w:rsidRPr="001110F8" w:rsidRDefault="008B70BA" w:rsidP="00447A54">
            <w:pPr>
              <w:widowControl w:val="0"/>
              <w:spacing w:line="240" w:lineRule="exact"/>
              <w:jc w:val="center"/>
              <w:rPr>
                <w:sz w:val="18"/>
                <w:szCs w:val="18"/>
              </w:rPr>
            </w:pPr>
            <w:r w:rsidRPr="001110F8">
              <w:rPr>
                <w:sz w:val="18"/>
                <w:szCs w:val="18"/>
              </w:rPr>
              <w:t xml:space="preserve"> год</w:t>
            </w:r>
          </w:p>
        </w:tc>
        <w:tc>
          <w:tcPr>
            <w:tcW w:w="784" w:type="dxa"/>
          </w:tcPr>
          <w:p w:rsidR="008B70BA" w:rsidRPr="001110F8" w:rsidRDefault="008B70BA" w:rsidP="00447A54">
            <w:pPr>
              <w:widowControl w:val="0"/>
              <w:spacing w:line="240" w:lineRule="exact"/>
              <w:jc w:val="center"/>
              <w:rPr>
                <w:sz w:val="18"/>
                <w:szCs w:val="18"/>
              </w:rPr>
            </w:pPr>
            <w:r w:rsidRPr="001110F8">
              <w:rPr>
                <w:sz w:val="18"/>
                <w:szCs w:val="18"/>
              </w:rPr>
              <w:t xml:space="preserve">2015 </w:t>
            </w:r>
          </w:p>
          <w:p w:rsidR="008B70BA" w:rsidRPr="001110F8" w:rsidRDefault="008B70BA" w:rsidP="00447A54">
            <w:pPr>
              <w:widowControl w:val="0"/>
              <w:spacing w:line="240" w:lineRule="exact"/>
              <w:jc w:val="center"/>
              <w:rPr>
                <w:sz w:val="18"/>
                <w:szCs w:val="18"/>
              </w:rPr>
            </w:pPr>
            <w:r w:rsidRPr="001110F8">
              <w:rPr>
                <w:sz w:val="18"/>
                <w:szCs w:val="18"/>
              </w:rPr>
              <w:t>год</w:t>
            </w:r>
          </w:p>
        </w:tc>
        <w:tc>
          <w:tcPr>
            <w:tcW w:w="744" w:type="dxa"/>
          </w:tcPr>
          <w:p w:rsidR="008B70BA" w:rsidRPr="001110F8" w:rsidRDefault="008B70BA" w:rsidP="00447A54">
            <w:pPr>
              <w:widowControl w:val="0"/>
              <w:spacing w:line="240" w:lineRule="exact"/>
              <w:jc w:val="center"/>
              <w:rPr>
                <w:sz w:val="18"/>
                <w:szCs w:val="18"/>
              </w:rPr>
            </w:pPr>
            <w:r w:rsidRPr="001110F8">
              <w:rPr>
                <w:sz w:val="18"/>
                <w:szCs w:val="18"/>
              </w:rPr>
              <w:t>2016</w:t>
            </w:r>
          </w:p>
          <w:p w:rsidR="008B70BA" w:rsidRPr="001110F8" w:rsidRDefault="008B70BA" w:rsidP="00447A54">
            <w:pPr>
              <w:widowControl w:val="0"/>
              <w:spacing w:line="240" w:lineRule="exact"/>
              <w:jc w:val="center"/>
              <w:rPr>
                <w:sz w:val="18"/>
                <w:szCs w:val="18"/>
              </w:rPr>
            </w:pPr>
            <w:r w:rsidRPr="001110F8">
              <w:rPr>
                <w:sz w:val="18"/>
                <w:szCs w:val="18"/>
              </w:rPr>
              <w:t>год</w:t>
            </w:r>
          </w:p>
          <w:p w:rsidR="008B70BA" w:rsidRPr="001110F8" w:rsidRDefault="008B70BA" w:rsidP="00447A54">
            <w:pPr>
              <w:widowControl w:val="0"/>
              <w:spacing w:line="240" w:lineRule="exact"/>
              <w:ind w:left="-112"/>
              <w:jc w:val="center"/>
              <w:rPr>
                <w:sz w:val="18"/>
                <w:szCs w:val="18"/>
              </w:rPr>
            </w:pPr>
          </w:p>
        </w:tc>
        <w:tc>
          <w:tcPr>
            <w:tcW w:w="734" w:type="dxa"/>
          </w:tcPr>
          <w:p w:rsidR="008B70BA" w:rsidRPr="001110F8" w:rsidRDefault="008B70BA" w:rsidP="00447A54">
            <w:pPr>
              <w:widowControl w:val="0"/>
              <w:spacing w:line="240" w:lineRule="exact"/>
              <w:ind w:left="-112"/>
              <w:jc w:val="center"/>
              <w:rPr>
                <w:sz w:val="18"/>
                <w:szCs w:val="18"/>
              </w:rPr>
            </w:pPr>
            <w:r w:rsidRPr="001110F8">
              <w:rPr>
                <w:sz w:val="18"/>
                <w:szCs w:val="18"/>
              </w:rPr>
              <w:t>2017</w:t>
            </w:r>
          </w:p>
          <w:p w:rsidR="008B70BA" w:rsidRPr="001110F8" w:rsidRDefault="008B70BA" w:rsidP="00447A54">
            <w:pPr>
              <w:widowControl w:val="0"/>
              <w:spacing w:line="240" w:lineRule="exact"/>
              <w:ind w:left="-112"/>
              <w:jc w:val="center"/>
              <w:rPr>
                <w:sz w:val="18"/>
                <w:szCs w:val="18"/>
              </w:rPr>
            </w:pPr>
            <w:r w:rsidRPr="001110F8">
              <w:rPr>
                <w:sz w:val="18"/>
                <w:szCs w:val="18"/>
              </w:rPr>
              <w:t>год</w:t>
            </w:r>
          </w:p>
        </w:tc>
        <w:tc>
          <w:tcPr>
            <w:tcW w:w="764" w:type="dxa"/>
          </w:tcPr>
          <w:p w:rsidR="008B70BA" w:rsidRPr="001110F8" w:rsidRDefault="008B70BA" w:rsidP="00447A54">
            <w:pPr>
              <w:widowControl w:val="0"/>
              <w:spacing w:line="240" w:lineRule="exact"/>
              <w:ind w:left="-112"/>
              <w:jc w:val="center"/>
              <w:rPr>
                <w:sz w:val="18"/>
                <w:szCs w:val="18"/>
              </w:rPr>
            </w:pPr>
            <w:r w:rsidRPr="001110F8">
              <w:rPr>
                <w:sz w:val="18"/>
                <w:szCs w:val="18"/>
              </w:rPr>
              <w:t>2014</w:t>
            </w:r>
          </w:p>
          <w:p w:rsidR="008B70BA" w:rsidRPr="001110F8" w:rsidRDefault="008B70BA" w:rsidP="00447A54">
            <w:pPr>
              <w:widowControl w:val="0"/>
              <w:spacing w:line="240" w:lineRule="exact"/>
              <w:ind w:left="-112"/>
              <w:jc w:val="center"/>
              <w:rPr>
                <w:sz w:val="18"/>
                <w:szCs w:val="18"/>
              </w:rPr>
            </w:pPr>
            <w:r w:rsidRPr="001110F8">
              <w:rPr>
                <w:sz w:val="18"/>
                <w:szCs w:val="18"/>
              </w:rPr>
              <w:t>год</w:t>
            </w:r>
          </w:p>
        </w:tc>
        <w:tc>
          <w:tcPr>
            <w:tcW w:w="685" w:type="dxa"/>
          </w:tcPr>
          <w:p w:rsidR="008B70BA" w:rsidRPr="001110F8" w:rsidRDefault="008B70BA" w:rsidP="00447A54">
            <w:pPr>
              <w:widowControl w:val="0"/>
              <w:spacing w:line="240" w:lineRule="exact"/>
              <w:ind w:left="-112"/>
              <w:jc w:val="center"/>
              <w:rPr>
                <w:sz w:val="18"/>
                <w:szCs w:val="18"/>
              </w:rPr>
            </w:pPr>
            <w:r w:rsidRPr="001110F8">
              <w:rPr>
                <w:sz w:val="18"/>
                <w:szCs w:val="18"/>
              </w:rPr>
              <w:t>2015 год</w:t>
            </w:r>
          </w:p>
        </w:tc>
        <w:tc>
          <w:tcPr>
            <w:tcW w:w="683" w:type="dxa"/>
          </w:tcPr>
          <w:p w:rsidR="008B70BA" w:rsidRPr="001110F8" w:rsidRDefault="008B70BA" w:rsidP="00447A54">
            <w:pPr>
              <w:widowControl w:val="0"/>
              <w:spacing w:line="240" w:lineRule="exact"/>
              <w:ind w:left="-112"/>
              <w:jc w:val="center"/>
              <w:rPr>
                <w:sz w:val="18"/>
                <w:szCs w:val="18"/>
              </w:rPr>
            </w:pPr>
            <w:r w:rsidRPr="001110F8">
              <w:rPr>
                <w:sz w:val="18"/>
                <w:szCs w:val="18"/>
              </w:rPr>
              <w:t>2016</w:t>
            </w:r>
          </w:p>
          <w:p w:rsidR="008B70BA" w:rsidRPr="001110F8" w:rsidRDefault="008B70BA" w:rsidP="00447A54">
            <w:pPr>
              <w:widowControl w:val="0"/>
              <w:spacing w:line="240" w:lineRule="exact"/>
              <w:ind w:left="-112"/>
              <w:jc w:val="center"/>
              <w:rPr>
                <w:sz w:val="18"/>
                <w:szCs w:val="18"/>
              </w:rPr>
            </w:pPr>
            <w:r w:rsidRPr="001110F8">
              <w:rPr>
                <w:sz w:val="18"/>
                <w:szCs w:val="18"/>
              </w:rPr>
              <w:t>год</w:t>
            </w:r>
          </w:p>
        </w:tc>
        <w:tc>
          <w:tcPr>
            <w:tcW w:w="623" w:type="dxa"/>
          </w:tcPr>
          <w:p w:rsidR="008B70BA" w:rsidRPr="001110F8" w:rsidRDefault="008B70BA" w:rsidP="00447A54">
            <w:pPr>
              <w:widowControl w:val="0"/>
              <w:spacing w:line="240" w:lineRule="exact"/>
              <w:ind w:left="-112"/>
              <w:jc w:val="center"/>
              <w:rPr>
                <w:sz w:val="18"/>
                <w:szCs w:val="18"/>
              </w:rPr>
            </w:pPr>
            <w:r w:rsidRPr="001110F8">
              <w:rPr>
                <w:sz w:val="18"/>
                <w:szCs w:val="18"/>
              </w:rPr>
              <w:t>2017</w:t>
            </w:r>
          </w:p>
          <w:p w:rsidR="008B70BA" w:rsidRPr="001110F8" w:rsidRDefault="008B70BA" w:rsidP="00447A54">
            <w:pPr>
              <w:widowControl w:val="0"/>
              <w:spacing w:line="240" w:lineRule="exact"/>
              <w:ind w:left="-112"/>
              <w:jc w:val="center"/>
              <w:rPr>
                <w:sz w:val="18"/>
                <w:szCs w:val="18"/>
              </w:rPr>
            </w:pPr>
            <w:r w:rsidRPr="001110F8">
              <w:rPr>
                <w:sz w:val="18"/>
                <w:szCs w:val="18"/>
              </w:rPr>
              <w:t>год</w:t>
            </w:r>
          </w:p>
        </w:tc>
        <w:tc>
          <w:tcPr>
            <w:tcW w:w="731" w:type="dxa"/>
          </w:tcPr>
          <w:p w:rsidR="008B70BA" w:rsidRPr="001110F8" w:rsidRDefault="008B70BA" w:rsidP="00447A54">
            <w:pPr>
              <w:widowControl w:val="0"/>
              <w:spacing w:line="240" w:lineRule="exact"/>
              <w:ind w:left="-112"/>
              <w:jc w:val="center"/>
              <w:rPr>
                <w:sz w:val="18"/>
                <w:szCs w:val="18"/>
              </w:rPr>
            </w:pPr>
            <w:r w:rsidRPr="001110F8">
              <w:rPr>
                <w:sz w:val="18"/>
                <w:szCs w:val="18"/>
              </w:rPr>
              <w:t>2014 год</w:t>
            </w:r>
          </w:p>
        </w:tc>
        <w:tc>
          <w:tcPr>
            <w:tcW w:w="694" w:type="dxa"/>
          </w:tcPr>
          <w:p w:rsidR="008B70BA" w:rsidRPr="001110F8" w:rsidRDefault="008B70BA" w:rsidP="00447A54">
            <w:pPr>
              <w:widowControl w:val="0"/>
              <w:spacing w:line="240" w:lineRule="exact"/>
              <w:ind w:left="-112"/>
              <w:jc w:val="center"/>
              <w:rPr>
                <w:sz w:val="18"/>
                <w:szCs w:val="18"/>
              </w:rPr>
            </w:pPr>
            <w:r w:rsidRPr="001110F8">
              <w:rPr>
                <w:sz w:val="18"/>
                <w:szCs w:val="18"/>
              </w:rPr>
              <w:t>2015 год</w:t>
            </w:r>
          </w:p>
        </w:tc>
        <w:tc>
          <w:tcPr>
            <w:tcW w:w="738" w:type="dxa"/>
          </w:tcPr>
          <w:p w:rsidR="008B70BA" w:rsidRPr="001110F8" w:rsidRDefault="008B70BA" w:rsidP="00447A54">
            <w:pPr>
              <w:widowControl w:val="0"/>
              <w:spacing w:line="240" w:lineRule="exact"/>
              <w:ind w:left="-112"/>
              <w:jc w:val="center"/>
              <w:rPr>
                <w:sz w:val="18"/>
                <w:szCs w:val="18"/>
              </w:rPr>
            </w:pPr>
            <w:r w:rsidRPr="001110F8">
              <w:rPr>
                <w:sz w:val="18"/>
                <w:szCs w:val="18"/>
              </w:rPr>
              <w:t>2016</w:t>
            </w:r>
          </w:p>
          <w:p w:rsidR="008B70BA" w:rsidRPr="001110F8" w:rsidRDefault="008B70BA" w:rsidP="00447A54">
            <w:pPr>
              <w:widowControl w:val="0"/>
              <w:spacing w:line="240" w:lineRule="exact"/>
              <w:ind w:left="-112"/>
              <w:jc w:val="center"/>
              <w:rPr>
                <w:sz w:val="18"/>
                <w:szCs w:val="18"/>
              </w:rPr>
            </w:pPr>
            <w:r w:rsidRPr="001110F8">
              <w:rPr>
                <w:sz w:val="18"/>
                <w:szCs w:val="18"/>
              </w:rPr>
              <w:t>год</w:t>
            </w:r>
          </w:p>
        </w:tc>
        <w:tc>
          <w:tcPr>
            <w:tcW w:w="679" w:type="dxa"/>
          </w:tcPr>
          <w:p w:rsidR="008B70BA" w:rsidRPr="001110F8" w:rsidRDefault="008B70BA" w:rsidP="00447A54">
            <w:pPr>
              <w:widowControl w:val="0"/>
              <w:spacing w:line="240" w:lineRule="exact"/>
              <w:ind w:left="-112"/>
              <w:jc w:val="center"/>
              <w:rPr>
                <w:sz w:val="18"/>
                <w:szCs w:val="18"/>
              </w:rPr>
            </w:pPr>
            <w:r w:rsidRPr="001110F8">
              <w:rPr>
                <w:sz w:val="18"/>
                <w:szCs w:val="18"/>
              </w:rPr>
              <w:t>2017 год</w:t>
            </w:r>
          </w:p>
        </w:tc>
      </w:tr>
      <w:tr w:rsidR="008D4968" w:rsidRPr="001110F8" w:rsidTr="008B70BA">
        <w:trPr>
          <w:jc w:val="center"/>
        </w:trPr>
        <w:tc>
          <w:tcPr>
            <w:tcW w:w="1824" w:type="dxa"/>
          </w:tcPr>
          <w:p w:rsidR="008B70BA" w:rsidRPr="001110F8" w:rsidRDefault="008B70BA" w:rsidP="003144B3">
            <w:pPr>
              <w:spacing w:line="240" w:lineRule="exact"/>
              <w:jc w:val="center"/>
              <w:rPr>
                <w:sz w:val="20"/>
                <w:szCs w:val="20"/>
              </w:rPr>
            </w:pPr>
            <w:r w:rsidRPr="001110F8">
              <w:rPr>
                <w:sz w:val="20"/>
                <w:szCs w:val="20"/>
              </w:rPr>
              <w:t xml:space="preserve">Апанасенковский муниципальный </w:t>
            </w:r>
            <w:r w:rsidR="003144B3">
              <w:rPr>
                <w:sz w:val="20"/>
                <w:szCs w:val="20"/>
              </w:rPr>
              <w:t>округ</w:t>
            </w:r>
          </w:p>
        </w:tc>
        <w:tc>
          <w:tcPr>
            <w:tcW w:w="784" w:type="dxa"/>
          </w:tcPr>
          <w:p w:rsidR="008B70BA" w:rsidRPr="001110F8" w:rsidRDefault="008B70BA" w:rsidP="008D4968">
            <w:pPr>
              <w:widowControl w:val="0"/>
              <w:spacing w:line="240" w:lineRule="exact"/>
              <w:jc w:val="center"/>
              <w:rPr>
                <w:sz w:val="18"/>
                <w:szCs w:val="18"/>
              </w:rPr>
            </w:pPr>
            <w:r w:rsidRPr="001110F8">
              <w:rPr>
                <w:sz w:val="18"/>
                <w:szCs w:val="18"/>
              </w:rPr>
              <w:t>10</w:t>
            </w:r>
            <w:r w:rsidR="008D4968" w:rsidRPr="001110F8">
              <w:rPr>
                <w:sz w:val="18"/>
                <w:szCs w:val="18"/>
              </w:rPr>
              <w:t>6,0</w:t>
            </w:r>
          </w:p>
        </w:tc>
        <w:tc>
          <w:tcPr>
            <w:tcW w:w="784" w:type="dxa"/>
          </w:tcPr>
          <w:p w:rsidR="008B70BA" w:rsidRPr="001110F8" w:rsidRDefault="008B70BA" w:rsidP="008D4968">
            <w:pPr>
              <w:widowControl w:val="0"/>
              <w:spacing w:line="240" w:lineRule="exact"/>
              <w:jc w:val="center"/>
              <w:rPr>
                <w:sz w:val="18"/>
                <w:szCs w:val="18"/>
              </w:rPr>
            </w:pPr>
            <w:r w:rsidRPr="001110F8">
              <w:rPr>
                <w:sz w:val="18"/>
                <w:szCs w:val="18"/>
              </w:rPr>
              <w:t>10</w:t>
            </w:r>
            <w:r w:rsidR="008D4968" w:rsidRPr="001110F8">
              <w:rPr>
                <w:sz w:val="18"/>
                <w:szCs w:val="18"/>
              </w:rPr>
              <w:t>9,8</w:t>
            </w:r>
          </w:p>
        </w:tc>
        <w:tc>
          <w:tcPr>
            <w:tcW w:w="744" w:type="dxa"/>
          </w:tcPr>
          <w:p w:rsidR="008B70BA" w:rsidRPr="001110F8" w:rsidRDefault="008B70BA" w:rsidP="008D4968">
            <w:pPr>
              <w:widowControl w:val="0"/>
              <w:spacing w:line="240" w:lineRule="exact"/>
              <w:ind w:left="-112"/>
              <w:jc w:val="center"/>
              <w:rPr>
                <w:sz w:val="18"/>
                <w:szCs w:val="18"/>
              </w:rPr>
            </w:pPr>
            <w:r w:rsidRPr="001110F8">
              <w:rPr>
                <w:sz w:val="18"/>
                <w:szCs w:val="18"/>
              </w:rPr>
              <w:t>106,</w:t>
            </w:r>
            <w:r w:rsidR="008D4968" w:rsidRPr="001110F8">
              <w:rPr>
                <w:sz w:val="18"/>
                <w:szCs w:val="18"/>
              </w:rPr>
              <w:t>7</w:t>
            </w:r>
          </w:p>
        </w:tc>
        <w:tc>
          <w:tcPr>
            <w:tcW w:w="734" w:type="dxa"/>
          </w:tcPr>
          <w:p w:rsidR="008B70BA" w:rsidRPr="001110F8" w:rsidRDefault="008B70BA" w:rsidP="008B70BA">
            <w:pPr>
              <w:widowControl w:val="0"/>
              <w:spacing w:line="240" w:lineRule="exact"/>
              <w:ind w:left="-112"/>
              <w:jc w:val="center"/>
              <w:rPr>
                <w:sz w:val="18"/>
                <w:szCs w:val="18"/>
              </w:rPr>
            </w:pPr>
            <w:r w:rsidRPr="001110F8">
              <w:rPr>
                <w:sz w:val="18"/>
                <w:szCs w:val="18"/>
              </w:rPr>
              <w:t>107,4</w:t>
            </w:r>
          </w:p>
        </w:tc>
        <w:tc>
          <w:tcPr>
            <w:tcW w:w="764" w:type="dxa"/>
          </w:tcPr>
          <w:p w:rsidR="008B70BA" w:rsidRPr="001110F8" w:rsidRDefault="008D4968" w:rsidP="008B70BA">
            <w:pPr>
              <w:widowControl w:val="0"/>
              <w:spacing w:line="240" w:lineRule="exact"/>
              <w:ind w:left="-112"/>
              <w:jc w:val="center"/>
              <w:rPr>
                <w:sz w:val="18"/>
                <w:szCs w:val="18"/>
              </w:rPr>
            </w:pPr>
            <w:r w:rsidRPr="001110F8">
              <w:rPr>
                <w:sz w:val="18"/>
                <w:szCs w:val="18"/>
              </w:rPr>
              <w:t>95,4</w:t>
            </w:r>
          </w:p>
        </w:tc>
        <w:tc>
          <w:tcPr>
            <w:tcW w:w="685" w:type="dxa"/>
          </w:tcPr>
          <w:p w:rsidR="008B70BA" w:rsidRPr="001110F8" w:rsidRDefault="008B70BA" w:rsidP="008D4968">
            <w:pPr>
              <w:widowControl w:val="0"/>
              <w:spacing w:line="240" w:lineRule="exact"/>
              <w:ind w:left="-112"/>
              <w:jc w:val="center"/>
              <w:rPr>
                <w:sz w:val="18"/>
                <w:szCs w:val="18"/>
              </w:rPr>
            </w:pPr>
            <w:r w:rsidRPr="001110F8">
              <w:rPr>
                <w:sz w:val="18"/>
                <w:szCs w:val="18"/>
              </w:rPr>
              <w:t>1</w:t>
            </w:r>
            <w:r w:rsidR="008D4968" w:rsidRPr="001110F8">
              <w:rPr>
                <w:sz w:val="18"/>
                <w:szCs w:val="18"/>
              </w:rPr>
              <w:t>12</w:t>
            </w:r>
            <w:r w:rsidRPr="001110F8">
              <w:rPr>
                <w:sz w:val="18"/>
                <w:szCs w:val="18"/>
              </w:rPr>
              <w:t>,</w:t>
            </w:r>
            <w:r w:rsidR="008D4968" w:rsidRPr="001110F8">
              <w:rPr>
                <w:sz w:val="18"/>
                <w:szCs w:val="18"/>
              </w:rPr>
              <w:t>0</w:t>
            </w:r>
          </w:p>
        </w:tc>
        <w:tc>
          <w:tcPr>
            <w:tcW w:w="683" w:type="dxa"/>
          </w:tcPr>
          <w:p w:rsidR="008B70BA" w:rsidRPr="001110F8" w:rsidRDefault="008B70BA" w:rsidP="008B70BA">
            <w:pPr>
              <w:widowControl w:val="0"/>
              <w:spacing w:line="240" w:lineRule="exact"/>
              <w:ind w:left="-112"/>
              <w:jc w:val="center"/>
              <w:rPr>
                <w:sz w:val="18"/>
                <w:szCs w:val="18"/>
              </w:rPr>
            </w:pPr>
            <w:r w:rsidRPr="001110F8">
              <w:rPr>
                <w:sz w:val="18"/>
                <w:szCs w:val="18"/>
              </w:rPr>
              <w:t>94,3</w:t>
            </w:r>
          </w:p>
        </w:tc>
        <w:tc>
          <w:tcPr>
            <w:tcW w:w="623" w:type="dxa"/>
          </w:tcPr>
          <w:p w:rsidR="008B70BA" w:rsidRPr="001110F8" w:rsidRDefault="008B70BA" w:rsidP="008B70BA">
            <w:pPr>
              <w:widowControl w:val="0"/>
              <w:spacing w:line="240" w:lineRule="exact"/>
              <w:ind w:left="-112"/>
              <w:jc w:val="center"/>
              <w:rPr>
                <w:sz w:val="18"/>
                <w:szCs w:val="18"/>
              </w:rPr>
            </w:pPr>
            <w:r w:rsidRPr="001110F8">
              <w:rPr>
                <w:sz w:val="18"/>
                <w:szCs w:val="18"/>
              </w:rPr>
              <w:t>104,2</w:t>
            </w:r>
          </w:p>
        </w:tc>
        <w:tc>
          <w:tcPr>
            <w:tcW w:w="731" w:type="dxa"/>
          </w:tcPr>
          <w:p w:rsidR="008B70BA" w:rsidRPr="001110F8" w:rsidRDefault="008B70BA" w:rsidP="008D4968">
            <w:pPr>
              <w:widowControl w:val="0"/>
              <w:spacing w:line="240" w:lineRule="exact"/>
              <w:ind w:left="-112"/>
              <w:jc w:val="center"/>
              <w:rPr>
                <w:sz w:val="18"/>
                <w:szCs w:val="18"/>
              </w:rPr>
            </w:pPr>
            <w:r w:rsidRPr="001110F8">
              <w:rPr>
                <w:sz w:val="18"/>
                <w:szCs w:val="18"/>
              </w:rPr>
              <w:t>10</w:t>
            </w:r>
            <w:r w:rsidR="008D4968" w:rsidRPr="001110F8">
              <w:rPr>
                <w:sz w:val="18"/>
                <w:szCs w:val="18"/>
              </w:rPr>
              <w:t>8,5</w:t>
            </w:r>
          </w:p>
        </w:tc>
        <w:tc>
          <w:tcPr>
            <w:tcW w:w="694" w:type="dxa"/>
          </w:tcPr>
          <w:p w:rsidR="008B70BA" w:rsidRPr="001110F8" w:rsidRDefault="008B70BA" w:rsidP="008D4968">
            <w:pPr>
              <w:widowControl w:val="0"/>
              <w:spacing w:line="240" w:lineRule="exact"/>
              <w:ind w:left="-112"/>
              <w:jc w:val="center"/>
              <w:rPr>
                <w:sz w:val="18"/>
                <w:szCs w:val="18"/>
              </w:rPr>
            </w:pPr>
            <w:r w:rsidRPr="001110F8">
              <w:rPr>
                <w:sz w:val="18"/>
                <w:szCs w:val="18"/>
              </w:rPr>
              <w:t>109</w:t>
            </w:r>
            <w:r w:rsidR="008D4968" w:rsidRPr="001110F8">
              <w:rPr>
                <w:sz w:val="18"/>
                <w:szCs w:val="18"/>
              </w:rPr>
              <w:t>,2</w:t>
            </w:r>
          </w:p>
        </w:tc>
        <w:tc>
          <w:tcPr>
            <w:tcW w:w="738" w:type="dxa"/>
          </w:tcPr>
          <w:p w:rsidR="008B70BA" w:rsidRPr="001110F8" w:rsidRDefault="008B70BA" w:rsidP="008B70BA">
            <w:pPr>
              <w:widowControl w:val="0"/>
              <w:spacing w:line="240" w:lineRule="exact"/>
              <w:ind w:left="-112"/>
              <w:jc w:val="center"/>
              <w:rPr>
                <w:sz w:val="18"/>
                <w:szCs w:val="18"/>
              </w:rPr>
            </w:pPr>
            <w:r w:rsidRPr="001110F8">
              <w:rPr>
                <w:sz w:val="18"/>
                <w:szCs w:val="18"/>
              </w:rPr>
              <w:t>110,0</w:t>
            </w:r>
          </w:p>
        </w:tc>
        <w:tc>
          <w:tcPr>
            <w:tcW w:w="679" w:type="dxa"/>
          </w:tcPr>
          <w:p w:rsidR="008B70BA" w:rsidRPr="001110F8" w:rsidRDefault="008B70BA" w:rsidP="008B70BA">
            <w:pPr>
              <w:widowControl w:val="0"/>
              <w:spacing w:line="240" w:lineRule="exact"/>
              <w:ind w:left="-112"/>
              <w:jc w:val="center"/>
              <w:rPr>
                <w:sz w:val="18"/>
                <w:szCs w:val="18"/>
              </w:rPr>
            </w:pPr>
            <w:r w:rsidRPr="001110F8">
              <w:rPr>
                <w:sz w:val="18"/>
                <w:szCs w:val="18"/>
              </w:rPr>
              <w:t>108,3</w:t>
            </w:r>
          </w:p>
        </w:tc>
      </w:tr>
      <w:tr w:rsidR="008D4968" w:rsidRPr="001110F8" w:rsidTr="008B70BA">
        <w:trPr>
          <w:jc w:val="center"/>
        </w:trPr>
        <w:tc>
          <w:tcPr>
            <w:tcW w:w="1824" w:type="dxa"/>
          </w:tcPr>
          <w:p w:rsidR="008B70BA" w:rsidRPr="001110F8" w:rsidRDefault="008B70BA" w:rsidP="003144B3">
            <w:pPr>
              <w:spacing w:line="240" w:lineRule="exact"/>
              <w:jc w:val="center"/>
              <w:rPr>
                <w:sz w:val="20"/>
                <w:szCs w:val="20"/>
              </w:rPr>
            </w:pPr>
            <w:r w:rsidRPr="001110F8">
              <w:rPr>
                <w:sz w:val="20"/>
                <w:szCs w:val="20"/>
              </w:rPr>
              <w:t xml:space="preserve">Арзгирский муниципальный </w:t>
            </w:r>
            <w:r w:rsidR="003144B3">
              <w:rPr>
                <w:sz w:val="20"/>
                <w:szCs w:val="20"/>
              </w:rPr>
              <w:t>округ</w:t>
            </w:r>
          </w:p>
        </w:tc>
        <w:tc>
          <w:tcPr>
            <w:tcW w:w="784" w:type="dxa"/>
            <w:vAlign w:val="center"/>
          </w:tcPr>
          <w:p w:rsidR="008B70BA" w:rsidRPr="001110F8" w:rsidRDefault="008B70BA" w:rsidP="00237767">
            <w:pPr>
              <w:widowControl w:val="0"/>
              <w:spacing w:line="240" w:lineRule="exact"/>
              <w:jc w:val="center"/>
              <w:rPr>
                <w:sz w:val="18"/>
                <w:szCs w:val="18"/>
              </w:rPr>
            </w:pPr>
            <w:r w:rsidRPr="001110F8">
              <w:rPr>
                <w:sz w:val="18"/>
                <w:szCs w:val="18"/>
              </w:rPr>
              <w:t>106,3</w:t>
            </w:r>
          </w:p>
        </w:tc>
        <w:tc>
          <w:tcPr>
            <w:tcW w:w="784" w:type="dxa"/>
            <w:vAlign w:val="center"/>
          </w:tcPr>
          <w:p w:rsidR="008B70BA" w:rsidRPr="001110F8" w:rsidRDefault="008B70BA" w:rsidP="00DA7E41">
            <w:pPr>
              <w:widowControl w:val="0"/>
              <w:spacing w:line="240" w:lineRule="exact"/>
              <w:jc w:val="center"/>
              <w:rPr>
                <w:sz w:val="18"/>
                <w:szCs w:val="18"/>
              </w:rPr>
            </w:pPr>
            <w:r w:rsidRPr="001110F8">
              <w:rPr>
                <w:sz w:val="18"/>
                <w:szCs w:val="18"/>
              </w:rPr>
              <w:t>98,8</w:t>
            </w:r>
          </w:p>
        </w:tc>
        <w:tc>
          <w:tcPr>
            <w:tcW w:w="744" w:type="dxa"/>
            <w:vAlign w:val="center"/>
          </w:tcPr>
          <w:p w:rsidR="008B70BA" w:rsidRPr="001110F8" w:rsidRDefault="008D4968" w:rsidP="008D4968">
            <w:pPr>
              <w:widowControl w:val="0"/>
              <w:spacing w:line="240" w:lineRule="exact"/>
              <w:ind w:left="-112"/>
              <w:jc w:val="center"/>
              <w:rPr>
                <w:sz w:val="18"/>
                <w:szCs w:val="18"/>
              </w:rPr>
            </w:pPr>
            <w:r w:rsidRPr="001110F8">
              <w:rPr>
                <w:sz w:val="18"/>
                <w:szCs w:val="18"/>
              </w:rPr>
              <w:t>81,4</w:t>
            </w:r>
          </w:p>
        </w:tc>
        <w:tc>
          <w:tcPr>
            <w:tcW w:w="734" w:type="dxa"/>
          </w:tcPr>
          <w:p w:rsidR="00FD48DA" w:rsidRPr="001110F8" w:rsidRDefault="00FD48DA" w:rsidP="008D4968">
            <w:pPr>
              <w:widowControl w:val="0"/>
              <w:spacing w:line="240" w:lineRule="exact"/>
              <w:ind w:left="-112"/>
              <w:jc w:val="center"/>
              <w:rPr>
                <w:sz w:val="18"/>
                <w:szCs w:val="18"/>
              </w:rPr>
            </w:pPr>
          </w:p>
          <w:p w:rsidR="008B70BA" w:rsidRPr="001110F8" w:rsidRDefault="00915A81" w:rsidP="008D4968">
            <w:pPr>
              <w:widowControl w:val="0"/>
              <w:spacing w:line="240" w:lineRule="exact"/>
              <w:ind w:left="-112"/>
              <w:jc w:val="center"/>
              <w:rPr>
                <w:sz w:val="18"/>
                <w:szCs w:val="18"/>
              </w:rPr>
            </w:pPr>
            <w:r w:rsidRPr="001110F8">
              <w:rPr>
                <w:sz w:val="18"/>
                <w:szCs w:val="18"/>
              </w:rPr>
              <w:t>1</w:t>
            </w:r>
            <w:r w:rsidR="008D4968" w:rsidRPr="001110F8">
              <w:rPr>
                <w:sz w:val="18"/>
                <w:szCs w:val="18"/>
              </w:rPr>
              <w:t>28,7</w:t>
            </w:r>
          </w:p>
        </w:tc>
        <w:tc>
          <w:tcPr>
            <w:tcW w:w="764"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105,2</w:t>
            </w:r>
          </w:p>
        </w:tc>
        <w:tc>
          <w:tcPr>
            <w:tcW w:w="685"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109,4</w:t>
            </w:r>
          </w:p>
        </w:tc>
        <w:tc>
          <w:tcPr>
            <w:tcW w:w="683" w:type="dxa"/>
            <w:vAlign w:val="center"/>
          </w:tcPr>
          <w:p w:rsidR="008B70BA" w:rsidRPr="001110F8" w:rsidRDefault="008B70BA" w:rsidP="00915A81">
            <w:pPr>
              <w:widowControl w:val="0"/>
              <w:spacing w:line="240" w:lineRule="exact"/>
              <w:ind w:left="-112"/>
              <w:jc w:val="center"/>
              <w:rPr>
                <w:sz w:val="18"/>
                <w:szCs w:val="18"/>
              </w:rPr>
            </w:pPr>
            <w:r w:rsidRPr="001110F8">
              <w:rPr>
                <w:sz w:val="18"/>
                <w:szCs w:val="18"/>
              </w:rPr>
              <w:t>1</w:t>
            </w:r>
            <w:r w:rsidR="00915A81" w:rsidRPr="001110F8">
              <w:rPr>
                <w:sz w:val="18"/>
                <w:szCs w:val="18"/>
              </w:rPr>
              <w:t>02,4</w:t>
            </w:r>
          </w:p>
        </w:tc>
        <w:tc>
          <w:tcPr>
            <w:tcW w:w="623" w:type="dxa"/>
          </w:tcPr>
          <w:p w:rsidR="00FD48DA" w:rsidRPr="001110F8" w:rsidRDefault="00FD48DA" w:rsidP="00DA7E41">
            <w:pPr>
              <w:widowControl w:val="0"/>
              <w:spacing w:line="240" w:lineRule="exact"/>
              <w:ind w:left="-112"/>
              <w:jc w:val="center"/>
              <w:rPr>
                <w:sz w:val="18"/>
                <w:szCs w:val="18"/>
              </w:rPr>
            </w:pPr>
          </w:p>
          <w:p w:rsidR="008B70BA" w:rsidRPr="001110F8" w:rsidRDefault="00915A81" w:rsidP="00DA7E41">
            <w:pPr>
              <w:widowControl w:val="0"/>
              <w:spacing w:line="240" w:lineRule="exact"/>
              <w:ind w:left="-112"/>
              <w:jc w:val="center"/>
              <w:rPr>
                <w:sz w:val="18"/>
                <w:szCs w:val="18"/>
              </w:rPr>
            </w:pPr>
            <w:r w:rsidRPr="001110F8">
              <w:rPr>
                <w:sz w:val="18"/>
                <w:szCs w:val="18"/>
              </w:rPr>
              <w:t>109,0</w:t>
            </w:r>
          </w:p>
        </w:tc>
        <w:tc>
          <w:tcPr>
            <w:tcW w:w="731"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106,4</w:t>
            </w:r>
          </w:p>
        </w:tc>
        <w:tc>
          <w:tcPr>
            <w:tcW w:w="694" w:type="dxa"/>
            <w:vAlign w:val="center"/>
          </w:tcPr>
          <w:p w:rsidR="008B70BA" w:rsidRPr="001110F8" w:rsidRDefault="008B70BA" w:rsidP="00421B4A">
            <w:pPr>
              <w:widowControl w:val="0"/>
              <w:spacing w:line="240" w:lineRule="exact"/>
              <w:ind w:left="-112"/>
              <w:rPr>
                <w:sz w:val="18"/>
                <w:szCs w:val="18"/>
              </w:rPr>
            </w:pPr>
            <w:r w:rsidRPr="001110F8">
              <w:rPr>
                <w:sz w:val="18"/>
                <w:szCs w:val="18"/>
              </w:rPr>
              <w:t xml:space="preserve">  98,0</w:t>
            </w:r>
          </w:p>
        </w:tc>
        <w:tc>
          <w:tcPr>
            <w:tcW w:w="738" w:type="dxa"/>
            <w:vAlign w:val="center"/>
          </w:tcPr>
          <w:p w:rsidR="008B70BA" w:rsidRPr="001110F8" w:rsidRDefault="00915A81" w:rsidP="00915A81">
            <w:pPr>
              <w:widowControl w:val="0"/>
              <w:spacing w:line="240" w:lineRule="exact"/>
              <w:ind w:left="-112"/>
              <w:jc w:val="center"/>
              <w:rPr>
                <w:sz w:val="18"/>
                <w:szCs w:val="18"/>
              </w:rPr>
            </w:pPr>
            <w:r w:rsidRPr="001110F8">
              <w:rPr>
                <w:sz w:val="18"/>
                <w:szCs w:val="18"/>
              </w:rPr>
              <w:t>106,4</w:t>
            </w:r>
          </w:p>
        </w:tc>
        <w:tc>
          <w:tcPr>
            <w:tcW w:w="679" w:type="dxa"/>
          </w:tcPr>
          <w:p w:rsidR="00FD48DA" w:rsidRPr="001110F8" w:rsidRDefault="00FD48DA" w:rsidP="00DA7E41">
            <w:pPr>
              <w:widowControl w:val="0"/>
              <w:spacing w:line="240" w:lineRule="exact"/>
              <w:ind w:left="-112"/>
              <w:jc w:val="center"/>
              <w:rPr>
                <w:sz w:val="18"/>
                <w:szCs w:val="18"/>
              </w:rPr>
            </w:pPr>
          </w:p>
          <w:p w:rsidR="008B70BA" w:rsidRPr="001110F8" w:rsidRDefault="00915A81" w:rsidP="00DA7E41">
            <w:pPr>
              <w:widowControl w:val="0"/>
              <w:spacing w:line="240" w:lineRule="exact"/>
              <w:ind w:left="-112"/>
              <w:jc w:val="center"/>
              <w:rPr>
                <w:sz w:val="18"/>
                <w:szCs w:val="18"/>
              </w:rPr>
            </w:pPr>
            <w:r w:rsidRPr="001110F8">
              <w:rPr>
                <w:sz w:val="18"/>
                <w:szCs w:val="18"/>
              </w:rPr>
              <w:t>106,1</w:t>
            </w:r>
          </w:p>
        </w:tc>
      </w:tr>
      <w:tr w:rsidR="008D4968" w:rsidRPr="001110F8" w:rsidTr="008B70BA">
        <w:trPr>
          <w:jc w:val="center"/>
        </w:trPr>
        <w:tc>
          <w:tcPr>
            <w:tcW w:w="1824" w:type="dxa"/>
          </w:tcPr>
          <w:p w:rsidR="008B70BA" w:rsidRPr="001110F8" w:rsidRDefault="008B70BA" w:rsidP="003144B3">
            <w:pPr>
              <w:spacing w:line="240" w:lineRule="exact"/>
              <w:jc w:val="center"/>
              <w:rPr>
                <w:sz w:val="20"/>
                <w:szCs w:val="20"/>
              </w:rPr>
            </w:pPr>
            <w:r w:rsidRPr="001110F8">
              <w:rPr>
                <w:sz w:val="20"/>
                <w:szCs w:val="20"/>
              </w:rPr>
              <w:t xml:space="preserve">Грачевский муниципальный </w:t>
            </w:r>
            <w:r w:rsidR="003144B3">
              <w:rPr>
                <w:sz w:val="20"/>
                <w:szCs w:val="20"/>
              </w:rPr>
              <w:t>округ</w:t>
            </w:r>
          </w:p>
        </w:tc>
        <w:tc>
          <w:tcPr>
            <w:tcW w:w="784" w:type="dxa"/>
            <w:vAlign w:val="center"/>
          </w:tcPr>
          <w:p w:rsidR="008B70BA" w:rsidRPr="001110F8" w:rsidRDefault="008B70BA" w:rsidP="00DA7E41">
            <w:pPr>
              <w:widowControl w:val="0"/>
              <w:spacing w:line="240" w:lineRule="exact"/>
              <w:jc w:val="center"/>
              <w:rPr>
                <w:sz w:val="18"/>
                <w:szCs w:val="18"/>
              </w:rPr>
            </w:pPr>
            <w:r w:rsidRPr="001110F8">
              <w:rPr>
                <w:sz w:val="18"/>
                <w:szCs w:val="18"/>
              </w:rPr>
              <w:t>110,5</w:t>
            </w:r>
          </w:p>
        </w:tc>
        <w:tc>
          <w:tcPr>
            <w:tcW w:w="784" w:type="dxa"/>
            <w:vAlign w:val="center"/>
          </w:tcPr>
          <w:p w:rsidR="008B70BA" w:rsidRPr="001110F8" w:rsidRDefault="008B70BA" w:rsidP="00DA7E41">
            <w:pPr>
              <w:widowControl w:val="0"/>
              <w:spacing w:line="240" w:lineRule="exact"/>
              <w:jc w:val="center"/>
              <w:rPr>
                <w:sz w:val="18"/>
                <w:szCs w:val="18"/>
              </w:rPr>
            </w:pPr>
            <w:r w:rsidRPr="001110F8">
              <w:rPr>
                <w:sz w:val="18"/>
                <w:szCs w:val="18"/>
              </w:rPr>
              <w:t>139,8</w:t>
            </w:r>
          </w:p>
        </w:tc>
        <w:tc>
          <w:tcPr>
            <w:tcW w:w="744"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119,2</w:t>
            </w:r>
          </w:p>
        </w:tc>
        <w:tc>
          <w:tcPr>
            <w:tcW w:w="734" w:type="dxa"/>
          </w:tcPr>
          <w:p w:rsidR="008B70BA" w:rsidRPr="001110F8" w:rsidRDefault="008B70BA" w:rsidP="00DA7E41">
            <w:pPr>
              <w:widowControl w:val="0"/>
              <w:spacing w:line="240" w:lineRule="exact"/>
              <w:ind w:left="-112"/>
              <w:jc w:val="center"/>
              <w:rPr>
                <w:sz w:val="18"/>
                <w:szCs w:val="18"/>
              </w:rPr>
            </w:pPr>
          </w:p>
          <w:p w:rsidR="008D4968" w:rsidRPr="001110F8" w:rsidRDefault="008D4968" w:rsidP="00DA7E41">
            <w:pPr>
              <w:widowControl w:val="0"/>
              <w:spacing w:line="240" w:lineRule="exact"/>
              <w:ind w:left="-112"/>
              <w:jc w:val="center"/>
              <w:rPr>
                <w:sz w:val="18"/>
                <w:szCs w:val="18"/>
              </w:rPr>
            </w:pPr>
            <w:r w:rsidRPr="001110F8">
              <w:rPr>
                <w:sz w:val="18"/>
                <w:szCs w:val="18"/>
              </w:rPr>
              <w:t>104,0</w:t>
            </w:r>
          </w:p>
        </w:tc>
        <w:tc>
          <w:tcPr>
            <w:tcW w:w="764"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85,7</w:t>
            </w:r>
          </w:p>
        </w:tc>
        <w:tc>
          <w:tcPr>
            <w:tcW w:w="685"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157,0</w:t>
            </w:r>
          </w:p>
        </w:tc>
        <w:tc>
          <w:tcPr>
            <w:tcW w:w="683"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123,2</w:t>
            </w:r>
          </w:p>
        </w:tc>
        <w:tc>
          <w:tcPr>
            <w:tcW w:w="623" w:type="dxa"/>
          </w:tcPr>
          <w:p w:rsidR="008B70BA" w:rsidRPr="001110F8" w:rsidRDefault="008B70BA" w:rsidP="00DA7E41">
            <w:pPr>
              <w:widowControl w:val="0"/>
              <w:spacing w:line="240" w:lineRule="exact"/>
              <w:ind w:left="-112"/>
              <w:jc w:val="center"/>
              <w:rPr>
                <w:sz w:val="18"/>
                <w:szCs w:val="18"/>
              </w:rPr>
            </w:pPr>
          </w:p>
          <w:p w:rsidR="005D3ADD" w:rsidRPr="001110F8" w:rsidRDefault="005D3ADD" w:rsidP="00DA7E41">
            <w:pPr>
              <w:widowControl w:val="0"/>
              <w:spacing w:line="240" w:lineRule="exact"/>
              <w:ind w:left="-112"/>
              <w:jc w:val="center"/>
              <w:rPr>
                <w:sz w:val="18"/>
                <w:szCs w:val="18"/>
              </w:rPr>
            </w:pPr>
            <w:r w:rsidRPr="001110F8">
              <w:rPr>
                <w:sz w:val="18"/>
                <w:szCs w:val="18"/>
              </w:rPr>
              <w:t>106,5</w:t>
            </w:r>
          </w:p>
        </w:tc>
        <w:tc>
          <w:tcPr>
            <w:tcW w:w="731"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111,4</w:t>
            </w:r>
          </w:p>
        </w:tc>
        <w:tc>
          <w:tcPr>
            <w:tcW w:w="694"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108,5</w:t>
            </w:r>
          </w:p>
        </w:tc>
        <w:tc>
          <w:tcPr>
            <w:tcW w:w="738"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106,8</w:t>
            </w:r>
          </w:p>
        </w:tc>
        <w:tc>
          <w:tcPr>
            <w:tcW w:w="679" w:type="dxa"/>
          </w:tcPr>
          <w:p w:rsidR="008B70BA" w:rsidRPr="001110F8" w:rsidRDefault="008B70BA" w:rsidP="00DA7E41">
            <w:pPr>
              <w:widowControl w:val="0"/>
              <w:spacing w:line="240" w:lineRule="exact"/>
              <w:ind w:left="-112"/>
              <w:jc w:val="center"/>
              <w:rPr>
                <w:sz w:val="18"/>
                <w:szCs w:val="18"/>
              </w:rPr>
            </w:pPr>
          </w:p>
          <w:p w:rsidR="005D3ADD" w:rsidRPr="001110F8" w:rsidRDefault="005D3ADD" w:rsidP="00DA7E41">
            <w:pPr>
              <w:widowControl w:val="0"/>
              <w:spacing w:line="240" w:lineRule="exact"/>
              <w:ind w:left="-112"/>
              <w:jc w:val="center"/>
              <w:rPr>
                <w:sz w:val="18"/>
                <w:szCs w:val="18"/>
              </w:rPr>
            </w:pPr>
            <w:r w:rsidRPr="001110F8">
              <w:rPr>
                <w:sz w:val="18"/>
                <w:szCs w:val="18"/>
              </w:rPr>
              <w:t>103,1</w:t>
            </w:r>
          </w:p>
        </w:tc>
      </w:tr>
      <w:tr w:rsidR="008D4968" w:rsidRPr="001110F8" w:rsidTr="008B70BA">
        <w:trPr>
          <w:jc w:val="center"/>
        </w:trPr>
        <w:tc>
          <w:tcPr>
            <w:tcW w:w="1824" w:type="dxa"/>
          </w:tcPr>
          <w:p w:rsidR="008B70BA" w:rsidRPr="001110F8" w:rsidRDefault="008B70BA" w:rsidP="003144B3">
            <w:pPr>
              <w:spacing w:line="240" w:lineRule="exact"/>
              <w:jc w:val="center"/>
              <w:rPr>
                <w:sz w:val="20"/>
                <w:szCs w:val="20"/>
              </w:rPr>
            </w:pPr>
            <w:r w:rsidRPr="001110F8">
              <w:rPr>
                <w:sz w:val="20"/>
                <w:szCs w:val="20"/>
              </w:rPr>
              <w:t xml:space="preserve">Туркменский муниципальный </w:t>
            </w:r>
            <w:r w:rsidR="003144B3">
              <w:rPr>
                <w:sz w:val="20"/>
                <w:szCs w:val="20"/>
              </w:rPr>
              <w:t>округ</w:t>
            </w:r>
          </w:p>
        </w:tc>
        <w:tc>
          <w:tcPr>
            <w:tcW w:w="784" w:type="dxa"/>
            <w:vAlign w:val="center"/>
          </w:tcPr>
          <w:p w:rsidR="008B70BA" w:rsidRPr="001110F8" w:rsidRDefault="005B0912" w:rsidP="008D4968">
            <w:pPr>
              <w:widowControl w:val="0"/>
              <w:spacing w:line="240" w:lineRule="exact"/>
              <w:jc w:val="center"/>
              <w:rPr>
                <w:sz w:val="18"/>
                <w:szCs w:val="18"/>
              </w:rPr>
            </w:pPr>
            <w:r w:rsidRPr="001110F8">
              <w:rPr>
                <w:sz w:val="18"/>
                <w:szCs w:val="18"/>
              </w:rPr>
              <w:t>1</w:t>
            </w:r>
            <w:r w:rsidR="008D4968" w:rsidRPr="001110F8">
              <w:rPr>
                <w:sz w:val="18"/>
                <w:szCs w:val="18"/>
              </w:rPr>
              <w:t>08,0</w:t>
            </w:r>
          </w:p>
        </w:tc>
        <w:tc>
          <w:tcPr>
            <w:tcW w:w="784" w:type="dxa"/>
            <w:vAlign w:val="center"/>
          </w:tcPr>
          <w:p w:rsidR="008B70BA" w:rsidRPr="001110F8" w:rsidRDefault="008D4968" w:rsidP="008D4968">
            <w:pPr>
              <w:widowControl w:val="0"/>
              <w:spacing w:line="240" w:lineRule="exact"/>
              <w:jc w:val="center"/>
              <w:rPr>
                <w:sz w:val="18"/>
                <w:szCs w:val="18"/>
              </w:rPr>
            </w:pPr>
            <w:r w:rsidRPr="001110F8">
              <w:rPr>
                <w:sz w:val="18"/>
                <w:szCs w:val="18"/>
              </w:rPr>
              <w:t>98,9</w:t>
            </w:r>
          </w:p>
        </w:tc>
        <w:tc>
          <w:tcPr>
            <w:tcW w:w="744" w:type="dxa"/>
            <w:vAlign w:val="center"/>
          </w:tcPr>
          <w:p w:rsidR="008B70BA" w:rsidRPr="001110F8" w:rsidRDefault="008B70BA" w:rsidP="008D4968">
            <w:pPr>
              <w:widowControl w:val="0"/>
              <w:spacing w:line="240" w:lineRule="exact"/>
              <w:ind w:left="-112"/>
              <w:jc w:val="center"/>
              <w:rPr>
                <w:sz w:val="18"/>
                <w:szCs w:val="18"/>
              </w:rPr>
            </w:pPr>
            <w:r w:rsidRPr="001110F8">
              <w:rPr>
                <w:sz w:val="18"/>
                <w:szCs w:val="18"/>
              </w:rPr>
              <w:t>1</w:t>
            </w:r>
            <w:r w:rsidR="008D4968" w:rsidRPr="001110F8">
              <w:rPr>
                <w:sz w:val="18"/>
                <w:szCs w:val="18"/>
              </w:rPr>
              <w:t>13,9</w:t>
            </w:r>
          </w:p>
        </w:tc>
        <w:tc>
          <w:tcPr>
            <w:tcW w:w="734" w:type="dxa"/>
          </w:tcPr>
          <w:p w:rsidR="008B70BA" w:rsidRPr="001110F8" w:rsidRDefault="008B70BA" w:rsidP="00DA7E41">
            <w:pPr>
              <w:widowControl w:val="0"/>
              <w:spacing w:line="240" w:lineRule="exact"/>
              <w:ind w:left="-112"/>
              <w:jc w:val="center"/>
              <w:rPr>
                <w:sz w:val="18"/>
                <w:szCs w:val="18"/>
              </w:rPr>
            </w:pPr>
          </w:p>
          <w:p w:rsidR="008D4968" w:rsidRPr="001110F8" w:rsidRDefault="008D4968" w:rsidP="00DA7E41">
            <w:pPr>
              <w:widowControl w:val="0"/>
              <w:spacing w:line="240" w:lineRule="exact"/>
              <w:ind w:left="-112"/>
              <w:jc w:val="center"/>
              <w:rPr>
                <w:sz w:val="18"/>
                <w:szCs w:val="18"/>
              </w:rPr>
            </w:pPr>
            <w:r w:rsidRPr="001110F8">
              <w:rPr>
                <w:sz w:val="18"/>
                <w:szCs w:val="18"/>
              </w:rPr>
              <w:t>115,4</w:t>
            </w:r>
          </w:p>
        </w:tc>
        <w:tc>
          <w:tcPr>
            <w:tcW w:w="764"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82,1</w:t>
            </w:r>
          </w:p>
        </w:tc>
        <w:tc>
          <w:tcPr>
            <w:tcW w:w="685"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93,2</w:t>
            </w:r>
          </w:p>
        </w:tc>
        <w:tc>
          <w:tcPr>
            <w:tcW w:w="683"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134,2</w:t>
            </w:r>
          </w:p>
        </w:tc>
        <w:tc>
          <w:tcPr>
            <w:tcW w:w="623" w:type="dxa"/>
          </w:tcPr>
          <w:p w:rsidR="008B70BA" w:rsidRPr="001110F8" w:rsidRDefault="008B70BA" w:rsidP="009637DF">
            <w:pPr>
              <w:widowControl w:val="0"/>
              <w:spacing w:line="240" w:lineRule="exact"/>
              <w:ind w:left="-112"/>
              <w:jc w:val="center"/>
              <w:rPr>
                <w:sz w:val="18"/>
                <w:szCs w:val="18"/>
              </w:rPr>
            </w:pPr>
          </w:p>
          <w:p w:rsidR="00926200" w:rsidRPr="001110F8" w:rsidRDefault="00926200" w:rsidP="009637DF">
            <w:pPr>
              <w:widowControl w:val="0"/>
              <w:spacing w:line="240" w:lineRule="exact"/>
              <w:ind w:left="-112"/>
              <w:jc w:val="center"/>
              <w:rPr>
                <w:sz w:val="18"/>
                <w:szCs w:val="18"/>
              </w:rPr>
            </w:pPr>
            <w:r w:rsidRPr="001110F8">
              <w:rPr>
                <w:sz w:val="18"/>
                <w:szCs w:val="18"/>
              </w:rPr>
              <w:t>97,9</w:t>
            </w:r>
          </w:p>
        </w:tc>
        <w:tc>
          <w:tcPr>
            <w:tcW w:w="731" w:type="dxa"/>
            <w:vAlign w:val="center"/>
          </w:tcPr>
          <w:p w:rsidR="008B70BA" w:rsidRPr="001110F8" w:rsidRDefault="008B70BA" w:rsidP="009637DF">
            <w:pPr>
              <w:widowControl w:val="0"/>
              <w:spacing w:line="240" w:lineRule="exact"/>
              <w:ind w:left="-112"/>
              <w:jc w:val="center"/>
              <w:rPr>
                <w:sz w:val="18"/>
                <w:szCs w:val="18"/>
              </w:rPr>
            </w:pPr>
            <w:r w:rsidRPr="001110F8">
              <w:rPr>
                <w:sz w:val="18"/>
                <w:szCs w:val="18"/>
              </w:rPr>
              <w:t>112,4</w:t>
            </w:r>
          </w:p>
        </w:tc>
        <w:tc>
          <w:tcPr>
            <w:tcW w:w="694"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99,7</w:t>
            </w:r>
          </w:p>
        </w:tc>
        <w:tc>
          <w:tcPr>
            <w:tcW w:w="738" w:type="dxa"/>
            <w:vAlign w:val="center"/>
          </w:tcPr>
          <w:p w:rsidR="008B70BA" w:rsidRPr="001110F8" w:rsidRDefault="008B70BA" w:rsidP="00DA7E41">
            <w:pPr>
              <w:widowControl w:val="0"/>
              <w:spacing w:line="240" w:lineRule="exact"/>
              <w:ind w:left="-112"/>
              <w:jc w:val="center"/>
              <w:rPr>
                <w:sz w:val="18"/>
                <w:szCs w:val="18"/>
              </w:rPr>
            </w:pPr>
            <w:r w:rsidRPr="001110F8">
              <w:rPr>
                <w:sz w:val="18"/>
                <w:szCs w:val="18"/>
              </w:rPr>
              <w:t>111,8</w:t>
            </w:r>
          </w:p>
        </w:tc>
        <w:tc>
          <w:tcPr>
            <w:tcW w:w="679" w:type="dxa"/>
          </w:tcPr>
          <w:p w:rsidR="008B70BA" w:rsidRPr="001110F8" w:rsidRDefault="008B70BA" w:rsidP="00DA7E41">
            <w:pPr>
              <w:widowControl w:val="0"/>
              <w:spacing w:line="240" w:lineRule="exact"/>
              <w:ind w:left="-112"/>
              <w:jc w:val="center"/>
              <w:rPr>
                <w:sz w:val="18"/>
                <w:szCs w:val="18"/>
              </w:rPr>
            </w:pPr>
          </w:p>
          <w:p w:rsidR="005D3ADD" w:rsidRPr="001110F8" w:rsidRDefault="005D3ADD" w:rsidP="00DA7E41">
            <w:pPr>
              <w:widowControl w:val="0"/>
              <w:spacing w:line="240" w:lineRule="exact"/>
              <w:ind w:left="-112"/>
              <w:jc w:val="center"/>
              <w:rPr>
                <w:sz w:val="18"/>
                <w:szCs w:val="18"/>
              </w:rPr>
            </w:pPr>
            <w:r w:rsidRPr="001110F8">
              <w:rPr>
                <w:sz w:val="18"/>
                <w:szCs w:val="18"/>
              </w:rPr>
              <w:t>107,1</w:t>
            </w:r>
          </w:p>
        </w:tc>
      </w:tr>
    </w:tbl>
    <w:p w:rsidR="00FD0693" w:rsidRPr="001110F8" w:rsidRDefault="00FD0693" w:rsidP="00FB2EEE">
      <w:pPr>
        <w:tabs>
          <w:tab w:val="left" w:pos="900"/>
        </w:tabs>
        <w:jc w:val="both"/>
        <w:rPr>
          <w:sz w:val="28"/>
          <w:szCs w:val="28"/>
        </w:rPr>
      </w:pPr>
    </w:p>
    <w:p w:rsidR="00E86744" w:rsidRPr="001110F8" w:rsidRDefault="00876C24" w:rsidP="00E86744">
      <w:pPr>
        <w:tabs>
          <w:tab w:val="left" w:pos="851"/>
        </w:tabs>
        <w:ind w:firstLine="851"/>
        <w:jc w:val="both"/>
        <w:rPr>
          <w:sz w:val="28"/>
          <w:szCs w:val="28"/>
        </w:rPr>
      </w:pPr>
      <w:r w:rsidRPr="001110F8">
        <w:rPr>
          <w:sz w:val="28"/>
          <w:szCs w:val="28"/>
        </w:rPr>
        <w:t xml:space="preserve">На развитие экономики и социальной сферы </w:t>
      </w:r>
      <w:r w:rsidR="003144B3">
        <w:rPr>
          <w:sz w:val="28"/>
          <w:szCs w:val="28"/>
        </w:rPr>
        <w:t>округа</w:t>
      </w:r>
      <w:r w:rsidRPr="001110F8">
        <w:rPr>
          <w:sz w:val="28"/>
          <w:szCs w:val="28"/>
        </w:rPr>
        <w:t xml:space="preserve"> за </w:t>
      </w:r>
      <w:r w:rsidR="00C04A1D" w:rsidRPr="001110F8">
        <w:rPr>
          <w:sz w:val="28"/>
          <w:szCs w:val="28"/>
        </w:rPr>
        <w:t xml:space="preserve">последние </w:t>
      </w:r>
      <w:r w:rsidR="005D3ADD" w:rsidRPr="001110F8">
        <w:rPr>
          <w:sz w:val="28"/>
          <w:szCs w:val="28"/>
        </w:rPr>
        <w:t xml:space="preserve">четыре </w:t>
      </w:r>
      <w:r w:rsidR="00C04A1D" w:rsidRPr="001110F8">
        <w:rPr>
          <w:sz w:val="28"/>
          <w:szCs w:val="28"/>
        </w:rPr>
        <w:t xml:space="preserve">года </w:t>
      </w:r>
      <w:r w:rsidRPr="001110F8">
        <w:rPr>
          <w:sz w:val="28"/>
          <w:szCs w:val="28"/>
        </w:rPr>
        <w:t xml:space="preserve"> крупными и средними предприятиями направлено </w:t>
      </w:r>
      <w:r w:rsidR="00C04A1D" w:rsidRPr="001110F8">
        <w:rPr>
          <w:sz w:val="28"/>
          <w:szCs w:val="28"/>
        </w:rPr>
        <w:t>1</w:t>
      </w:r>
      <w:r w:rsidR="009B09D2" w:rsidRPr="001110F8">
        <w:rPr>
          <w:sz w:val="28"/>
          <w:szCs w:val="28"/>
        </w:rPr>
        <w:t>832,4</w:t>
      </w:r>
      <w:r w:rsidRPr="001110F8">
        <w:rPr>
          <w:sz w:val="28"/>
          <w:szCs w:val="28"/>
        </w:rPr>
        <w:t xml:space="preserve"> млн. руб. </w:t>
      </w:r>
      <w:r w:rsidRPr="001110F8">
        <w:rPr>
          <w:b/>
          <w:sz w:val="28"/>
          <w:szCs w:val="28"/>
        </w:rPr>
        <w:t>инвестиций в основной капитал</w:t>
      </w:r>
      <w:r w:rsidR="00C04A1D" w:rsidRPr="001110F8">
        <w:rPr>
          <w:b/>
          <w:sz w:val="28"/>
          <w:szCs w:val="28"/>
        </w:rPr>
        <w:t xml:space="preserve">. </w:t>
      </w:r>
      <w:r w:rsidR="00A75B84" w:rsidRPr="001110F8">
        <w:rPr>
          <w:sz w:val="28"/>
          <w:szCs w:val="28"/>
        </w:rPr>
        <w:t>Основной объем капвложений приходится  на сельское хозяйство – 1</w:t>
      </w:r>
      <w:r w:rsidR="009B09D2" w:rsidRPr="001110F8">
        <w:rPr>
          <w:sz w:val="28"/>
          <w:szCs w:val="28"/>
        </w:rPr>
        <w:t>550,7</w:t>
      </w:r>
      <w:r w:rsidR="00A75B84" w:rsidRPr="001110F8">
        <w:rPr>
          <w:sz w:val="28"/>
          <w:szCs w:val="28"/>
        </w:rPr>
        <w:t xml:space="preserve"> млн. рублей или 84</w:t>
      </w:r>
      <w:r w:rsidR="009B09D2" w:rsidRPr="001110F8">
        <w:rPr>
          <w:sz w:val="28"/>
          <w:szCs w:val="28"/>
        </w:rPr>
        <w:t>,6</w:t>
      </w:r>
      <w:r w:rsidR="00A75B84" w:rsidRPr="001110F8">
        <w:rPr>
          <w:sz w:val="28"/>
          <w:szCs w:val="28"/>
        </w:rPr>
        <w:t xml:space="preserve"> %.</w:t>
      </w:r>
      <w:r w:rsidR="00E86744" w:rsidRPr="001110F8">
        <w:rPr>
          <w:sz w:val="28"/>
        </w:rPr>
        <w:t xml:space="preserve"> За период с 2014 по 201</w:t>
      </w:r>
      <w:r w:rsidR="009B09D2" w:rsidRPr="001110F8">
        <w:rPr>
          <w:sz w:val="28"/>
        </w:rPr>
        <w:t>7</w:t>
      </w:r>
      <w:r w:rsidR="00E86744" w:rsidRPr="001110F8">
        <w:rPr>
          <w:sz w:val="28"/>
        </w:rPr>
        <w:t xml:space="preserve"> годы  на территории </w:t>
      </w:r>
      <w:r w:rsidR="003144B3">
        <w:rPr>
          <w:sz w:val="28"/>
        </w:rPr>
        <w:t>округа</w:t>
      </w:r>
      <w:r w:rsidR="00E86744" w:rsidRPr="001110F8">
        <w:rPr>
          <w:sz w:val="28"/>
        </w:rPr>
        <w:t xml:space="preserve"> осуществлялась реализация  следующих инвестиционных проектов:</w:t>
      </w:r>
    </w:p>
    <w:p w:rsidR="00E86744" w:rsidRPr="001110F8" w:rsidRDefault="00E86744" w:rsidP="00E86744">
      <w:pPr>
        <w:ind w:firstLine="851"/>
        <w:jc w:val="both"/>
        <w:rPr>
          <w:sz w:val="28"/>
        </w:rPr>
      </w:pPr>
      <w:r w:rsidRPr="001110F8">
        <w:rPr>
          <w:sz w:val="28"/>
          <w:szCs w:val="28"/>
        </w:rPr>
        <w:t xml:space="preserve">в с. Малая Джалга </w:t>
      </w:r>
      <w:r w:rsidRPr="001110F8">
        <w:rPr>
          <w:sz w:val="28"/>
        </w:rPr>
        <w:t>«Строительство и модернизация оросительной системы для выращивания сельскохозяйственных культур»;</w:t>
      </w:r>
    </w:p>
    <w:p w:rsidR="00E86744" w:rsidRPr="001110F8" w:rsidRDefault="00E86744" w:rsidP="00E86744">
      <w:pPr>
        <w:ind w:firstLine="720"/>
        <w:jc w:val="both"/>
        <w:rPr>
          <w:sz w:val="28"/>
          <w:szCs w:val="28"/>
        </w:rPr>
      </w:pPr>
      <w:r w:rsidRPr="001110F8">
        <w:rPr>
          <w:sz w:val="28"/>
          <w:szCs w:val="28"/>
        </w:rPr>
        <w:t xml:space="preserve">  физкультурно – оздоровительного комплекса МУ «Апанасенковский районный стадион» в с. Дивное; </w:t>
      </w:r>
    </w:p>
    <w:p w:rsidR="00E86744" w:rsidRPr="001110F8" w:rsidRDefault="00E86744" w:rsidP="00E86744">
      <w:pPr>
        <w:ind w:firstLine="720"/>
        <w:jc w:val="both"/>
        <w:rPr>
          <w:sz w:val="28"/>
          <w:szCs w:val="28"/>
        </w:rPr>
      </w:pPr>
      <w:r w:rsidRPr="001110F8">
        <w:rPr>
          <w:sz w:val="28"/>
          <w:szCs w:val="28"/>
        </w:rPr>
        <w:t xml:space="preserve">  2 магазинов в с. Дивном (застройщики ИП Сазонов А.С., ИП Савченко А.Г);</w:t>
      </w:r>
    </w:p>
    <w:p w:rsidR="00E86744" w:rsidRPr="001110F8" w:rsidRDefault="00E86744" w:rsidP="00E86744">
      <w:pPr>
        <w:ind w:firstLine="720"/>
        <w:jc w:val="both"/>
        <w:rPr>
          <w:sz w:val="28"/>
        </w:rPr>
      </w:pPr>
      <w:r w:rsidRPr="001110F8">
        <w:rPr>
          <w:sz w:val="28"/>
          <w:szCs w:val="28"/>
        </w:rPr>
        <w:t xml:space="preserve">  в СПК «Путь Ленина» осуществлена реконструкция бывшего овцекомплекса  под зернохранилище на 35 тыс. тонн зерна.</w:t>
      </w:r>
    </w:p>
    <w:p w:rsidR="00E86744" w:rsidRPr="001110F8" w:rsidRDefault="00E86744" w:rsidP="00E86744">
      <w:pPr>
        <w:tabs>
          <w:tab w:val="left" w:pos="851"/>
        </w:tabs>
        <w:ind w:firstLine="720"/>
        <w:jc w:val="both"/>
        <w:rPr>
          <w:sz w:val="28"/>
          <w:szCs w:val="28"/>
        </w:rPr>
      </w:pPr>
      <w:r w:rsidRPr="001110F8">
        <w:rPr>
          <w:sz w:val="28"/>
        </w:rPr>
        <w:t xml:space="preserve"> н</w:t>
      </w:r>
      <w:r w:rsidRPr="001110F8">
        <w:rPr>
          <w:sz w:val="28"/>
          <w:szCs w:val="28"/>
        </w:rPr>
        <w:t>а территории с. Вознесеновского «Создание мощностей по переработке молока» -  реализация проекта продолжается;</w:t>
      </w:r>
    </w:p>
    <w:p w:rsidR="00E86744" w:rsidRPr="001110F8" w:rsidRDefault="00E86744" w:rsidP="00E86744">
      <w:pPr>
        <w:ind w:firstLine="720"/>
        <w:jc w:val="both"/>
        <w:rPr>
          <w:sz w:val="28"/>
          <w:szCs w:val="28"/>
        </w:rPr>
      </w:pPr>
      <w:r w:rsidRPr="001110F8">
        <w:rPr>
          <w:sz w:val="28"/>
          <w:szCs w:val="28"/>
        </w:rPr>
        <w:t xml:space="preserve"> «Модернизация семейной животноводческой фермы» (инициатор КФХ Лиманский И.Н) с. Дивное;</w:t>
      </w:r>
    </w:p>
    <w:p w:rsidR="00E86744" w:rsidRPr="001110F8" w:rsidRDefault="00E86744" w:rsidP="00E86744">
      <w:pPr>
        <w:ind w:firstLine="720"/>
        <w:jc w:val="both"/>
        <w:rPr>
          <w:sz w:val="28"/>
          <w:szCs w:val="28"/>
        </w:rPr>
      </w:pPr>
      <w:r w:rsidRPr="001110F8">
        <w:rPr>
          <w:sz w:val="28"/>
          <w:szCs w:val="28"/>
        </w:rPr>
        <w:t>«Строительство торгово-офисного здания» (инициатор ООО «Капитал Инвест») с. Дивное.</w:t>
      </w:r>
    </w:p>
    <w:p w:rsidR="00A75B84" w:rsidRPr="001110F8" w:rsidRDefault="00A75B84" w:rsidP="00876C24">
      <w:pPr>
        <w:tabs>
          <w:tab w:val="left" w:pos="720"/>
        </w:tabs>
        <w:ind w:firstLine="709"/>
        <w:jc w:val="both"/>
        <w:rPr>
          <w:sz w:val="28"/>
          <w:szCs w:val="28"/>
        </w:rPr>
      </w:pPr>
    </w:p>
    <w:p w:rsidR="00A75B84" w:rsidRPr="001110F8" w:rsidRDefault="00A75B84" w:rsidP="00A75B84">
      <w:pPr>
        <w:tabs>
          <w:tab w:val="left" w:pos="720"/>
        </w:tabs>
        <w:ind w:firstLine="709"/>
        <w:jc w:val="center"/>
        <w:rPr>
          <w:b/>
          <w:sz w:val="28"/>
          <w:szCs w:val="28"/>
        </w:rPr>
      </w:pPr>
      <w:r w:rsidRPr="001110F8">
        <w:rPr>
          <w:b/>
          <w:bCs/>
          <w:spacing w:val="-2"/>
          <w:sz w:val="28"/>
          <w:szCs w:val="28"/>
        </w:rPr>
        <w:t>Объем инвестиций в основной капитал по крупным и средним предприятиям</w:t>
      </w:r>
    </w:p>
    <w:tbl>
      <w:tblPr>
        <w:tblW w:w="109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6"/>
        <w:gridCol w:w="745"/>
        <w:gridCol w:w="1120"/>
        <w:gridCol w:w="678"/>
        <w:gridCol w:w="1276"/>
        <w:gridCol w:w="708"/>
        <w:gridCol w:w="993"/>
        <w:gridCol w:w="708"/>
        <w:gridCol w:w="992"/>
        <w:gridCol w:w="850"/>
        <w:gridCol w:w="709"/>
      </w:tblGrid>
      <w:tr w:rsidR="00F7734B" w:rsidRPr="001110F8" w:rsidTr="004310FA">
        <w:trPr>
          <w:trHeight w:val="1287"/>
        </w:trPr>
        <w:tc>
          <w:tcPr>
            <w:tcW w:w="2136" w:type="dxa"/>
          </w:tcPr>
          <w:p w:rsidR="00F7734B" w:rsidRPr="001110F8" w:rsidRDefault="00F7734B" w:rsidP="00DA7E41">
            <w:pPr>
              <w:rPr>
                <w:b/>
                <w:sz w:val="22"/>
                <w:szCs w:val="22"/>
              </w:rPr>
            </w:pPr>
            <w:r w:rsidRPr="001110F8">
              <w:rPr>
                <w:b/>
                <w:sz w:val="22"/>
                <w:szCs w:val="22"/>
              </w:rPr>
              <w:t>Наименование показателя</w:t>
            </w:r>
          </w:p>
        </w:tc>
        <w:tc>
          <w:tcPr>
            <w:tcW w:w="745" w:type="dxa"/>
          </w:tcPr>
          <w:p w:rsidR="00F7734B" w:rsidRPr="001110F8" w:rsidRDefault="00F7734B" w:rsidP="00DA7E41">
            <w:pPr>
              <w:jc w:val="center"/>
              <w:rPr>
                <w:b/>
                <w:sz w:val="20"/>
                <w:szCs w:val="20"/>
              </w:rPr>
            </w:pPr>
            <w:r w:rsidRPr="001110F8">
              <w:rPr>
                <w:b/>
                <w:sz w:val="20"/>
                <w:szCs w:val="20"/>
              </w:rPr>
              <w:t>2014</w:t>
            </w:r>
          </w:p>
          <w:p w:rsidR="00F7734B" w:rsidRPr="001110F8" w:rsidRDefault="00F7734B" w:rsidP="00DA7E41">
            <w:pPr>
              <w:jc w:val="center"/>
              <w:rPr>
                <w:b/>
                <w:sz w:val="20"/>
                <w:szCs w:val="20"/>
              </w:rPr>
            </w:pPr>
            <w:r w:rsidRPr="001110F8">
              <w:rPr>
                <w:b/>
                <w:sz w:val="20"/>
                <w:szCs w:val="20"/>
              </w:rPr>
              <w:t>год</w:t>
            </w:r>
          </w:p>
          <w:p w:rsidR="00F7734B" w:rsidRPr="001110F8" w:rsidRDefault="00F7734B" w:rsidP="00DA7E41">
            <w:pPr>
              <w:jc w:val="center"/>
              <w:rPr>
                <w:b/>
                <w:sz w:val="20"/>
                <w:szCs w:val="20"/>
              </w:rPr>
            </w:pPr>
          </w:p>
        </w:tc>
        <w:tc>
          <w:tcPr>
            <w:tcW w:w="1120" w:type="dxa"/>
          </w:tcPr>
          <w:p w:rsidR="00F7734B" w:rsidRPr="001110F8" w:rsidRDefault="00F7734B" w:rsidP="00DA7E41">
            <w:pPr>
              <w:jc w:val="center"/>
              <w:rPr>
                <w:b/>
                <w:sz w:val="20"/>
                <w:szCs w:val="20"/>
              </w:rPr>
            </w:pPr>
            <w:r w:rsidRPr="001110F8">
              <w:rPr>
                <w:b/>
                <w:sz w:val="20"/>
                <w:szCs w:val="20"/>
              </w:rPr>
              <w:t>% к предыду</w:t>
            </w:r>
          </w:p>
          <w:p w:rsidR="00F7734B" w:rsidRPr="001110F8" w:rsidRDefault="00F7734B" w:rsidP="00DA7E41">
            <w:pPr>
              <w:jc w:val="center"/>
              <w:rPr>
                <w:b/>
                <w:sz w:val="20"/>
                <w:szCs w:val="20"/>
              </w:rPr>
            </w:pPr>
            <w:r w:rsidRPr="001110F8">
              <w:rPr>
                <w:b/>
                <w:sz w:val="20"/>
                <w:szCs w:val="20"/>
              </w:rPr>
              <w:t>щему году в действующих ценах</w:t>
            </w:r>
          </w:p>
        </w:tc>
        <w:tc>
          <w:tcPr>
            <w:tcW w:w="678" w:type="dxa"/>
          </w:tcPr>
          <w:p w:rsidR="00F7734B" w:rsidRPr="001110F8" w:rsidRDefault="00F7734B" w:rsidP="00DA7E41">
            <w:pPr>
              <w:jc w:val="center"/>
              <w:rPr>
                <w:b/>
                <w:sz w:val="20"/>
                <w:szCs w:val="20"/>
              </w:rPr>
            </w:pPr>
            <w:r w:rsidRPr="001110F8">
              <w:rPr>
                <w:b/>
                <w:sz w:val="20"/>
                <w:szCs w:val="20"/>
              </w:rPr>
              <w:t>2015</w:t>
            </w:r>
          </w:p>
          <w:p w:rsidR="00F7734B" w:rsidRPr="001110F8" w:rsidRDefault="00F7734B" w:rsidP="00DA7E41">
            <w:pPr>
              <w:jc w:val="center"/>
              <w:rPr>
                <w:b/>
                <w:sz w:val="20"/>
                <w:szCs w:val="20"/>
              </w:rPr>
            </w:pPr>
            <w:r w:rsidRPr="001110F8">
              <w:rPr>
                <w:b/>
                <w:sz w:val="20"/>
                <w:szCs w:val="20"/>
              </w:rPr>
              <w:t xml:space="preserve"> год</w:t>
            </w:r>
          </w:p>
          <w:p w:rsidR="00F7734B" w:rsidRPr="001110F8" w:rsidRDefault="00F7734B" w:rsidP="00DA7E41">
            <w:pPr>
              <w:jc w:val="center"/>
              <w:rPr>
                <w:b/>
                <w:sz w:val="20"/>
                <w:szCs w:val="20"/>
              </w:rPr>
            </w:pPr>
          </w:p>
        </w:tc>
        <w:tc>
          <w:tcPr>
            <w:tcW w:w="1276" w:type="dxa"/>
          </w:tcPr>
          <w:p w:rsidR="00F7734B" w:rsidRPr="001110F8" w:rsidRDefault="00F7734B" w:rsidP="00DA7E41">
            <w:pPr>
              <w:jc w:val="center"/>
              <w:rPr>
                <w:b/>
                <w:sz w:val="20"/>
                <w:szCs w:val="20"/>
              </w:rPr>
            </w:pPr>
            <w:r w:rsidRPr="001110F8">
              <w:rPr>
                <w:b/>
                <w:sz w:val="20"/>
                <w:szCs w:val="20"/>
              </w:rPr>
              <w:t>% к предыду</w:t>
            </w:r>
          </w:p>
          <w:p w:rsidR="004310FA" w:rsidRDefault="00F7734B" w:rsidP="00DA7E41">
            <w:pPr>
              <w:jc w:val="center"/>
              <w:rPr>
                <w:b/>
                <w:sz w:val="20"/>
                <w:szCs w:val="20"/>
              </w:rPr>
            </w:pPr>
            <w:r w:rsidRPr="001110F8">
              <w:rPr>
                <w:b/>
                <w:sz w:val="20"/>
                <w:szCs w:val="20"/>
              </w:rPr>
              <w:t>щему году в действую</w:t>
            </w:r>
          </w:p>
          <w:p w:rsidR="00F7734B" w:rsidRPr="001110F8" w:rsidRDefault="00F7734B" w:rsidP="00DA7E41">
            <w:pPr>
              <w:jc w:val="center"/>
              <w:rPr>
                <w:b/>
                <w:sz w:val="20"/>
                <w:szCs w:val="20"/>
              </w:rPr>
            </w:pPr>
            <w:r w:rsidRPr="001110F8">
              <w:rPr>
                <w:b/>
                <w:sz w:val="20"/>
                <w:szCs w:val="20"/>
              </w:rPr>
              <w:t>щих ценах</w:t>
            </w:r>
          </w:p>
        </w:tc>
        <w:tc>
          <w:tcPr>
            <w:tcW w:w="708" w:type="dxa"/>
          </w:tcPr>
          <w:p w:rsidR="00F7734B" w:rsidRPr="001110F8" w:rsidRDefault="00F7734B" w:rsidP="00DA7E41">
            <w:pPr>
              <w:jc w:val="center"/>
              <w:rPr>
                <w:b/>
                <w:sz w:val="20"/>
                <w:szCs w:val="20"/>
              </w:rPr>
            </w:pPr>
            <w:r w:rsidRPr="001110F8">
              <w:rPr>
                <w:b/>
                <w:sz w:val="20"/>
                <w:szCs w:val="20"/>
              </w:rPr>
              <w:t>2016</w:t>
            </w:r>
          </w:p>
          <w:p w:rsidR="00F7734B" w:rsidRPr="001110F8" w:rsidRDefault="00F7734B" w:rsidP="00DA7E41">
            <w:pPr>
              <w:jc w:val="center"/>
              <w:rPr>
                <w:b/>
                <w:sz w:val="20"/>
                <w:szCs w:val="20"/>
              </w:rPr>
            </w:pPr>
            <w:r w:rsidRPr="001110F8">
              <w:rPr>
                <w:b/>
                <w:sz w:val="20"/>
                <w:szCs w:val="20"/>
              </w:rPr>
              <w:t xml:space="preserve"> год</w:t>
            </w:r>
          </w:p>
          <w:p w:rsidR="00F7734B" w:rsidRPr="001110F8" w:rsidRDefault="00F7734B" w:rsidP="00DA7E41">
            <w:pPr>
              <w:jc w:val="center"/>
              <w:rPr>
                <w:b/>
                <w:sz w:val="20"/>
                <w:szCs w:val="20"/>
              </w:rPr>
            </w:pPr>
          </w:p>
        </w:tc>
        <w:tc>
          <w:tcPr>
            <w:tcW w:w="993" w:type="dxa"/>
          </w:tcPr>
          <w:p w:rsidR="00F7734B" w:rsidRPr="001110F8" w:rsidRDefault="00F7734B" w:rsidP="00DA7E41">
            <w:pPr>
              <w:jc w:val="center"/>
              <w:rPr>
                <w:b/>
                <w:sz w:val="20"/>
                <w:szCs w:val="20"/>
              </w:rPr>
            </w:pPr>
            <w:r w:rsidRPr="001110F8">
              <w:rPr>
                <w:b/>
                <w:sz w:val="20"/>
                <w:szCs w:val="20"/>
              </w:rPr>
              <w:t>% к предыду</w:t>
            </w:r>
          </w:p>
          <w:p w:rsidR="00F7734B" w:rsidRPr="001110F8" w:rsidRDefault="00F7734B" w:rsidP="00DA7E41">
            <w:pPr>
              <w:jc w:val="center"/>
              <w:rPr>
                <w:b/>
                <w:sz w:val="20"/>
                <w:szCs w:val="20"/>
              </w:rPr>
            </w:pPr>
            <w:r w:rsidRPr="001110F8">
              <w:rPr>
                <w:b/>
                <w:sz w:val="20"/>
                <w:szCs w:val="20"/>
              </w:rPr>
              <w:t>щему году в действующих ценах</w:t>
            </w:r>
          </w:p>
        </w:tc>
        <w:tc>
          <w:tcPr>
            <w:tcW w:w="708" w:type="dxa"/>
          </w:tcPr>
          <w:p w:rsidR="00F7734B" w:rsidRPr="001110F8" w:rsidRDefault="00F7734B" w:rsidP="00804E87">
            <w:pPr>
              <w:jc w:val="center"/>
              <w:rPr>
                <w:b/>
                <w:sz w:val="20"/>
                <w:szCs w:val="20"/>
              </w:rPr>
            </w:pPr>
            <w:r w:rsidRPr="001110F8">
              <w:rPr>
                <w:b/>
                <w:sz w:val="20"/>
                <w:szCs w:val="20"/>
              </w:rPr>
              <w:t>2017</w:t>
            </w:r>
          </w:p>
          <w:p w:rsidR="00F7734B" w:rsidRPr="001110F8" w:rsidRDefault="00F7734B" w:rsidP="00804E87">
            <w:pPr>
              <w:jc w:val="center"/>
              <w:rPr>
                <w:b/>
                <w:sz w:val="20"/>
                <w:szCs w:val="20"/>
              </w:rPr>
            </w:pPr>
            <w:r w:rsidRPr="001110F8">
              <w:rPr>
                <w:b/>
                <w:sz w:val="20"/>
                <w:szCs w:val="20"/>
              </w:rPr>
              <w:t xml:space="preserve"> год</w:t>
            </w:r>
          </w:p>
          <w:p w:rsidR="00F7734B" w:rsidRPr="001110F8" w:rsidRDefault="00F7734B" w:rsidP="00804E87">
            <w:pPr>
              <w:jc w:val="center"/>
              <w:rPr>
                <w:b/>
                <w:sz w:val="20"/>
                <w:szCs w:val="20"/>
              </w:rPr>
            </w:pPr>
          </w:p>
        </w:tc>
        <w:tc>
          <w:tcPr>
            <w:tcW w:w="992" w:type="dxa"/>
          </w:tcPr>
          <w:p w:rsidR="00F7734B" w:rsidRPr="001110F8" w:rsidRDefault="00F7734B" w:rsidP="00804E87">
            <w:pPr>
              <w:jc w:val="center"/>
              <w:rPr>
                <w:b/>
                <w:sz w:val="20"/>
                <w:szCs w:val="20"/>
              </w:rPr>
            </w:pPr>
            <w:r w:rsidRPr="001110F8">
              <w:rPr>
                <w:b/>
                <w:sz w:val="20"/>
                <w:szCs w:val="20"/>
              </w:rPr>
              <w:t>% к предыду</w:t>
            </w:r>
          </w:p>
          <w:p w:rsidR="00F7734B" w:rsidRPr="001110F8" w:rsidRDefault="00F7734B" w:rsidP="004310FA">
            <w:pPr>
              <w:ind w:left="-109" w:firstLine="109"/>
              <w:jc w:val="center"/>
              <w:rPr>
                <w:b/>
                <w:sz w:val="20"/>
                <w:szCs w:val="20"/>
              </w:rPr>
            </w:pPr>
            <w:r w:rsidRPr="001110F8">
              <w:rPr>
                <w:b/>
                <w:sz w:val="20"/>
                <w:szCs w:val="20"/>
              </w:rPr>
              <w:t>щему году в действую</w:t>
            </w:r>
          </w:p>
          <w:p w:rsidR="00F7734B" w:rsidRPr="001110F8" w:rsidRDefault="00F7734B" w:rsidP="00804E87">
            <w:pPr>
              <w:jc w:val="center"/>
              <w:rPr>
                <w:b/>
                <w:sz w:val="20"/>
                <w:szCs w:val="20"/>
              </w:rPr>
            </w:pPr>
            <w:r w:rsidRPr="001110F8">
              <w:rPr>
                <w:b/>
                <w:sz w:val="20"/>
                <w:szCs w:val="20"/>
              </w:rPr>
              <w:t>щих ценах</w:t>
            </w:r>
          </w:p>
        </w:tc>
        <w:tc>
          <w:tcPr>
            <w:tcW w:w="850" w:type="dxa"/>
          </w:tcPr>
          <w:p w:rsidR="00F7734B" w:rsidRPr="001110F8" w:rsidRDefault="00F7734B" w:rsidP="006C3DC7">
            <w:pPr>
              <w:jc w:val="center"/>
              <w:rPr>
                <w:b/>
                <w:sz w:val="20"/>
                <w:szCs w:val="20"/>
              </w:rPr>
            </w:pPr>
            <w:r w:rsidRPr="001110F8">
              <w:rPr>
                <w:b/>
                <w:sz w:val="20"/>
                <w:szCs w:val="20"/>
              </w:rPr>
              <w:t>2017</w:t>
            </w:r>
          </w:p>
          <w:p w:rsidR="00F7734B" w:rsidRPr="001110F8" w:rsidRDefault="00F7734B" w:rsidP="006C3DC7">
            <w:pPr>
              <w:jc w:val="center"/>
              <w:rPr>
                <w:b/>
                <w:sz w:val="20"/>
                <w:szCs w:val="20"/>
              </w:rPr>
            </w:pPr>
            <w:r w:rsidRPr="001110F8">
              <w:rPr>
                <w:b/>
                <w:sz w:val="20"/>
                <w:szCs w:val="20"/>
              </w:rPr>
              <w:t xml:space="preserve"> год</w:t>
            </w:r>
          </w:p>
          <w:p w:rsidR="004310FA" w:rsidRDefault="00F7734B" w:rsidP="006C3DC7">
            <w:pPr>
              <w:ind w:left="-60" w:right="-102"/>
              <w:jc w:val="both"/>
              <w:rPr>
                <w:b/>
                <w:sz w:val="20"/>
                <w:szCs w:val="20"/>
              </w:rPr>
            </w:pPr>
            <w:r w:rsidRPr="001110F8">
              <w:rPr>
                <w:b/>
                <w:sz w:val="20"/>
                <w:szCs w:val="20"/>
              </w:rPr>
              <w:t>Ставро</w:t>
            </w:r>
          </w:p>
          <w:p w:rsidR="004310FA" w:rsidRDefault="004310FA" w:rsidP="004310FA">
            <w:pPr>
              <w:ind w:left="-60" w:right="-102"/>
              <w:jc w:val="both"/>
              <w:rPr>
                <w:b/>
                <w:sz w:val="20"/>
                <w:szCs w:val="20"/>
              </w:rPr>
            </w:pPr>
            <w:r>
              <w:rPr>
                <w:b/>
                <w:sz w:val="20"/>
                <w:szCs w:val="20"/>
              </w:rPr>
              <w:t>п</w:t>
            </w:r>
            <w:r w:rsidR="00F7734B" w:rsidRPr="001110F8">
              <w:rPr>
                <w:b/>
                <w:sz w:val="20"/>
                <w:szCs w:val="20"/>
              </w:rPr>
              <w:t>ольс</w:t>
            </w:r>
          </w:p>
          <w:p w:rsidR="00F7734B" w:rsidRPr="001110F8" w:rsidRDefault="00F7734B" w:rsidP="004310FA">
            <w:pPr>
              <w:ind w:left="-60" w:right="-102"/>
              <w:jc w:val="both"/>
              <w:rPr>
                <w:b/>
                <w:sz w:val="20"/>
                <w:szCs w:val="20"/>
              </w:rPr>
            </w:pPr>
            <w:r w:rsidRPr="001110F8">
              <w:rPr>
                <w:b/>
                <w:sz w:val="20"/>
                <w:szCs w:val="20"/>
              </w:rPr>
              <w:t>кий край</w:t>
            </w:r>
          </w:p>
        </w:tc>
        <w:tc>
          <w:tcPr>
            <w:tcW w:w="709" w:type="dxa"/>
          </w:tcPr>
          <w:p w:rsidR="004310FA" w:rsidRDefault="00F7734B" w:rsidP="004310FA">
            <w:pPr>
              <w:ind w:left="-250" w:right="-108" w:firstLine="29"/>
              <w:jc w:val="center"/>
              <w:rPr>
                <w:b/>
                <w:sz w:val="20"/>
                <w:szCs w:val="20"/>
              </w:rPr>
            </w:pPr>
            <w:r w:rsidRPr="001110F8">
              <w:rPr>
                <w:b/>
                <w:sz w:val="20"/>
                <w:szCs w:val="20"/>
              </w:rPr>
              <w:t xml:space="preserve">Темп </w:t>
            </w:r>
            <w:r w:rsidR="004310FA">
              <w:rPr>
                <w:b/>
                <w:sz w:val="20"/>
                <w:szCs w:val="20"/>
              </w:rPr>
              <w:t xml:space="preserve">  </w:t>
            </w:r>
            <w:r w:rsidRPr="001110F8">
              <w:rPr>
                <w:b/>
                <w:sz w:val="20"/>
                <w:szCs w:val="20"/>
              </w:rPr>
              <w:t>роста</w:t>
            </w:r>
          </w:p>
          <w:p w:rsidR="00F7734B" w:rsidRPr="001110F8" w:rsidRDefault="00F7734B" w:rsidP="004310FA">
            <w:pPr>
              <w:ind w:left="-250" w:right="-108" w:firstLine="29"/>
              <w:jc w:val="center"/>
              <w:rPr>
                <w:b/>
                <w:sz w:val="20"/>
                <w:szCs w:val="20"/>
              </w:rPr>
            </w:pPr>
            <w:r w:rsidRPr="001110F8">
              <w:rPr>
                <w:b/>
                <w:sz w:val="20"/>
                <w:szCs w:val="20"/>
              </w:rPr>
              <w:t>%</w:t>
            </w:r>
          </w:p>
        </w:tc>
      </w:tr>
      <w:tr w:rsidR="00F7734B" w:rsidRPr="001110F8" w:rsidTr="004310FA">
        <w:trPr>
          <w:trHeight w:val="1716"/>
        </w:trPr>
        <w:tc>
          <w:tcPr>
            <w:tcW w:w="2136" w:type="dxa"/>
          </w:tcPr>
          <w:p w:rsidR="00F7734B" w:rsidRPr="001110F8" w:rsidRDefault="00F7734B" w:rsidP="00E86744">
            <w:pPr>
              <w:spacing w:line="240" w:lineRule="exact"/>
              <w:jc w:val="both"/>
              <w:rPr>
                <w:sz w:val="22"/>
                <w:szCs w:val="22"/>
              </w:rPr>
            </w:pPr>
            <w:r w:rsidRPr="001110F8">
              <w:rPr>
                <w:sz w:val="22"/>
                <w:szCs w:val="22"/>
              </w:rPr>
              <w:t xml:space="preserve">Объем инвестиций в основной капитал за счет всех источников финансирования (без субъектов малого предпринимательства) всего, </w:t>
            </w:r>
          </w:p>
          <w:p w:rsidR="00F7734B" w:rsidRPr="001110F8" w:rsidRDefault="00F7734B" w:rsidP="00E86744">
            <w:pPr>
              <w:spacing w:line="240" w:lineRule="exact"/>
              <w:jc w:val="both"/>
              <w:rPr>
                <w:sz w:val="22"/>
                <w:szCs w:val="22"/>
              </w:rPr>
            </w:pPr>
            <w:r w:rsidRPr="001110F8">
              <w:rPr>
                <w:sz w:val="22"/>
                <w:szCs w:val="22"/>
              </w:rPr>
              <w:t>млн. рублей</w:t>
            </w:r>
          </w:p>
        </w:tc>
        <w:tc>
          <w:tcPr>
            <w:tcW w:w="745" w:type="dxa"/>
          </w:tcPr>
          <w:p w:rsidR="00F7734B" w:rsidRPr="001110F8" w:rsidRDefault="00F7734B" w:rsidP="00DA7E41">
            <w:pPr>
              <w:jc w:val="center"/>
              <w:rPr>
                <w:sz w:val="20"/>
                <w:szCs w:val="20"/>
              </w:rPr>
            </w:pPr>
          </w:p>
          <w:p w:rsidR="00F7734B" w:rsidRPr="001110F8" w:rsidRDefault="00F7734B" w:rsidP="00DA7E41">
            <w:pPr>
              <w:jc w:val="center"/>
              <w:rPr>
                <w:sz w:val="20"/>
                <w:szCs w:val="20"/>
              </w:rPr>
            </w:pPr>
            <w:r w:rsidRPr="001110F8">
              <w:rPr>
                <w:sz w:val="20"/>
                <w:szCs w:val="20"/>
              </w:rPr>
              <w:t>249,2</w:t>
            </w:r>
          </w:p>
        </w:tc>
        <w:tc>
          <w:tcPr>
            <w:tcW w:w="1120" w:type="dxa"/>
          </w:tcPr>
          <w:p w:rsidR="00F7734B" w:rsidRPr="001110F8" w:rsidRDefault="00F7734B" w:rsidP="00DA7E41">
            <w:pPr>
              <w:jc w:val="center"/>
              <w:rPr>
                <w:sz w:val="20"/>
                <w:szCs w:val="20"/>
              </w:rPr>
            </w:pPr>
          </w:p>
          <w:p w:rsidR="00F7734B" w:rsidRPr="001110F8" w:rsidRDefault="00F7734B" w:rsidP="00DA7E41">
            <w:pPr>
              <w:jc w:val="center"/>
              <w:rPr>
                <w:sz w:val="20"/>
                <w:szCs w:val="20"/>
              </w:rPr>
            </w:pPr>
            <w:r w:rsidRPr="001110F8">
              <w:rPr>
                <w:sz w:val="20"/>
                <w:szCs w:val="20"/>
              </w:rPr>
              <w:t>73,6</w:t>
            </w:r>
          </w:p>
        </w:tc>
        <w:tc>
          <w:tcPr>
            <w:tcW w:w="678" w:type="dxa"/>
          </w:tcPr>
          <w:p w:rsidR="00F7734B" w:rsidRPr="001110F8" w:rsidRDefault="00F7734B" w:rsidP="00DA7E41">
            <w:pPr>
              <w:jc w:val="center"/>
              <w:rPr>
                <w:iCs/>
                <w:sz w:val="20"/>
                <w:szCs w:val="20"/>
              </w:rPr>
            </w:pPr>
          </w:p>
          <w:p w:rsidR="00F7734B" w:rsidRPr="001110F8" w:rsidRDefault="00F7734B" w:rsidP="00DA7E41">
            <w:pPr>
              <w:jc w:val="center"/>
              <w:rPr>
                <w:iCs/>
                <w:sz w:val="20"/>
                <w:szCs w:val="20"/>
              </w:rPr>
            </w:pPr>
            <w:r w:rsidRPr="001110F8">
              <w:rPr>
                <w:iCs/>
                <w:sz w:val="20"/>
                <w:szCs w:val="20"/>
              </w:rPr>
              <w:t>489,4</w:t>
            </w:r>
          </w:p>
        </w:tc>
        <w:tc>
          <w:tcPr>
            <w:tcW w:w="1276" w:type="dxa"/>
          </w:tcPr>
          <w:p w:rsidR="00F7734B" w:rsidRPr="001110F8" w:rsidRDefault="00F7734B" w:rsidP="00DA7E41">
            <w:pPr>
              <w:jc w:val="center"/>
              <w:rPr>
                <w:sz w:val="20"/>
                <w:szCs w:val="20"/>
              </w:rPr>
            </w:pPr>
          </w:p>
          <w:p w:rsidR="00F7734B" w:rsidRPr="001110F8" w:rsidRDefault="00F7734B" w:rsidP="00DA7E41">
            <w:pPr>
              <w:jc w:val="center"/>
              <w:rPr>
                <w:sz w:val="20"/>
                <w:szCs w:val="20"/>
              </w:rPr>
            </w:pPr>
            <w:r w:rsidRPr="001110F8">
              <w:rPr>
                <w:sz w:val="20"/>
                <w:szCs w:val="20"/>
              </w:rPr>
              <w:t>196,4</w:t>
            </w:r>
          </w:p>
        </w:tc>
        <w:tc>
          <w:tcPr>
            <w:tcW w:w="708" w:type="dxa"/>
          </w:tcPr>
          <w:p w:rsidR="00F7734B" w:rsidRPr="001110F8" w:rsidRDefault="00F7734B" w:rsidP="00DA7E41">
            <w:pPr>
              <w:jc w:val="center"/>
              <w:rPr>
                <w:sz w:val="20"/>
                <w:szCs w:val="20"/>
              </w:rPr>
            </w:pPr>
          </w:p>
          <w:p w:rsidR="00F7734B" w:rsidRPr="001110F8" w:rsidRDefault="00F7734B" w:rsidP="00DA7E41">
            <w:pPr>
              <w:jc w:val="center"/>
              <w:rPr>
                <w:sz w:val="20"/>
                <w:szCs w:val="20"/>
              </w:rPr>
            </w:pPr>
            <w:r w:rsidRPr="001110F8">
              <w:rPr>
                <w:sz w:val="20"/>
                <w:szCs w:val="20"/>
              </w:rPr>
              <w:t>608,8</w:t>
            </w:r>
          </w:p>
          <w:p w:rsidR="00F7734B" w:rsidRPr="001110F8" w:rsidRDefault="00F7734B" w:rsidP="00DA7E41">
            <w:pPr>
              <w:jc w:val="center"/>
              <w:rPr>
                <w:sz w:val="20"/>
                <w:szCs w:val="20"/>
              </w:rPr>
            </w:pPr>
          </w:p>
        </w:tc>
        <w:tc>
          <w:tcPr>
            <w:tcW w:w="993" w:type="dxa"/>
          </w:tcPr>
          <w:p w:rsidR="00F7734B" w:rsidRPr="001110F8" w:rsidRDefault="00F7734B" w:rsidP="00DA7E41">
            <w:pPr>
              <w:jc w:val="center"/>
              <w:rPr>
                <w:sz w:val="20"/>
                <w:szCs w:val="20"/>
              </w:rPr>
            </w:pPr>
          </w:p>
          <w:p w:rsidR="00F7734B" w:rsidRPr="001110F8" w:rsidRDefault="00F7734B" w:rsidP="00DA7E41">
            <w:pPr>
              <w:jc w:val="center"/>
              <w:rPr>
                <w:sz w:val="20"/>
                <w:szCs w:val="20"/>
              </w:rPr>
            </w:pPr>
            <w:r w:rsidRPr="001110F8">
              <w:rPr>
                <w:sz w:val="20"/>
                <w:szCs w:val="20"/>
              </w:rPr>
              <w:t>124,4</w:t>
            </w:r>
          </w:p>
        </w:tc>
        <w:tc>
          <w:tcPr>
            <w:tcW w:w="708" w:type="dxa"/>
          </w:tcPr>
          <w:p w:rsidR="00F7734B" w:rsidRPr="001110F8" w:rsidRDefault="00F7734B" w:rsidP="00DA7E41">
            <w:pPr>
              <w:jc w:val="center"/>
              <w:rPr>
                <w:sz w:val="20"/>
                <w:szCs w:val="20"/>
              </w:rPr>
            </w:pPr>
          </w:p>
          <w:p w:rsidR="00F7734B" w:rsidRPr="001110F8" w:rsidRDefault="00F7734B" w:rsidP="0063613E">
            <w:pPr>
              <w:jc w:val="center"/>
              <w:rPr>
                <w:sz w:val="20"/>
                <w:szCs w:val="20"/>
              </w:rPr>
            </w:pPr>
            <w:r w:rsidRPr="001110F8">
              <w:rPr>
                <w:sz w:val="20"/>
                <w:szCs w:val="20"/>
              </w:rPr>
              <w:t>507,9</w:t>
            </w:r>
          </w:p>
        </w:tc>
        <w:tc>
          <w:tcPr>
            <w:tcW w:w="992" w:type="dxa"/>
          </w:tcPr>
          <w:p w:rsidR="00F7734B" w:rsidRPr="001110F8" w:rsidRDefault="00F7734B" w:rsidP="00DA7E41">
            <w:pPr>
              <w:jc w:val="center"/>
              <w:rPr>
                <w:sz w:val="20"/>
                <w:szCs w:val="20"/>
              </w:rPr>
            </w:pPr>
          </w:p>
          <w:p w:rsidR="00F7734B" w:rsidRPr="001110F8" w:rsidRDefault="00F7734B" w:rsidP="00126889">
            <w:pPr>
              <w:jc w:val="center"/>
              <w:rPr>
                <w:sz w:val="20"/>
                <w:szCs w:val="20"/>
              </w:rPr>
            </w:pPr>
            <w:r w:rsidRPr="001110F8">
              <w:rPr>
                <w:sz w:val="20"/>
                <w:szCs w:val="20"/>
              </w:rPr>
              <w:t>83,4</w:t>
            </w:r>
          </w:p>
        </w:tc>
        <w:tc>
          <w:tcPr>
            <w:tcW w:w="850" w:type="dxa"/>
          </w:tcPr>
          <w:p w:rsidR="00F7734B" w:rsidRPr="001110F8" w:rsidRDefault="00F7734B" w:rsidP="00DA7E41">
            <w:pPr>
              <w:jc w:val="center"/>
              <w:rPr>
                <w:sz w:val="20"/>
                <w:szCs w:val="20"/>
              </w:rPr>
            </w:pPr>
          </w:p>
          <w:p w:rsidR="00F7734B" w:rsidRPr="001110F8" w:rsidRDefault="00F7734B" w:rsidP="004310FA">
            <w:pPr>
              <w:ind w:left="-108"/>
              <w:jc w:val="center"/>
              <w:rPr>
                <w:sz w:val="20"/>
                <w:szCs w:val="20"/>
              </w:rPr>
            </w:pPr>
            <w:r w:rsidRPr="001110F8">
              <w:rPr>
                <w:sz w:val="20"/>
                <w:szCs w:val="20"/>
              </w:rPr>
              <w:t>139983,0</w:t>
            </w:r>
          </w:p>
        </w:tc>
        <w:tc>
          <w:tcPr>
            <w:tcW w:w="709" w:type="dxa"/>
          </w:tcPr>
          <w:p w:rsidR="00F7734B" w:rsidRPr="001110F8" w:rsidRDefault="00F7734B" w:rsidP="00DA7E41">
            <w:pPr>
              <w:jc w:val="center"/>
              <w:rPr>
                <w:sz w:val="22"/>
                <w:szCs w:val="22"/>
              </w:rPr>
            </w:pPr>
          </w:p>
          <w:p w:rsidR="00F7734B" w:rsidRPr="001110F8" w:rsidRDefault="00F7734B" w:rsidP="00F7734B">
            <w:pPr>
              <w:ind w:hanging="108"/>
              <w:jc w:val="center"/>
              <w:rPr>
                <w:sz w:val="20"/>
                <w:szCs w:val="20"/>
              </w:rPr>
            </w:pPr>
            <w:r w:rsidRPr="001110F8">
              <w:rPr>
                <w:sz w:val="20"/>
                <w:szCs w:val="20"/>
              </w:rPr>
              <w:t>126,4</w:t>
            </w:r>
          </w:p>
        </w:tc>
      </w:tr>
      <w:tr w:rsidR="00F7734B" w:rsidRPr="001110F8" w:rsidTr="004310FA">
        <w:trPr>
          <w:trHeight w:val="245"/>
        </w:trPr>
        <w:tc>
          <w:tcPr>
            <w:tcW w:w="2136" w:type="dxa"/>
          </w:tcPr>
          <w:p w:rsidR="00F7734B" w:rsidRPr="001110F8" w:rsidRDefault="00F7734B" w:rsidP="005168E9">
            <w:pPr>
              <w:rPr>
                <w:sz w:val="22"/>
                <w:szCs w:val="22"/>
              </w:rPr>
            </w:pPr>
            <w:r w:rsidRPr="001110F8">
              <w:rPr>
                <w:sz w:val="22"/>
                <w:szCs w:val="22"/>
              </w:rPr>
              <w:t xml:space="preserve">в том числе </w:t>
            </w:r>
          </w:p>
        </w:tc>
        <w:tc>
          <w:tcPr>
            <w:tcW w:w="745" w:type="dxa"/>
          </w:tcPr>
          <w:p w:rsidR="00F7734B" w:rsidRPr="001110F8" w:rsidRDefault="00F7734B" w:rsidP="00DA7E41">
            <w:pPr>
              <w:jc w:val="center"/>
              <w:rPr>
                <w:sz w:val="20"/>
                <w:szCs w:val="20"/>
              </w:rPr>
            </w:pPr>
          </w:p>
        </w:tc>
        <w:tc>
          <w:tcPr>
            <w:tcW w:w="1120" w:type="dxa"/>
          </w:tcPr>
          <w:p w:rsidR="00F7734B" w:rsidRPr="001110F8" w:rsidRDefault="00F7734B" w:rsidP="00DA7E41">
            <w:pPr>
              <w:jc w:val="center"/>
              <w:rPr>
                <w:sz w:val="20"/>
                <w:szCs w:val="20"/>
              </w:rPr>
            </w:pPr>
          </w:p>
        </w:tc>
        <w:tc>
          <w:tcPr>
            <w:tcW w:w="678" w:type="dxa"/>
          </w:tcPr>
          <w:p w:rsidR="00F7734B" w:rsidRPr="001110F8" w:rsidRDefault="00F7734B" w:rsidP="00DA7E41">
            <w:pPr>
              <w:jc w:val="center"/>
              <w:rPr>
                <w:iCs/>
                <w:sz w:val="20"/>
                <w:szCs w:val="20"/>
              </w:rPr>
            </w:pPr>
          </w:p>
        </w:tc>
        <w:tc>
          <w:tcPr>
            <w:tcW w:w="1276" w:type="dxa"/>
          </w:tcPr>
          <w:p w:rsidR="00F7734B" w:rsidRPr="001110F8" w:rsidRDefault="00F7734B" w:rsidP="00DA7E41">
            <w:pPr>
              <w:jc w:val="center"/>
              <w:rPr>
                <w:sz w:val="20"/>
                <w:szCs w:val="20"/>
              </w:rPr>
            </w:pPr>
          </w:p>
        </w:tc>
        <w:tc>
          <w:tcPr>
            <w:tcW w:w="708" w:type="dxa"/>
          </w:tcPr>
          <w:p w:rsidR="00F7734B" w:rsidRPr="001110F8" w:rsidRDefault="00F7734B" w:rsidP="00DA7E41">
            <w:pPr>
              <w:jc w:val="center"/>
              <w:rPr>
                <w:sz w:val="20"/>
                <w:szCs w:val="20"/>
              </w:rPr>
            </w:pPr>
          </w:p>
        </w:tc>
        <w:tc>
          <w:tcPr>
            <w:tcW w:w="993" w:type="dxa"/>
          </w:tcPr>
          <w:p w:rsidR="00F7734B" w:rsidRPr="001110F8" w:rsidRDefault="00F7734B" w:rsidP="00DA7E41">
            <w:pPr>
              <w:jc w:val="center"/>
              <w:rPr>
                <w:sz w:val="20"/>
                <w:szCs w:val="20"/>
              </w:rPr>
            </w:pPr>
          </w:p>
        </w:tc>
        <w:tc>
          <w:tcPr>
            <w:tcW w:w="708" w:type="dxa"/>
          </w:tcPr>
          <w:p w:rsidR="00F7734B" w:rsidRPr="001110F8" w:rsidRDefault="00F7734B" w:rsidP="00DA7E41">
            <w:pPr>
              <w:jc w:val="center"/>
              <w:rPr>
                <w:sz w:val="20"/>
                <w:szCs w:val="20"/>
              </w:rPr>
            </w:pPr>
          </w:p>
        </w:tc>
        <w:tc>
          <w:tcPr>
            <w:tcW w:w="992" w:type="dxa"/>
          </w:tcPr>
          <w:p w:rsidR="00F7734B" w:rsidRPr="001110F8" w:rsidRDefault="00F7734B" w:rsidP="00DA7E41">
            <w:pPr>
              <w:jc w:val="center"/>
              <w:rPr>
                <w:sz w:val="20"/>
                <w:szCs w:val="20"/>
              </w:rPr>
            </w:pPr>
          </w:p>
        </w:tc>
        <w:tc>
          <w:tcPr>
            <w:tcW w:w="850" w:type="dxa"/>
          </w:tcPr>
          <w:p w:rsidR="00F7734B" w:rsidRPr="001110F8" w:rsidRDefault="00F7734B" w:rsidP="00DA7E41">
            <w:pPr>
              <w:jc w:val="center"/>
              <w:rPr>
                <w:sz w:val="20"/>
                <w:szCs w:val="20"/>
              </w:rPr>
            </w:pPr>
          </w:p>
        </w:tc>
        <w:tc>
          <w:tcPr>
            <w:tcW w:w="709" w:type="dxa"/>
          </w:tcPr>
          <w:p w:rsidR="00F7734B" w:rsidRPr="001110F8" w:rsidRDefault="00F7734B" w:rsidP="00DA7E41">
            <w:pPr>
              <w:jc w:val="center"/>
              <w:rPr>
                <w:sz w:val="22"/>
                <w:szCs w:val="22"/>
              </w:rPr>
            </w:pPr>
          </w:p>
        </w:tc>
      </w:tr>
      <w:tr w:rsidR="00F7734B" w:rsidRPr="001110F8" w:rsidTr="004310FA">
        <w:trPr>
          <w:trHeight w:val="276"/>
        </w:trPr>
        <w:tc>
          <w:tcPr>
            <w:tcW w:w="2136" w:type="dxa"/>
          </w:tcPr>
          <w:p w:rsidR="00F7734B" w:rsidRPr="001110F8" w:rsidRDefault="00F7734B" w:rsidP="005168E9">
            <w:pPr>
              <w:jc w:val="both"/>
              <w:rPr>
                <w:sz w:val="22"/>
                <w:szCs w:val="22"/>
              </w:rPr>
            </w:pPr>
            <w:r w:rsidRPr="001110F8">
              <w:rPr>
                <w:sz w:val="22"/>
                <w:szCs w:val="22"/>
              </w:rPr>
              <w:t>сельское хозяйство</w:t>
            </w:r>
          </w:p>
        </w:tc>
        <w:tc>
          <w:tcPr>
            <w:tcW w:w="745" w:type="dxa"/>
          </w:tcPr>
          <w:p w:rsidR="00F7734B" w:rsidRPr="001110F8" w:rsidRDefault="00F7734B" w:rsidP="00DA7E41">
            <w:pPr>
              <w:jc w:val="center"/>
              <w:rPr>
                <w:sz w:val="20"/>
                <w:szCs w:val="20"/>
              </w:rPr>
            </w:pPr>
            <w:r w:rsidRPr="001110F8">
              <w:rPr>
                <w:sz w:val="20"/>
                <w:szCs w:val="20"/>
              </w:rPr>
              <w:t>171,3</w:t>
            </w:r>
          </w:p>
        </w:tc>
        <w:tc>
          <w:tcPr>
            <w:tcW w:w="1120" w:type="dxa"/>
          </w:tcPr>
          <w:p w:rsidR="00F7734B" w:rsidRPr="001110F8" w:rsidRDefault="00F7734B" w:rsidP="00DA7E41">
            <w:pPr>
              <w:jc w:val="center"/>
              <w:rPr>
                <w:sz w:val="20"/>
                <w:szCs w:val="20"/>
              </w:rPr>
            </w:pPr>
            <w:r w:rsidRPr="001110F8">
              <w:rPr>
                <w:sz w:val="20"/>
                <w:szCs w:val="20"/>
              </w:rPr>
              <w:t>128,6</w:t>
            </w:r>
          </w:p>
        </w:tc>
        <w:tc>
          <w:tcPr>
            <w:tcW w:w="678" w:type="dxa"/>
          </w:tcPr>
          <w:p w:rsidR="00F7734B" w:rsidRPr="001110F8" w:rsidRDefault="00F7734B" w:rsidP="00DA7E41">
            <w:pPr>
              <w:jc w:val="center"/>
              <w:rPr>
                <w:iCs/>
                <w:sz w:val="20"/>
                <w:szCs w:val="20"/>
              </w:rPr>
            </w:pPr>
            <w:r w:rsidRPr="001110F8">
              <w:rPr>
                <w:iCs/>
                <w:sz w:val="20"/>
                <w:szCs w:val="20"/>
              </w:rPr>
              <w:t>416,2</w:t>
            </w:r>
          </w:p>
        </w:tc>
        <w:tc>
          <w:tcPr>
            <w:tcW w:w="1276" w:type="dxa"/>
          </w:tcPr>
          <w:p w:rsidR="00F7734B" w:rsidRPr="001110F8" w:rsidRDefault="00F7734B" w:rsidP="00DA7E41">
            <w:pPr>
              <w:jc w:val="center"/>
              <w:rPr>
                <w:sz w:val="20"/>
                <w:szCs w:val="20"/>
              </w:rPr>
            </w:pPr>
            <w:r w:rsidRPr="001110F8">
              <w:rPr>
                <w:sz w:val="20"/>
                <w:szCs w:val="20"/>
              </w:rPr>
              <w:t>243,0</w:t>
            </w:r>
          </w:p>
        </w:tc>
        <w:tc>
          <w:tcPr>
            <w:tcW w:w="708" w:type="dxa"/>
          </w:tcPr>
          <w:p w:rsidR="00F7734B" w:rsidRPr="001110F8" w:rsidRDefault="00F7734B" w:rsidP="00DA7E41">
            <w:pPr>
              <w:jc w:val="center"/>
              <w:rPr>
                <w:sz w:val="20"/>
                <w:szCs w:val="20"/>
              </w:rPr>
            </w:pPr>
            <w:r w:rsidRPr="001110F8">
              <w:rPr>
                <w:sz w:val="20"/>
                <w:szCs w:val="20"/>
              </w:rPr>
              <w:t>546,1</w:t>
            </w:r>
          </w:p>
        </w:tc>
        <w:tc>
          <w:tcPr>
            <w:tcW w:w="993" w:type="dxa"/>
          </w:tcPr>
          <w:p w:rsidR="00F7734B" w:rsidRPr="001110F8" w:rsidRDefault="00F7734B" w:rsidP="00DA7E41">
            <w:pPr>
              <w:jc w:val="center"/>
              <w:rPr>
                <w:sz w:val="20"/>
                <w:szCs w:val="20"/>
              </w:rPr>
            </w:pPr>
            <w:r w:rsidRPr="001110F8">
              <w:rPr>
                <w:sz w:val="20"/>
                <w:szCs w:val="20"/>
              </w:rPr>
              <w:t>131,2</w:t>
            </w:r>
          </w:p>
        </w:tc>
        <w:tc>
          <w:tcPr>
            <w:tcW w:w="708" w:type="dxa"/>
          </w:tcPr>
          <w:p w:rsidR="00F7734B" w:rsidRPr="001110F8" w:rsidRDefault="00F7734B" w:rsidP="00DA7E41">
            <w:pPr>
              <w:jc w:val="center"/>
              <w:rPr>
                <w:sz w:val="20"/>
                <w:szCs w:val="20"/>
              </w:rPr>
            </w:pPr>
            <w:r w:rsidRPr="001110F8">
              <w:rPr>
                <w:sz w:val="20"/>
                <w:szCs w:val="20"/>
              </w:rPr>
              <w:t>417,1</w:t>
            </w:r>
          </w:p>
        </w:tc>
        <w:tc>
          <w:tcPr>
            <w:tcW w:w="992" w:type="dxa"/>
          </w:tcPr>
          <w:p w:rsidR="00F7734B" w:rsidRPr="001110F8" w:rsidRDefault="00F7734B" w:rsidP="00DA7E41">
            <w:pPr>
              <w:jc w:val="center"/>
              <w:rPr>
                <w:sz w:val="20"/>
                <w:szCs w:val="20"/>
              </w:rPr>
            </w:pPr>
            <w:r w:rsidRPr="001110F8">
              <w:rPr>
                <w:sz w:val="20"/>
                <w:szCs w:val="20"/>
              </w:rPr>
              <w:t>76,4</w:t>
            </w:r>
          </w:p>
        </w:tc>
        <w:tc>
          <w:tcPr>
            <w:tcW w:w="850" w:type="dxa"/>
          </w:tcPr>
          <w:p w:rsidR="00F7734B" w:rsidRPr="001110F8" w:rsidRDefault="00042E7E" w:rsidP="00DA7E41">
            <w:pPr>
              <w:jc w:val="center"/>
              <w:rPr>
                <w:sz w:val="20"/>
                <w:szCs w:val="20"/>
              </w:rPr>
            </w:pPr>
            <w:r w:rsidRPr="001110F8">
              <w:rPr>
                <w:sz w:val="20"/>
                <w:szCs w:val="20"/>
              </w:rPr>
              <w:t>х</w:t>
            </w:r>
          </w:p>
        </w:tc>
        <w:tc>
          <w:tcPr>
            <w:tcW w:w="709" w:type="dxa"/>
          </w:tcPr>
          <w:p w:rsidR="00F7734B" w:rsidRPr="001110F8" w:rsidRDefault="00042E7E" w:rsidP="00DA7E41">
            <w:pPr>
              <w:jc w:val="center"/>
              <w:rPr>
                <w:sz w:val="22"/>
                <w:szCs w:val="22"/>
              </w:rPr>
            </w:pPr>
            <w:r w:rsidRPr="001110F8">
              <w:rPr>
                <w:sz w:val="22"/>
                <w:szCs w:val="22"/>
              </w:rPr>
              <w:t>х</w:t>
            </w:r>
          </w:p>
        </w:tc>
      </w:tr>
    </w:tbl>
    <w:p w:rsidR="005168E9" w:rsidRPr="001110F8" w:rsidRDefault="005168E9" w:rsidP="005168E9">
      <w:pPr>
        <w:shd w:val="clear" w:color="auto" w:fill="FFFFFF"/>
        <w:spacing w:line="240" w:lineRule="atLeast"/>
        <w:jc w:val="center"/>
        <w:rPr>
          <w:b/>
          <w:bCs/>
          <w:spacing w:val="-2"/>
          <w:sz w:val="28"/>
          <w:szCs w:val="28"/>
        </w:rPr>
      </w:pPr>
      <w:r w:rsidRPr="001110F8">
        <w:rPr>
          <w:b/>
          <w:bCs/>
          <w:spacing w:val="-2"/>
          <w:sz w:val="28"/>
          <w:szCs w:val="28"/>
        </w:rPr>
        <w:t>Объем инвестиций в основной капитал по крупным и средним предприятиям</w:t>
      </w:r>
      <w:r w:rsidRPr="001110F8">
        <w:rPr>
          <w:b/>
          <w:sz w:val="28"/>
          <w:szCs w:val="28"/>
        </w:rPr>
        <w:t xml:space="preserve"> в сравнении с муниципальными образованиями Ставропольского края</w:t>
      </w:r>
      <w:r w:rsidRPr="001110F8">
        <w:rPr>
          <w:b/>
          <w:bCs/>
          <w:spacing w:val="-2"/>
          <w:sz w:val="28"/>
          <w:szCs w:val="28"/>
        </w:rPr>
        <w:t>,  млн. рублей</w:t>
      </w:r>
    </w:p>
    <w:tbl>
      <w:tblPr>
        <w:tblW w:w="10739" w:type="dxa"/>
        <w:jc w:val="center"/>
        <w:tblInd w:w="-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3"/>
        <w:gridCol w:w="840"/>
        <w:gridCol w:w="1352"/>
        <w:gridCol w:w="753"/>
        <w:gridCol w:w="1281"/>
        <w:gridCol w:w="725"/>
        <w:gridCol w:w="1254"/>
        <w:gridCol w:w="936"/>
        <w:gridCol w:w="1325"/>
      </w:tblGrid>
      <w:tr w:rsidR="00EE4C0D" w:rsidRPr="001110F8" w:rsidTr="006C3DC7">
        <w:trPr>
          <w:trHeight w:val="360"/>
          <w:jc w:val="center"/>
        </w:trPr>
        <w:tc>
          <w:tcPr>
            <w:tcW w:w="2273" w:type="dxa"/>
            <w:shd w:val="clear" w:color="auto" w:fill="auto"/>
          </w:tcPr>
          <w:p w:rsidR="00EE4C0D" w:rsidRPr="001110F8" w:rsidRDefault="00EE4C0D" w:rsidP="003144B3">
            <w:pPr>
              <w:spacing w:line="240" w:lineRule="exact"/>
              <w:jc w:val="center"/>
              <w:rPr>
                <w:sz w:val="20"/>
                <w:szCs w:val="20"/>
              </w:rPr>
            </w:pPr>
            <w:r w:rsidRPr="001110F8">
              <w:rPr>
                <w:sz w:val="20"/>
                <w:szCs w:val="20"/>
              </w:rPr>
              <w:t xml:space="preserve">Наименование муниципального </w:t>
            </w:r>
            <w:r w:rsidR="003144B3">
              <w:rPr>
                <w:sz w:val="20"/>
                <w:szCs w:val="20"/>
              </w:rPr>
              <w:t>округа</w:t>
            </w:r>
          </w:p>
        </w:tc>
        <w:tc>
          <w:tcPr>
            <w:tcW w:w="840" w:type="dxa"/>
          </w:tcPr>
          <w:p w:rsidR="00EE4C0D" w:rsidRPr="001110F8" w:rsidRDefault="00EE4C0D" w:rsidP="006C3DC7">
            <w:pPr>
              <w:spacing w:line="240" w:lineRule="exact"/>
              <w:jc w:val="center"/>
              <w:rPr>
                <w:sz w:val="20"/>
                <w:szCs w:val="20"/>
              </w:rPr>
            </w:pPr>
            <w:r w:rsidRPr="001110F8">
              <w:rPr>
                <w:sz w:val="20"/>
                <w:szCs w:val="20"/>
              </w:rPr>
              <w:t>2014</w:t>
            </w:r>
          </w:p>
          <w:p w:rsidR="00EE4C0D" w:rsidRPr="001110F8" w:rsidRDefault="00EE4C0D" w:rsidP="006C3DC7">
            <w:pPr>
              <w:spacing w:line="240" w:lineRule="exact"/>
              <w:jc w:val="center"/>
              <w:rPr>
                <w:sz w:val="20"/>
                <w:szCs w:val="20"/>
              </w:rPr>
            </w:pPr>
            <w:r w:rsidRPr="001110F8">
              <w:rPr>
                <w:sz w:val="20"/>
                <w:szCs w:val="20"/>
              </w:rPr>
              <w:t>год</w:t>
            </w:r>
          </w:p>
        </w:tc>
        <w:tc>
          <w:tcPr>
            <w:tcW w:w="1352" w:type="dxa"/>
          </w:tcPr>
          <w:p w:rsidR="00EE4C0D" w:rsidRPr="001110F8" w:rsidRDefault="00EE4C0D" w:rsidP="006C3DC7">
            <w:pPr>
              <w:jc w:val="center"/>
              <w:rPr>
                <w:b/>
                <w:sz w:val="20"/>
                <w:szCs w:val="20"/>
              </w:rPr>
            </w:pPr>
            <w:r w:rsidRPr="001110F8">
              <w:rPr>
                <w:b/>
                <w:sz w:val="20"/>
                <w:szCs w:val="20"/>
              </w:rPr>
              <w:t>% к предыду</w:t>
            </w:r>
          </w:p>
          <w:p w:rsidR="00EE4C0D" w:rsidRPr="001110F8" w:rsidRDefault="00EE4C0D" w:rsidP="006C3DC7">
            <w:pPr>
              <w:spacing w:line="240" w:lineRule="exact"/>
              <w:ind w:left="-71" w:right="-101"/>
              <w:jc w:val="center"/>
              <w:rPr>
                <w:b/>
                <w:sz w:val="20"/>
                <w:szCs w:val="20"/>
              </w:rPr>
            </w:pPr>
            <w:r w:rsidRPr="001110F8">
              <w:rPr>
                <w:b/>
                <w:sz w:val="20"/>
                <w:szCs w:val="20"/>
              </w:rPr>
              <w:t>щему году в действую</w:t>
            </w:r>
          </w:p>
          <w:p w:rsidR="00EE4C0D" w:rsidRPr="001110F8" w:rsidRDefault="00EE4C0D" w:rsidP="006C3DC7">
            <w:pPr>
              <w:spacing w:line="240" w:lineRule="exact"/>
              <w:ind w:left="-71" w:right="-101"/>
              <w:jc w:val="center"/>
              <w:rPr>
                <w:sz w:val="20"/>
                <w:szCs w:val="20"/>
              </w:rPr>
            </w:pPr>
            <w:r w:rsidRPr="001110F8">
              <w:rPr>
                <w:b/>
                <w:sz w:val="20"/>
                <w:szCs w:val="20"/>
              </w:rPr>
              <w:t>щих ценах</w:t>
            </w:r>
          </w:p>
        </w:tc>
        <w:tc>
          <w:tcPr>
            <w:tcW w:w="753" w:type="dxa"/>
            <w:shd w:val="clear" w:color="auto" w:fill="auto"/>
          </w:tcPr>
          <w:p w:rsidR="00EE4C0D" w:rsidRPr="001110F8" w:rsidRDefault="00EE4C0D" w:rsidP="006C3DC7">
            <w:pPr>
              <w:spacing w:line="240" w:lineRule="exact"/>
              <w:jc w:val="center"/>
              <w:rPr>
                <w:sz w:val="20"/>
                <w:szCs w:val="20"/>
              </w:rPr>
            </w:pPr>
            <w:r w:rsidRPr="001110F8">
              <w:rPr>
                <w:sz w:val="20"/>
                <w:szCs w:val="20"/>
              </w:rPr>
              <w:t>2015</w:t>
            </w:r>
          </w:p>
          <w:p w:rsidR="00EE4C0D" w:rsidRPr="001110F8" w:rsidRDefault="00EE4C0D" w:rsidP="006C3DC7">
            <w:pPr>
              <w:spacing w:line="240" w:lineRule="exact"/>
              <w:jc w:val="center"/>
              <w:rPr>
                <w:sz w:val="20"/>
                <w:szCs w:val="20"/>
              </w:rPr>
            </w:pPr>
            <w:r w:rsidRPr="001110F8">
              <w:rPr>
                <w:sz w:val="20"/>
                <w:szCs w:val="20"/>
              </w:rPr>
              <w:t>год</w:t>
            </w:r>
          </w:p>
        </w:tc>
        <w:tc>
          <w:tcPr>
            <w:tcW w:w="1281" w:type="dxa"/>
          </w:tcPr>
          <w:p w:rsidR="00EE4C0D" w:rsidRPr="001110F8" w:rsidRDefault="00EE4C0D" w:rsidP="006C3DC7">
            <w:pPr>
              <w:jc w:val="center"/>
              <w:rPr>
                <w:b/>
                <w:sz w:val="20"/>
                <w:szCs w:val="20"/>
              </w:rPr>
            </w:pPr>
            <w:r w:rsidRPr="001110F8">
              <w:rPr>
                <w:b/>
                <w:sz w:val="20"/>
                <w:szCs w:val="20"/>
              </w:rPr>
              <w:t>% к предыду</w:t>
            </w:r>
          </w:p>
          <w:p w:rsidR="00EE4C0D" w:rsidRPr="001110F8" w:rsidRDefault="00EE4C0D" w:rsidP="006C3DC7">
            <w:pPr>
              <w:spacing w:line="240" w:lineRule="exact"/>
              <w:ind w:left="-96" w:right="-69" w:firstLine="64"/>
              <w:jc w:val="center"/>
              <w:rPr>
                <w:b/>
                <w:sz w:val="20"/>
                <w:szCs w:val="20"/>
              </w:rPr>
            </w:pPr>
            <w:r w:rsidRPr="001110F8">
              <w:rPr>
                <w:b/>
                <w:sz w:val="20"/>
                <w:szCs w:val="20"/>
              </w:rPr>
              <w:t>щему году в действую</w:t>
            </w:r>
          </w:p>
          <w:p w:rsidR="00EE4C0D" w:rsidRPr="001110F8" w:rsidRDefault="00EE4C0D" w:rsidP="006C3DC7">
            <w:pPr>
              <w:spacing w:line="240" w:lineRule="exact"/>
              <w:ind w:left="-96" w:right="-69" w:firstLine="64"/>
              <w:jc w:val="center"/>
              <w:rPr>
                <w:sz w:val="20"/>
                <w:szCs w:val="20"/>
              </w:rPr>
            </w:pPr>
            <w:r w:rsidRPr="001110F8">
              <w:rPr>
                <w:b/>
                <w:sz w:val="20"/>
                <w:szCs w:val="20"/>
              </w:rPr>
              <w:t>щих ценах</w:t>
            </w:r>
          </w:p>
        </w:tc>
        <w:tc>
          <w:tcPr>
            <w:tcW w:w="725" w:type="dxa"/>
            <w:shd w:val="clear" w:color="auto" w:fill="auto"/>
          </w:tcPr>
          <w:p w:rsidR="00EE4C0D" w:rsidRPr="001110F8" w:rsidRDefault="00EE4C0D" w:rsidP="006C3DC7">
            <w:pPr>
              <w:spacing w:line="240" w:lineRule="exact"/>
              <w:jc w:val="center"/>
              <w:rPr>
                <w:sz w:val="20"/>
                <w:szCs w:val="20"/>
              </w:rPr>
            </w:pPr>
            <w:r w:rsidRPr="001110F8">
              <w:rPr>
                <w:sz w:val="20"/>
                <w:szCs w:val="20"/>
              </w:rPr>
              <w:t>2016 год</w:t>
            </w:r>
          </w:p>
        </w:tc>
        <w:tc>
          <w:tcPr>
            <w:tcW w:w="1254" w:type="dxa"/>
          </w:tcPr>
          <w:p w:rsidR="00EE4C0D" w:rsidRPr="001110F8" w:rsidRDefault="00EE4C0D" w:rsidP="006C3DC7">
            <w:pPr>
              <w:jc w:val="center"/>
              <w:rPr>
                <w:b/>
                <w:sz w:val="20"/>
                <w:szCs w:val="20"/>
              </w:rPr>
            </w:pPr>
            <w:r w:rsidRPr="001110F8">
              <w:rPr>
                <w:b/>
                <w:sz w:val="20"/>
                <w:szCs w:val="20"/>
              </w:rPr>
              <w:t>% к предыду</w:t>
            </w:r>
          </w:p>
          <w:p w:rsidR="00EE4C0D" w:rsidRPr="001110F8" w:rsidRDefault="00EE4C0D" w:rsidP="006C3DC7">
            <w:pPr>
              <w:spacing w:line="240" w:lineRule="exact"/>
              <w:ind w:left="-80" w:right="-147" w:hanging="40"/>
              <w:jc w:val="center"/>
              <w:rPr>
                <w:b/>
                <w:sz w:val="20"/>
                <w:szCs w:val="20"/>
              </w:rPr>
            </w:pPr>
            <w:r w:rsidRPr="001110F8">
              <w:rPr>
                <w:b/>
                <w:sz w:val="20"/>
                <w:szCs w:val="20"/>
              </w:rPr>
              <w:t>щему году в действую</w:t>
            </w:r>
          </w:p>
          <w:p w:rsidR="00EE4C0D" w:rsidRPr="001110F8" w:rsidRDefault="00EE4C0D" w:rsidP="006C3DC7">
            <w:pPr>
              <w:spacing w:line="240" w:lineRule="exact"/>
              <w:ind w:left="-80" w:right="-147" w:hanging="40"/>
              <w:jc w:val="center"/>
              <w:rPr>
                <w:sz w:val="20"/>
                <w:szCs w:val="20"/>
              </w:rPr>
            </w:pPr>
            <w:r w:rsidRPr="001110F8">
              <w:rPr>
                <w:b/>
                <w:sz w:val="20"/>
                <w:szCs w:val="20"/>
              </w:rPr>
              <w:t>щих ценах</w:t>
            </w:r>
          </w:p>
        </w:tc>
        <w:tc>
          <w:tcPr>
            <w:tcW w:w="936" w:type="dxa"/>
          </w:tcPr>
          <w:p w:rsidR="00EE4C0D" w:rsidRPr="001110F8" w:rsidRDefault="00EE4C0D" w:rsidP="006C3DC7">
            <w:pPr>
              <w:spacing w:line="240" w:lineRule="exact"/>
              <w:jc w:val="center"/>
              <w:rPr>
                <w:sz w:val="20"/>
                <w:szCs w:val="20"/>
              </w:rPr>
            </w:pPr>
            <w:r w:rsidRPr="001110F8">
              <w:rPr>
                <w:sz w:val="20"/>
                <w:szCs w:val="20"/>
              </w:rPr>
              <w:t>2017 год</w:t>
            </w:r>
          </w:p>
        </w:tc>
        <w:tc>
          <w:tcPr>
            <w:tcW w:w="1325" w:type="dxa"/>
          </w:tcPr>
          <w:p w:rsidR="00EE4C0D" w:rsidRPr="001110F8" w:rsidRDefault="00EE4C0D" w:rsidP="006C3DC7">
            <w:pPr>
              <w:jc w:val="center"/>
              <w:rPr>
                <w:b/>
                <w:sz w:val="20"/>
                <w:szCs w:val="20"/>
              </w:rPr>
            </w:pPr>
            <w:r w:rsidRPr="001110F8">
              <w:rPr>
                <w:b/>
                <w:sz w:val="20"/>
                <w:szCs w:val="20"/>
              </w:rPr>
              <w:t>% к предыду</w:t>
            </w:r>
          </w:p>
          <w:p w:rsidR="00EE4C0D" w:rsidRPr="001110F8" w:rsidRDefault="00EE4C0D" w:rsidP="006C3DC7">
            <w:pPr>
              <w:spacing w:line="240" w:lineRule="exact"/>
              <w:ind w:left="-80" w:right="-147" w:hanging="40"/>
              <w:jc w:val="center"/>
              <w:rPr>
                <w:b/>
                <w:sz w:val="20"/>
                <w:szCs w:val="20"/>
              </w:rPr>
            </w:pPr>
            <w:r w:rsidRPr="001110F8">
              <w:rPr>
                <w:b/>
                <w:sz w:val="20"/>
                <w:szCs w:val="20"/>
              </w:rPr>
              <w:t>щему году в действую</w:t>
            </w:r>
          </w:p>
          <w:p w:rsidR="00EE4C0D" w:rsidRPr="001110F8" w:rsidRDefault="00EE4C0D" w:rsidP="006C3DC7">
            <w:pPr>
              <w:spacing w:line="240" w:lineRule="exact"/>
              <w:ind w:left="-80" w:right="-147" w:hanging="40"/>
              <w:jc w:val="center"/>
              <w:rPr>
                <w:sz w:val="20"/>
                <w:szCs w:val="20"/>
              </w:rPr>
            </w:pPr>
            <w:r w:rsidRPr="001110F8">
              <w:rPr>
                <w:b/>
                <w:sz w:val="20"/>
                <w:szCs w:val="20"/>
              </w:rPr>
              <w:t>щих ценах</w:t>
            </w:r>
          </w:p>
        </w:tc>
      </w:tr>
      <w:tr w:rsidR="00EE4C0D" w:rsidRPr="001110F8" w:rsidTr="00EE4C0D">
        <w:trPr>
          <w:trHeight w:val="360"/>
          <w:jc w:val="center"/>
        </w:trPr>
        <w:tc>
          <w:tcPr>
            <w:tcW w:w="2273" w:type="dxa"/>
            <w:shd w:val="clear" w:color="auto" w:fill="auto"/>
          </w:tcPr>
          <w:p w:rsidR="00EE4C0D" w:rsidRPr="001110F8" w:rsidRDefault="00EE4C0D" w:rsidP="003144B3">
            <w:pPr>
              <w:spacing w:line="240" w:lineRule="exact"/>
              <w:jc w:val="center"/>
              <w:rPr>
                <w:sz w:val="20"/>
                <w:szCs w:val="20"/>
              </w:rPr>
            </w:pPr>
            <w:r w:rsidRPr="001110F8">
              <w:rPr>
                <w:sz w:val="20"/>
                <w:szCs w:val="20"/>
              </w:rPr>
              <w:t xml:space="preserve">Апанасенковский муниципальный </w:t>
            </w:r>
            <w:r w:rsidR="003144B3">
              <w:rPr>
                <w:sz w:val="20"/>
                <w:szCs w:val="20"/>
              </w:rPr>
              <w:t xml:space="preserve"> округ</w:t>
            </w:r>
          </w:p>
        </w:tc>
        <w:tc>
          <w:tcPr>
            <w:tcW w:w="840" w:type="dxa"/>
          </w:tcPr>
          <w:p w:rsidR="00EE4C0D" w:rsidRPr="001110F8" w:rsidRDefault="00EE4C0D" w:rsidP="00DA7E41">
            <w:pPr>
              <w:jc w:val="center"/>
              <w:rPr>
                <w:sz w:val="20"/>
                <w:szCs w:val="20"/>
              </w:rPr>
            </w:pPr>
          </w:p>
          <w:p w:rsidR="00EE4C0D" w:rsidRPr="001110F8" w:rsidRDefault="00EE4C0D" w:rsidP="00DA7E41">
            <w:pPr>
              <w:jc w:val="center"/>
              <w:rPr>
                <w:sz w:val="20"/>
                <w:szCs w:val="20"/>
              </w:rPr>
            </w:pPr>
            <w:r w:rsidRPr="001110F8">
              <w:rPr>
                <w:sz w:val="20"/>
                <w:szCs w:val="20"/>
              </w:rPr>
              <w:t>249,2</w:t>
            </w:r>
          </w:p>
        </w:tc>
        <w:tc>
          <w:tcPr>
            <w:tcW w:w="1352" w:type="dxa"/>
          </w:tcPr>
          <w:p w:rsidR="00EE4C0D" w:rsidRPr="001110F8" w:rsidRDefault="00EE4C0D" w:rsidP="00DA7E41">
            <w:pPr>
              <w:jc w:val="center"/>
              <w:rPr>
                <w:sz w:val="20"/>
                <w:szCs w:val="20"/>
              </w:rPr>
            </w:pPr>
          </w:p>
          <w:p w:rsidR="00EE4C0D" w:rsidRPr="001110F8" w:rsidRDefault="00EE4C0D" w:rsidP="00DA7E41">
            <w:pPr>
              <w:jc w:val="center"/>
              <w:rPr>
                <w:sz w:val="20"/>
                <w:szCs w:val="20"/>
              </w:rPr>
            </w:pPr>
            <w:r w:rsidRPr="001110F8">
              <w:rPr>
                <w:sz w:val="20"/>
                <w:szCs w:val="20"/>
              </w:rPr>
              <w:t>73,6</w:t>
            </w:r>
          </w:p>
        </w:tc>
        <w:tc>
          <w:tcPr>
            <w:tcW w:w="753" w:type="dxa"/>
            <w:shd w:val="clear" w:color="auto" w:fill="auto"/>
            <w:noWrap/>
          </w:tcPr>
          <w:p w:rsidR="00EE4C0D" w:rsidRPr="001110F8" w:rsidRDefault="00EE4C0D" w:rsidP="00DA7E41">
            <w:pPr>
              <w:jc w:val="center"/>
              <w:rPr>
                <w:iCs/>
                <w:sz w:val="20"/>
                <w:szCs w:val="20"/>
              </w:rPr>
            </w:pPr>
          </w:p>
          <w:p w:rsidR="00EE4C0D" w:rsidRPr="001110F8" w:rsidRDefault="00EE4C0D" w:rsidP="00DA7E41">
            <w:pPr>
              <w:jc w:val="center"/>
              <w:rPr>
                <w:iCs/>
                <w:sz w:val="20"/>
                <w:szCs w:val="20"/>
              </w:rPr>
            </w:pPr>
            <w:r w:rsidRPr="001110F8">
              <w:rPr>
                <w:iCs/>
                <w:sz w:val="20"/>
                <w:szCs w:val="20"/>
              </w:rPr>
              <w:t>489,4</w:t>
            </w:r>
          </w:p>
        </w:tc>
        <w:tc>
          <w:tcPr>
            <w:tcW w:w="1281" w:type="dxa"/>
          </w:tcPr>
          <w:p w:rsidR="00EE4C0D" w:rsidRPr="001110F8" w:rsidRDefault="00EE4C0D" w:rsidP="00DA7E41">
            <w:pPr>
              <w:jc w:val="center"/>
              <w:rPr>
                <w:sz w:val="20"/>
                <w:szCs w:val="20"/>
              </w:rPr>
            </w:pPr>
          </w:p>
          <w:p w:rsidR="00EE4C0D" w:rsidRPr="001110F8" w:rsidRDefault="00EE4C0D" w:rsidP="00DA7E41">
            <w:pPr>
              <w:jc w:val="center"/>
              <w:rPr>
                <w:sz w:val="20"/>
                <w:szCs w:val="20"/>
              </w:rPr>
            </w:pPr>
            <w:r w:rsidRPr="001110F8">
              <w:rPr>
                <w:sz w:val="20"/>
                <w:szCs w:val="20"/>
              </w:rPr>
              <w:t>196,4</w:t>
            </w:r>
          </w:p>
        </w:tc>
        <w:tc>
          <w:tcPr>
            <w:tcW w:w="725" w:type="dxa"/>
            <w:shd w:val="clear" w:color="auto" w:fill="auto"/>
            <w:noWrap/>
          </w:tcPr>
          <w:p w:rsidR="00EE4C0D" w:rsidRPr="001110F8" w:rsidRDefault="00EE4C0D" w:rsidP="00DA7E41">
            <w:pPr>
              <w:jc w:val="center"/>
              <w:rPr>
                <w:sz w:val="20"/>
                <w:szCs w:val="20"/>
              </w:rPr>
            </w:pPr>
          </w:p>
          <w:p w:rsidR="00EE4C0D" w:rsidRPr="001110F8" w:rsidRDefault="00EE4C0D" w:rsidP="00A411D3">
            <w:pPr>
              <w:jc w:val="center"/>
              <w:rPr>
                <w:sz w:val="20"/>
                <w:szCs w:val="20"/>
              </w:rPr>
            </w:pPr>
            <w:r w:rsidRPr="001110F8">
              <w:rPr>
                <w:sz w:val="20"/>
                <w:szCs w:val="20"/>
              </w:rPr>
              <w:t>608,8</w:t>
            </w:r>
          </w:p>
        </w:tc>
        <w:tc>
          <w:tcPr>
            <w:tcW w:w="1254" w:type="dxa"/>
          </w:tcPr>
          <w:p w:rsidR="00EE4C0D" w:rsidRPr="001110F8" w:rsidRDefault="00EE4C0D" w:rsidP="00DA7E41">
            <w:pPr>
              <w:jc w:val="center"/>
              <w:rPr>
                <w:sz w:val="20"/>
                <w:szCs w:val="20"/>
              </w:rPr>
            </w:pPr>
          </w:p>
          <w:p w:rsidR="00EE4C0D" w:rsidRPr="001110F8" w:rsidRDefault="00EE4C0D" w:rsidP="00DA7E41">
            <w:pPr>
              <w:jc w:val="center"/>
              <w:rPr>
                <w:sz w:val="20"/>
                <w:szCs w:val="20"/>
              </w:rPr>
            </w:pPr>
            <w:r w:rsidRPr="001110F8">
              <w:rPr>
                <w:sz w:val="20"/>
                <w:szCs w:val="20"/>
              </w:rPr>
              <w:t>124,4</w:t>
            </w:r>
          </w:p>
        </w:tc>
        <w:tc>
          <w:tcPr>
            <w:tcW w:w="936" w:type="dxa"/>
          </w:tcPr>
          <w:p w:rsidR="00EE4C0D" w:rsidRPr="001110F8" w:rsidRDefault="00EE4C0D" w:rsidP="00DA7E41">
            <w:pPr>
              <w:jc w:val="center"/>
              <w:rPr>
                <w:sz w:val="20"/>
                <w:szCs w:val="20"/>
              </w:rPr>
            </w:pPr>
          </w:p>
          <w:p w:rsidR="009B09D2" w:rsidRPr="001110F8" w:rsidRDefault="00126889" w:rsidP="00126889">
            <w:pPr>
              <w:jc w:val="center"/>
              <w:rPr>
                <w:sz w:val="20"/>
                <w:szCs w:val="20"/>
              </w:rPr>
            </w:pPr>
            <w:r w:rsidRPr="001110F8">
              <w:rPr>
                <w:sz w:val="20"/>
                <w:szCs w:val="20"/>
              </w:rPr>
              <w:t>507,9</w:t>
            </w:r>
          </w:p>
        </w:tc>
        <w:tc>
          <w:tcPr>
            <w:tcW w:w="1325" w:type="dxa"/>
          </w:tcPr>
          <w:p w:rsidR="00EE4C0D" w:rsidRPr="001110F8" w:rsidRDefault="00EE4C0D" w:rsidP="00DA7E41">
            <w:pPr>
              <w:jc w:val="center"/>
              <w:rPr>
                <w:sz w:val="20"/>
                <w:szCs w:val="20"/>
              </w:rPr>
            </w:pPr>
          </w:p>
          <w:p w:rsidR="009B09D2" w:rsidRPr="001110F8" w:rsidRDefault="00126889" w:rsidP="00DA7E41">
            <w:pPr>
              <w:jc w:val="center"/>
              <w:rPr>
                <w:sz w:val="20"/>
                <w:szCs w:val="20"/>
              </w:rPr>
            </w:pPr>
            <w:r w:rsidRPr="001110F8">
              <w:rPr>
                <w:sz w:val="20"/>
                <w:szCs w:val="20"/>
              </w:rPr>
              <w:t>83,4</w:t>
            </w:r>
          </w:p>
        </w:tc>
      </w:tr>
      <w:tr w:rsidR="00EE4C0D" w:rsidRPr="001110F8" w:rsidTr="00EE4C0D">
        <w:trPr>
          <w:trHeight w:val="360"/>
          <w:jc w:val="center"/>
        </w:trPr>
        <w:tc>
          <w:tcPr>
            <w:tcW w:w="2273" w:type="dxa"/>
            <w:shd w:val="clear" w:color="auto" w:fill="auto"/>
          </w:tcPr>
          <w:p w:rsidR="00EE4C0D" w:rsidRPr="001110F8" w:rsidRDefault="00EE4C0D" w:rsidP="003144B3">
            <w:pPr>
              <w:spacing w:line="240" w:lineRule="exact"/>
              <w:jc w:val="center"/>
              <w:rPr>
                <w:sz w:val="20"/>
                <w:szCs w:val="20"/>
              </w:rPr>
            </w:pPr>
            <w:r w:rsidRPr="001110F8">
              <w:rPr>
                <w:sz w:val="20"/>
                <w:szCs w:val="20"/>
              </w:rPr>
              <w:t xml:space="preserve">Арзгирский муниципальный </w:t>
            </w:r>
            <w:r w:rsidR="003144B3">
              <w:rPr>
                <w:sz w:val="20"/>
                <w:szCs w:val="20"/>
              </w:rPr>
              <w:t xml:space="preserve"> округ</w:t>
            </w:r>
          </w:p>
        </w:tc>
        <w:tc>
          <w:tcPr>
            <w:tcW w:w="840" w:type="dxa"/>
          </w:tcPr>
          <w:p w:rsidR="00EE4C0D" w:rsidRPr="001110F8" w:rsidRDefault="00EE4C0D" w:rsidP="00DA7E41">
            <w:pPr>
              <w:spacing w:line="240" w:lineRule="exact"/>
              <w:ind w:firstLine="20"/>
              <w:jc w:val="center"/>
              <w:rPr>
                <w:sz w:val="20"/>
                <w:szCs w:val="20"/>
              </w:rPr>
            </w:pPr>
          </w:p>
          <w:p w:rsidR="00EE4C0D" w:rsidRPr="001110F8" w:rsidRDefault="00EE4C0D" w:rsidP="00DA7E41">
            <w:pPr>
              <w:spacing w:line="240" w:lineRule="exact"/>
              <w:ind w:firstLine="20"/>
              <w:jc w:val="center"/>
              <w:rPr>
                <w:sz w:val="20"/>
                <w:szCs w:val="20"/>
              </w:rPr>
            </w:pPr>
            <w:r w:rsidRPr="001110F8">
              <w:rPr>
                <w:sz w:val="20"/>
                <w:szCs w:val="20"/>
              </w:rPr>
              <w:t>202,9</w:t>
            </w:r>
          </w:p>
        </w:tc>
        <w:tc>
          <w:tcPr>
            <w:tcW w:w="1352" w:type="dxa"/>
          </w:tcPr>
          <w:p w:rsidR="00EE4C0D" w:rsidRPr="001110F8" w:rsidRDefault="00EE4C0D" w:rsidP="00DA7E41">
            <w:pPr>
              <w:spacing w:line="240" w:lineRule="exact"/>
              <w:ind w:left="-71" w:right="-101" w:firstLine="20"/>
              <w:jc w:val="center"/>
              <w:rPr>
                <w:sz w:val="20"/>
                <w:szCs w:val="20"/>
              </w:rPr>
            </w:pPr>
          </w:p>
          <w:p w:rsidR="00EE4C0D" w:rsidRPr="001110F8" w:rsidRDefault="00EE4C0D" w:rsidP="006C1FC5">
            <w:pPr>
              <w:spacing w:line="240" w:lineRule="exact"/>
              <w:ind w:left="-71" w:right="-101" w:firstLine="20"/>
              <w:jc w:val="center"/>
              <w:rPr>
                <w:sz w:val="20"/>
                <w:szCs w:val="20"/>
              </w:rPr>
            </w:pPr>
            <w:r w:rsidRPr="001110F8">
              <w:rPr>
                <w:sz w:val="20"/>
                <w:szCs w:val="20"/>
              </w:rPr>
              <w:t>138,0</w:t>
            </w:r>
          </w:p>
        </w:tc>
        <w:tc>
          <w:tcPr>
            <w:tcW w:w="753" w:type="dxa"/>
            <w:shd w:val="clear" w:color="auto" w:fill="auto"/>
            <w:noWrap/>
          </w:tcPr>
          <w:p w:rsidR="00EE4C0D" w:rsidRPr="001110F8" w:rsidRDefault="00EE4C0D" w:rsidP="00DA7E41">
            <w:pPr>
              <w:spacing w:line="240" w:lineRule="exact"/>
              <w:ind w:firstLine="20"/>
              <w:jc w:val="center"/>
              <w:rPr>
                <w:sz w:val="20"/>
                <w:szCs w:val="20"/>
              </w:rPr>
            </w:pPr>
          </w:p>
          <w:p w:rsidR="00EE4C0D" w:rsidRPr="001110F8" w:rsidRDefault="00EE4C0D" w:rsidP="00DA7E41">
            <w:pPr>
              <w:spacing w:line="240" w:lineRule="exact"/>
              <w:ind w:firstLine="20"/>
              <w:jc w:val="center"/>
              <w:rPr>
                <w:sz w:val="20"/>
                <w:szCs w:val="20"/>
              </w:rPr>
            </w:pPr>
            <w:r w:rsidRPr="001110F8">
              <w:rPr>
                <w:sz w:val="20"/>
                <w:szCs w:val="20"/>
              </w:rPr>
              <w:t>329,6</w:t>
            </w:r>
          </w:p>
        </w:tc>
        <w:tc>
          <w:tcPr>
            <w:tcW w:w="1281" w:type="dxa"/>
          </w:tcPr>
          <w:p w:rsidR="00EE4C0D" w:rsidRPr="001110F8" w:rsidRDefault="00EE4C0D" w:rsidP="00DA7E41">
            <w:pPr>
              <w:spacing w:line="240" w:lineRule="exact"/>
              <w:ind w:left="-96" w:right="-69" w:firstLine="64"/>
              <w:jc w:val="center"/>
              <w:rPr>
                <w:sz w:val="20"/>
                <w:szCs w:val="20"/>
              </w:rPr>
            </w:pPr>
          </w:p>
          <w:p w:rsidR="00EE4C0D" w:rsidRPr="001110F8" w:rsidRDefault="00EE4C0D" w:rsidP="006C1FC5">
            <w:pPr>
              <w:spacing w:line="240" w:lineRule="exact"/>
              <w:ind w:left="-96" w:right="-69" w:firstLine="64"/>
              <w:jc w:val="center"/>
              <w:rPr>
                <w:sz w:val="20"/>
                <w:szCs w:val="20"/>
              </w:rPr>
            </w:pPr>
            <w:r w:rsidRPr="001110F8">
              <w:rPr>
                <w:sz w:val="20"/>
                <w:szCs w:val="20"/>
              </w:rPr>
              <w:t>162,4</w:t>
            </w:r>
          </w:p>
        </w:tc>
        <w:tc>
          <w:tcPr>
            <w:tcW w:w="725" w:type="dxa"/>
            <w:shd w:val="clear" w:color="auto" w:fill="auto"/>
            <w:noWrap/>
          </w:tcPr>
          <w:p w:rsidR="00EE4C0D" w:rsidRPr="001110F8" w:rsidRDefault="00EE4C0D" w:rsidP="00DA7E41">
            <w:pPr>
              <w:spacing w:line="240" w:lineRule="exact"/>
              <w:jc w:val="center"/>
              <w:rPr>
                <w:sz w:val="20"/>
                <w:szCs w:val="20"/>
              </w:rPr>
            </w:pPr>
          </w:p>
          <w:p w:rsidR="00EE4C0D" w:rsidRPr="001110F8" w:rsidRDefault="00EE4C0D" w:rsidP="00DA7E41">
            <w:pPr>
              <w:spacing w:line="240" w:lineRule="exact"/>
              <w:jc w:val="center"/>
              <w:rPr>
                <w:sz w:val="20"/>
                <w:szCs w:val="20"/>
              </w:rPr>
            </w:pPr>
            <w:r w:rsidRPr="001110F8">
              <w:rPr>
                <w:sz w:val="20"/>
                <w:szCs w:val="20"/>
              </w:rPr>
              <w:t>400,3</w:t>
            </w:r>
          </w:p>
        </w:tc>
        <w:tc>
          <w:tcPr>
            <w:tcW w:w="1254" w:type="dxa"/>
          </w:tcPr>
          <w:p w:rsidR="00EE4C0D" w:rsidRPr="001110F8" w:rsidRDefault="00EE4C0D" w:rsidP="00DA7E41">
            <w:pPr>
              <w:spacing w:line="240" w:lineRule="exact"/>
              <w:ind w:left="-80" w:right="-147" w:hanging="40"/>
              <w:jc w:val="center"/>
              <w:rPr>
                <w:sz w:val="20"/>
                <w:szCs w:val="20"/>
              </w:rPr>
            </w:pPr>
          </w:p>
          <w:p w:rsidR="00EE4C0D" w:rsidRPr="001110F8" w:rsidRDefault="00EE4C0D" w:rsidP="006C1FC5">
            <w:pPr>
              <w:spacing w:line="240" w:lineRule="exact"/>
              <w:ind w:left="-80" w:right="-147" w:hanging="40"/>
              <w:jc w:val="center"/>
              <w:rPr>
                <w:sz w:val="20"/>
                <w:szCs w:val="20"/>
              </w:rPr>
            </w:pPr>
            <w:r w:rsidRPr="001110F8">
              <w:rPr>
                <w:sz w:val="20"/>
                <w:szCs w:val="20"/>
              </w:rPr>
              <w:t>121,5</w:t>
            </w:r>
          </w:p>
        </w:tc>
        <w:tc>
          <w:tcPr>
            <w:tcW w:w="936" w:type="dxa"/>
          </w:tcPr>
          <w:p w:rsidR="00EE4C0D" w:rsidRPr="001110F8" w:rsidRDefault="00EE4C0D" w:rsidP="00DA7E41">
            <w:pPr>
              <w:spacing w:line="240" w:lineRule="exact"/>
              <w:ind w:left="-80" w:right="-147" w:hanging="40"/>
              <w:jc w:val="center"/>
              <w:rPr>
                <w:sz w:val="20"/>
                <w:szCs w:val="20"/>
              </w:rPr>
            </w:pPr>
          </w:p>
          <w:p w:rsidR="00126889" w:rsidRPr="001110F8" w:rsidRDefault="00126889" w:rsidP="00DA7E41">
            <w:pPr>
              <w:spacing w:line="240" w:lineRule="exact"/>
              <w:ind w:left="-80" w:right="-147" w:hanging="40"/>
              <w:jc w:val="center"/>
              <w:rPr>
                <w:sz w:val="20"/>
                <w:szCs w:val="20"/>
              </w:rPr>
            </w:pPr>
            <w:r w:rsidRPr="001110F8">
              <w:rPr>
                <w:sz w:val="20"/>
                <w:szCs w:val="20"/>
              </w:rPr>
              <w:t>199,4</w:t>
            </w:r>
          </w:p>
        </w:tc>
        <w:tc>
          <w:tcPr>
            <w:tcW w:w="1325" w:type="dxa"/>
          </w:tcPr>
          <w:p w:rsidR="00EE4C0D" w:rsidRPr="001110F8" w:rsidRDefault="00EE4C0D" w:rsidP="00DA7E41">
            <w:pPr>
              <w:spacing w:line="240" w:lineRule="exact"/>
              <w:ind w:left="-80" w:right="-147" w:hanging="40"/>
              <w:jc w:val="center"/>
              <w:rPr>
                <w:sz w:val="20"/>
                <w:szCs w:val="20"/>
              </w:rPr>
            </w:pPr>
          </w:p>
          <w:p w:rsidR="00126889" w:rsidRPr="001110F8" w:rsidRDefault="00126889" w:rsidP="00DA7E41">
            <w:pPr>
              <w:spacing w:line="240" w:lineRule="exact"/>
              <w:ind w:left="-80" w:right="-147" w:hanging="40"/>
              <w:jc w:val="center"/>
              <w:rPr>
                <w:sz w:val="20"/>
                <w:szCs w:val="20"/>
              </w:rPr>
            </w:pPr>
            <w:r w:rsidRPr="001110F8">
              <w:rPr>
                <w:sz w:val="20"/>
                <w:szCs w:val="20"/>
              </w:rPr>
              <w:t>49,8</w:t>
            </w:r>
          </w:p>
        </w:tc>
      </w:tr>
      <w:tr w:rsidR="00EE4C0D" w:rsidRPr="001110F8" w:rsidTr="00EE4C0D">
        <w:trPr>
          <w:trHeight w:val="360"/>
          <w:jc w:val="center"/>
        </w:trPr>
        <w:tc>
          <w:tcPr>
            <w:tcW w:w="2273" w:type="dxa"/>
            <w:shd w:val="clear" w:color="auto" w:fill="auto"/>
          </w:tcPr>
          <w:p w:rsidR="00EE4C0D" w:rsidRPr="001110F8" w:rsidRDefault="00EE4C0D" w:rsidP="003144B3">
            <w:pPr>
              <w:spacing w:line="240" w:lineRule="exact"/>
              <w:jc w:val="center"/>
              <w:rPr>
                <w:sz w:val="20"/>
                <w:szCs w:val="20"/>
              </w:rPr>
            </w:pPr>
            <w:r w:rsidRPr="001110F8">
              <w:rPr>
                <w:sz w:val="20"/>
                <w:szCs w:val="20"/>
              </w:rPr>
              <w:t xml:space="preserve">Грачевский муниципальный </w:t>
            </w:r>
            <w:r w:rsidR="003144B3">
              <w:rPr>
                <w:sz w:val="20"/>
                <w:szCs w:val="20"/>
              </w:rPr>
              <w:t>округ</w:t>
            </w:r>
          </w:p>
        </w:tc>
        <w:tc>
          <w:tcPr>
            <w:tcW w:w="840" w:type="dxa"/>
          </w:tcPr>
          <w:p w:rsidR="00EE4C0D" w:rsidRPr="001110F8" w:rsidRDefault="00EE4C0D" w:rsidP="00DA7E41">
            <w:pPr>
              <w:spacing w:line="240" w:lineRule="exact"/>
              <w:jc w:val="center"/>
              <w:rPr>
                <w:sz w:val="20"/>
                <w:szCs w:val="20"/>
              </w:rPr>
            </w:pPr>
          </w:p>
          <w:p w:rsidR="00EE4C0D" w:rsidRPr="001110F8" w:rsidRDefault="00EE4C0D" w:rsidP="00DA7E41">
            <w:pPr>
              <w:spacing w:line="240" w:lineRule="exact"/>
              <w:jc w:val="center"/>
              <w:rPr>
                <w:sz w:val="20"/>
                <w:szCs w:val="20"/>
              </w:rPr>
            </w:pPr>
            <w:r w:rsidRPr="001110F8">
              <w:rPr>
                <w:sz w:val="20"/>
                <w:szCs w:val="20"/>
              </w:rPr>
              <w:t>73,1</w:t>
            </w:r>
          </w:p>
        </w:tc>
        <w:tc>
          <w:tcPr>
            <w:tcW w:w="1352" w:type="dxa"/>
          </w:tcPr>
          <w:p w:rsidR="00EE4C0D" w:rsidRPr="001110F8" w:rsidRDefault="00EE4C0D" w:rsidP="00DA7E41">
            <w:pPr>
              <w:spacing w:line="240" w:lineRule="exact"/>
              <w:ind w:left="-71" w:right="-101"/>
              <w:jc w:val="center"/>
              <w:rPr>
                <w:sz w:val="20"/>
                <w:szCs w:val="20"/>
              </w:rPr>
            </w:pPr>
          </w:p>
          <w:p w:rsidR="00EE4C0D" w:rsidRPr="001110F8" w:rsidRDefault="00EE4C0D" w:rsidP="006C1FC5">
            <w:pPr>
              <w:spacing w:line="240" w:lineRule="exact"/>
              <w:ind w:left="-71" w:right="-101"/>
              <w:jc w:val="center"/>
              <w:rPr>
                <w:sz w:val="20"/>
                <w:szCs w:val="20"/>
              </w:rPr>
            </w:pPr>
            <w:r w:rsidRPr="001110F8">
              <w:rPr>
                <w:sz w:val="20"/>
                <w:szCs w:val="20"/>
              </w:rPr>
              <w:t>127,5</w:t>
            </w:r>
          </w:p>
        </w:tc>
        <w:tc>
          <w:tcPr>
            <w:tcW w:w="753" w:type="dxa"/>
            <w:shd w:val="clear" w:color="auto" w:fill="auto"/>
            <w:noWrap/>
          </w:tcPr>
          <w:p w:rsidR="00EE4C0D" w:rsidRPr="001110F8" w:rsidRDefault="00EE4C0D" w:rsidP="00DA7E41">
            <w:pPr>
              <w:spacing w:line="240" w:lineRule="exact"/>
              <w:jc w:val="center"/>
              <w:rPr>
                <w:sz w:val="20"/>
                <w:szCs w:val="20"/>
              </w:rPr>
            </w:pPr>
          </w:p>
          <w:p w:rsidR="00EE4C0D" w:rsidRPr="001110F8" w:rsidRDefault="00EE4C0D" w:rsidP="006C1FC5">
            <w:pPr>
              <w:spacing w:line="240" w:lineRule="exact"/>
              <w:jc w:val="center"/>
              <w:rPr>
                <w:sz w:val="20"/>
                <w:szCs w:val="20"/>
              </w:rPr>
            </w:pPr>
            <w:r w:rsidRPr="001110F8">
              <w:rPr>
                <w:sz w:val="20"/>
                <w:szCs w:val="20"/>
              </w:rPr>
              <w:t>46,4</w:t>
            </w:r>
          </w:p>
        </w:tc>
        <w:tc>
          <w:tcPr>
            <w:tcW w:w="1281" w:type="dxa"/>
          </w:tcPr>
          <w:p w:rsidR="00EE4C0D" w:rsidRPr="001110F8" w:rsidRDefault="00EE4C0D" w:rsidP="00DA7E41">
            <w:pPr>
              <w:spacing w:line="240" w:lineRule="exact"/>
              <w:ind w:left="-96" w:right="-69" w:firstLine="64"/>
              <w:jc w:val="center"/>
              <w:rPr>
                <w:sz w:val="20"/>
                <w:szCs w:val="20"/>
              </w:rPr>
            </w:pPr>
          </w:p>
          <w:p w:rsidR="00EE4C0D" w:rsidRPr="001110F8" w:rsidRDefault="00EE4C0D" w:rsidP="00DA7E41">
            <w:pPr>
              <w:spacing w:line="240" w:lineRule="exact"/>
              <w:ind w:left="-96" w:right="-69" w:firstLine="64"/>
              <w:jc w:val="center"/>
              <w:rPr>
                <w:sz w:val="20"/>
                <w:szCs w:val="20"/>
              </w:rPr>
            </w:pPr>
            <w:r w:rsidRPr="001110F8">
              <w:rPr>
                <w:sz w:val="20"/>
                <w:szCs w:val="20"/>
              </w:rPr>
              <w:t>63,5</w:t>
            </w:r>
          </w:p>
        </w:tc>
        <w:tc>
          <w:tcPr>
            <w:tcW w:w="725" w:type="dxa"/>
            <w:shd w:val="clear" w:color="auto" w:fill="auto"/>
            <w:noWrap/>
          </w:tcPr>
          <w:p w:rsidR="00EE4C0D" w:rsidRPr="001110F8" w:rsidRDefault="00EE4C0D" w:rsidP="00DA7E41">
            <w:pPr>
              <w:spacing w:line="240" w:lineRule="exact"/>
              <w:jc w:val="center"/>
              <w:rPr>
                <w:sz w:val="20"/>
                <w:szCs w:val="20"/>
              </w:rPr>
            </w:pPr>
          </w:p>
          <w:p w:rsidR="00EE4C0D" w:rsidRPr="001110F8" w:rsidRDefault="00EE4C0D" w:rsidP="00DA7E41">
            <w:pPr>
              <w:spacing w:line="240" w:lineRule="exact"/>
              <w:jc w:val="center"/>
              <w:rPr>
                <w:sz w:val="20"/>
                <w:szCs w:val="20"/>
              </w:rPr>
            </w:pPr>
            <w:r w:rsidRPr="001110F8">
              <w:rPr>
                <w:sz w:val="20"/>
                <w:szCs w:val="20"/>
              </w:rPr>
              <w:t>170,3</w:t>
            </w:r>
          </w:p>
        </w:tc>
        <w:tc>
          <w:tcPr>
            <w:tcW w:w="1254" w:type="dxa"/>
          </w:tcPr>
          <w:p w:rsidR="00EE4C0D" w:rsidRPr="001110F8" w:rsidRDefault="00EE4C0D" w:rsidP="00DA7E41">
            <w:pPr>
              <w:spacing w:line="240" w:lineRule="exact"/>
              <w:ind w:left="-80" w:right="-147" w:hanging="40"/>
              <w:jc w:val="center"/>
              <w:rPr>
                <w:sz w:val="20"/>
                <w:szCs w:val="20"/>
              </w:rPr>
            </w:pPr>
          </w:p>
          <w:p w:rsidR="00EE4C0D" w:rsidRPr="001110F8" w:rsidRDefault="00EE4C0D" w:rsidP="006C1FC5">
            <w:pPr>
              <w:spacing w:line="240" w:lineRule="exact"/>
              <w:ind w:left="-80" w:right="-147" w:hanging="40"/>
              <w:jc w:val="center"/>
              <w:rPr>
                <w:sz w:val="20"/>
                <w:szCs w:val="20"/>
              </w:rPr>
            </w:pPr>
            <w:r w:rsidRPr="001110F8">
              <w:rPr>
                <w:sz w:val="20"/>
                <w:szCs w:val="20"/>
              </w:rPr>
              <w:t>в 3,7 раза</w:t>
            </w:r>
          </w:p>
        </w:tc>
        <w:tc>
          <w:tcPr>
            <w:tcW w:w="936" w:type="dxa"/>
          </w:tcPr>
          <w:p w:rsidR="00EE4C0D" w:rsidRPr="001110F8" w:rsidRDefault="00EE4C0D" w:rsidP="00DA7E41">
            <w:pPr>
              <w:spacing w:line="240" w:lineRule="exact"/>
              <w:ind w:left="-80" w:right="-147" w:hanging="40"/>
              <w:jc w:val="center"/>
              <w:rPr>
                <w:sz w:val="20"/>
                <w:szCs w:val="20"/>
              </w:rPr>
            </w:pPr>
          </w:p>
          <w:p w:rsidR="00126889" w:rsidRPr="001110F8" w:rsidRDefault="00126889" w:rsidP="00DA7E41">
            <w:pPr>
              <w:spacing w:line="240" w:lineRule="exact"/>
              <w:ind w:left="-80" w:right="-147" w:hanging="40"/>
              <w:jc w:val="center"/>
              <w:rPr>
                <w:sz w:val="20"/>
                <w:szCs w:val="20"/>
              </w:rPr>
            </w:pPr>
            <w:r w:rsidRPr="001110F8">
              <w:rPr>
                <w:sz w:val="20"/>
                <w:szCs w:val="20"/>
              </w:rPr>
              <w:t>310,9</w:t>
            </w:r>
          </w:p>
        </w:tc>
        <w:tc>
          <w:tcPr>
            <w:tcW w:w="1325" w:type="dxa"/>
          </w:tcPr>
          <w:p w:rsidR="00EE4C0D" w:rsidRPr="001110F8" w:rsidRDefault="00EE4C0D" w:rsidP="00DA7E41">
            <w:pPr>
              <w:spacing w:line="240" w:lineRule="exact"/>
              <w:ind w:left="-80" w:right="-147" w:hanging="40"/>
              <w:jc w:val="center"/>
              <w:rPr>
                <w:sz w:val="20"/>
                <w:szCs w:val="20"/>
              </w:rPr>
            </w:pPr>
          </w:p>
          <w:p w:rsidR="00126889" w:rsidRPr="001110F8" w:rsidRDefault="00126889" w:rsidP="00DA7E41">
            <w:pPr>
              <w:spacing w:line="240" w:lineRule="exact"/>
              <w:ind w:left="-80" w:right="-147" w:hanging="40"/>
              <w:jc w:val="center"/>
              <w:rPr>
                <w:sz w:val="20"/>
                <w:szCs w:val="20"/>
              </w:rPr>
            </w:pPr>
            <w:r w:rsidRPr="001110F8">
              <w:rPr>
                <w:sz w:val="20"/>
                <w:szCs w:val="20"/>
              </w:rPr>
              <w:t>182,6</w:t>
            </w:r>
          </w:p>
        </w:tc>
      </w:tr>
      <w:tr w:rsidR="00EE4C0D" w:rsidRPr="001110F8" w:rsidTr="00EE4C0D">
        <w:trPr>
          <w:trHeight w:val="360"/>
          <w:jc w:val="center"/>
        </w:trPr>
        <w:tc>
          <w:tcPr>
            <w:tcW w:w="2273" w:type="dxa"/>
            <w:shd w:val="clear" w:color="auto" w:fill="auto"/>
          </w:tcPr>
          <w:p w:rsidR="00EE4C0D" w:rsidRPr="001110F8" w:rsidRDefault="00EE4C0D" w:rsidP="003144B3">
            <w:pPr>
              <w:spacing w:line="240" w:lineRule="exact"/>
              <w:jc w:val="center"/>
              <w:rPr>
                <w:sz w:val="20"/>
                <w:szCs w:val="20"/>
              </w:rPr>
            </w:pPr>
            <w:r w:rsidRPr="001110F8">
              <w:rPr>
                <w:sz w:val="20"/>
                <w:szCs w:val="20"/>
              </w:rPr>
              <w:t xml:space="preserve">Туркменский муниципальный </w:t>
            </w:r>
            <w:r w:rsidR="003144B3">
              <w:rPr>
                <w:sz w:val="20"/>
                <w:szCs w:val="20"/>
              </w:rPr>
              <w:t>округ</w:t>
            </w:r>
          </w:p>
        </w:tc>
        <w:tc>
          <w:tcPr>
            <w:tcW w:w="840" w:type="dxa"/>
          </w:tcPr>
          <w:p w:rsidR="00EE4C0D" w:rsidRPr="001110F8" w:rsidRDefault="00EE4C0D" w:rsidP="00DA7E41">
            <w:pPr>
              <w:spacing w:line="240" w:lineRule="exact"/>
              <w:jc w:val="center"/>
              <w:rPr>
                <w:sz w:val="20"/>
                <w:szCs w:val="20"/>
              </w:rPr>
            </w:pPr>
          </w:p>
          <w:p w:rsidR="00EE4C0D" w:rsidRPr="001110F8" w:rsidRDefault="00EE4C0D" w:rsidP="006C1FC5">
            <w:pPr>
              <w:spacing w:line="240" w:lineRule="exact"/>
              <w:jc w:val="center"/>
              <w:rPr>
                <w:sz w:val="20"/>
                <w:szCs w:val="20"/>
              </w:rPr>
            </w:pPr>
            <w:r w:rsidRPr="001110F8">
              <w:rPr>
                <w:sz w:val="20"/>
                <w:szCs w:val="20"/>
              </w:rPr>
              <w:t>196,9</w:t>
            </w:r>
          </w:p>
        </w:tc>
        <w:tc>
          <w:tcPr>
            <w:tcW w:w="1352" w:type="dxa"/>
          </w:tcPr>
          <w:p w:rsidR="00EE4C0D" w:rsidRPr="001110F8" w:rsidRDefault="00EE4C0D" w:rsidP="00DA7E41">
            <w:pPr>
              <w:spacing w:line="240" w:lineRule="exact"/>
              <w:ind w:left="-71" w:right="-101"/>
              <w:jc w:val="center"/>
              <w:rPr>
                <w:sz w:val="20"/>
                <w:szCs w:val="20"/>
              </w:rPr>
            </w:pPr>
          </w:p>
          <w:p w:rsidR="00EE4C0D" w:rsidRPr="001110F8" w:rsidRDefault="00EE4C0D" w:rsidP="006C1FC5">
            <w:pPr>
              <w:spacing w:line="240" w:lineRule="exact"/>
              <w:ind w:left="-71" w:right="-101"/>
              <w:jc w:val="center"/>
              <w:rPr>
                <w:sz w:val="20"/>
                <w:szCs w:val="20"/>
              </w:rPr>
            </w:pPr>
            <w:r w:rsidRPr="001110F8">
              <w:rPr>
                <w:sz w:val="20"/>
                <w:szCs w:val="20"/>
              </w:rPr>
              <w:t>104,2</w:t>
            </w:r>
          </w:p>
        </w:tc>
        <w:tc>
          <w:tcPr>
            <w:tcW w:w="753" w:type="dxa"/>
            <w:shd w:val="clear" w:color="auto" w:fill="auto"/>
            <w:noWrap/>
          </w:tcPr>
          <w:p w:rsidR="00EE4C0D" w:rsidRPr="001110F8" w:rsidRDefault="00EE4C0D" w:rsidP="00DA7E41">
            <w:pPr>
              <w:spacing w:line="240" w:lineRule="exact"/>
              <w:jc w:val="center"/>
              <w:rPr>
                <w:sz w:val="20"/>
                <w:szCs w:val="20"/>
              </w:rPr>
            </w:pPr>
          </w:p>
          <w:p w:rsidR="00EE4C0D" w:rsidRPr="001110F8" w:rsidRDefault="00EE4C0D" w:rsidP="006C1FC5">
            <w:pPr>
              <w:spacing w:line="240" w:lineRule="exact"/>
              <w:jc w:val="center"/>
              <w:rPr>
                <w:sz w:val="20"/>
                <w:szCs w:val="20"/>
              </w:rPr>
            </w:pPr>
            <w:r w:rsidRPr="001110F8">
              <w:rPr>
                <w:sz w:val="20"/>
                <w:szCs w:val="20"/>
              </w:rPr>
              <w:t>233,3</w:t>
            </w:r>
          </w:p>
        </w:tc>
        <w:tc>
          <w:tcPr>
            <w:tcW w:w="1281" w:type="dxa"/>
          </w:tcPr>
          <w:p w:rsidR="00EE4C0D" w:rsidRPr="001110F8" w:rsidRDefault="00EE4C0D" w:rsidP="00DA7E41">
            <w:pPr>
              <w:spacing w:line="240" w:lineRule="exact"/>
              <w:ind w:left="-96" w:right="-69" w:firstLine="64"/>
              <w:jc w:val="center"/>
              <w:rPr>
                <w:sz w:val="20"/>
                <w:szCs w:val="20"/>
              </w:rPr>
            </w:pPr>
          </w:p>
          <w:p w:rsidR="00EE4C0D" w:rsidRPr="001110F8" w:rsidRDefault="00EE4C0D" w:rsidP="00DA7E41">
            <w:pPr>
              <w:spacing w:line="240" w:lineRule="exact"/>
              <w:ind w:left="-96" w:right="-69" w:firstLine="64"/>
              <w:jc w:val="center"/>
              <w:rPr>
                <w:sz w:val="20"/>
                <w:szCs w:val="20"/>
              </w:rPr>
            </w:pPr>
            <w:r w:rsidRPr="001110F8">
              <w:rPr>
                <w:sz w:val="20"/>
                <w:szCs w:val="20"/>
              </w:rPr>
              <w:t>118,5</w:t>
            </w:r>
          </w:p>
        </w:tc>
        <w:tc>
          <w:tcPr>
            <w:tcW w:w="725" w:type="dxa"/>
            <w:shd w:val="clear" w:color="auto" w:fill="auto"/>
            <w:noWrap/>
          </w:tcPr>
          <w:p w:rsidR="00EE4C0D" w:rsidRPr="001110F8" w:rsidRDefault="00EE4C0D" w:rsidP="00DA7E41">
            <w:pPr>
              <w:spacing w:line="240" w:lineRule="exact"/>
              <w:jc w:val="center"/>
              <w:rPr>
                <w:sz w:val="20"/>
                <w:szCs w:val="20"/>
              </w:rPr>
            </w:pPr>
          </w:p>
          <w:p w:rsidR="00EE4C0D" w:rsidRPr="001110F8" w:rsidRDefault="00EE4C0D" w:rsidP="00DA7E41">
            <w:pPr>
              <w:spacing w:line="240" w:lineRule="exact"/>
              <w:jc w:val="center"/>
              <w:rPr>
                <w:sz w:val="20"/>
                <w:szCs w:val="20"/>
              </w:rPr>
            </w:pPr>
            <w:r w:rsidRPr="001110F8">
              <w:rPr>
                <w:sz w:val="20"/>
                <w:szCs w:val="20"/>
              </w:rPr>
              <w:t>756,0</w:t>
            </w:r>
          </w:p>
        </w:tc>
        <w:tc>
          <w:tcPr>
            <w:tcW w:w="1254" w:type="dxa"/>
          </w:tcPr>
          <w:p w:rsidR="00EE4C0D" w:rsidRPr="001110F8" w:rsidRDefault="00EE4C0D" w:rsidP="00DA7E41">
            <w:pPr>
              <w:spacing w:line="240" w:lineRule="exact"/>
              <w:ind w:left="-80" w:right="-147" w:hanging="40"/>
              <w:jc w:val="center"/>
              <w:rPr>
                <w:sz w:val="20"/>
                <w:szCs w:val="20"/>
              </w:rPr>
            </w:pPr>
          </w:p>
          <w:p w:rsidR="00EE4C0D" w:rsidRPr="001110F8" w:rsidRDefault="00EE4C0D" w:rsidP="006C1FC5">
            <w:pPr>
              <w:spacing w:line="240" w:lineRule="exact"/>
              <w:ind w:left="-80" w:right="-147" w:hanging="40"/>
              <w:jc w:val="center"/>
              <w:rPr>
                <w:sz w:val="20"/>
                <w:szCs w:val="20"/>
              </w:rPr>
            </w:pPr>
            <w:r w:rsidRPr="001110F8">
              <w:rPr>
                <w:sz w:val="20"/>
                <w:szCs w:val="20"/>
              </w:rPr>
              <w:t>в 3,2 раза</w:t>
            </w:r>
          </w:p>
        </w:tc>
        <w:tc>
          <w:tcPr>
            <w:tcW w:w="936" w:type="dxa"/>
          </w:tcPr>
          <w:p w:rsidR="00EE4C0D" w:rsidRPr="001110F8" w:rsidRDefault="00EE4C0D" w:rsidP="00DA7E41">
            <w:pPr>
              <w:spacing w:line="240" w:lineRule="exact"/>
              <w:ind w:left="-80" w:right="-147" w:hanging="40"/>
              <w:jc w:val="center"/>
              <w:rPr>
                <w:sz w:val="20"/>
                <w:szCs w:val="20"/>
              </w:rPr>
            </w:pPr>
          </w:p>
          <w:p w:rsidR="00126889" w:rsidRPr="001110F8" w:rsidRDefault="00126889" w:rsidP="00DA7E41">
            <w:pPr>
              <w:spacing w:line="240" w:lineRule="exact"/>
              <w:ind w:left="-80" w:right="-147" w:hanging="40"/>
              <w:jc w:val="center"/>
              <w:rPr>
                <w:sz w:val="20"/>
                <w:szCs w:val="20"/>
              </w:rPr>
            </w:pPr>
            <w:r w:rsidRPr="001110F8">
              <w:rPr>
                <w:sz w:val="20"/>
                <w:szCs w:val="20"/>
              </w:rPr>
              <w:t>115,9</w:t>
            </w:r>
          </w:p>
        </w:tc>
        <w:tc>
          <w:tcPr>
            <w:tcW w:w="1325" w:type="dxa"/>
          </w:tcPr>
          <w:p w:rsidR="00EE4C0D" w:rsidRPr="001110F8" w:rsidRDefault="00EE4C0D" w:rsidP="00DA7E41">
            <w:pPr>
              <w:spacing w:line="240" w:lineRule="exact"/>
              <w:ind w:left="-80" w:right="-147" w:hanging="40"/>
              <w:jc w:val="center"/>
              <w:rPr>
                <w:sz w:val="20"/>
                <w:szCs w:val="20"/>
              </w:rPr>
            </w:pPr>
          </w:p>
          <w:p w:rsidR="00126889" w:rsidRPr="001110F8" w:rsidRDefault="00126889" w:rsidP="00DA7E41">
            <w:pPr>
              <w:spacing w:line="240" w:lineRule="exact"/>
              <w:ind w:left="-80" w:right="-147" w:hanging="40"/>
              <w:jc w:val="center"/>
              <w:rPr>
                <w:sz w:val="20"/>
                <w:szCs w:val="20"/>
              </w:rPr>
            </w:pPr>
            <w:r w:rsidRPr="001110F8">
              <w:rPr>
                <w:sz w:val="20"/>
                <w:szCs w:val="20"/>
              </w:rPr>
              <w:t>15,3</w:t>
            </w:r>
          </w:p>
        </w:tc>
      </w:tr>
    </w:tbl>
    <w:p w:rsidR="00A75B84" w:rsidRPr="001110F8" w:rsidRDefault="00A75B84" w:rsidP="00876C24">
      <w:pPr>
        <w:tabs>
          <w:tab w:val="left" w:pos="900"/>
        </w:tabs>
        <w:ind w:firstLine="720"/>
        <w:jc w:val="both"/>
        <w:rPr>
          <w:sz w:val="28"/>
          <w:szCs w:val="28"/>
        </w:rPr>
      </w:pPr>
    </w:p>
    <w:p w:rsidR="004539CE" w:rsidRPr="001110F8" w:rsidRDefault="004539CE" w:rsidP="004539CE">
      <w:pPr>
        <w:ind w:firstLine="720"/>
        <w:jc w:val="both"/>
        <w:rPr>
          <w:sz w:val="28"/>
          <w:szCs w:val="28"/>
        </w:rPr>
      </w:pPr>
      <w:r w:rsidRPr="001110F8">
        <w:rPr>
          <w:sz w:val="28"/>
          <w:szCs w:val="28"/>
        </w:rPr>
        <w:t xml:space="preserve">  В целях повышения инвестиционной привлекательности на уровне </w:t>
      </w:r>
      <w:r w:rsidR="003144B3">
        <w:rPr>
          <w:sz w:val="28"/>
          <w:szCs w:val="28"/>
        </w:rPr>
        <w:t>округа</w:t>
      </w:r>
      <w:r w:rsidRPr="001110F8">
        <w:rPr>
          <w:sz w:val="28"/>
          <w:szCs w:val="28"/>
        </w:rPr>
        <w:t xml:space="preserve"> внедрен Стандарт деятельности органов местного самоуправления по обеспечению благоприятного инвестиционного климата в Апанасенковском муниципальном </w:t>
      </w:r>
      <w:r w:rsidR="003144B3">
        <w:rPr>
          <w:sz w:val="28"/>
          <w:szCs w:val="28"/>
        </w:rPr>
        <w:t>округе</w:t>
      </w:r>
      <w:r w:rsidRPr="001110F8">
        <w:rPr>
          <w:sz w:val="28"/>
          <w:szCs w:val="28"/>
        </w:rPr>
        <w:t xml:space="preserve"> Ставропольского края. Работа над выполнением требований Стандарта по обеспечению благоприятного инвестиционного климата проводится систематически. Сокращены сроки прохождения разрешительных процедур в сфере строительства при реализации инвестиционных проектов, разработана схема взаимодействия  администрации </w:t>
      </w:r>
      <w:r w:rsidR="003144B3">
        <w:rPr>
          <w:sz w:val="28"/>
          <w:szCs w:val="28"/>
        </w:rPr>
        <w:t xml:space="preserve">округа </w:t>
      </w:r>
      <w:r w:rsidRPr="001110F8">
        <w:rPr>
          <w:sz w:val="28"/>
          <w:szCs w:val="28"/>
        </w:rPr>
        <w:t>и инвестора при прохождении административных процедур, проводятся заседания Совета по улучшению инвестиционного климата.</w:t>
      </w:r>
    </w:p>
    <w:p w:rsidR="00876C24" w:rsidRPr="001110F8" w:rsidRDefault="004539CE" w:rsidP="00E521DA">
      <w:pPr>
        <w:tabs>
          <w:tab w:val="left" w:pos="851"/>
        </w:tabs>
        <w:spacing w:line="240" w:lineRule="atLeast"/>
        <w:ind w:right="45" w:firstLine="851"/>
        <w:jc w:val="both"/>
        <w:rPr>
          <w:sz w:val="28"/>
          <w:szCs w:val="28"/>
        </w:rPr>
      </w:pPr>
      <w:r w:rsidRPr="001110F8">
        <w:rPr>
          <w:sz w:val="28"/>
          <w:szCs w:val="28"/>
        </w:rPr>
        <w:t xml:space="preserve">В соответствии с требованиями Стандарта сформированы паспорта  инвестиционных площадок, которые могут быть предложены субъектам инвестиционной деятельности. В настоящее время на территории </w:t>
      </w:r>
      <w:r w:rsidR="003144B3">
        <w:rPr>
          <w:sz w:val="28"/>
          <w:szCs w:val="28"/>
        </w:rPr>
        <w:t>округа</w:t>
      </w:r>
      <w:r w:rsidRPr="001110F8">
        <w:rPr>
          <w:sz w:val="28"/>
          <w:szCs w:val="28"/>
        </w:rPr>
        <w:t xml:space="preserve"> имеются 9 инвестиционных площадок. Из них в с. Дивном – 5, с. Вознесеновском – 1, с. Дербетовка – 1, с. Манычском – 1, с. Киевка – 1.</w:t>
      </w:r>
      <w:r w:rsidR="00E86744" w:rsidRPr="001110F8">
        <w:rPr>
          <w:sz w:val="28"/>
          <w:szCs w:val="28"/>
        </w:rPr>
        <w:t xml:space="preserve">   </w:t>
      </w:r>
      <w:r w:rsidR="003144B3">
        <w:rPr>
          <w:sz w:val="28"/>
          <w:szCs w:val="28"/>
        </w:rPr>
        <w:t>П</w:t>
      </w:r>
      <w:r w:rsidR="00E86744" w:rsidRPr="001110F8">
        <w:rPr>
          <w:sz w:val="28"/>
          <w:szCs w:val="28"/>
        </w:rPr>
        <w:t xml:space="preserve">ривлечение инвесторов на инвестиционные площадки позволит завоевать новые экономические ниши, раскрыть ресурсный потенциал Апанасенковского муниципального </w:t>
      </w:r>
      <w:r w:rsidR="003144B3">
        <w:rPr>
          <w:sz w:val="28"/>
          <w:szCs w:val="28"/>
        </w:rPr>
        <w:t>округа</w:t>
      </w:r>
      <w:r w:rsidR="00E86744" w:rsidRPr="001110F8">
        <w:rPr>
          <w:sz w:val="28"/>
          <w:szCs w:val="28"/>
        </w:rPr>
        <w:t xml:space="preserve">, а также решить социальные проблемы в части создания новых рабочих мест. </w:t>
      </w:r>
      <w:r w:rsidR="00876C24" w:rsidRPr="001110F8">
        <w:rPr>
          <w:sz w:val="28"/>
          <w:szCs w:val="28"/>
        </w:rPr>
        <w:t xml:space="preserve">          </w:t>
      </w:r>
    </w:p>
    <w:p w:rsidR="006A4BDA" w:rsidRPr="001110F8" w:rsidRDefault="003F5139" w:rsidP="003F5139">
      <w:pPr>
        <w:tabs>
          <w:tab w:val="left" w:pos="900"/>
        </w:tabs>
        <w:jc w:val="both"/>
        <w:rPr>
          <w:sz w:val="28"/>
          <w:szCs w:val="28"/>
        </w:rPr>
      </w:pPr>
      <w:r w:rsidRPr="001110F8">
        <w:rPr>
          <w:sz w:val="28"/>
          <w:szCs w:val="28"/>
        </w:rPr>
        <w:t xml:space="preserve">            </w:t>
      </w:r>
      <w:r w:rsidRPr="001110F8">
        <w:rPr>
          <w:b/>
          <w:sz w:val="28"/>
          <w:szCs w:val="28"/>
        </w:rPr>
        <w:t>По жилищному строительству и обеспечению граждан жильем</w:t>
      </w:r>
      <w:r w:rsidRPr="001110F8">
        <w:rPr>
          <w:sz w:val="28"/>
          <w:szCs w:val="28"/>
        </w:rPr>
        <w:t xml:space="preserve"> в  </w:t>
      </w:r>
    </w:p>
    <w:p w:rsidR="005A5E35" w:rsidRPr="001110F8" w:rsidRDefault="006A4BDA" w:rsidP="009954BA">
      <w:pPr>
        <w:tabs>
          <w:tab w:val="left" w:pos="900"/>
        </w:tabs>
        <w:jc w:val="both"/>
        <w:rPr>
          <w:sz w:val="28"/>
          <w:szCs w:val="28"/>
        </w:rPr>
      </w:pPr>
      <w:r w:rsidRPr="001110F8">
        <w:rPr>
          <w:sz w:val="28"/>
          <w:szCs w:val="28"/>
        </w:rPr>
        <w:t xml:space="preserve">2014 – </w:t>
      </w:r>
      <w:r w:rsidR="003F5139" w:rsidRPr="001110F8">
        <w:rPr>
          <w:sz w:val="28"/>
          <w:szCs w:val="28"/>
        </w:rPr>
        <w:t>201</w:t>
      </w:r>
      <w:r w:rsidR="00126889" w:rsidRPr="001110F8">
        <w:rPr>
          <w:sz w:val="28"/>
          <w:szCs w:val="28"/>
        </w:rPr>
        <w:t>7</w:t>
      </w:r>
      <w:r w:rsidRPr="001110F8">
        <w:rPr>
          <w:sz w:val="28"/>
          <w:szCs w:val="28"/>
        </w:rPr>
        <w:t xml:space="preserve"> </w:t>
      </w:r>
      <w:r w:rsidR="003F5139" w:rsidRPr="001110F8">
        <w:rPr>
          <w:sz w:val="28"/>
          <w:szCs w:val="28"/>
        </w:rPr>
        <w:t xml:space="preserve"> год</w:t>
      </w:r>
      <w:r w:rsidRPr="001110F8">
        <w:rPr>
          <w:sz w:val="28"/>
          <w:szCs w:val="28"/>
        </w:rPr>
        <w:t>ах</w:t>
      </w:r>
      <w:r w:rsidR="009954BA" w:rsidRPr="001110F8">
        <w:rPr>
          <w:sz w:val="28"/>
          <w:szCs w:val="28"/>
        </w:rPr>
        <w:t xml:space="preserve"> </w:t>
      </w:r>
      <w:r w:rsidR="003F5139" w:rsidRPr="001110F8">
        <w:rPr>
          <w:sz w:val="28"/>
          <w:szCs w:val="28"/>
        </w:rPr>
        <w:t xml:space="preserve">введено  в эксплуатацию </w:t>
      </w:r>
      <w:r w:rsidR="009954BA" w:rsidRPr="001110F8">
        <w:rPr>
          <w:sz w:val="28"/>
          <w:szCs w:val="28"/>
        </w:rPr>
        <w:t>2</w:t>
      </w:r>
      <w:r w:rsidR="00F772E7" w:rsidRPr="001110F8">
        <w:rPr>
          <w:sz w:val="28"/>
          <w:szCs w:val="28"/>
        </w:rPr>
        <w:t>5</w:t>
      </w:r>
      <w:r w:rsidR="009954BA" w:rsidRPr="001110F8">
        <w:rPr>
          <w:sz w:val="28"/>
          <w:szCs w:val="28"/>
        </w:rPr>
        <w:t>,</w:t>
      </w:r>
      <w:r w:rsidR="00F772E7" w:rsidRPr="001110F8">
        <w:rPr>
          <w:sz w:val="28"/>
          <w:szCs w:val="28"/>
        </w:rPr>
        <w:t>5</w:t>
      </w:r>
      <w:r w:rsidR="009954BA" w:rsidRPr="001110F8">
        <w:rPr>
          <w:sz w:val="28"/>
          <w:szCs w:val="28"/>
        </w:rPr>
        <w:t xml:space="preserve"> тыс.</w:t>
      </w:r>
      <w:r w:rsidR="003F5139" w:rsidRPr="001110F8">
        <w:rPr>
          <w:sz w:val="28"/>
          <w:szCs w:val="28"/>
        </w:rPr>
        <w:t xml:space="preserve"> кв. м. жилья </w:t>
      </w:r>
      <w:r w:rsidR="005A5E35" w:rsidRPr="001110F8">
        <w:rPr>
          <w:sz w:val="28"/>
          <w:szCs w:val="28"/>
        </w:rPr>
        <w:t xml:space="preserve">(введен в эксплуатацию главный корпус государственного стационарного учреждения социального обслуживания населения «Дербетовский дом интернат для умственно отсталых детей» общей площадью </w:t>
      </w:r>
      <w:smartTag w:uri="urn:schemas-microsoft-com:office:smarttags" w:element="metricconverter">
        <w:smartTagPr>
          <w:attr w:name="ProductID" w:val="7499 кв. м"/>
        </w:smartTagPr>
        <w:r w:rsidR="005A5E35" w:rsidRPr="001110F8">
          <w:rPr>
            <w:sz w:val="28"/>
            <w:szCs w:val="28"/>
          </w:rPr>
          <w:t>7499 кв. м</w:t>
        </w:r>
      </w:smartTag>
      <w:r w:rsidR="005A5E35" w:rsidRPr="001110F8">
        <w:rPr>
          <w:sz w:val="28"/>
          <w:szCs w:val="28"/>
        </w:rPr>
        <w:t xml:space="preserve">.; 21 квартирный жилой дом общей площадью </w:t>
      </w:r>
      <w:smartTag w:uri="urn:schemas-microsoft-com:office:smarttags" w:element="metricconverter">
        <w:smartTagPr>
          <w:attr w:name="ProductID" w:val="1296,2 кв. м"/>
        </w:smartTagPr>
        <w:r w:rsidR="005A5E35" w:rsidRPr="001110F8">
          <w:rPr>
            <w:sz w:val="28"/>
            <w:szCs w:val="28"/>
          </w:rPr>
          <w:t>1296,2 кв. м</w:t>
        </w:r>
      </w:smartTag>
      <w:r w:rsidR="005A5E35" w:rsidRPr="001110F8">
        <w:rPr>
          <w:sz w:val="28"/>
          <w:szCs w:val="28"/>
        </w:rPr>
        <w:t>. и 2 квартирный жилой дом общей площадью 120,2 кв. м.; населением введено 1</w:t>
      </w:r>
      <w:r w:rsidR="00F772E7" w:rsidRPr="001110F8">
        <w:rPr>
          <w:sz w:val="28"/>
          <w:szCs w:val="28"/>
        </w:rPr>
        <w:t>6553,2</w:t>
      </w:r>
      <w:r w:rsidR="005A5E35" w:rsidRPr="001110F8">
        <w:rPr>
          <w:sz w:val="28"/>
          <w:szCs w:val="28"/>
        </w:rPr>
        <w:t xml:space="preserve"> кв. м жилья).</w:t>
      </w:r>
    </w:p>
    <w:p w:rsidR="003F5139" w:rsidRPr="001110F8" w:rsidRDefault="003F5139" w:rsidP="00135364">
      <w:pPr>
        <w:tabs>
          <w:tab w:val="left" w:pos="900"/>
        </w:tabs>
        <w:jc w:val="both"/>
        <w:rPr>
          <w:sz w:val="28"/>
          <w:szCs w:val="28"/>
        </w:rPr>
      </w:pPr>
      <w:r w:rsidRPr="001110F8">
        <w:rPr>
          <w:sz w:val="28"/>
          <w:szCs w:val="28"/>
        </w:rPr>
        <w:t xml:space="preserve">           В рамках реализации мероприятий подпрограммы  «Обеспечение жильем молодых семей» федеральной целевой программы «Жилище» </w:t>
      </w:r>
      <w:r w:rsidR="00135364" w:rsidRPr="001110F8">
        <w:rPr>
          <w:sz w:val="28"/>
          <w:szCs w:val="28"/>
        </w:rPr>
        <w:t>и по</w:t>
      </w:r>
      <w:r w:rsidRPr="001110F8">
        <w:rPr>
          <w:sz w:val="28"/>
          <w:szCs w:val="28"/>
        </w:rPr>
        <w:t xml:space="preserve"> ФЦП «Устойчивое развитие сельских территорий на 2014-2017 годы и на период до 2020 года» </w:t>
      </w:r>
      <w:r w:rsidR="00135364" w:rsidRPr="001110F8">
        <w:rPr>
          <w:sz w:val="28"/>
          <w:szCs w:val="28"/>
        </w:rPr>
        <w:t xml:space="preserve">за </w:t>
      </w:r>
      <w:r w:rsidR="00F772E7" w:rsidRPr="001110F8">
        <w:rPr>
          <w:sz w:val="28"/>
          <w:szCs w:val="28"/>
        </w:rPr>
        <w:t xml:space="preserve">четыре </w:t>
      </w:r>
      <w:r w:rsidR="00135364" w:rsidRPr="001110F8">
        <w:rPr>
          <w:sz w:val="28"/>
          <w:szCs w:val="28"/>
        </w:rPr>
        <w:t xml:space="preserve">года </w:t>
      </w:r>
      <w:r w:rsidRPr="001110F8">
        <w:rPr>
          <w:sz w:val="28"/>
          <w:szCs w:val="28"/>
        </w:rPr>
        <w:t xml:space="preserve">свидетельства о праве на получение социальных выплат получили </w:t>
      </w:r>
      <w:r w:rsidR="00F772E7" w:rsidRPr="001110F8">
        <w:rPr>
          <w:sz w:val="28"/>
          <w:szCs w:val="28"/>
        </w:rPr>
        <w:t>32</w:t>
      </w:r>
      <w:r w:rsidRPr="001110F8">
        <w:rPr>
          <w:sz w:val="28"/>
          <w:szCs w:val="28"/>
        </w:rPr>
        <w:t xml:space="preserve"> сем</w:t>
      </w:r>
      <w:r w:rsidR="00F772E7" w:rsidRPr="001110F8">
        <w:rPr>
          <w:sz w:val="28"/>
          <w:szCs w:val="28"/>
        </w:rPr>
        <w:t>ьи</w:t>
      </w:r>
      <w:r w:rsidRPr="001110F8">
        <w:rPr>
          <w:sz w:val="28"/>
          <w:szCs w:val="28"/>
        </w:rPr>
        <w:t xml:space="preserve">. На вторичном рынке  приобретено </w:t>
      </w:r>
      <w:r w:rsidR="00F772E7" w:rsidRPr="001110F8">
        <w:rPr>
          <w:sz w:val="28"/>
          <w:szCs w:val="28"/>
        </w:rPr>
        <w:t>2228,17</w:t>
      </w:r>
      <w:r w:rsidR="00805A12" w:rsidRPr="001110F8">
        <w:rPr>
          <w:sz w:val="28"/>
          <w:szCs w:val="28"/>
        </w:rPr>
        <w:t xml:space="preserve"> </w:t>
      </w:r>
      <w:r w:rsidRPr="001110F8">
        <w:rPr>
          <w:sz w:val="28"/>
          <w:szCs w:val="28"/>
        </w:rPr>
        <w:t xml:space="preserve">кв. м. жилья. Общий объем финансирования составил </w:t>
      </w:r>
      <w:r w:rsidR="00F772E7" w:rsidRPr="001110F8">
        <w:rPr>
          <w:sz w:val="28"/>
          <w:szCs w:val="28"/>
        </w:rPr>
        <w:t>33,72</w:t>
      </w:r>
      <w:r w:rsidRPr="001110F8">
        <w:rPr>
          <w:sz w:val="28"/>
          <w:szCs w:val="28"/>
        </w:rPr>
        <w:t xml:space="preserve"> млн. рублей.</w:t>
      </w:r>
    </w:p>
    <w:p w:rsidR="00805A12" w:rsidRPr="001110F8" w:rsidRDefault="00805A12" w:rsidP="00805A12">
      <w:pPr>
        <w:pStyle w:val="ConsPlusNormal"/>
        <w:spacing w:line="240" w:lineRule="atLeast"/>
        <w:jc w:val="center"/>
        <w:rPr>
          <w:rFonts w:ascii="Times New Roman" w:hAnsi="Times New Roman" w:cs="Times New Roman"/>
          <w:b/>
          <w:sz w:val="28"/>
          <w:szCs w:val="28"/>
        </w:rPr>
      </w:pPr>
      <w:r w:rsidRPr="001110F8">
        <w:rPr>
          <w:rFonts w:ascii="Times New Roman" w:hAnsi="Times New Roman" w:cs="Times New Roman"/>
          <w:b/>
          <w:sz w:val="28"/>
          <w:szCs w:val="28"/>
        </w:rPr>
        <w:t xml:space="preserve">Ввод в действие жилых домов за счет всех источников финансирования в сравнении с муниципальными образованиями Ставропольского края </w:t>
      </w:r>
    </w:p>
    <w:tbl>
      <w:tblPr>
        <w:tblW w:w="9448" w:type="dxa"/>
        <w:jc w:val="center"/>
        <w:tblInd w:w="-1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32"/>
        <w:gridCol w:w="1021"/>
        <w:gridCol w:w="850"/>
        <w:gridCol w:w="947"/>
        <w:gridCol w:w="709"/>
        <w:gridCol w:w="992"/>
        <w:gridCol w:w="709"/>
        <w:gridCol w:w="992"/>
        <w:gridCol w:w="896"/>
      </w:tblGrid>
      <w:tr w:rsidR="00EE4C0D" w:rsidRPr="001110F8" w:rsidTr="001B7887">
        <w:trPr>
          <w:trHeight w:val="353"/>
          <w:jc w:val="center"/>
        </w:trPr>
        <w:tc>
          <w:tcPr>
            <w:tcW w:w="2332" w:type="dxa"/>
            <w:vMerge w:val="restart"/>
            <w:shd w:val="clear" w:color="auto" w:fill="auto"/>
            <w:vAlign w:val="center"/>
          </w:tcPr>
          <w:p w:rsidR="00EE4C0D" w:rsidRPr="001110F8" w:rsidRDefault="00EE4C0D" w:rsidP="00141B0A">
            <w:pPr>
              <w:spacing w:line="240" w:lineRule="exact"/>
              <w:ind w:left="-70" w:right="-49"/>
              <w:jc w:val="center"/>
            </w:pPr>
            <w:r w:rsidRPr="001110F8">
              <w:t>Наименование муниципального района</w:t>
            </w:r>
          </w:p>
        </w:tc>
        <w:tc>
          <w:tcPr>
            <w:tcW w:w="7116" w:type="dxa"/>
            <w:gridSpan w:val="8"/>
            <w:vAlign w:val="center"/>
          </w:tcPr>
          <w:p w:rsidR="00EE4C0D" w:rsidRPr="001110F8" w:rsidRDefault="00EE4C0D" w:rsidP="00141B0A">
            <w:pPr>
              <w:spacing w:line="240" w:lineRule="exact"/>
              <w:jc w:val="center"/>
            </w:pPr>
            <w:r w:rsidRPr="001110F8">
              <w:t>Введено общей площади</w:t>
            </w:r>
          </w:p>
        </w:tc>
      </w:tr>
      <w:tr w:rsidR="00EE4C0D" w:rsidRPr="001110F8" w:rsidTr="001B7887">
        <w:trPr>
          <w:trHeight w:val="353"/>
          <w:jc w:val="center"/>
        </w:trPr>
        <w:tc>
          <w:tcPr>
            <w:tcW w:w="2332" w:type="dxa"/>
            <w:vMerge/>
            <w:shd w:val="clear" w:color="auto" w:fill="auto"/>
            <w:vAlign w:val="center"/>
          </w:tcPr>
          <w:p w:rsidR="00EE4C0D" w:rsidRPr="001110F8" w:rsidRDefault="00EE4C0D" w:rsidP="00141B0A">
            <w:pPr>
              <w:spacing w:line="240" w:lineRule="exact"/>
              <w:ind w:left="-70" w:right="-49"/>
              <w:jc w:val="center"/>
            </w:pPr>
          </w:p>
        </w:tc>
        <w:tc>
          <w:tcPr>
            <w:tcW w:w="1871" w:type="dxa"/>
            <w:gridSpan w:val="2"/>
            <w:shd w:val="clear" w:color="auto" w:fill="auto"/>
            <w:vAlign w:val="center"/>
          </w:tcPr>
          <w:p w:rsidR="00EE4C0D" w:rsidRPr="001110F8" w:rsidRDefault="00EE4C0D" w:rsidP="00141B0A">
            <w:pPr>
              <w:spacing w:line="240" w:lineRule="exact"/>
              <w:ind w:left="-80" w:right="-147" w:hanging="40"/>
              <w:jc w:val="center"/>
            </w:pPr>
            <w:r w:rsidRPr="001110F8">
              <w:t>2014 год</w:t>
            </w:r>
          </w:p>
        </w:tc>
        <w:tc>
          <w:tcPr>
            <w:tcW w:w="1656" w:type="dxa"/>
            <w:gridSpan w:val="2"/>
            <w:shd w:val="clear" w:color="auto" w:fill="auto"/>
            <w:vAlign w:val="center"/>
          </w:tcPr>
          <w:p w:rsidR="00EE4C0D" w:rsidRPr="001110F8" w:rsidRDefault="00EE4C0D" w:rsidP="00141B0A">
            <w:pPr>
              <w:spacing w:line="240" w:lineRule="exact"/>
              <w:ind w:left="-80" w:right="-147" w:hanging="40"/>
              <w:jc w:val="center"/>
            </w:pPr>
            <w:r w:rsidRPr="001110F8">
              <w:t>2015 год</w:t>
            </w:r>
          </w:p>
        </w:tc>
        <w:tc>
          <w:tcPr>
            <w:tcW w:w="1701" w:type="dxa"/>
            <w:gridSpan w:val="2"/>
            <w:shd w:val="clear" w:color="auto" w:fill="auto"/>
            <w:vAlign w:val="center"/>
          </w:tcPr>
          <w:p w:rsidR="00EE4C0D" w:rsidRPr="001110F8" w:rsidRDefault="00EE4C0D" w:rsidP="00141B0A">
            <w:pPr>
              <w:spacing w:line="240" w:lineRule="exact"/>
              <w:jc w:val="center"/>
            </w:pPr>
            <w:r w:rsidRPr="001110F8">
              <w:t>2016 год</w:t>
            </w:r>
          </w:p>
        </w:tc>
        <w:tc>
          <w:tcPr>
            <w:tcW w:w="1888" w:type="dxa"/>
            <w:gridSpan w:val="2"/>
          </w:tcPr>
          <w:p w:rsidR="00EE4C0D" w:rsidRPr="001110F8" w:rsidRDefault="00EE4C0D" w:rsidP="00141B0A">
            <w:pPr>
              <w:spacing w:line="240" w:lineRule="exact"/>
              <w:jc w:val="center"/>
            </w:pPr>
            <w:r w:rsidRPr="001110F8">
              <w:t>2017 год</w:t>
            </w:r>
          </w:p>
        </w:tc>
      </w:tr>
      <w:tr w:rsidR="001B7887" w:rsidRPr="001110F8" w:rsidTr="001B7887">
        <w:trPr>
          <w:trHeight w:val="353"/>
          <w:jc w:val="center"/>
        </w:trPr>
        <w:tc>
          <w:tcPr>
            <w:tcW w:w="2332" w:type="dxa"/>
            <w:vMerge/>
            <w:shd w:val="clear" w:color="auto" w:fill="auto"/>
            <w:vAlign w:val="center"/>
          </w:tcPr>
          <w:p w:rsidR="00EE4C0D" w:rsidRPr="001110F8" w:rsidRDefault="00EE4C0D" w:rsidP="00141B0A">
            <w:pPr>
              <w:spacing w:line="240" w:lineRule="exact"/>
              <w:ind w:left="-70" w:right="-49"/>
              <w:jc w:val="center"/>
            </w:pPr>
          </w:p>
        </w:tc>
        <w:tc>
          <w:tcPr>
            <w:tcW w:w="1021" w:type="dxa"/>
            <w:shd w:val="clear" w:color="auto" w:fill="auto"/>
            <w:vAlign w:val="center"/>
          </w:tcPr>
          <w:p w:rsidR="00EE4C0D" w:rsidRPr="001110F8" w:rsidRDefault="00EE4C0D" w:rsidP="00141B0A">
            <w:pPr>
              <w:spacing w:line="240" w:lineRule="exact"/>
              <w:jc w:val="center"/>
            </w:pPr>
            <w:r w:rsidRPr="001110F8">
              <w:t>кв. метров</w:t>
            </w:r>
          </w:p>
        </w:tc>
        <w:tc>
          <w:tcPr>
            <w:tcW w:w="850" w:type="dxa"/>
          </w:tcPr>
          <w:p w:rsidR="00EE4C0D" w:rsidRPr="001110F8" w:rsidRDefault="00EE4C0D" w:rsidP="00141B0A">
            <w:pPr>
              <w:spacing w:line="240" w:lineRule="exact"/>
              <w:ind w:left="-71" w:right="-101"/>
              <w:jc w:val="center"/>
            </w:pPr>
            <w:r w:rsidRPr="001110F8">
              <w:t>в % к 2013 году</w:t>
            </w:r>
          </w:p>
        </w:tc>
        <w:tc>
          <w:tcPr>
            <w:tcW w:w="947" w:type="dxa"/>
            <w:shd w:val="clear" w:color="auto" w:fill="auto"/>
            <w:vAlign w:val="center"/>
          </w:tcPr>
          <w:p w:rsidR="00EE4C0D" w:rsidRPr="001110F8" w:rsidRDefault="00EE4C0D" w:rsidP="00141B0A">
            <w:pPr>
              <w:spacing w:line="240" w:lineRule="exact"/>
              <w:jc w:val="center"/>
            </w:pPr>
            <w:r w:rsidRPr="001110F8">
              <w:t>кв. метров</w:t>
            </w:r>
          </w:p>
        </w:tc>
        <w:tc>
          <w:tcPr>
            <w:tcW w:w="709" w:type="dxa"/>
          </w:tcPr>
          <w:p w:rsidR="00EE4C0D" w:rsidRPr="001110F8" w:rsidRDefault="00EE4C0D" w:rsidP="00141B0A">
            <w:pPr>
              <w:spacing w:line="240" w:lineRule="exact"/>
              <w:ind w:left="-71" w:right="-101"/>
              <w:jc w:val="center"/>
            </w:pPr>
            <w:r w:rsidRPr="001110F8">
              <w:t>в % к 2014 году</w:t>
            </w:r>
          </w:p>
        </w:tc>
        <w:tc>
          <w:tcPr>
            <w:tcW w:w="992" w:type="dxa"/>
            <w:shd w:val="clear" w:color="auto" w:fill="auto"/>
            <w:vAlign w:val="center"/>
          </w:tcPr>
          <w:p w:rsidR="00EE4C0D" w:rsidRPr="001110F8" w:rsidRDefault="00EE4C0D" w:rsidP="00141B0A">
            <w:pPr>
              <w:spacing w:line="240" w:lineRule="exact"/>
              <w:jc w:val="center"/>
            </w:pPr>
            <w:r w:rsidRPr="001110F8">
              <w:t>кв. метров</w:t>
            </w:r>
          </w:p>
        </w:tc>
        <w:tc>
          <w:tcPr>
            <w:tcW w:w="709" w:type="dxa"/>
            <w:shd w:val="clear" w:color="auto" w:fill="auto"/>
          </w:tcPr>
          <w:p w:rsidR="00EE4C0D" w:rsidRPr="001110F8" w:rsidRDefault="00EE4C0D" w:rsidP="00805A12">
            <w:pPr>
              <w:spacing w:line="240" w:lineRule="exact"/>
              <w:ind w:left="-71" w:right="-101"/>
              <w:jc w:val="center"/>
            </w:pPr>
            <w:r w:rsidRPr="001110F8">
              <w:t>в % к 2015 году</w:t>
            </w:r>
          </w:p>
        </w:tc>
        <w:tc>
          <w:tcPr>
            <w:tcW w:w="992" w:type="dxa"/>
            <w:vAlign w:val="center"/>
          </w:tcPr>
          <w:p w:rsidR="00EE4C0D" w:rsidRPr="001110F8" w:rsidRDefault="00EE4C0D" w:rsidP="009520C8">
            <w:pPr>
              <w:spacing w:line="240" w:lineRule="exact"/>
              <w:jc w:val="center"/>
            </w:pPr>
            <w:r w:rsidRPr="001110F8">
              <w:t>кв. метров</w:t>
            </w:r>
          </w:p>
        </w:tc>
        <w:tc>
          <w:tcPr>
            <w:tcW w:w="896" w:type="dxa"/>
          </w:tcPr>
          <w:p w:rsidR="001B7887" w:rsidRPr="001110F8" w:rsidRDefault="00EE4C0D" w:rsidP="00EE4C0D">
            <w:pPr>
              <w:spacing w:line="240" w:lineRule="exact"/>
              <w:ind w:left="-71" w:right="-101"/>
              <w:jc w:val="center"/>
            </w:pPr>
            <w:r w:rsidRPr="001110F8">
              <w:t xml:space="preserve">в % к </w:t>
            </w:r>
          </w:p>
          <w:p w:rsidR="001B7887" w:rsidRPr="001110F8" w:rsidRDefault="00EE4C0D" w:rsidP="00EE4C0D">
            <w:pPr>
              <w:spacing w:line="240" w:lineRule="exact"/>
              <w:ind w:left="-71" w:right="-101"/>
              <w:jc w:val="center"/>
            </w:pPr>
            <w:r w:rsidRPr="001110F8">
              <w:t xml:space="preserve">2016 </w:t>
            </w:r>
          </w:p>
          <w:p w:rsidR="00EE4C0D" w:rsidRPr="001110F8" w:rsidRDefault="00EE4C0D" w:rsidP="00EE4C0D">
            <w:pPr>
              <w:spacing w:line="240" w:lineRule="exact"/>
              <w:ind w:left="-71" w:right="-101"/>
              <w:jc w:val="center"/>
            </w:pPr>
            <w:r w:rsidRPr="001110F8">
              <w:t>году</w:t>
            </w:r>
          </w:p>
        </w:tc>
      </w:tr>
      <w:tr w:rsidR="001B7887" w:rsidRPr="001110F8" w:rsidTr="001B7887">
        <w:trPr>
          <w:trHeight w:val="353"/>
          <w:jc w:val="center"/>
        </w:trPr>
        <w:tc>
          <w:tcPr>
            <w:tcW w:w="2332" w:type="dxa"/>
            <w:shd w:val="clear" w:color="auto" w:fill="auto"/>
          </w:tcPr>
          <w:p w:rsidR="00EE4C0D" w:rsidRPr="001110F8" w:rsidRDefault="00EE4C0D" w:rsidP="003144B3">
            <w:pPr>
              <w:spacing w:line="240" w:lineRule="exact"/>
              <w:ind w:left="-70" w:right="-49"/>
            </w:pPr>
            <w:r w:rsidRPr="001110F8">
              <w:t xml:space="preserve">Апанасенковский муниципальный  </w:t>
            </w:r>
            <w:r w:rsidR="003144B3">
              <w:t>округ</w:t>
            </w:r>
          </w:p>
        </w:tc>
        <w:tc>
          <w:tcPr>
            <w:tcW w:w="1021" w:type="dxa"/>
            <w:shd w:val="clear" w:color="auto" w:fill="auto"/>
            <w:noWrap/>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11266</w:t>
            </w:r>
          </w:p>
        </w:tc>
        <w:tc>
          <w:tcPr>
            <w:tcW w:w="850" w:type="dxa"/>
          </w:tcPr>
          <w:p w:rsidR="00EE4C0D" w:rsidRPr="001110F8" w:rsidRDefault="00EE4C0D" w:rsidP="00141B0A">
            <w:pPr>
              <w:spacing w:line="240" w:lineRule="exact"/>
              <w:ind w:left="-80" w:right="-147" w:hanging="40"/>
              <w:jc w:val="center"/>
              <w:rPr>
                <w:sz w:val="22"/>
                <w:szCs w:val="22"/>
              </w:rPr>
            </w:pPr>
          </w:p>
          <w:p w:rsidR="001B7887" w:rsidRPr="001110F8" w:rsidRDefault="00EE4C0D" w:rsidP="001B7887">
            <w:pPr>
              <w:spacing w:line="240" w:lineRule="exact"/>
              <w:ind w:left="-80" w:right="-147" w:hanging="40"/>
              <w:jc w:val="center"/>
              <w:rPr>
                <w:sz w:val="22"/>
                <w:szCs w:val="22"/>
              </w:rPr>
            </w:pPr>
            <w:r w:rsidRPr="001110F8">
              <w:rPr>
                <w:sz w:val="22"/>
                <w:szCs w:val="22"/>
              </w:rPr>
              <w:t>в 4,2</w:t>
            </w:r>
          </w:p>
          <w:p w:rsidR="00EE4C0D" w:rsidRPr="001110F8" w:rsidRDefault="00EE4C0D" w:rsidP="001B7887">
            <w:pPr>
              <w:spacing w:line="240" w:lineRule="exact"/>
              <w:ind w:left="-80" w:right="-147" w:hanging="40"/>
              <w:jc w:val="center"/>
              <w:rPr>
                <w:sz w:val="22"/>
                <w:szCs w:val="22"/>
              </w:rPr>
            </w:pPr>
            <w:r w:rsidRPr="001110F8">
              <w:rPr>
                <w:sz w:val="22"/>
                <w:szCs w:val="22"/>
              </w:rPr>
              <w:t>раза</w:t>
            </w:r>
          </w:p>
        </w:tc>
        <w:tc>
          <w:tcPr>
            <w:tcW w:w="947" w:type="dxa"/>
            <w:shd w:val="clear" w:color="auto" w:fill="auto"/>
            <w:noWrap/>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5310</w:t>
            </w:r>
          </w:p>
        </w:tc>
        <w:tc>
          <w:tcPr>
            <w:tcW w:w="709" w:type="dxa"/>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47,1</w:t>
            </w:r>
          </w:p>
        </w:tc>
        <w:tc>
          <w:tcPr>
            <w:tcW w:w="992" w:type="dxa"/>
            <w:shd w:val="clear" w:color="auto" w:fill="auto"/>
            <w:noWrap/>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3539</w:t>
            </w:r>
          </w:p>
        </w:tc>
        <w:tc>
          <w:tcPr>
            <w:tcW w:w="709" w:type="dxa"/>
            <w:shd w:val="clear" w:color="auto" w:fill="auto"/>
            <w:noWrap/>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66,6</w:t>
            </w:r>
          </w:p>
        </w:tc>
        <w:tc>
          <w:tcPr>
            <w:tcW w:w="992" w:type="dxa"/>
          </w:tcPr>
          <w:p w:rsidR="00EE4C0D" w:rsidRPr="001110F8" w:rsidRDefault="00EE4C0D" w:rsidP="00141B0A">
            <w:pPr>
              <w:spacing w:line="240" w:lineRule="exact"/>
              <w:jc w:val="center"/>
              <w:rPr>
                <w:sz w:val="22"/>
                <w:szCs w:val="22"/>
              </w:rPr>
            </w:pPr>
          </w:p>
          <w:p w:rsidR="001B7887" w:rsidRPr="001110F8" w:rsidRDefault="001B7887" w:rsidP="00141B0A">
            <w:pPr>
              <w:spacing w:line="240" w:lineRule="exact"/>
              <w:jc w:val="center"/>
              <w:rPr>
                <w:sz w:val="22"/>
                <w:szCs w:val="22"/>
              </w:rPr>
            </w:pPr>
            <w:r w:rsidRPr="001110F8">
              <w:rPr>
                <w:sz w:val="22"/>
                <w:szCs w:val="22"/>
              </w:rPr>
              <w:t>5352,7</w:t>
            </w:r>
          </w:p>
        </w:tc>
        <w:tc>
          <w:tcPr>
            <w:tcW w:w="896" w:type="dxa"/>
          </w:tcPr>
          <w:p w:rsidR="00EE4C0D" w:rsidRPr="001110F8" w:rsidRDefault="00EE4C0D" w:rsidP="00141B0A">
            <w:pPr>
              <w:spacing w:line="240" w:lineRule="exact"/>
              <w:jc w:val="center"/>
              <w:rPr>
                <w:sz w:val="22"/>
                <w:szCs w:val="22"/>
              </w:rPr>
            </w:pPr>
          </w:p>
          <w:p w:rsidR="001B7887" w:rsidRPr="001110F8" w:rsidRDefault="001B7887" w:rsidP="00141B0A">
            <w:pPr>
              <w:spacing w:line="240" w:lineRule="exact"/>
              <w:jc w:val="center"/>
              <w:rPr>
                <w:sz w:val="22"/>
                <w:szCs w:val="22"/>
              </w:rPr>
            </w:pPr>
            <w:r w:rsidRPr="001110F8">
              <w:rPr>
                <w:sz w:val="22"/>
                <w:szCs w:val="22"/>
              </w:rPr>
              <w:t>151,2</w:t>
            </w:r>
          </w:p>
        </w:tc>
      </w:tr>
      <w:tr w:rsidR="001B7887" w:rsidRPr="001110F8" w:rsidTr="001B7887">
        <w:trPr>
          <w:trHeight w:val="353"/>
          <w:jc w:val="center"/>
        </w:trPr>
        <w:tc>
          <w:tcPr>
            <w:tcW w:w="2332" w:type="dxa"/>
            <w:shd w:val="clear" w:color="auto" w:fill="auto"/>
          </w:tcPr>
          <w:p w:rsidR="00EE4C0D" w:rsidRPr="001110F8" w:rsidRDefault="00EE4C0D" w:rsidP="003144B3">
            <w:pPr>
              <w:spacing w:line="240" w:lineRule="exact"/>
              <w:ind w:left="-70" w:right="-49"/>
            </w:pPr>
            <w:r w:rsidRPr="001110F8">
              <w:t xml:space="preserve">Арзгирский  муниципальный </w:t>
            </w:r>
            <w:r w:rsidR="003144B3">
              <w:t xml:space="preserve"> округ</w:t>
            </w:r>
          </w:p>
        </w:tc>
        <w:tc>
          <w:tcPr>
            <w:tcW w:w="1021" w:type="dxa"/>
            <w:shd w:val="clear" w:color="auto" w:fill="auto"/>
            <w:noWrap/>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1683</w:t>
            </w:r>
          </w:p>
        </w:tc>
        <w:tc>
          <w:tcPr>
            <w:tcW w:w="850" w:type="dxa"/>
          </w:tcPr>
          <w:p w:rsidR="00EE4C0D" w:rsidRPr="001110F8" w:rsidRDefault="00EE4C0D" w:rsidP="00141B0A">
            <w:pPr>
              <w:spacing w:line="240" w:lineRule="exact"/>
              <w:ind w:left="-80" w:right="-147" w:hanging="40"/>
              <w:jc w:val="center"/>
              <w:rPr>
                <w:sz w:val="22"/>
                <w:szCs w:val="22"/>
              </w:rPr>
            </w:pPr>
          </w:p>
          <w:p w:rsidR="00EE4C0D" w:rsidRPr="001110F8" w:rsidRDefault="00EE4C0D" w:rsidP="00141B0A">
            <w:pPr>
              <w:spacing w:line="240" w:lineRule="exact"/>
              <w:ind w:left="-80" w:right="-147" w:hanging="40"/>
              <w:jc w:val="center"/>
              <w:rPr>
                <w:sz w:val="22"/>
                <w:szCs w:val="22"/>
              </w:rPr>
            </w:pPr>
            <w:r w:rsidRPr="001110F8">
              <w:rPr>
                <w:sz w:val="22"/>
                <w:szCs w:val="22"/>
              </w:rPr>
              <w:t>108,2</w:t>
            </w:r>
          </w:p>
        </w:tc>
        <w:tc>
          <w:tcPr>
            <w:tcW w:w="947" w:type="dxa"/>
            <w:shd w:val="clear" w:color="auto" w:fill="auto"/>
            <w:noWrap/>
          </w:tcPr>
          <w:p w:rsidR="00EE4C0D" w:rsidRPr="001110F8" w:rsidRDefault="00EE4C0D" w:rsidP="00141B0A">
            <w:pPr>
              <w:spacing w:line="240" w:lineRule="exact"/>
              <w:ind w:firstLine="20"/>
              <w:jc w:val="center"/>
              <w:rPr>
                <w:sz w:val="22"/>
                <w:szCs w:val="22"/>
              </w:rPr>
            </w:pPr>
          </w:p>
          <w:p w:rsidR="00EE4C0D" w:rsidRPr="001110F8" w:rsidRDefault="00EE4C0D" w:rsidP="00141B0A">
            <w:pPr>
              <w:spacing w:line="240" w:lineRule="exact"/>
              <w:ind w:firstLine="20"/>
              <w:jc w:val="center"/>
              <w:rPr>
                <w:sz w:val="22"/>
                <w:szCs w:val="22"/>
              </w:rPr>
            </w:pPr>
            <w:r w:rsidRPr="001110F8">
              <w:rPr>
                <w:sz w:val="22"/>
                <w:szCs w:val="22"/>
              </w:rPr>
              <w:t>1788</w:t>
            </w:r>
          </w:p>
        </w:tc>
        <w:tc>
          <w:tcPr>
            <w:tcW w:w="709" w:type="dxa"/>
          </w:tcPr>
          <w:p w:rsidR="00EE4C0D" w:rsidRPr="001110F8" w:rsidRDefault="00EE4C0D" w:rsidP="00141B0A">
            <w:pPr>
              <w:spacing w:line="240" w:lineRule="exact"/>
              <w:jc w:val="center"/>
              <w:rPr>
                <w:sz w:val="22"/>
                <w:szCs w:val="22"/>
              </w:rPr>
            </w:pPr>
          </w:p>
          <w:p w:rsidR="00EE4C0D" w:rsidRPr="001110F8" w:rsidRDefault="00EE4C0D" w:rsidP="001B7887">
            <w:pPr>
              <w:spacing w:line="240" w:lineRule="exact"/>
              <w:ind w:hanging="108"/>
              <w:jc w:val="center"/>
              <w:rPr>
                <w:sz w:val="22"/>
                <w:szCs w:val="22"/>
              </w:rPr>
            </w:pPr>
            <w:r w:rsidRPr="001110F8">
              <w:rPr>
                <w:sz w:val="22"/>
                <w:szCs w:val="22"/>
              </w:rPr>
              <w:t>106,2</w:t>
            </w:r>
          </w:p>
        </w:tc>
        <w:tc>
          <w:tcPr>
            <w:tcW w:w="992" w:type="dxa"/>
            <w:shd w:val="clear" w:color="auto" w:fill="auto"/>
            <w:noWrap/>
          </w:tcPr>
          <w:p w:rsidR="00EE4C0D" w:rsidRPr="001110F8" w:rsidRDefault="00EE4C0D" w:rsidP="00141B0A">
            <w:pPr>
              <w:spacing w:line="240" w:lineRule="exact"/>
              <w:ind w:firstLine="20"/>
              <w:jc w:val="center"/>
              <w:rPr>
                <w:sz w:val="22"/>
                <w:szCs w:val="22"/>
              </w:rPr>
            </w:pPr>
          </w:p>
          <w:p w:rsidR="00EE4C0D" w:rsidRPr="001110F8" w:rsidRDefault="00EE4C0D" w:rsidP="00141B0A">
            <w:pPr>
              <w:spacing w:line="240" w:lineRule="exact"/>
              <w:ind w:firstLine="20"/>
              <w:jc w:val="center"/>
              <w:rPr>
                <w:sz w:val="22"/>
                <w:szCs w:val="22"/>
              </w:rPr>
            </w:pPr>
            <w:r w:rsidRPr="001110F8">
              <w:rPr>
                <w:sz w:val="22"/>
                <w:szCs w:val="22"/>
              </w:rPr>
              <w:t>1801</w:t>
            </w:r>
          </w:p>
        </w:tc>
        <w:tc>
          <w:tcPr>
            <w:tcW w:w="709" w:type="dxa"/>
            <w:shd w:val="clear" w:color="auto" w:fill="auto"/>
            <w:noWrap/>
          </w:tcPr>
          <w:p w:rsidR="00EE4C0D" w:rsidRPr="001110F8" w:rsidRDefault="00EE4C0D" w:rsidP="00141B0A">
            <w:pPr>
              <w:spacing w:line="240" w:lineRule="exact"/>
              <w:jc w:val="center"/>
              <w:rPr>
                <w:sz w:val="22"/>
                <w:szCs w:val="22"/>
              </w:rPr>
            </w:pPr>
          </w:p>
          <w:p w:rsidR="00EE4C0D" w:rsidRPr="001110F8" w:rsidRDefault="00EE4C0D" w:rsidP="001B7887">
            <w:pPr>
              <w:spacing w:line="240" w:lineRule="exact"/>
              <w:ind w:hanging="108"/>
              <w:jc w:val="center"/>
              <w:rPr>
                <w:sz w:val="22"/>
                <w:szCs w:val="22"/>
              </w:rPr>
            </w:pPr>
            <w:r w:rsidRPr="001110F8">
              <w:rPr>
                <w:sz w:val="22"/>
                <w:szCs w:val="22"/>
              </w:rPr>
              <w:t>100,7</w:t>
            </w:r>
          </w:p>
        </w:tc>
        <w:tc>
          <w:tcPr>
            <w:tcW w:w="992" w:type="dxa"/>
          </w:tcPr>
          <w:p w:rsidR="00EE4C0D" w:rsidRPr="001110F8" w:rsidRDefault="00EE4C0D" w:rsidP="00141B0A">
            <w:pPr>
              <w:spacing w:line="240" w:lineRule="exact"/>
              <w:jc w:val="center"/>
              <w:rPr>
                <w:sz w:val="22"/>
                <w:szCs w:val="22"/>
              </w:rPr>
            </w:pPr>
          </w:p>
          <w:p w:rsidR="00A538B8" w:rsidRPr="001110F8" w:rsidRDefault="00A538B8" w:rsidP="00141B0A">
            <w:pPr>
              <w:spacing w:line="240" w:lineRule="exact"/>
              <w:jc w:val="center"/>
              <w:rPr>
                <w:sz w:val="22"/>
                <w:szCs w:val="22"/>
              </w:rPr>
            </w:pPr>
            <w:r w:rsidRPr="001110F8">
              <w:rPr>
                <w:sz w:val="22"/>
                <w:szCs w:val="22"/>
              </w:rPr>
              <w:t>1624</w:t>
            </w:r>
          </w:p>
        </w:tc>
        <w:tc>
          <w:tcPr>
            <w:tcW w:w="896" w:type="dxa"/>
          </w:tcPr>
          <w:p w:rsidR="00EE4C0D" w:rsidRPr="001110F8" w:rsidRDefault="00EE4C0D" w:rsidP="00141B0A">
            <w:pPr>
              <w:spacing w:line="240" w:lineRule="exact"/>
              <w:jc w:val="center"/>
              <w:rPr>
                <w:sz w:val="22"/>
                <w:szCs w:val="22"/>
              </w:rPr>
            </w:pPr>
          </w:p>
          <w:p w:rsidR="00A538B8" w:rsidRPr="001110F8" w:rsidRDefault="00A538B8" w:rsidP="00141B0A">
            <w:pPr>
              <w:spacing w:line="240" w:lineRule="exact"/>
              <w:jc w:val="center"/>
              <w:rPr>
                <w:sz w:val="22"/>
                <w:szCs w:val="22"/>
              </w:rPr>
            </w:pPr>
            <w:r w:rsidRPr="001110F8">
              <w:rPr>
                <w:sz w:val="22"/>
                <w:szCs w:val="22"/>
              </w:rPr>
              <w:t>90,2</w:t>
            </w:r>
          </w:p>
        </w:tc>
      </w:tr>
      <w:tr w:rsidR="001B7887" w:rsidRPr="001110F8" w:rsidTr="001B7887">
        <w:trPr>
          <w:trHeight w:val="353"/>
          <w:jc w:val="center"/>
        </w:trPr>
        <w:tc>
          <w:tcPr>
            <w:tcW w:w="2332" w:type="dxa"/>
            <w:shd w:val="clear" w:color="auto" w:fill="auto"/>
          </w:tcPr>
          <w:p w:rsidR="00EE4C0D" w:rsidRPr="001110F8" w:rsidRDefault="00EE4C0D" w:rsidP="003144B3">
            <w:pPr>
              <w:spacing w:line="240" w:lineRule="exact"/>
              <w:ind w:left="-70" w:right="-49"/>
            </w:pPr>
            <w:r w:rsidRPr="001110F8">
              <w:t xml:space="preserve">Грачевский муниципальный </w:t>
            </w:r>
            <w:r w:rsidR="003144B3">
              <w:t>округ</w:t>
            </w:r>
          </w:p>
        </w:tc>
        <w:tc>
          <w:tcPr>
            <w:tcW w:w="1021" w:type="dxa"/>
            <w:shd w:val="clear" w:color="auto" w:fill="auto"/>
            <w:noWrap/>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9704</w:t>
            </w:r>
          </w:p>
        </w:tc>
        <w:tc>
          <w:tcPr>
            <w:tcW w:w="850" w:type="dxa"/>
          </w:tcPr>
          <w:p w:rsidR="00EE4C0D" w:rsidRPr="001110F8" w:rsidRDefault="00EE4C0D" w:rsidP="00141B0A">
            <w:pPr>
              <w:spacing w:line="240" w:lineRule="exact"/>
              <w:ind w:left="-80" w:right="-147" w:hanging="40"/>
              <w:jc w:val="center"/>
              <w:rPr>
                <w:sz w:val="22"/>
                <w:szCs w:val="22"/>
              </w:rPr>
            </w:pPr>
          </w:p>
          <w:p w:rsidR="00EE4C0D" w:rsidRPr="001110F8" w:rsidRDefault="00EE4C0D" w:rsidP="00141B0A">
            <w:pPr>
              <w:spacing w:line="240" w:lineRule="exact"/>
              <w:ind w:left="-80" w:right="-147" w:hanging="40"/>
              <w:jc w:val="center"/>
              <w:rPr>
                <w:sz w:val="22"/>
                <w:szCs w:val="22"/>
              </w:rPr>
            </w:pPr>
            <w:r w:rsidRPr="001110F8">
              <w:rPr>
                <w:sz w:val="22"/>
                <w:szCs w:val="22"/>
              </w:rPr>
              <w:t>81,5</w:t>
            </w:r>
          </w:p>
        </w:tc>
        <w:tc>
          <w:tcPr>
            <w:tcW w:w="947" w:type="dxa"/>
            <w:shd w:val="clear" w:color="auto" w:fill="auto"/>
            <w:noWrap/>
          </w:tcPr>
          <w:p w:rsidR="00EE4C0D" w:rsidRPr="001110F8" w:rsidRDefault="00EE4C0D" w:rsidP="00141B0A">
            <w:pPr>
              <w:spacing w:line="240" w:lineRule="exact"/>
              <w:ind w:firstLine="20"/>
              <w:jc w:val="center"/>
              <w:rPr>
                <w:sz w:val="22"/>
                <w:szCs w:val="22"/>
              </w:rPr>
            </w:pPr>
          </w:p>
          <w:p w:rsidR="00EE4C0D" w:rsidRPr="001110F8" w:rsidRDefault="00EE4C0D" w:rsidP="00141B0A">
            <w:pPr>
              <w:spacing w:line="240" w:lineRule="exact"/>
              <w:ind w:firstLine="20"/>
              <w:jc w:val="center"/>
              <w:rPr>
                <w:sz w:val="22"/>
                <w:szCs w:val="22"/>
              </w:rPr>
            </w:pPr>
            <w:r w:rsidRPr="001110F8">
              <w:rPr>
                <w:sz w:val="22"/>
                <w:szCs w:val="22"/>
              </w:rPr>
              <w:t>8000</w:t>
            </w:r>
          </w:p>
        </w:tc>
        <w:tc>
          <w:tcPr>
            <w:tcW w:w="709" w:type="dxa"/>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82,4</w:t>
            </w:r>
          </w:p>
        </w:tc>
        <w:tc>
          <w:tcPr>
            <w:tcW w:w="992" w:type="dxa"/>
            <w:shd w:val="clear" w:color="auto" w:fill="auto"/>
            <w:noWrap/>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4272</w:t>
            </w:r>
          </w:p>
        </w:tc>
        <w:tc>
          <w:tcPr>
            <w:tcW w:w="709" w:type="dxa"/>
            <w:shd w:val="clear" w:color="auto" w:fill="auto"/>
            <w:noWrap/>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53,4</w:t>
            </w:r>
          </w:p>
        </w:tc>
        <w:tc>
          <w:tcPr>
            <w:tcW w:w="992" w:type="dxa"/>
          </w:tcPr>
          <w:p w:rsidR="00EE4C0D" w:rsidRPr="001110F8" w:rsidRDefault="00EE4C0D" w:rsidP="00141B0A">
            <w:pPr>
              <w:spacing w:line="240" w:lineRule="exact"/>
              <w:jc w:val="center"/>
              <w:rPr>
                <w:sz w:val="22"/>
                <w:szCs w:val="22"/>
              </w:rPr>
            </w:pPr>
          </w:p>
          <w:p w:rsidR="00A538B8" w:rsidRPr="001110F8" w:rsidRDefault="00A538B8" w:rsidP="00141B0A">
            <w:pPr>
              <w:spacing w:line="240" w:lineRule="exact"/>
              <w:jc w:val="center"/>
              <w:rPr>
                <w:sz w:val="22"/>
                <w:szCs w:val="22"/>
              </w:rPr>
            </w:pPr>
            <w:r w:rsidRPr="001110F8">
              <w:rPr>
                <w:sz w:val="22"/>
                <w:szCs w:val="22"/>
              </w:rPr>
              <w:t>1203</w:t>
            </w:r>
          </w:p>
        </w:tc>
        <w:tc>
          <w:tcPr>
            <w:tcW w:w="896" w:type="dxa"/>
          </w:tcPr>
          <w:p w:rsidR="00EE4C0D" w:rsidRPr="001110F8" w:rsidRDefault="00EE4C0D" w:rsidP="00141B0A">
            <w:pPr>
              <w:spacing w:line="240" w:lineRule="exact"/>
              <w:jc w:val="center"/>
              <w:rPr>
                <w:sz w:val="22"/>
                <w:szCs w:val="22"/>
              </w:rPr>
            </w:pPr>
          </w:p>
          <w:p w:rsidR="00A538B8" w:rsidRPr="001110F8" w:rsidRDefault="00A538B8" w:rsidP="00141B0A">
            <w:pPr>
              <w:spacing w:line="240" w:lineRule="exact"/>
              <w:jc w:val="center"/>
              <w:rPr>
                <w:sz w:val="22"/>
                <w:szCs w:val="22"/>
              </w:rPr>
            </w:pPr>
            <w:r w:rsidRPr="001110F8">
              <w:rPr>
                <w:sz w:val="22"/>
                <w:szCs w:val="22"/>
              </w:rPr>
              <w:t>28,2</w:t>
            </w:r>
          </w:p>
        </w:tc>
      </w:tr>
      <w:tr w:rsidR="001B7887" w:rsidRPr="001110F8" w:rsidTr="001B7887">
        <w:trPr>
          <w:trHeight w:val="353"/>
          <w:jc w:val="center"/>
        </w:trPr>
        <w:tc>
          <w:tcPr>
            <w:tcW w:w="2332" w:type="dxa"/>
            <w:shd w:val="clear" w:color="auto" w:fill="auto"/>
          </w:tcPr>
          <w:p w:rsidR="00EE4C0D" w:rsidRPr="001110F8" w:rsidRDefault="00EE4C0D" w:rsidP="003144B3">
            <w:pPr>
              <w:spacing w:line="240" w:lineRule="exact"/>
              <w:ind w:left="-70" w:right="-49"/>
            </w:pPr>
            <w:r w:rsidRPr="001110F8">
              <w:t xml:space="preserve">Туркменский муниципальный </w:t>
            </w:r>
            <w:r w:rsidR="003144B3">
              <w:t>округ</w:t>
            </w:r>
          </w:p>
        </w:tc>
        <w:tc>
          <w:tcPr>
            <w:tcW w:w="1021" w:type="dxa"/>
            <w:shd w:val="clear" w:color="auto" w:fill="auto"/>
            <w:noWrap/>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844</w:t>
            </w:r>
          </w:p>
        </w:tc>
        <w:tc>
          <w:tcPr>
            <w:tcW w:w="850" w:type="dxa"/>
          </w:tcPr>
          <w:p w:rsidR="00EE4C0D" w:rsidRPr="001110F8" w:rsidRDefault="00EE4C0D" w:rsidP="00141B0A">
            <w:pPr>
              <w:spacing w:line="240" w:lineRule="exact"/>
              <w:ind w:left="-80" w:right="-147" w:hanging="40"/>
              <w:jc w:val="center"/>
              <w:rPr>
                <w:sz w:val="22"/>
                <w:szCs w:val="22"/>
              </w:rPr>
            </w:pPr>
          </w:p>
          <w:p w:rsidR="001B7887" w:rsidRPr="001110F8" w:rsidRDefault="00EE4C0D" w:rsidP="00141B0A">
            <w:pPr>
              <w:spacing w:line="240" w:lineRule="exact"/>
              <w:ind w:left="-80" w:right="-147" w:hanging="40"/>
              <w:jc w:val="center"/>
              <w:rPr>
                <w:sz w:val="22"/>
                <w:szCs w:val="22"/>
              </w:rPr>
            </w:pPr>
            <w:r w:rsidRPr="001110F8">
              <w:rPr>
                <w:sz w:val="22"/>
                <w:szCs w:val="22"/>
              </w:rPr>
              <w:t xml:space="preserve">в 2,9 </w:t>
            </w:r>
          </w:p>
          <w:p w:rsidR="00EE4C0D" w:rsidRPr="001110F8" w:rsidRDefault="00EE4C0D" w:rsidP="00141B0A">
            <w:pPr>
              <w:spacing w:line="240" w:lineRule="exact"/>
              <w:ind w:left="-80" w:right="-147" w:hanging="40"/>
              <w:jc w:val="center"/>
              <w:rPr>
                <w:sz w:val="22"/>
                <w:szCs w:val="22"/>
              </w:rPr>
            </w:pPr>
            <w:r w:rsidRPr="001110F8">
              <w:rPr>
                <w:sz w:val="22"/>
                <w:szCs w:val="22"/>
              </w:rPr>
              <w:t>раза</w:t>
            </w:r>
          </w:p>
        </w:tc>
        <w:tc>
          <w:tcPr>
            <w:tcW w:w="947" w:type="dxa"/>
            <w:shd w:val="clear" w:color="auto" w:fill="auto"/>
            <w:noWrap/>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810</w:t>
            </w:r>
          </w:p>
        </w:tc>
        <w:tc>
          <w:tcPr>
            <w:tcW w:w="709" w:type="dxa"/>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96,0</w:t>
            </w:r>
          </w:p>
        </w:tc>
        <w:tc>
          <w:tcPr>
            <w:tcW w:w="992" w:type="dxa"/>
            <w:shd w:val="clear" w:color="auto" w:fill="auto"/>
            <w:noWrap/>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699</w:t>
            </w:r>
          </w:p>
        </w:tc>
        <w:tc>
          <w:tcPr>
            <w:tcW w:w="709" w:type="dxa"/>
            <w:shd w:val="clear" w:color="auto" w:fill="auto"/>
            <w:noWrap/>
          </w:tcPr>
          <w:p w:rsidR="00EE4C0D" w:rsidRPr="001110F8" w:rsidRDefault="00EE4C0D" w:rsidP="00141B0A">
            <w:pPr>
              <w:spacing w:line="240" w:lineRule="exact"/>
              <w:jc w:val="center"/>
              <w:rPr>
                <w:sz w:val="22"/>
                <w:szCs w:val="22"/>
              </w:rPr>
            </w:pPr>
          </w:p>
          <w:p w:rsidR="00EE4C0D" w:rsidRPr="001110F8" w:rsidRDefault="00EE4C0D" w:rsidP="00141B0A">
            <w:pPr>
              <w:spacing w:line="240" w:lineRule="exact"/>
              <w:jc w:val="center"/>
              <w:rPr>
                <w:sz w:val="22"/>
                <w:szCs w:val="22"/>
              </w:rPr>
            </w:pPr>
            <w:r w:rsidRPr="001110F8">
              <w:rPr>
                <w:sz w:val="22"/>
                <w:szCs w:val="22"/>
              </w:rPr>
              <w:t>86,3</w:t>
            </w:r>
          </w:p>
        </w:tc>
        <w:tc>
          <w:tcPr>
            <w:tcW w:w="992" w:type="dxa"/>
          </w:tcPr>
          <w:p w:rsidR="00EE4C0D" w:rsidRPr="001110F8" w:rsidRDefault="00EE4C0D" w:rsidP="00141B0A">
            <w:pPr>
              <w:spacing w:line="240" w:lineRule="exact"/>
              <w:jc w:val="center"/>
              <w:rPr>
                <w:sz w:val="22"/>
                <w:szCs w:val="22"/>
              </w:rPr>
            </w:pPr>
          </w:p>
          <w:p w:rsidR="00A538B8" w:rsidRPr="001110F8" w:rsidRDefault="00A538B8" w:rsidP="00141B0A">
            <w:pPr>
              <w:spacing w:line="240" w:lineRule="exact"/>
              <w:jc w:val="center"/>
              <w:rPr>
                <w:sz w:val="22"/>
                <w:szCs w:val="22"/>
              </w:rPr>
            </w:pPr>
            <w:r w:rsidRPr="001110F8">
              <w:rPr>
                <w:sz w:val="22"/>
                <w:szCs w:val="22"/>
              </w:rPr>
              <w:t>884</w:t>
            </w:r>
          </w:p>
        </w:tc>
        <w:tc>
          <w:tcPr>
            <w:tcW w:w="896" w:type="dxa"/>
          </w:tcPr>
          <w:p w:rsidR="00EE4C0D" w:rsidRPr="001110F8" w:rsidRDefault="00EE4C0D" w:rsidP="00141B0A">
            <w:pPr>
              <w:spacing w:line="240" w:lineRule="exact"/>
              <w:jc w:val="center"/>
              <w:rPr>
                <w:sz w:val="22"/>
                <w:szCs w:val="22"/>
              </w:rPr>
            </w:pPr>
          </w:p>
          <w:p w:rsidR="00A538B8" w:rsidRPr="001110F8" w:rsidRDefault="00A538B8" w:rsidP="00141B0A">
            <w:pPr>
              <w:spacing w:line="240" w:lineRule="exact"/>
              <w:jc w:val="center"/>
              <w:rPr>
                <w:sz w:val="22"/>
                <w:szCs w:val="22"/>
              </w:rPr>
            </w:pPr>
            <w:r w:rsidRPr="001110F8">
              <w:rPr>
                <w:sz w:val="22"/>
                <w:szCs w:val="22"/>
              </w:rPr>
              <w:t>126,5</w:t>
            </w:r>
          </w:p>
        </w:tc>
      </w:tr>
    </w:tbl>
    <w:p w:rsidR="00805A12" w:rsidRPr="001110F8" w:rsidRDefault="00805A12" w:rsidP="00135364">
      <w:pPr>
        <w:tabs>
          <w:tab w:val="left" w:pos="900"/>
        </w:tabs>
        <w:jc w:val="both"/>
      </w:pPr>
    </w:p>
    <w:p w:rsidR="00042E7E" w:rsidRPr="001110F8" w:rsidRDefault="00042E7E" w:rsidP="00135364">
      <w:pPr>
        <w:tabs>
          <w:tab w:val="left" w:pos="900"/>
        </w:tabs>
        <w:jc w:val="both"/>
        <w:rPr>
          <w:sz w:val="28"/>
          <w:szCs w:val="28"/>
        </w:rPr>
      </w:pPr>
      <w:r w:rsidRPr="001110F8">
        <w:t xml:space="preserve">                </w:t>
      </w:r>
      <w:r w:rsidRPr="001110F8">
        <w:rPr>
          <w:sz w:val="28"/>
          <w:szCs w:val="28"/>
        </w:rPr>
        <w:t>Ввод в действие жилых домов в 2017 году по Ставропольскому краю составил 882,10 тыс. кв. м., с темпом роста к 2016 году – 80,1 %.</w:t>
      </w:r>
    </w:p>
    <w:p w:rsidR="00042E7E" w:rsidRPr="001110F8" w:rsidRDefault="00042E7E" w:rsidP="00135364">
      <w:pPr>
        <w:tabs>
          <w:tab w:val="left" w:pos="900"/>
        </w:tabs>
        <w:jc w:val="both"/>
        <w:rPr>
          <w:sz w:val="28"/>
          <w:szCs w:val="28"/>
        </w:rPr>
      </w:pPr>
    </w:p>
    <w:p w:rsidR="003F5139" w:rsidRPr="001110F8" w:rsidRDefault="006A0488" w:rsidP="006A0488">
      <w:pPr>
        <w:ind w:right="-1" w:firstLine="851"/>
        <w:jc w:val="both"/>
        <w:rPr>
          <w:sz w:val="28"/>
          <w:szCs w:val="28"/>
        </w:rPr>
      </w:pPr>
      <w:r w:rsidRPr="001110F8">
        <w:rPr>
          <w:b/>
          <w:sz w:val="28"/>
          <w:szCs w:val="28"/>
        </w:rPr>
        <w:t xml:space="preserve"> </w:t>
      </w:r>
      <w:r w:rsidR="003F5139" w:rsidRPr="001110F8">
        <w:rPr>
          <w:b/>
          <w:sz w:val="28"/>
          <w:szCs w:val="28"/>
        </w:rPr>
        <w:t>Транспорт и связь.</w:t>
      </w:r>
      <w:r w:rsidR="003F5139" w:rsidRPr="001110F8">
        <w:rPr>
          <w:sz w:val="28"/>
          <w:szCs w:val="28"/>
        </w:rPr>
        <w:t xml:space="preserve"> Все населенные пункты </w:t>
      </w:r>
      <w:r w:rsidR="003144B3">
        <w:rPr>
          <w:sz w:val="28"/>
          <w:szCs w:val="28"/>
        </w:rPr>
        <w:t>округа</w:t>
      </w:r>
      <w:r w:rsidR="003F5139" w:rsidRPr="001110F8">
        <w:rPr>
          <w:sz w:val="28"/>
          <w:szCs w:val="28"/>
        </w:rPr>
        <w:t xml:space="preserve"> имеют регулярное  сообщение с </w:t>
      </w:r>
      <w:r w:rsidR="003144B3">
        <w:rPr>
          <w:sz w:val="28"/>
          <w:szCs w:val="28"/>
        </w:rPr>
        <w:t xml:space="preserve">административным </w:t>
      </w:r>
      <w:r w:rsidR="003F5139" w:rsidRPr="001110F8">
        <w:rPr>
          <w:sz w:val="28"/>
          <w:szCs w:val="28"/>
        </w:rPr>
        <w:t>центром</w:t>
      </w:r>
      <w:r w:rsidR="003144B3">
        <w:rPr>
          <w:sz w:val="28"/>
          <w:szCs w:val="28"/>
        </w:rPr>
        <w:t xml:space="preserve"> округа</w:t>
      </w:r>
      <w:r w:rsidR="003F5139" w:rsidRPr="001110F8">
        <w:rPr>
          <w:sz w:val="28"/>
          <w:szCs w:val="28"/>
        </w:rPr>
        <w:t xml:space="preserve">. </w:t>
      </w:r>
      <w:r w:rsidR="00D96AFD" w:rsidRPr="001110F8">
        <w:rPr>
          <w:bCs/>
          <w:iCs/>
          <w:sz w:val="28"/>
          <w:szCs w:val="28"/>
        </w:rPr>
        <w:t>Проблема обеспечения населения пригородными и внутрирайонными пассажирскими перевозками решается за счет привлечения малого бизнеса.</w:t>
      </w:r>
      <w:r w:rsidR="003F5139" w:rsidRPr="001110F8">
        <w:rPr>
          <w:sz w:val="28"/>
          <w:szCs w:val="28"/>
        </w:rPr>
        <w:t xml:space="preserve"> На рынке пассажирских перевозок в </w:t>
      </w:r>
      <w:r w:rsidR="003144B3">
        <w:rPr>
          <w:sz w:val="28"/>
          <w:szCs w:val="28"/>
        </w:rPr>
        <w:t>округе</w:t>
      </w:r>
      <w:r w:rsidR="003F5139" w:rsidRPr="001110F8">
        <w:rPr>
          <w:sz w:val="28"/>
          <w:szCs w:val="28"/>
        </w:rPr>
        <w:t xml:space="preserve"> работает 7 фирм  </w:t>
      </w:r>
      <w:r w:rsidR="00516FC1" w:rsidRPr="001110F8">
        <w:rPr>
          <w:sz w:val="28"/>
          <w:szCs w:val="28"/>
        </w:rPr>
        <w:t>такси</w:t>
      </w:r>
      <w:r w:rsidR="003F5139" w:rsidRPr="001110F8">
        <w:rPr>
          <w:sz w:val="28"/>
          <w:szCs w:val="28"/>
        </w:rPr>
        <w:t xml:space="preserve"> </w:t>
      </w:r>
      <w:r w:rsidR="00281B97" w:rsidRPr="001110F8">
        <w:rPr>
          <w:sz w:val="28"/>
          <w:szCs w:val="28"/>
        </w:rPr>
        <w:t xml:space="preserve">и ООО </w:t>
      </w:r>
      <w:r w:rsidR="008B0079" w:rsidRPr="001110F8">
        <w:rPr>
          <w:sz w:val="28"/>
          <w:szCs w:val="28"/>
        </w:rPr>
        <w:t>«</w:t>
      </w:r>
      <w:r w:rsidR="00150835" w:rsidRPr="001110F8">
        <w:rPr>
          <w:sz w:val="28"/>
          <w:szCs w:val="28"/>
        </w:rPr>
        <w:t>Коммунальная служба плюс»</w:t>
      </w:r>
      <w:r w:rsidR="008B0079" w:rsidRPr="001110F8">
        <w:rPr>
          <w:sz w:val="28"/>
          <w:szCs w:val="28"/>
        </w:rPr>
        <w:t xml:space="preserve"> Апанасенковского муниципального </w:t>
      </w:r>
      <w:r w:rsidR="003144B3">
        <w:rPr>
          <w:sz w:val="28"/>
          <w:szCs w:val="28"/>
        </w:rPr>
        <w:t>округа</w:t>
      </w:r>
      <w:r w:rsidR="008B0079" w:rsidRPr="001110F8">
        <w:rPr>
          <w:sz w:val="28"/>
          <w:szCs w:val="28"/>
        </w:rPr>
        <w:t xml:space="preserve"> Ставропольского края</w:t>
      </w:r>
      <w:r w:rsidR="00D96AFD" w:rsidRPr="001110F8">
        <w:rPr>
          <w:sz w:val="28"/>
          <w:szCs w:val="28"/>
        </w:rPr>
        <w:t>.</w:t>
      </w:r>
      <w:r w:rsidR="003F5139" w:rsidRPr="001110F8">
        <w:rPr>
          <w:sz w:val="28"/>
          <w:szCs w:val="28"/>
        </w:rPr>
        <w:t xml:space="preserve"> </w:t>
      </w:r>
    </w:p>
    <w:p w:rsidR="008861C4" w:rsidRPr="001110F8" w:rsidRDefault="006A0488" w:rsidP="00613F23">
      <w:pPr>
        <w:tabs>
          <w:tab w:val="left" w:pos="851"/>
          <w:tab w:val="left" w:pos="900"/>
        </w:tabs>
        <w:ind w:firstLine="709"/>
        <w:jc w:val="both"/>
        <w:rPr>
          <w:sz w:val="28"/>
        </w:rPr>
      </w:pPr>
      <w:r w:rsidRPr="001110F8">
        <w:rPr>
          <w:sz w:val="28"/>
          <w:szCs w:val="28"/>
        </w:rPr>
        <w:t xml:space="preserve">   </w:t>
      </w:r>
      <w:r w:rsidR="008861C4" w:rsidRPr="001110F8">
        <w:rPr>
          <w:sz w:val="28"/>
          <w:szCs w:val="28"/>
        </w:rPr>
        <w:t xml:space="preserve">По территории </w:t>
      </w:r>
      <w:r w:rsidR="003144B3">
        <w:rPr>
          <w:sz w:val="28"/>
          <w:szCs w:val="28"/>
        </w:rPr>
        <w:t>округа</w:t>
      </w:r>
      <w:r w:rsidR="008861C4" w:rsidRPr="001110F8">
        <w:rPr>
          <w:sz w:val="28"/>
          <w:szCs w:val="28"/>
        </w:rPr>
        <w:t xml:space="preserve"> проходит: 44,3 км федеральных и 107,4 км краевых автомобильных дорог. В собственности </w:t>
      </w:r>
      <w:r w:rsidR="00613F23">
        <w:rPr>
          <w:sz w:val="28"/>
          <w:szCs w:val="28"/>
        </w:rPr>
        <w:t>территориальных отделов Апанасенковского муниципального</w:t>
      </w:r>
      <w:r w:rsidR="008861C4" w:rsidRPr="000B729C">
        <w:rPr>
          <w:sz w:val="28"/>
          <w:szCs w:val="28"/>
        </w:rPr>
        <w:t xml:space="preserve"> </w:t>
      </w:r>
      <w:r w:rsidR="000B729C">
        <w:rPr>
          <w:sz w:val="28"/>
          <w:szCs w:val="28"/>
        </w:rPr>
        <w:t>округа</w:t>
      </w:r>
      <w:r w:rsidR="008861C4" w:rsidRPr="001110F8">
        <w:rPr>
          <w:sz w:val="28"/>
          <w:szCs w:val="28"/>
        </w:rPr>
        <w:t xml:space="preserve"> находятся </w:t>
      </w:r>
      <w:r w:rsidR="000020AF" w:rsidRPr="001110F8">
        <w:rPr>
          <w:sz w:val="28"/>
          <w:szCs w:val="28"/>
        </w:rPr>
        <w:t xml:space="preserve"> </w:t>
      </w:r>
      <w:r w:rsidR="008861C4" w:rsidRPr="001110F8">
        <w:rPr>
          <w:sz w:val="28"/>
          <w:szCs w:val="28"/>
        </w:rPr>
        <w:t>262,3 км автомобильных дорог. За период с 2014 года по 201</w:t>
      </w:r>
      <w:r w:rsidR="009270B1" w:rsidRPr="001110F8">
        <w:rPr>
          <w:sz w:val="28"/>
          <w:szCs w:val="28"/>
        </w:rPr>
        <w:t>7</w:t>
      </w:r>
      <w:r w:rsidR="008861C4" w:rsidRPr="001110F8">
        <w:rPr>
          <w:sz w:val="28"/>
          <w:szCs w:val="28"/>
        </w:rPr>
        <w:t xml:space="preserve"> год</w:t>
      </w:r>
      <w:r w:rsidR="00516FC1" w:rsidRPr="001110F8">
        <w:rPr>
          <w:sz w:val="28"/>
          <w:szCs w:val="28"/>
        </w:rPr>
        <w:t xml:space="preserve"> в рамках </w:t>
      </w:r>
      <w:r w:rsidR="00A304E9" w:rsidRPr="001110F8">
        <w:rPr>
          <w:sz w:val="28"/>
        </w:rPr>
        <w:t xml:space="preserve">реализации подпрограммы «Дорожное хозяйство и обеспечение безопасности дорожного движения» государственной  программы Ставропольского края  «Развитие транспортной системы и обеспечение безопасности дорожного движения» из краевого бюджета </w:t>
      </w:r>
      <w:r w:rsidR="00613F23">
        <w:rPr>
          <w:sz w:val="28"/>
        </w:rPr>
        <w:t>территориальным отделам</w:t>
      </w:r>
      <w:r w:rsidR="000020AF" w:rsidRPr="001110F8">
        <w:rPr>
          <w:sz w:val="28"/>
        </w:rPr>
        <w:t xml:space="preserve"> </w:t>
      </w:r>
      <w:r w:rsidR="00F807C9">
        <w:rPr>
          <w:sz w:val="28"/>
        </w:rPr>
        <w:t>округа</w:t>
      </w:r>
      <w:r w:rsidR="000020AF" w:rsidRPr="001110F8">
        <w:rPr>
          <w:sz w:val="28"/>
        </w:rPr>
        <w:t xml:space="preserve"> </w:t>
      </w:r>
      <w:r w:rsidR="00A304E9" w:rsidRPr="001110F8">
        <w:rPr>
          <w:sz w:val="28"/>
        </w:rPr>
        <w:t xml:space="preserve">выделено </w:t>
      </w:r>
      <w:r w:rsidR="0083321D" w:rsidRPr="001110F8">
        <w:rPr>
          <w:sz w:val="28"/>
        </w:rPr>
        <w:t>50,78</w:t>
      </w:r>
      <w:r w:rsidR="000020AF" w:rsidRPr="001110F8">
        <w:rPr>
          <w:sz w:val="28"/>
        </w:rPr>
        <w:t xml:space="preserve"> </w:t>
      </w:r>
      <w:r w:rsidR="00A304E9" w:rsidRPr="001110F8">
        <w:rPr>
          <w:sz w:val="28"/>
        </w:rPr>
        <w:t>млн. рублей</w:t>
      </w:r>
      <w:r w:rsidR="000020AF" w:rsidRPr="001110F8">
        <w:rPr>
          <w:sz w:val="28"/>
        </w:rPr>
        <w:t xml:space="preserve">,  </w:t>
      </w:r>
      <w:r w:rsidR="00A304E9" w:rsidRPr="001110F8">
        <w:rPr>
          <w:sz w:val="28"/>
        </w:rPr>
        <w:t xml:space="preserve"> выполнены работы по капитальному ремонту автомобильн</w:t>
      </w:r>
      <w:r w:rsidR="000020AF" w:rsidRPr="001110F8">
        <w:rPr>
          <w:sz w:val="28"/>
        </w:rPr>
        <w:t xml:space="preserve">ых </w:t>
      </w:r>
      <w:r w:rsidR="00A304E9" w:rsidRPr="001110F8">
        <w:rPr>
          <w:sz w:val="28"/>
        </w:rPr>
        <w:t xml:space="preserve"> дорог</w:t>
      </w:r>
      <w:r w:rsidR="000020AF" w:rsidRPr="001110F8">
        <w:rPr>
          <w:sz w:val="28"/>
        </w:rPr>
        <w:t xml:space="preserve"> </w:t>
      </w:r>
      <w:r w:rsidR="00A304E9" w:rsidRPr="001110F8">
        <w:rPr>
          <w:sz w:val="28"/>
        </w:rPr>
        <w:t xml:space="preserve"> протяженностью </w:t>
      </w:r>
      <w:r w:rsidR="000020AF" w:rsidRPr="001110F8">
        <w:rPr>
          <w:sz w:val="28"/>
        </w:rPr>
        <w:t>1</w:t>
      </w:r>
      <w:r w:rsidR="00EE46E3" w:rsidRPr="001110F8">
        <w:rPr>
          <w:sz w:val="28"/>
        </w:rPr>
        <w:t>9</w:t>
      </w:r>
      <w:r w:rsidR="000020AF" w:rsidRPr="001110F8">
        <w:rPr>
          <w:sz w:val="28"/>
        </w:rPr>
        <w:t xml:space="preserve"> </w:t>
      </w:r>
      <w:r w:rsidR="00A304E9" w:rsidRPr="001110F8">
        <w:rPr>
          <w:sz w:val="28"/>
        </w:rPr>
        <w:t xml:space="preserve">км </w:t>
      </w:r>
      <w:r w:rsidR="00EE46E3" w:rsidRPr="001110F8">
        <w:rPr>
          <w:sz w:val="28"/>
        </w:rPr>
        <w:t>3</w:t>
      </w:r>
      <w:r w:rsidR="000020AF" w:rsidRPr="001110F8">
        <w:rPr>
          <w:sz w:val="28"/>
        </w:rPr>
        <w:t>94</w:t>
      </w:r>
      <w:r w:rsidR="00A304E9" w:rsidRPr="001110F8">
        <w:rPr>
          <w:sz w:val="28"/>
        </w:rPr>
        <w:t xml:space="preserve"> м. </w:t>
      </w:r>
    </w:p>
    <w:p w:rsidR="006A0488" w:rsidRPr="008A40EF" w:rsidRDefault="006A0488" w:rsidP="006A0488">
      <w:pPr>
        <w:tabs>
          <w:tab w:val="left" w:pos="851"/>
          <w:tab w:val="left" w:pos="900"/>
        </w:tabs>
        <w:ind w:firstLine="851"/>
        <w:jc w:val="both"/>
        <w:rPr>
          <w:sz w:val="28"/>
          <w:szCs w:val="28"/>
        </w:rPr>
      </w:pPr>
      <w:r w:rsidRPr="008A40EF">
        <w:rPr>
          <w:sz w:val="28"/>
        </w:rPr>
        <w:t xml:space="preserve">В собственности Апанасенковского муниципального </w:t>
      </w:r>
      <w:r w:rsidR="008A40EF" w:rsidRPr="008A40EF">
        <w:rPr>
          <w:sz w:val="28"/>
        </w:rPr>
        <w:t xml:space="preserve">округа </w:t>
      </w:r>
      <w:r w:rsidRPr="008A40EF">
        <w:rPr>
          <w:sz w:val="28"/>
        </w:rPr>
        <w:t>находится 87,898 км автомобильных дорог общего пользования.</w:t>
      </w:r>
    </w:p>
    <w:p w:rsidR="00CC5D32" w:rsidRPr="001110F8" w:rsidRDefault="006A0488" w:rsidP="006A0488">
      <w:pPr>
        <w:tabs>
          <w:tab w:val="left" w:pos="851"/>
        </w:tabs>
        <w:ind w:firstLine="708"/>
        <w:jc w:val="both"/>
        <w:rPr>
          <w:sz w:val="28"/>
          <w:szCs w:val="28"/>
        </w:rPr>
      </w:pPr>
      <w:r w:rsidRPr="001110F8">
        <w:rPr>
          <w:sz w:val="28"/>
          <w:szCs w:val="28"/>
        </w:rPr>
        <w:t xml:space="preserve"> </w:t>
      </w:r>
      <w:r w:rsidR="00CC5D32" w:rsidRPr="001110F8">
        <w:rPr>
          <w:sz w:val="28"/>
          <w:szCs w:val="28"/>
        </w:rPr>
        <w:t xml:space="preserve">На территории </w:t>
      </w:r>
      <w:r w:rsidR="008A40EF">
        <w:rPr>
          <w:sz w:val="28"/>
          <w:szCs w:val="28"/>
        </w:rPr>
        <w:t>округа</w:t>
      </w:r>
      <w:r w:rsidR="00CC5D32" w:rsidRPr="001110F8">
        <w:rPr>
          <w:sz w:val="28"/>
          <w:szCs w:val="28"/>
        </w:rPr>
        <w:t xml:space="preserve"> действует один оператор местной телефонной связи (</w:t>
      </w:r>
      <w:r w:rsidR="001138B1" w:rsidRPr="001110F8">
        <w:rPr>
          <w:sz w:val="28"/>
          <w:szCs w:val="28"/>
        </w:rPr>
        <w:t>ПАО</w:t>
      </w:r>
      <w:r w:rsidR="00CC5D32" w:rsidRPr="001110F8">
        <w:rPr>
          <w:sz w:val="28"/>
          <w:szCs w:val="28"/>
        </w:rPr>
        <w:t xml:space="preserve"> «Ростелеком»), который является провайдером информационно-телекоммуникационной сети Интернет. Все населённые пункты </w:t>
      </w:r>
      <w:r w:rsidR="008A40EF">
        <w:rPr>
          <w:sz w:val="28"/>
          <w:szCs w:val="28"/>
        </w:rPr>
        <w:t>округа</w:t>
      </w:r>
      <w:r w:rsidR="00CC5D32" w:rsidRPr="001110F8">
        <w:rPr>
          <w:sz w:val="28"/>
          <w:szCs w:val="28"/>
        </w:rPr>
        <w:t xml:space="preserve"> телефонизированы. Общая емкость сельской телефонной сети (СТС) составляет </w:t>
      </w:r>
      <w:r w:rsidR="001138B1" w:rsidRPr="001110F8">
        <w:rPr>
          <w:sz w:val="28"/>
          <w:szCs w:val="28"/>
        </w:rPr>
        <w:t>9186</w:t>
      </w:r>
      <w:r w:rsidR="00CC5D32" w:rsidRPr="001110F8">
        <w:rPr>
          <w:sz w:val="28"/>
          <w:szCs w:val="28"/>
        </w:rPr>
        <w:t xml:space="preserve"> номеров, в настоящее время услугами стационарной телефонной сети пользуются </w:t>
      </w:r>
      <w:r w:rsidR="001138B1" w:rsidRPr="001110F8">
        <w:rPr>
          <w:sz w:val="28"/>
          <w:szCs w:val="28"/>
        </w:rPr>
        <w:t>7418</w:t>
      </w:r>
      <w:r w:rsidR="00CC5D32" w:rsidRPr="001110F8">
        <w:rPr>
          <w:sz w:val="28"/>
          <w:szCs w:val="28"/>
        </w:rPr>
        <w:t xml:space="preserve"> абонентов, </w:t>
      </w:r>
      <w:r w:rsidR="001138B1" w:rsidRPr="001110F8">
        <w:rPr>
          <w:sz w:val="28"/>
          <w:szCs w:val="28"/>
        </w:rPr>
        <w:t>3637</w:t>
      </w:r>
      <w:r w:rsidR="00CC5D32" w:rsidRPr="001110F8">
        <w:rPr>
          <w:sz w:val="28"/>
          <w:szCs w:val="28"/>
        </w:rPr>
        <w:t xml:space="preserve"> из которых являются пользователями сети Интернет посредством широкополостного доступа </w:t>
      </w:r>
      <w:r w:rsidR="00CC5D32" w:rsidRPr="001110F8">
        <w:rPr>
          <w:sz w:val="28"/>
          <w:szCs w:val="28"/>
          <w:lang w:val="en-US"/>
        </w:rPr>
        <w:t>ADSL</w:t>
      </w:r>
      <w:r w:rsidR="00CC5D32" w:rsidRPr="001110F8">
        <w:rPr>
          <w:sz w:val="28"/>
          <w:szCs w:val="28"/>
        </w:rPr>
        <w:t xml:space="preserve">. </w:t>
      </w:r>
    </w:p>
    <w:p w:rsidR="00CC5D32" w:rsidRPr="001110F8" w:rsidRDefault="006C3DC7" w:rsidP="00613F23">
      <w:pPr>
        <w:tabs>
          <w:tab w:val="left" w:pos="720"/>
          <w:tab w:val="left" w:pos="900"/>
        </w:tabs>
        <w:ind w:firstLine="540"/>
        <w:jc w:val="both"/>
        <w:rPr>
          <w:sz w:val="28"/>
          <w:szCs w:val="28"/>
        </w:rPr>
      </w:pPr>
      <w:r w:rsidRPr="001110F8">
        <w:rPr>
          <w:sz w:val="28"/>
          <w:szCs w:val="28"/>
        </w:rPr>
        <w:t xml:space="preserve">  </w:t>
      </w:r>
      <w:r w:rsidR="00613F23">
        <w:rPr>
          <w:sz w:val="28"/>
          <w:szCs w:val="28"/>
        </w:rPr>
        <w:t xml:space="preserve"> </w:t>
      </w:r>
      <w:r w:rsidR="00CC5D32" w:rsidRPr="001110F8">
        <w:rPr>
          <w:sz w:val="28"/>
          <w:szCs w:val="28"/>
        </w:rPr>
        <w:t>На сегменте рынка мобильной связи конкурируют три оператора: ОАО «Мобильные Телекоммуникационные Системы» («МТС»), ОАО «Вымпелкоммуникации» («БиЛайн») и ЗАО «Мобиком-Кавказ» («Мегафон»).</w:t>
      </w:r>
    </w:p>
    <w:p w:rsidR="00C20BAF" w:rsidRPr="001110F8" w:rsidRDefault="004E4F3B" w:rsidP="00C20BAF">
      <w:pPr>
        <w:ind w:firstLine="709"/>
        <w:jc w:val="both"/>
        <w:rPr>
          <w:sz w:val="28"/>
          <w:szCs w:val="28"/>
        </w:rPr>
      </w:pPr>
      <w:r w:rsidRPr="001110F8">
        <w:rPr>
          <w:b/>
          <w:sz w:val="28"/>
          <w:szCs w:val="28"/>
        </w:rPr>
        <w:t>Деятельность малых предприятий.</w:t>
      </w:r>
      <w:r w:rsidR="00617DBF" w:rsidRPr="001110F8">
        <w:rPr>
          <w:sz w:val="28"/>
          <w:szCs w:val="28"/>
        </w:rPr>
        <w:t xml:space="preserve"> </w:t>
      </w:r>
      <w:r w:rsidR="00C20BAF" w:rsidRPr="001110F8">
        <w:rPr>
          <w:sz w:val="28"/>
          <w:szCs w:val="28"/>
        </w:rPr>
        <w:t>Малое и среднее предпринимательство один из секторов, во многом определяющий темпы экономического роста и состояния занятости населения.</w:t>
      </w:r>
    </w:p>
    <w:p w:rsidR="00C20BAF" w:rsidRPr="001110F8" w:rsidRDefault="00C20BAF" w:rsidP="00C20BAF">
      <w:pPr>
        <w:ind w:firstLine="709"/>
        <w:jc w:val="both"/>
        <w:rPr>
          <w:sz w:val="28"/>
          <w:szCs w:val="28"/>
        </w:rPr>
      </w:pPr>
      <w:r w:rsidRPr="001110F8">
        <w:rPr>
          <w:sz w:val="28"/>
          <w:szCs w:val="28"/>
        </w:rPr>
        <w:t xml:space="preserve">Малое и среднее предпринимательство является неотъемлемой частью экономики Апанасенковского муниципального </w:t>
      </w:r>
      <w:r w:rsidR="008A40EF">
        <w:rPr>
          <w:sz w:val="28"/>
          <w:szCs w:val="28"/>
        </w:rPr>
        <w:t>округа</w:t>
      </w:r>
      <w:r w:rsidRPr="001110F8">
        <w:rPr>
          <w:sz w:val="28"/>
          <w:szCs w:val="28"/>
        </w:rPr>
        <w:t xml:space="preserve">. Поддержка и развитие предпринимательства относятся к одному из приоритетных направлений деятельности органов местного самоуправления </w:t>
      </w:r>
      <w:r w:rsidR="008A40EF">
        <w:rPr>
          <w:sz w:val="28"/>
          <w:szCs w:val="28"/>
        </w:rPr>
        <w:t>округа</w:t>
      </w:r>
      <w:r w:rsidRPr="001110F8">
        <w:rPr>
          <w:sz w:val="28"/>
          <w:szCs w:val="28"/>
        </w:rPr>
        <w:t xml:space="preserve">. </w:t>
      </w:r>
    </w:p>
    <w:p w:rsidR="00C20BAF" w:rsidRPr="001110F8" w:rsidRDefault="00C20BAF" w:rsidP="00C20BAF">
      <w:pPr>
        <w:ind w:firstLine="709"/>
        <w:jc w:val="both"/>
        <w:rPr>
          <w:sz w:val="28"/>
          <w:szCs w:val="28"/>
        </w:rPr>
      </w:pPr>
      <w:r w:rsidRPr="001110F8">
        <w:rPr>
          <w:sz w:val="28"/>
          <w:szCs w:val="28"/>
        </w:rPr>
        <w:t xml:space="preserve">С каждым годом вклад малого и среднего предпринимательства в экономику </w:t>
      </w:r>
      <w:r w:rsidR="008A40EF">
        <w:rPr>
          <w:sz w:val="28"/>
          <w:szCs w:val="28"/>
        </w:rPr>
        <w:t>округа</w:t>
      </w:r>
      <w:r w:rsidRPr="001110F8">
        <w:rPr>
          <w:sz w:val="28"/>
          <w:szCs w:val="28"/>
        </w:rPr>
        <w:t xml:space="preserve"> становится более весомым</w:t>
      </w:r>
      <w:r w:rsidR="00677777" w:rsidRPr="001110F8">
        <w:rPr>
          <w:sz w:val="28"/>
          <w:szCs w:val="28"/>
        </w:rPr>
        <w:t xml:space="preserve"> (</w:t>
      </w:r>
      <w:r w:rsidRPr="001110F8">
        <w:rPr>
          <w:sz w:val="28"/>
          <w:szCs w:val="28"/>
        </w:rPr>
        <w:t>растет объем</w:t>
      </w:r>
      <w:r w:rsidR="00677777" w:rsidRPr="001110F8">
        <w:rPr>
          <w:sz w:val="28"/>
          <w:szCs w:val="28"/>
        </w:rPr>
        <w:t xml:space="preserve"> </w:t>
      </w:r>
      <w:r w:rsidRPr="001110F8">
        <w:rPr>
          <w:sz w:val="28"/>
          <w:szCs w:val="28"/>
        </w:rPr>
        <w:t xml:space="preserve"> выполняемых работ и оказываемых услуг, улучшаются их ассортимент и качество, увеличиваются налоговые поступления в бюджеты всех уровней, все больше проявляется стремление предпринимателей к цивилизованному ведению бизнеса</w:t>
      </w:r>
      <w:r w:rsidR="00677777" w:rsidRPr="001110F8">
        <w:rPr>
          <w:sz w:val="28"/>
          <w:szCs w:val="28"/>
        </w:rPr>
        <w:t>)</w:t>
      </w:r>
      <w:r w:rsidRPr="001110F8">
        <w:rPr>
          <w:sz w:val="28"/>
          <w:szCs w:val="28"/>
        </w:rPr>
        <w:t>.</w:t>
      </w:r>
    </w:p>
    <w:p w:rsidR="00C20BAF" w:rsidRPr="001110F8" w:rsidRDefault="00C410A3" w:rsidP="00C410A3">
      <w:pPr>
        <w:tabs>
          <w:tab w:val="left" w:pos="720"/>
          <w:tab w:val="left" w:pos="900"/>
        </w:tabs>
        <w:ind w:firstLine="720"/>
        <w:jc w:val="center"/>
        <w:rPr>
          <w:b/>
          <w:bCs/>
          <w:sz w:val="28"/>
          <w:szCs w:val="28"/>
        </w:rPr>
      </w:pPr>
      <w:r w:rsidRPr="001110F8">
        <w:rPr>
          <w:b/>
          <w:bCs/>
          <w:sz w:val="28"/>
          <w:szCs w:val="28"/>
        </w:rPr>
        <w:t>Динамика показателей развития малого и среднего предпринимательства</w:t>
      </w:r>
    </w:p>
    <w:tbl>
      <w:tblPr>
        <w:tblW w:w="9371"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4950"/>
        <w:gridCol w:w="1161"/>
        <w:gridCol w:w="992"/>
        <w:gridCol w:w="1134"/>
        <w:gridCol w:w="1134"/>
      </w:tblGrid>
      <w:tr w:rsidR="00C43ED8" w:rsidRPr="001110F8" w:rsidTr="00C43ED8">
        <w:tc>
          <w:tcPr>
            <w:tcW w:w="4950" w:type="dxa"/>
            <w:shd w:val="clear" w:color="auto" w:fill="auto"/>
            <w:tcMar>
              <w:top w:w="30" w:type="dxa"/>
              <w:left w:w="30" w:type="dxa"/>
              <w:bottom w:w="30" w:type="dxa"/>
              <w:right w:w="30" w:type="dxa"/>
            </w:tcMar>
            <w:hideMark/>
          </w:tcPr>
          <w:p w:rsidR="00C43ED8" w:rsidRPr="001110F8" w:rsidRDefault="00C43ED8" w:rsidP="0020049E">
            <w:pPr>
              <w:jc w:val="center"/>
            </w:pPr>
            <w:r w:rsidRPr="001110F8">
              <w:t>Наименование показателя</w:t>
            </w:r>
          </w:p>
        </w:tc>
        <w:tc>
          <w:tcPr>
            <w:tcW w:w="1161" w:type="dxa"/>
            <w:shd w:val="clear" w:color="auto" w:fill="auto"/>
            <w:tcMar>
              <w:top w:w="30" w:type="dxa"/>
              <w:left w:w="30" w:type="dxa"/>
              <w:bottom w:w="30" w:type="dxa"/>
              <w:right w:w="30" w:type="dxa"/>
            </w:tcMar>
            <w:hideMark/>
          </w:tcPr>
          <w:p w:rsidR="00C43ED8" w:rsidRPr="001110F8" w:rsidRDefault="00C43ED8" w:rsidP="00C410A3">
            <w:pPr>
              <w:jc w:val="center"/>
            </w:pPr>
            <w:r w:rsidRPr="001110F8">
              <w:rPr>
                <w:bCs/>
              </w:rPr>
              <w:t>2014 год</w:t>
            </w:r>
          </w:p>
        </w:tc>
        <w:tc>
          <w:tcPr>
            <w:tcW w:w="992" w:type="dxa"/>
            <w:shd w:val="clear" w:color="auto" w:fill="auto"/>
            <w:noWrap/>
            <w:tcMar>
              <w:top w:w="30" w:type="dxa"/>
              <w:left w:w="30" w:type="dxa"/>
              <w:bottom w:w="30" w:type="dxa"/>
              <w:right w:w="30" w:type="dxa"/>
            </w:tcMar>
            <w:hideMark/>
          </w:tcPr>
          <w:p w:rsidR="00C43ED8" w:rsidRPr="001110F8" w:rsidRDefault="00C43ED8" w:rsidP="00C410A3">
            <w:pPr>
              <w:jc w:val="center"/>
            </w:pPr>
            <w:r w:rsidRPr="001110F8">
              <w:rPr>
                <w:bCs/>
              </w:rPr>
              <w:t>2015 год</w:t>
            </w:r>
          </w:p>
        </w:tc>
        <w:tc>
          <w:tcPr>
            <w:tcW w:w="1134" w:type="dxa"/>
            <w:shd w:val="clear" w:color="auto" w:fill="auto"/>
            <w:tcMar>
              <w:top w:w="30" w:type="dxa"/>
              <w:left w:w="30" w:type="dxa"/>
              <w:bottom w:w="30" w:type="dxa"/>
              <w:right w:w="30" w:type="dxa"/>
            </w:tcMar>
            <w:hideMark/>
          </w:tcPr>
          <w:p w:rsidR="00C43ED8" w:rsidRPr="001110F8" w:rsidRDefault="00C43ED8" w:rsidP="00C410A3">
            <w:pPr>
              <w:jc w:val="center"/>
            </w:pPr>
            <w:r w:rsidRPr="001110F8">
              <w:rPr>
                <w:bCs/>
              </w:rPr>
              <w:t>2016 год</w:t>
            </w:r>
          </w:p>
        </w:tc>
        <w:tc>
          <w:tcPr>
            <w:tcW w:w="1134" w:type="dxa"/>
          </w:tcPr>
          <w:p w:rsidR="00C43ED8" w:rsidRPr="001110F8" w:rsidRDefault="00C43ED8" w:rsidP="00C410A3">
            <w:pPr>
              <w:jc w:val="center"/>
              <w:rPr>
                <w:bCs/>
              </w:rPr>
            </w:pPr>
            <w:r w:rsidRPr="001110F8">
              <w:rPr>
                <w:bCs/>
              </w:rPr>
              <w:t>2017 год</w:t>
            </w:r>
          </w:p>
        </w:tc>
      </w:tr>
      <w:tr w:rsidR="00C43ED8" w:rsidRPr="001110F8" w:rsidTr="00C43ED8">
        <w:tc>
          <w:tcPr>
            <w:tcW w:w="4950" w:type="dxa"/>
            <w:shd w:val="clear" w:color="auto" w:fill="FFFFFF"/>
            <w:tcMar>
              <w:top w:w="30" w:type="dxa"/>
              <w:left w:w="30" w:type="dxa"/>
              <w:bottom w:w="30" w:type="dxa"/>
              <w:right w:w="30" w:type="dxa"/>
            </w:tcMar>
            <w:hideMark/>
          </w:tcPr>
          <w:p w:rsidR="00C43ED8" w:rsidRPr="001110F8" w:rsidRDefault="00C43ED8" w:rsidP="00677777">
            <w:r w:rsidRPr="001110F8">
              <w:rPr>
                <w:bCs/>
              </w:rPr>
              <w:t>Число субъектов малого и среднего предпринимательства, единиц</w:t>
            </w:r>
          </w:p>
        </w:tc>
        <w:tc>
          <w:tcPr>
            <w:tcW w:w="1161" w:type="dxa"/>
            <w:shd w:val="clear" w:color="auto" w:fill="FFFFFF"/>
            <w:tcMar>
              <w:top w:w="30" w:type="dxa"/>
              <w:left w:w="30" w:type="dxa"/>
              <w:bottom w:w="30" w:type="dxa"/>
              <w:right w:w="30" w:type="dxa"/>
            </w:tcMar>
            <w:hideMark/>
          </w:tcPr>
          <w:p w:rsidR="00C43ED8" w:rsidRPr="001110F8" w:rsidRDefault="00C43ED8" w:rsidP="0020049E">
            <w:pPr>
              <w:jc w:val="center"/>
            </w:pPr>
          </w:p>
          <w:p w:rsidR="00C43ED8" w:rsidRPr="001110F8" w:rsidRDefault="00C43ED8" w:rsidP="0020049E">
            <w:pPr>
              <w:jc w:val="center"/>
            </w:pPr>
            <w:r w:rsidRPr="001110F8">
              <w:t>863</w:t>
            </w:r>
          </w:p>
        </w:tc>
        <w:tc>
          <w:tcPr>
            <w:tcW w:w="992" w:type="dxa"/>
            <w:shd w:val="clear" w:color="auto" w:fill="FFFFFF"/>
            <w:tcMar>
              <w:top w:w="30" w:type="dxa"/>
              <w:left w:w="30" w:type="dxa"/>
              <w:bottom w:w="30" w:type="dxa"/>
              <w:right w:w="30" w:type="dxa"/>
            </w:tcMar>
            <w:hideMark/>
          </w:tcPr>
          <w:p w:rsidR="00C43ED8" w:rsidRPr="001110F8" w:rsidRDefault="00C43ED8" w:rsidP="0020049E">
            <w:pPr>
              <w:jc w:val="center"/>
            </w:pPr>
          </w:p>
          <w:p w:rsidR="00C43ED8" w:rsidRPr="001110F8" w:rsidRDefault="00C43ED8" w:rsidP="0020049E">
            <w:pPr>
              <w:jc w:val="center"/>
            </w:pPr>
            <w:r w:rsidRPr="001110F8">
              <w:t>880</w:t>
            </w:r>
          </w:p>
        </w:tc>
        <w:tc>
          <w:tcPr>
            <w:tcW w:w="1134" w:type="dxa"/>
            <w:shd w:val="clear" w:color="auto" w:fill="FFFFFF"/>
            <w:tcMar>
              <w:top w:w="30" w:type="dxa"/>
              <w:left w:w="30" w:type="dxa"/>
              <w:bottom w:w="30" w:type="dxa"/>
              <w:right w:w="30" w:type="dxa"/>
            </w:tcMar>
            <w:hideMark/>
          </w:tcPr>
          <w:p w:rsidR="00C43ED8" w:rsidRPr="001110F8" w:rsidRDefault="00C43ED8" w:rsidP="0020049E">
            <w:pPr>
              <w:jc w:val="center"/>
            </w:pPr>
          </w:p>
          <w:p w:rsidR="00C43ED8" w:rsidRPr="001110F8" w:rsidRDefault="00C43ED8" w:rsidP="0020049E">
            <w:pPr>
              <w:jc w:val="center"/>
            </w:pPr>
            <w:r w:rsidRPr="001110F8">
              <w:t>869</w:t>
            </w:r>
          </w:p>
        </w:tc>
        <w:tc>
          <w:tcPr>
            <w:tcW w:w="1134" w:type="dxa"/>
            <w:shd w:val="clear" w:color="auto" w:fill="FFFFFF"/>
          </w:tcPr>
          <w:p w:rsidR="00C43ED8" w:rsidRPr="001110F8" w:rsidRDefault="00C43ED8" w:rsidP="0020049E">
            <w:pPr>
              <w:jc w:val="center"/>
            </w:pPr>
          </w:p>
          <w:p w:rsidR="001B7887" w:rsidRPr="001110F8" w:rsidRDefault="000C63A3" w:rsidP="0020049E">
            <w:pPr>
              <w:jc w:val="center"/>
            </w:pPr>
            <w:r w:rsidRPr="001110F8">
              <w:t>873</w:t>
            </w:r>
          </w:p>
        </w:tc>
      </w:tr>
      <w:tr w:rsidR="00C43ED8" w:rsidRPr="001110F8" w:rsidTr="00C43ED8">
        <w:tc>
          <w:tcPr>
            <w:tcW w:w="4950" w:type="dxa"/>
            <w:shd w:val="clear" w:color="auto" w:fill="FFFFFF"/>
            <w:tcMar>
              <w:top w:w="30" w:type="dxa"/>
              <w:left w:w="30" w:type="dxa"/>
              <w:bottom w:w="30" w:type="dxa"/>
              <w:right w:w="30" w:type="dxa"/>
            </w:tcMar>
            <w:hideMark/>
          </w:tcPr>
          <w:p w:rsidR="00C43ED8" w:rsidRPr="001110F8" w:rsidRDefault="00C43ED8" w:rsidP="00677777">
            <w:r w:rsidRPr="001110F8">
              <w:rPr>
                <w:bCs/>
              </w:rPr>
              <w:t>Среднесписочная численность работников (без внешних совместителей) малых и средних предприятий, тыс. человек</w:t>
            </w:r>
          </w:p>
        </w:tc>
        <w:tc>
          <w:tcPr>
            <w:tcW w:w="1161" w:type="dxa"/>
            <w:shd w:val="clear" w:color="auto" w:fill="FFFFFF"/>
            <w:tcMar>
              <w:top w:w="30" w:type="dxa"/>
              <w:left w:w="30" w:type="dxa"/>
              <w:bottom w:w="30" w:type="dxa"/>
              <w:right w:w="30" w:type="dxa"/>
            </w:tcMar>
            <w:vAlign w:val="center"/>
            <w:hideMark/>
          </w:tcPr>
          <w:p w:rsidR="00C43ED8" w:rsidRPr="001110F8" w:rsidRDefault="00C43ED8" w:rsidP="0020049E">
            <w:pPr>
              <w:jc w:val="center"/>
              <w:rPr>
                <w:bCs/>
              </w:rPr>
            </w:pPr>
            <w:r w:rsidRPr="001110F8">
              <w:rPr>
                <w:bCs/>
              </w:rPr>
              <w:t>1,11</w:t>
            </w:r>
          </w:p>
        </w:tc>
        <w:tc>
          <w:tcPr>
            <w:tcW w:w="992" w:type="dxa"/>
            <w:shd w:val="clear" w:color="auto" w:fill="FFFFFF"/>
            <w:tcMar>
              <w:top w:w="30" w:type="dxa"/>
              <w:left w:w="30" w:type="dxa"/>
              <w:bottom w:w="30" w:type="dxa"/>
              <w:right w:w="30" w:type="dxa"/>
            </w:tcMar>
            <w:vAlign w:val="center"/>
            <w:hideMark/>
          </w:tcPr>
          <w:p w:rsidR="00C43ED8" w:rsidRPr="001110F8" w:rsidRDefault="00C43ED8" w:rsidP="0020049E">
            <w:pPr>
              <w:jc w:val="center"/>
              <w:rPr>
                <w:bCs/>
              </w:rPr>
            </w:pPr>
            <w:r w:rsidRPr="001110F8">
              <w:rPr>
                <w:bCs/>
              </w:rPr>
              <w:t>1,07</w:t>
            </w:r>
          </w:p>
        </w:tc>
        <w:tc>
          <w:tcPr>
            <w:tcW w:w="1134" w:type="dxa"/>
            <w:shd w:val="clear" w:color="auto" w:fill="FFFFFF"/>
            <w:tcMar>
              <w:top w:w="30" w:type="dxa"/>
              <w:left w:w="30" w:type="dxa"/>
              <w:bottom w:w="30" w:type="dxa"/>
              <w:right w:w="30" w:type="dxa"/>
            </w:tcMar>
            <w:vAlign w:val="center"/>
            <w:hideMark/>
          </w:tcPr>
          <w:p w:rsidR="00C43ED8" w:rsidRPr="001110F8" w:rsidRDefault="00C43ED8" w:rsidP="0020049E">
            <w:pPr>
              <w:jc w:val="center"/>
              <w:rPr>
                <w:bCs/>
              </w:rPr>
            </w:pPr>
            <w:r w:rsidRPr="001110F8">
              <w:rPr>
                <w:bCs/>
              </w:rPr>
              <w:t>0,94</w:t>
            </w:r>
          </w:p>
        </w:tc>
        <w:tc>
          <w:tcPr>
            <w:tcW w:w="1134" w:type="dxa"/>
            <w:shd w:val="clear" w:color="auto" w:fill="FFFFFF"/>
          </w:tcPr>
          <w:p w:rsidR="00C43ED8" w:rsidRPr="001110F8" w:rsidRDefault="00C43ED8" w:rsidP="0020049E">
            <w:pPr>
              <w:jc w:val="center"/>
              <w:rPr>
                <w:bCs/>
              </w:rPr>
            </w:pPr>
          </w:p>
          <w:p w:rsidR="001B7887" w:rsidRPr="001110F8" w:rsidRDefault="001B7887" w:rsidP="0020049E">
            <w:pPr>
              <w:jc w:val="center"/>
              <w:rPr>
                <w:bCs/>
              </w:rPr>
            </w:pPr>
            <w:r w:rsidRPr="001110F8">
              <w:rPr>
                <w:bCs/>
              </w:rPr>
              <w:t>0,97</w:t>
            </w:r>
          </w:p>
        </w:tc>
      </w:tr>
      <w:tr w:rsidR="00C43ED8" w:rsidRPr="001110F8" w:rsidTr="00C43ED8">
        <w:tc>
          <w:tcPr>
            <w:tcW w:w="4950" w:type="dxa"/>
            <w:shd w:val="clear" w:color="auto" w:fill="FFFFFF"/>
            <w:tcMar>
              <w:top w:w="30" w:type="dxa"/>
              <w:left w:w="30" w:type="dxa"/>
              <w:bottom w:w="30" w:type="dxa"/>
              <w:right w:w="30" w:type="dxa"/>
            </w:tcMar>
            <w:hideMark/>
          </w:tcPr>
          <w:p w:rsidR="00C43ED8" w:rsidRPr="001110F8" w:rsidRDefault="00C43ED8" w:rsidP="00677777">
            <w:r w:rsidRPr="001110F8">
              <w:rPr>
                <w:bCs/>
              </w:rPr>
              <w:t>Число субъектов малого и среднего предпринимательства на 10000 человек населения, единиц</w:t>
            </w:r>
          </w:p>
        </w:tc>
        <w:tc>
          <w:tcPr>
            <w:tcW w:w="1161" w:type="dxa"/>
            <w:shd w:val="clear" w:color="auto" w:fill="FFFFFF"/>
            <w:noWrap/>
            <w:tcMar>
              <w:top w:w="30" w:type="dxa"/>
              <w:left w:w="30" w:type="dxa"/>
              <w:bottom w:w="30" w:type="dxa"/>
              <w:right w:w="30" w:type="dxa"/>
            </w:tcMar>
            <w:hideMark/>
          </w:tcPr>
          <w:p w:rsidR="00C43ED8" w:rsidRPr="001110F8" w:rsidRDefault="00C43ED8" w:rsidP="0020049E">
            <w:pPr>
              <w:jc w:val="center"/>
            </w:pPr>
            <w:r w:rsidRPr="001110F8">
              <w:t>274,7</w:t>
            </w:r>
          </w:p>
        </w:tc>
        <w:tc>
          <w:tcPr>
            <w:tcW w:w="992" w:type="dxa"/>
            <w:shd w:val="clear" w:color="auto" w:fill="FFFFFF"/>
            <w:noWrap/>
            <w:tcMar>
              <w:top w:w="30" w:type="dxa"/>
              <w:left w:w="30" w:type="dxa"/>
              <w:bottom w:w="30" w:type="dxa"/>
              <w:right w:w="30" w:type="dxa"/>
            </w:tcMar>
            <w:hideMark/>
          </w:tcPr>
          <w:p w:rsidR="00C43ED8" w:rsidRPr="001110F8" w:rsidRDefault="00C43ED8" w:rsidP="0020049E">
            <w:pPr>
              <w:jc w:val="center"/>
            </w:pPr>
            <w:r w:rsidRPr="001110F8">
              <w:t>278,0</w:t>
            </w:r>
          </w:p>
        </w:tc>
        <w:tc>
          <w:tcPr>
            <w:tcW w:w="1134" w:type="dxa"/>
            <w:shd w:val="clear" w:color="auto" w:fill="FFFFFF"/>
            <w:tcMar>
              <w:top w:w="30" w:type="dxa"/>
              <w:left w:w="30" w:type="dxa"/>
              <w:bottom w:w="30" w:type="dxa"/>
              <w:right w:w="30" w:type="dxa"/>
            </w:tcMar>
            <w:hideMark/>
          </w:tcPr>
          <w:p w:rsidR="00C43ED8" w:rsidRPr="001110F8" w:rsidRDefault="00C43ED8" w:rsidP="00B959BB">
            <w:pPr>
              <w:jc w:val="center"/>
            </w:pPr>
            <w:r w:rsidRPr="001110F8">
              <w:t>282,</w:t>
            </w:r>
            <w:r w:rsidR="00B959BB" w:rsidRPr="001110F8">
              <w:t>2</w:t>
            </w:r>
          </w:p>
        </w:tc>
        <w:tc>
          <w:tcPr>
            <w:tcW w:w="1134" w:type="dxa"/>
            <w:shd w:val="clear" w:color="auto" w:fill="FFFFFF"/>
          </w:tcPr>
          <w:p w:rsidR="00C43ED8" w:rsidRPr="001110F8" w:rsidRDefault="001B7887" w:rsidP="0020049E">
            <w:pPr>
              <w:jc w:val="center"/>
            </w:pPr>
            <w:r w:rsidRPr="001110F8">
              <w:t>297,3</w:t>
            </w:r>
          </w:p>
        </w:tc>
      </w:tr>
      <w:tr w:rsidR="00C43ED8" w:rsidRPr="001110F8" w:rsidTr="001B7887">
        <w:tc>
          <w:tcPr>
            <w:tcW w:w="4950" w:type="dxa"/>
            <w:shd w:val="clear" w:color="auto" w:fill="FFFFFF"/>
            <w:tcMar>
              <w:top w:w="30" w:type="dxa"/>
              <w:left w:w="30" w:type="dxa"/>
              <w:bottom w:w="30" w:type="dxa"/>
              <w:right w:w="30" w:type="dxa"/>
            </w:tcMar>
            <w:hideMark/>
          </w:tcPr>
          <w:p w:rsidR="00C43ED8" w:rsidRPr="001110F8" w:rsidRDefault="00C43ED8" w:rsidP="00677777">
            <w:r w:rsidRPr="001110F8">
              <w:rPr>
                <w:bC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161" w:type="dxa"/>
            <w:shd w:val="clear" w:color="auto" w:fill="FFFFFF"/>
            <w:noWrap/>
            <w:tcMar>
              <w:top w:w="30" w:type="dxa"/>
              <w:left w:w="30" w:type="dxa"/>
              <w:bottom w:w="30" w:type="dxa"/>
              <w:right w:w="30" w:type="dxa"/>
            </w:tcMar>
            <w:vAlign w:val="center"/>
            <w:hideMark/>
          </w:tcPr>
          <w:p w:rsidR="00C43ED8" w:rsidRPr="001110F8" w:rsidRDefault="00C43ED8" w:rsidP="001B7887">
            <w:pPr>
              <w:jc w:val="center"/>
              <w:rPr>
                <w:bCs/>
              </w:rPr>
            </w:pPr>
            <w:r w:rsidRPr="001110F8">
              <w:rPr>
                <w:bCs/>
              </w:rPr>
              <w:t>12,3</w:t>
            </w:r>
          </w:p>
        </w:tc>
        <w:tc>
          <w:tcPr>
            <w:tcW w:w="992" w:type="dxa"/>
            <w:shd w:val="clear" w:color="auto" w:fill="FFFFFF"/>
            <w:noWrap/>
            <w:tcMar>
              <w:top w:w="30" w:type="dxa"/>
              <w:left w:w="30" w:type="dxa"/>
              <w:bottom w:w="30" w:type="dxa"/>
              <w:right w:w="30" w:type="dxa"/>
            </w:tcMar>
            <w:vAlign w:val="center"/>
            <w:hideMark/>
          </w:tcPr>
          <w:p w:rsidR="00C43ED8" w:rsidRPr="001110F8" w:rsidRDefault="00C43ED8" w:rsidP="001B7887">
            <w:pPr>
              <w:jc w:val="center"/>
              <w:rPr>
                <w:bCs/>
              </w:rPr>
            </w:pPr>
            <w:r w:rsidRPr="001110F8">
              <w:rPr>
                <w:bCs/>
              </w:rPr>
              <w:t>13,3</w:t>
            </w:r>
          </w:p>
        </w:tc>
        <w:tc>
          <w:tcPr>
            <w:tcW w:w="1134" w:type="dxa"/>
            <w:shd w:val="clear" w:color="auto" w:fill="FFFFFF"/>
            <w:tcMar>
              <w:top w:w="30" w:type="dxa"/>
              <w:left w:w="30" w:type="dxa"/>
              <w:bottom w:w="30" w:type="dxa"/>
              <w:right w:w="30" w:type="dxa"/>
            </w:tcMar>
            <w:vAlign w:val="center"/>
            <w:hideMark/>
          </w:tcPr>
          <w:p w:rsidR="00C43ED8" w:rsidRPr="001110F8" w:rsidRDefault="00C43ED8" w:rsidP="001B7887">
            <w:pPr>
              <w:jc w:val="center"/>
              <w:rPr>
                <w:bCs/>
              </w:rPr>
            </w:pPr>
            <w:r w:rsidRPr="001110F8">
              <w:rPr>
                <w:bCs/>
              </w:rPr>
              <w:t>15,6</w:t>
            </w:r>
          </w:p>
        </w:tc>
        <w:tc>
          <w:tcPr>
            <w:tcW w:w="1134" w:type="dxa"/>
            <w:shd w:val="clear" w:color="auto" w:fill="FFFFFF"/>
            <w:vAlign w:val="center"/>
          </w:tcPr>
          <w:p w:rsidR="001B7887" w:rsidRPr="001110F8" w:rsidRDefault="001B7887" w:rsidP="001B7887">
            <w:pPr>
              <w:jc w:val="center"/>
              <w:rPr>
                <w:bCs/>
              </w:rPr>
            </w:pPr>
            <w:r w:rsidRPr="001110F8">
              <w:rPr>
                <w:bCs/>
              </w:rPr>
              <w:t>16,9</w:t>
            </w:r>
          </w:p>
        </w:tc>
      </w:tr>
    </w:tbl>
    <w:p w:rsidR="00AE045D" w:rsidRPr="001110F8" w:rsidRDefault="00AE045D" w:rsidP="00AE045D">
      <w:pPr>
        <w:spacing w:before="240"/>
        <w:ind w:firstLine="709"/>
        <w:jc w:val="both"/>
        <w:rPr>
          <w:sz w:val="28"/>
          <w:szCs w:val="28"/>
        </w:rPr>
      </w:pPr>
      <w:r w:rsidRPr="001110F8">
        <w:rPr>
          <w:sz w:val="28"/>
          <w:szCs w:val="28"/>
        </w:rPr>
        <w:t>Развитие малого и среднего предпринимательства является долговременным процессом, во многом зависящим от наличия экономических, правовых, политических и других условий, в значительной степени определяемых пути и направления его развития.</w:t>
      </w:r>
    </w:p>
    <w:p w:rsidR="00AE045D" w:rsidRPr="001110F8" w:rsidRDefault="00AE045D" w:rsidP="00AE045D">
      <w:pPr>
        <w:tabs>
          <w:tab w:val="left" w:pos="720"/>
          <w:tab w:val="left" w:pos="900"/>
        </w:tabs>
        <w:ind w:firstLine="720"/>
        <w:jc w:val="both"/>
        <w:rPr>
          <w:b/>
          <w:bCs/>
          <w:sz w:val="28"/>
          <w:szCs w:val="28"/>
        </w:rPr>
      </w:pPr>
    </w:p>
    <w:p w:rsidR="00C410A3" w:rsidRPr="001110F8" w:rsidRDefault="00677777" w:rsidP="00C410A3">
      <w:pPr>
        <w:tabs>
          <w:tab w:val="left" w:pos="720"/>
          <w:tab w:val="left" w:pos="900"/>
        </w:tabs>
        <w:ind w:firstLine="720"/>
        <w:jc w:val="center"/>
        <w:rPr>
          <w:b/>
          <w:sz w:val="28"/>
          <w:szCs w:val="28"/>
        </w:rPr>
      </w:pPr>
      <w:r w:rsidRPr="001110F8">
        <w:rPr>
          <w:b/>
          <w:bCs/>
          <w:sz w:val="28"/>
          <w:szCs w:val="28"/>
        </w:rPr>
        <w:t xml:space="preserve">Динамика показателей развития малого и среднего предпринимательства </w:t>
      </w:r>
      <w:r w:rsidRPr="001110F8">
        <w:rPr>
          <w:b/>
          <w:sz w:val="28"/>
          <w:szCs w:val="28"/>
        </w:rPr>
        <w:t>в сравнении с муниципальными образованиями Ставропольского края</w:t>
      </w:r>
    </w:p>
    <w:tbl>
      <w:tblPr>
        <w:tblW w:w="10705" w:type="dxa"/>
        <w:jc w:val="center"/>
        <w:tblInd w:w="-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7"/>
        <w:gridCol w:w="992"/>
        <w:gridCol w:w="972"/>
        <w:gridCol w:w="1038"/>
        <w:gridCol w:w="947"/>
        <w:gridCol w:w="1038"/>
        <w:gridCol w:w="992"/>
        <w:gridCol w:w="992"/>
        <w:gridCol w:w="957"/>
      </w:tblGrid>
      <w:tr w:rsidR="000C63A3" w:rsidRPr="001110F8" w:rsidTr="000C63A3">
        <w:trPr>
          <w:trHeight w:val="360"/>
          <w:jc w:val="center"/>
        </w:trPr>
        <w:tc>
          <w:tcPr>
            <w:tcW w:w="2777" w:type="dxa"/>
            <w:vMerge w:val="restart"/>
            <w:shd w:val="clear" w:color="auto" w:fill="auto"/>
            <w:vAlign w:val="center"/>
          </w:tcPr>
          <w:p w:rsidR="000C63A3" w:rsidRPr="001110F8" w:rsidRDefault="000C63A3" w:rsidP="0020049E">
            <w:pPr>
              <w:spacing w:line="240" w:lineRule="exact"/>
              <w:jc w:val="center"/>
            </w:pPr>
            <w:r w:rsidRPr="001110F8">
              <w:t>Наименование муниципального района</w:t>
            </w:r>
          </w:p>
        </w:tc>
        <w:tc>
          <w:tcPr>
            <w:tcW w:w="3949" w:type="dxa"/>
            <w:gridSpan w:val="4"/>
            <w:vAlign w:val="center"/>
          </w:tcPr>
          <w:p w:rsidR="000C63A3" w:rsidRPr="001110F8" w:rsidRDefault="000C63A3" w:rsidP="0020049E">
            <w:pPr>
              <w:spacing w:line="240" w:lineRule="exact"/>
              <w:jc w:val="center"/>
              <w:rPr>
                <w:bCs/>
              </w:rPr>
            </w:pPr>
            <w:r w:rsidRPr="001110F8">
              <w:rPr>
                <w:bCs/>
              </w:rPr>
              <w:t>Число субъектов малого и среднего предпринимательства на 10000 человек населения, единиц</w:t>
            </w:r>
          </w:p>
        </w:tc>
        <w:tc>
          <w:tcPr>
            <w:tcW w:w="3979" w:type="dxa"/>
            <w:gridSpan w:val="4"/>
          </w:tcPr>
          <w:p w:rsidR="000C63A3" w:rsidRPr="001110F8" w:rsidRDefault="000C63A3" w:rsidP="0020049E">
            <w:pPr>
              <w:spacing w:line="240" w:lineRule="exact"/>
              <w:jc w:val="center"/>
              <w:rPr>
                <w:bCs/>
              </w:rPr>
            </w:pPr>
            <w:r w:rsidRPr="001110F8">
              <w:rPr>
                <w:bCs/>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r>
      <w:tr w:rsidR="000C63A3" w:rsidRPr="001110F8" w:rsidTr="000C63A3">
        <w:trPr>
          <w:trHeight w:val="360"/>
          <w:jc w:val="center"/>
        </w:trPr>
        <w:tc>
          <w:tcPr>
            <w:tcW w:w="2777" w:type="dxa"/>
            <w:vMerge/>
            <w:shd w:val="clear" w:color="auto" w:fill="auto"/>
            <w:vAlign w:val="center"/>
          </w:tcPr>
          <w:p w:rsidR="000C63A3" w:rsidRPr="001110F8" w:rsidRDefault="000C63A3" w:rsidP="0020049E">
            <w:pPr>
              <w:spacing w:line="240" w:lineRule="exact"/>
              <w:jc w:val="center"/>
            </w:pPr>
          </w:p>
        </w:tc>
        <w:tc>
          <w:tcPr>
            <w:tcW w:w="992" w:type="dxa"/>
            <w:vAlign w:val="center"/>
          </w:tcPr>
          <w:p w:rsidR="000C63A3" w:rsidRPr="001110F8" w:rsidRDefault="000C63A3" w:rsidP="0020049E">
            <w:pPr>
              <w:spacing w:line="240" w:lineRule="exact"/>
              <w:jc w:val="center"/>
            </w:pPr>
            <w:r w:rsidRPr="001110F8">
              <w:t>2014</w:t>
            </w:r>
          </w:p>
          <w:p w:rsidR="000C63A3" w:rsidRPr="001110F8" w:rsidRDefault="000C63A3" w:rsidP="0020049E">
            <w:pPr>
              <w:spacing w:line="240" w:lineRule="exact"/>
              <w:jc w:val="center"/>
            </w:pPr>
            <w:r w:rsidRPr="001110F8">
              <w:t>год</w:t>
            </w:r>
          </w:p>
        </w:tc>
        <w:tc>
          <w:tcPr>
            <w:tcW w:w="972" w:type="dxa"/>
            <w:shd w:val="clear" w:color="auto" w:fill="auto"/>
            <w:vAlign w:val="center"/>
          </w:tcPr>
          <w:p w:rsidR="000C63A3" w:rsidRPr="001110F8" w:rsidRDefault="000C63A3" w:rsidP="0020049E">
            <w:pPr>
              <w:spacing w:line="240" w:lineRule="exact"/>
              <w:jc w:val="center"/>
            </w:pPr>
            <w:r w:rsidRPr="001110F8">
              <w:t>2015</w:t>
            </w:r>
          </w:p>
          <w:p w:rsidR="000C63A3" w:rsidRPr="001110F8" w:rsidRDefault="000C63A3" w:rsidP="0020049E">
            <w:pPr>
              <w:spacing w:line="240" w:lineRule="exact"/>
              <w:jc w:val="center"/>
            </w:pPr>
            <w:r w:rsidRPr="001110F8">
              <w:t>год</w:t>
            </w:r>
          </w:p>
        </w:tc>
        <w:tc>
          <w:tcPr>
            <w:tcW w:w="1038" w:type="dxa"/>
            <w:shd w:val="clear" w:color="auto" w:fill="auto"/>
            <w:vAlign w:val="center"/>
          </w:tcPr>
          <w:p w:rsidR="000C63A3" w:rsidRPr="001110F8" w:rsidRDefault="000C63A3" w:rsidP="0020049E">
            <w:pPr>
              <w:spacing w:line="240" w:lineRule="exact"/>
              <w:jc w:val="center"/>
            </w:pPr>
            <w:r w:rsidRPr="001110F8">
              <w:t xml:space="preserve">2016 </w:t>
            </w:r>
          </w:p>
          <w:p w:rsidR="000C63A3" w:rsidRPr="001110F8" w:rsidRDefault="000C63A3" w:rsidP="0020049E">
            <w:pPr>
              <w:spacing w:line="240" w:lineRule="exact"/>
              <w:jc w:val="center"/>
            </w:pPr>
            <w:r w:rsidRPr="001110F8">
              <w:t>год</w:t>
            </w:r>
          </w:p>
        </w:tc>
        <w:tc>
          <w:tcPr>
            <w:tcW w:w="947" w:type="dxa"/>
          </w:tcPr>
          <w:p w:rsidR="000C63A3" w:rsidRPr="001110F8" w:rsidRDefault="000C63A3" w:rsidP="0020049E">
            <w:pPr>
              <w:spacing w:line="240" w:lineRule="exact"/>
              <w:jc w:val="center"/>
            </w:pPr>
            <w:r w:rsidRPr="001110F8">
              <w:t>2017 год</w:t>
            </w:r>
          </w:p>
        </w:tc>
        <w:tc>
          <w:tcPr>
            <w:tcW w:w="1038" w:type="dxa"/>
            <w:vAlign w:val="center"/>
          </w:tcPr>
          <w:p w:rsidR="000C63A3" w:rsidRPr="001110F8" w:rsidRDefault="000C63A3" w:rsidP="0020049E">
            <w:pPr>
              <w:spacing w:line="240" w:lineRule="exact"/>
              <w:jc w:val="center"/>
            </w:pPr>
            <w:r w:rsidRPr="001110F8">
              <w:t>2014</w:t>
            </w:r>
          </w:p>
          <w:p w:rsidR="000C63A3" w:rsidRPr="001110F8" w:rsidRDefault="000C63A3" w:rsidP="0020049E">
            <w:pPr>
              <w:spacing w:line="240" w:lineRule="exact"/>
              <w:jc w:val="center"/>
            </w:pPr>
            <w:r w:rsidRPr="001110F8">
              <w:t>год</w:t>
            </w:r>
          </w:p>
        </w:tc>
        <w:tc>
          <w:tcPr>
            <w:tcW w:w="992" w:type="dxa"/>
            <w:vAlign w:val="center"/>
          </w:tcPr>
          <w:p w:rsidR="000C63A3" w:rsidRPr="001110F8" w:rsidRDefault="000C63A3" w:rsidP="0020049E">
            <w:pPr>
              <w:spacing w:line="240" w:lineRule="exact"/>
              <w:jc w:val="center"/>
            </w:pPr>
            <w:r w:rsidRPr="001110F8">
              <w:t>2015</w:t>
            </w:r>
          </w:p>
          <w:p w:rsidR="000C63A3" w:rsidRPr="001110F8" w:rsidRDefault="000C63A3" w:rsidP="0020049E">
            <w:pPr>
              <w:spacing w:line="240" w:lineRule="exact"/>
              <w:jc w:val="center"/>
            </w:pPr>
            <w:r w:rsidRPr="001110F8">
              <w:t>год</w:t>
            </w:r>
          </w:p>
        </w:tc>
        <w:tc>
          <w:tcPr>
            <w:tcW w:w="992" w:type="dxa"/>
            <w:vAlign w:val="center"/>
          </w:tcPr>
          <w:p w:rsidR="000C63A3" w:rsidRPr="001110F8" w:rsidRDefault="000C63A3" w:rsidP="0020049E">
            <w:pPr>
              <w:spacing w:line="240" w:lineRule="exact"/>
              <w:jc w:val="center"/>
            </w:pPr>
            <w:r w:rsidRPr="001110F8">
              <w:t xml:space="preserve">2016 </w:t>
            </w:r>
          </w:p>
          <w:p w:rsidR="000C63A3" w:rsidRPr="001110F8" w:rsidRDefault="000C63A3" w:rsidP="0020049E">
            <w:pPr>
              <w:spacing w:line="240" w:lineRule="exact"/>
              <w:jc w:val="center"/>
            </w:pPr>
            <w:r w:rsidRPr="001110F8">
              <w:t>год</w:t>
            </w:r>
          </w:p>
        </w:tc>
        <w:tc>
          <w:tcPr>
            <w:tcW w:w="957" w:type="dxa"/>
          </w:tcPr>
          <w:p w:rsidR="000C63A3" w:rsidRPr="001110F8" w:rsidRDefault="000C63A3" w:rsidP="0020049E">
            <w:pPr>
              <w:spacing w:line="240" w:lineRule="exact"/>
              <w:jc w:val="center"/>
            </w:pPr>
            <w:r w:rsidRPr="001110F8">
              <w:t xml:space="preserve">2017 </w:t>
            </w:r>
          </w:p>
          <w:p w:rsidR="000C63A3" w:rsidRPr="001110F8" w:rsidRDefault="000C63A3" w:rsidP="0020049E">
            <w:pPr>
              <w:spacing w:line="240" w:lineRule="exact"/>
              <w:jc w:val="center"/>
            </w:pPr>
            <w:r w:rsidRPr="001110F8">
              <w:t>год</w:t>
            </w:r>
          </w:p>
        </w:tc>
      </w:tr>
      <w:tr w:rsidR="000C63A3" w:rsidRPr="001110F8" w:rsidTr="00561F8A">
        <w:trPr>
          <w:trHeight w:val="360"/>
          <w:jc w:val="center"/>
        </w:trPr>
        <w:tc>
          <w:tcPr>
            <w:tcW w:w="2777" w:type="dxa"/>
            <w:shd w:val="clear" w:color="auto" w:fill="auto"/>
          </w:tcPr>
          <w:p w:rsidR="000C63A3" w:rsidRPr="001110F8" w:rsidRDefault="000C63A3" w:rsidP="008A40EF">
            <w:pPr>
              <w:spacing w:line="240" w:lineRule="exact"/>
              <w:jc w:val="center"/>
            </w:pPr>
            <w:r w:rsidRPr="001110F8">
              <w:t xml:space="preserve">Апанасенковский муниципальный </w:t>
            </w:r>
            <w:r w:rsidR="008A40EF">
              <w:t>округ</w:t>
            </w:r>
          </w:p>
        </w:tc>
        <w:tc>
          <w:tcPr>
            <w:tcW w:w="992" w:type="dxa"/>
          </w:tcPr>
          <w:p w:rsidR="000C63A3" w:rsidRPr="001110F8" w:rsidRDefault="000C63A3" w:rsidP="00561F8A">
            <w:pPr>
              <w:jc w:val="center"/>
            </w:pPr>
            <w:r w:rsidRPr="001110F8">
              <w:t>274,7</w:t>
            </w:r>
          </w:p>
        </w:tc>
        <w:tc>
          <w:tcPr>
            <w:tcW w:w="972" w:type="dxa"/>
            <w:shd w:val="clear" w:color="auto" w:fill="auto"/>
            <w:noWrap/>
          </w:tcPr>
          <w:p w:rsidR="000C63A3" w:rsidRPr="001110F8" w:rsidRDefault="000C63A3" w:rsidP="00561F8A">
            <w:pPr>
              <w:jc w:val="center"/>
            </w:pPr>
            <w:r w:rsidRPr="001110F8">
              <w:t>278,0</w:t>
            </w:r>
          </w:p>
        </w:tc>
        <w:tc>
          <w:tcPr>
            <w:tcW w:w="1038" w:type="dxa"/>
            <w:shd w:val="clear" w:color="auto" w:fill="auto"/>
            <w:noWrap/>
          </w:tcPr>
          <w:p w:rsidR="000C63A3" w:rsidRPr="001110F8" w:rsidRDefault="000C63A3" w:rsidP="00B959BB">
            <w:pPr>
              <w:jc w:val="center"/>
            </w:pPr>
            <w:r w:rsidRPr="001110F8">
              <w:t>282,</w:t>
            </w:r>
            <w:r w:rsidR="00B959BB" w:rsidRPr="001110F8">
              <w:t>2</w:t>
            </w:r>
          </w:p>
        </w:tc>
        <w:tc>
          <w:tcPr>
            <w:tcW w:w="947" w:type="dxa"/>
          </w:tcPr>
          <w:p w:rsidR="000C63A3" w:rsidRPr="001110F8" w:rsidRDefault="000C63A3" w:rsidP="00561F8A">
            <w:pPr>
              <w:jc w:val="center"/>
              <w:rPr>
                <w:bCs/>
              </w:rPr>
            </w:pPr>
            <w:r w:rsidRPr="001110F8">
              <w:rPr>
                <w:bCs/>
              </w:rPr>
              <w:t>297,3</w:t>
            </w:r>
          </w:p>
        </w:tc>
        <w:tc>
          <w:tcPr>
            <w:tcW w:w="1038" w:type="dxa"/>
          </w:tcPr>
          <w:p w:rsidR="000C63A3" w:rsidRPr="001110F8" w:rsidRDefault="000C63A3" w:rsidP="00561F8A">
            <w:pPr>
              <w:jc w:val="center"/>
              <w:rPr>
                <w:bCs/>
              </w:rPr>
            </w:pPr>
            <w:r w:rsidRPr="001110F8">
              <w:rPr>
                <w:bCs/>
              </w:rPr>
              <w:t>12,3</w:t>
            </w:r>
          </w:p>
        </w:tc>
        <w:tc>
          <w:tcPr>
            <w:tcW w:w="992" w:type="dxa"/>
          </w:tcPr>
          <w:p w:rsidR="000C63A3" w:rsidRPr="001110F8" w:rsidRDefault="000C63A3" w:rsidP="00561F8A">
            <w:pPr>
              <w:jc w:val="center"/>
              <w:rPr>
                <w:bCs/>
              </w:rPr>
            </w:pPr>
            <w:r w:rsidRPr="001110F8">
              <w:rPr>
                <w:bCs/>
              </w:rPr>
              <w:t>13,3</w:t>
            </w:r>
          </w:p>
        </w:tc>
        <w:tc>
          <w:tcPr>
            <w:tcW w:w="992" w:type="dxa"/>
          </w:tcPr>
          <w:p w:rsidR="000C63A3" w:rsidRPr="001110F8" w:rsidRDefault="000C63A3" w:rsidP="00561F8A">
            <w:pPr>
              <w:jc w:val="center"/>
              <w:rPr>
                <w:bCs/>
              </w:rPr>
            </w:pPr>
            <w:r w:rsidRPr="001110F8">
              <w:rPr>
                <w:bCs/>
              </w:rPr>
              <w:t>15,6</w:t>
            </w:r>
          </w:p>
        </w:tc>
        <w:tc>
          <w:tcPr>
            <w:tcW w:w="957" w:type="dxa"/>
          </w:tcPr>
          <w:p w:rsidR="000C63A3" w:rsidRPr="001110F8" w:rsidRDefault="000C63A3" w:rsidP="00561F8A">
            <w:pPr>
              <w:jc w:val="center"/>
              <w:rPr>
                <w:bCs/>
              </w:rPr>
            </w:pPr>
            <w:r w:rsidRPr="001110F8">
              <w:rPr>
                <w:bCs/>
              </w:rPr>
              <w:t>16,9</w:t>
            </w:r>
          </w:p>
        </w:tc>
      </w:tr>
      <w:tr w:rsidR="000C63A3" w:rsidRPr="001110F8" w:rsidTr="00561F8A">
        <w:trPr>
          <w:trHeight w:val="360"/>
          <w:jc w:val="center"/>
        </w:trPr>
        <w:tc>
          <w:tcPr>
            <w:tcW w:w="2777" w:type="dxa"/>
            <w:shd w:val="clear" w:color="auto" w:fill="auto"/>
          </w:tcPr>
          <w:p w:rsidR="000C63A3" w:rsidRPr="001110F8" w:rsidRDefault="000C63A3" w:rsidP="008A40EF">
            <w:pPr>
              <w:spacing w:line="240" w:lineRule="exact"/>
              <w:jc w:val="center"/>
            </w:pPr>
            <w:r w:rsidRPr="001110F8">
              <w:t xml:space="preserve">Арзгирский муниципальный </w:t>
            </w:r>
            <w:r w:rsidR="008A40EF">
              <w:t>округ</w:t>
            </w:r>
          </w:p>
        </w:tc>
        <w:tc>
          <w:tcPr>
            <w:tcW w:w="992" w:type="dxa"/>
          </w:tcPr>
          <w:p w:rsidR="000C63A3" w:rsidRPr="001110F8" w:rsidRDefault="00561F8A" w:rsidP="00561F8A">
            <w:pPr>
              <w:spacing w:line="240" w:lineRule="exact"/>
              <w:ind w:firstLine="20"/>
              <w:jc w:val="center"/>
            </w:pPr>
            <w:r w:rsidRPr="001110F8">
              <w:t>356,4</w:t>
            </w:r>
          </w:p>
        </w:tc>
        <w:tc>
          <w:tcPr>
            <w:tcW w:w="972" w:type="dxa"/>
            <w:shd w:val="clear" w:color="auto" w:fill="auto"/>
            <w:noWrap/>
          </w:tcPr>
          <w:p w:rsidR="000C63A3" w:rsidRPr="001110F8" w:rsidRDefault="000C63A3" w:rsidP="00561F8A">
            <w:pPr>
              <w:spacing w:line="240" w:lineRule="exact"/>
              <w:ind w:firstLine="20"/>
              <w:jc w:val="center"/>
            </w:pPr>
            <w:r w:rsidRPr="001110F8">
              <w:t>336,0</w:t>
            </w:r>
          </w:p>
        </w:tc>
        <w:tc>
          <w:tcPr>
            <w:tcW w:w="1038" w:type="dxa"/>
            <w:shd w:val="clear" w:color="auto" w:fill="auto"/>
            <w:noWrap/>
          </w:tcPr>
          <w:p w:rsidR="000C63A3" w:rsidRPr="001110F8" w:rsidRDefault="00561F8A" w:rsidP="00561F8A">
            <w:pPr>
              <w:spacing w:line="240" w:lineRule="exact"/>
              <w:jc w:val="center"/>
            </w:pPr>
            <w:r w:rsidRPr="001110F8">
              <w:t>382,9</w:t>
            </w:r>
          </w:p>
        </w:tc>
        <w:tc>
          <w:tcPr>
            <w:tcW w:w="947" w:type="dxa"/>
          </w:tcPr>
          <w:p w:rsidR="000C63A3" w:rsidRPr="001110F8" w:rsidRDefault="00561F8A" w:rsidP="00561F8A">
            <w:pPr>
              <w:spacing w:line="240" w:lineRule="exact"/>
              <w:jc w:val="center"/>
            </w:pPr>
            <w:r w:rsidRPr="001110F8">
              <w:t>394,8</w:t>
            </w:r>
          </w:p>
        </w:tc>
        <w:tc>
          <w:tcPr>
            <w:tcW w:w="1038" w:type="dxa"/>
          </w:tcPr>
          <w:p w:rsidR="000C63A3" w:rsidRPr="001110F8" w:rsidRDefault="00561F8A" w:rsidP="00561F8A">
            <w:pPr>
              <w:spacing w:line="240" w:lineRule="exact"/>
              <w:jc w:val="center"/>
            </w:pPr>
            <w:r w:rsidRPr="001110F8">
              <w:t>34,2</w:t>
            </w:r>
          </w:p>
        </w:tc>
        <w:tc>
          <w:tcPr>
            <w:tcW w:w="992" w:type="dxa"/>
          </w:tcPr>
          <w:p w:rsidR="000C63A3" w:rsidRPr="001110F8" w:rsidRDefault="000C63A3" w:rsidP="00561F8A">
            <w:pPr>
              <w:spacing w:line="240" w:lineRule="exact"/>
              <w:jc w:val="center"/>
            </w:pPr>
            <w:r w:rsidRPr="001110F8">
              <w:t>21,9</w:t>
            </w:r>
          </w:p>
        </w:tc>
        <w:tc>
          <w:tcPr>
            <w:tcW w:w="992" w:type="dxa"/>
          </w:tcPr>
          <w:p w:rsidR="000C63A3" w:rsidRPr="001110F8" w:rsidRDefault="00561F8A" w:rsidP="00561F8A">
            <w:pPr>
              <w:spacing w:line="240" w:lineRule="exact"/>
              <w:jc w:val="center"/>
            </w:pPr>
            <w:r w:rsidRPr="001110F8">
              <w:t>26,2</w:t>
            </w:r>
          </w:p>
        </w:tc>
        <w:tc>
          <w:tcPr>
            <w:tcW w:w="957" w:type="dxa"/>
          </w:tcPr>
          <w:p w:rsidR="00561F8A" w:rsidRPr="001110F8" w:rsidRDefault="00561F8A" w:rsidP="00561F8A">
            <w:pPr>
              <w:spacing w:line="240" w:lineRule="exact"/>
              <w:jc w:val="center"/>
            </w:pPr>
            <w:r w:rsidRPr="001110F8">
              <w:t>27,5</w:t>
            </w:r>
          </w:p>
        </w:tc>
      </w:tr>
      <w:tr w:rsidR="000C63A3" w:rsidRPr="001110F8" w:rsidTr="00561F8A">
        <w:trPr>
          <w:trHeight w:val="360"/>
          <w:jc w:val="center"/>
        </w:trPr>
        <w:tc>
          <w:tcPr>
            <w:tcW w:w="2777" w:type="dxa"/>
            <w:shd w:val="clear" w:color="auto" w:fill="auto"/>
          </w:tcPr>
          <w:p w:rsidR="000C63A3" w:rsidRPr="001110F8" w:rsidRDefault="000C63A3" w:rsidP="008A40EF">
            <w:pPr>
              <w:spacing w:line="240" w:lineRule="exact"/>
              <w:jc w:val="center"/>
            </w:pPr>
            <w:r w:rsidRPr="001110F8">
              <w:t xml:space="preserve">Грачевский муниципальный </w:t>
            </w:r>
            <w:r w:rsidR="008A40EF">
              <w:t>округ</w:t>
            </w:r>
          </w:p>
        </w:tc>
        <w:tc>
          <w:tcPr>
            <w:tcW w:w="992" w:type="dxa"/>
          </w:tcPr>
          <w:p w:rsidR="000C63A3" w:rsidRPr="001110F8" w:rsidRDefault="000C63A3" w:rsidP="00561F8A">
            <w:pPr>
              <w:spacing w:line="240" w:lineRule="exact"/>
              <w:jc w:val="center"/>
            </w:pPr>
            <w:r w:rsidRPr="001110F8">
              <w:t>180,9</w:t>
            </w:r>
          </w:p>
        </w:tc>
        <w:tc>
          <w:tcPr>
            <w:tcW w:w="972" w:type="dxa"/>
            <w:shd w:val="clear" w:color="auto" w:fill="auto"/>
            <w:noWrap/>
          </w:tcPr>
          <w:p w:rsidR="000C63A3" w:rsidRPr="001110F8" w:rsidRDefault="000C63A3" w:rsidP="00561F8A">
            <w:pPr>
              <w:spacing w:line="240" w:lineRule="exact"/>
              <w:jc w:val="center"/>
            </w:pPr>
            <w:r w:rsidRPr="001110F8">
              <w:t>235,0</w:t>
            </w:r>
          </w:p>
        </w:tc>
        <w:tc>
          <w:tcPr>
            <w:tcW w:w="1038" w:type="dxa"/>
            <w:shd w:val="clear" w:color="auto" w:fill="auto"/>
            <w:noWrap/>
          </w:tcPr>
          <w:p w:rsidR="000C63A3" w:rsidRPr="001110F8" w:rsidRDefault="000C63A3" w:rsidP="00561F8A">
            <w:pPr>
              <w:spacing w:line="240" w:lineRule="exact"/>
              <w:jc w:val="center"/>
            </w:pPr>
            <w:r w:rsidRPr="001110F8">
              <w:t>302,0</w:t>
            </w:r>
          </w:p>
        </w:tc>
        <w:tc>
          <w:tcPr>
            <w:tcW w:w="947" w:type="dxa"/>
          </w:tcPr>
          <w:p w:rsidR="00561F8A" w:rsidRPr="001110F8" w:rsidRDefault="00561F8A" w:rsidP="00561F8A">
            <w:pPr>
              <w:spacing w:line="240" w:lineRule="exact"/>
              <w:jc w:val="center"/>
            </w:pPr>
            <w:r w:rsidRPr="001110F8">
              <w:t>264,1</w:t>
            </w:r>
          </w:p>
        </w:tc>
        <w:tc>
          <w:tcPr>
            <w:tcW w:w="1038" w:type="dxa"/>
          </w:tcPr>
          <w:p w:rsidR="000C63A3" w:rsidRPr="001110F8" w:rsidRDefault="000C63A3" w:rsidP="00561F8A">
            <w:pPr>
              <w:spacing w:line="240" w:lineRule="exact"/>
              <w:jc w:val="center"/>
            </w:pPr>
            <w:r w:rsidRPr="001110F8">
              <w:t>21,3</w:t>
            </w:r>
          </w:p>
        </w:tc>
        <w:tc>
          <w:tcPr>
            <w:tcW w:w="992" w:type="dxa"/>
          </w:tcPr>
          <w:p w:rsidR="000C63A3" w:rsidRPr="001110F8" w:rsidRDefault="000C63A3" w:rsidP="00561F8A">
            <w:pPr>
              <w:spacing w:line="240" w:lineRule="exact"/>
              <w:jc w:val="center"/>
            </w:pPr>
            <w:r w:rsidRPr="001110F8">
              <w:t>22,3</w:t>
            </w:r>
          </w:p>
        </w:tc>
        <w:tc>
          <w:tcPr>
            <w:tcW w:w="992" w:type="dxa"/>
          </w:tcPr>
          <w:p w:rsidR="000C63A3" w:rsidRPr="001110F8" w:rsidRDefault="000C63A3" w:rsidP="00561F8A">
            <w:pPr>
              <w:spacing w:line="240" w:lineRule="exact"/>
              <w:jc w:val="center"/>
            </w:pPr>
            <w:r w:rsidRPr="001110F8">
              <w:t>32,1</w:t>
            </w:r>
          </w:p>
        </w:tc>
        <w:tc>
          <w:tcPr>
            <w:tcW w:w="957" w:type="dxa"/>
          </w:tcPr>
          <w:p w:rsidR="000C63A3" w:rsidRPr="001110F8" w:rsidRDefault="00561F8A" w:rsidP="00561F8A">
            <w:pPr>
              <w:spacing w:line="240" w:lineRule="exact"/>
              <w:jc w:val="center"/>
            </w:pPr>
            <w:r w:rsidRPr="001110F8">
              <w:t>35,7</w:t>
            </w:r>
          </w:p>
        </w:tc>
      </w:tr>
      <w:tr w:rsidR="000C63A3" w:rsidRPr="001110F8" w:rsidTr="00561F8A">
        <w:trPr>
          <w:trHeight w:val="360"/>
          <w:jc w:val="center"/>
        </w:trPr>
        <w:tc>
          <w:tcPr>
            <w:tcW w:w="2777" w:type="dxa"/>
            <w:shd w:val="clear" w:color="auto" w:fill="auto"/>
          </w:tcPr>
          <w:p w:rsidR="000C63A3" w:rsidRPr="001110F8" w:rsidRDefault="000C63A3" w:rsidP="008A40EF">
            <w:pPr>
              <w:spacing w:line="240" w:lineRule="exact"/>
              <w:jc w:val="center"/>
            </w:pPr>
            <w:r w:rsidRPr="001110F8">
              <w:t xml:space="preserve">Туркменский муниципальный </w:t>
            </w:r>
            <w:r w:rsidR="008A40EF">
              <w:t>округ</w:t>
            </w:r>
          </w:p>
        </w:tc>
        <w:tc>
          <w:tcPr>
            <w:tcW w:w="992" w:type="dxa"/>
          </w:tcPr>
          <w:p w:rsidR="000C63A3" w:rsidRPr="001110F8" w:rsidRDefault="00561F8A" w:rsidP="00561F8A">
            <w:pPr>
              <w:spacing w:line="240" w:lineRule="exact"/>
              <w:jc w:val="center"/>
            </w:pPr>
            <w:r w:rsidRPr="001110F8">
              <w:t>383,2</w:t>
            </w:r>
          </w:p>
        </w:tc>
        <w:tc>
          <w:tcPr>
            <w:tcW w:w="972" w:type="dxa"/>
            <w:shd w:val="clear" w:color="auto" w:fill="auto"/>
            <w:noWrap/>
          </w:tcPr>
          <w:p w:rsidR="000C63A3" w:rsidRPr="001110F8" w:rsidRDefault="000C63A3" w:rsidP="00561F8A">
            <w:pPr>
              <w:spacing w:line="240" w:lineRule="exact"/>
              <w:jc w:val="center"/>
            </w:pPr>
            <w:r w:rsidRPr="001110F8">
              <w:t>311,0</w:t>
            </w:r>
          </w:p>
        </w:tc>
        <w:tc>
          <w:tcPr>
            <w:tcW w:w="1038" w:type="dxa"/>
            <w:shd w:val="clear" w:color="auto" w:fill="auto"/>
            <w:noWrap/>
          </w:tcPr>
          <w:p w:rsidR="000C63A3" w:rsidRPr="001110F8" w:rsidRDefault="000C63A3" w:rsidP="00561F8A">
            <w:pPr>
              <w:spacing w:line="240" w:lineRule="exact"/>
              <w:jc w:val="center"/>
            </w:pPr>
          </w:p>
        </w:tc>
        <w:tc>
          <w:tcPr>
            <w:tcW w:w="947" w:type="dxa"/>
          </w:tcPr>
          <w:p w:rsidR="000C63A3" w:rsidRPr="001110F8" w:rsidRDefault="000C63A3" w:rsidP="00561F8A">
            <w:pPr>
              <w:spacing w:line="240" w:lineRule="exact"/>
              <w:jc w:val="center"/>
            </w:pPr>
          </w:p>
        </w:tc>
        <w:tc>
          <w:tcPr>
            <w:tcW w:w="1038" w:type="dxa"/>
          </w:tcPr>
          <w:p w:rsidR="000C63A3" w:rsidRPr="001110F8" w:rsidRDefault="00561F8A" w:rsidP="00561F8A">
            <w:pPr>
              <w:spacing w:line="240" w:lineRule="exact"/>
              <w:jc w:val="center"/>
            </w:pPr>
            <w:r w:rsidRPr="001110F8">
              <w:t>21,5</w:t>
            </w:r>
          </w:p>
        </w:tc>
        <w:tc>
          <w:tcPr>
            <w:tcW w:w="992" w:type="dxa"/>
          </w:tcPr>
          <w:p w:rsidR="000C63A3" w:rsidRPr="001110F8" w:rsidRDefault="000C63A3" w:rsidP="00561F8A">
            <w:pPr>
              <w:spacing w:line="240" w:lineRule="exact"/>
              <w:jc w:val="center"/>
            </w:pPr>
            <w:r w:rsidRPr="001110F8">
              <w:t>14,2</w:t>
            </w:r>
          </w:p>
        </w:tc>
        <w:tc>
          <w:tcPr>
            <w:tcW w:w="992" w:type="dxa"/>
          </w:tcPr>
          <w:p w:rsidR="000C63A3" w:rsidRPr="001110F8" w:rsidRDefault="000C63A3" w:rsidP="00561F8A">
            <w:pPr>
              <w:spacing w:line="240" w:lineRule="exact"/>
              <w:jc w:val="center"/>
            </w:pPr>
            <w:r w:rsidRPr="001110F8">
              <w:t>16,4</w:t>
            </w:r>
          </w:p>
        </w:tc>
        <w:tc>
          <w:tcPr>
            <w:tcW w:w="957" w:type="dxa"/>
          </w:tcPr>
          <w:p w:rsidR="000C63A3" w:rsidRPr="001110F8" w:rsidRDefault="00561F8A" w:rsidP="00561F8A">
            <w:pPr>
              <w:spacing w:line="240" w:lineRule="exact"/>
              <w:jc w:val="center"/>
            </w:pPr>
            <w:r w:rsidRPr="001110F8">
              <w:t>17,5</w:t>
            </w:r>
          </w:p>
        </w:tc>
      </w:tr>
    </w:tbl>
    <w:p w:rsidR="00C410A3" w:rsidRPr="001110F8" w:rsidRDefault="00C410A3" w:rsidP="00FF2402">
      <w:pPr>
        <w:ind w:firstLine="709"/>
        <w:jc w:val="both"/>
        <w:rPr>
          <w:spacing w:val="-4"/>
          <w:sz w:val="28"/>
          <w:szCs w:val="28"/>
        </w:rPr>
      </w:pPr>
    </w:p>
    <w:p w:rsidR="00D41CFA" w:rsidRPr="001110F8" w:rsidRDefault="00270898" w:rsidP="00DA5CBD">
      <w:pPr>
        <w:ind w:firstLine="851"/>
        <w:jc w:val="both"/>
        <w:rPr>
          <w:sz w:val="28"/>
          <w:szCs w:val="28"/>
        </w:rPr>
      </w:pPr>
      <w:r w:rsidRPr="001110F8">
        <w:rPr>
          <w:b/>
          <w:spacing w:val="-4"/>
          <w:sz w:val="28"/>
          <w:szCs w:val="28"/>
        </w:rPr>
        <w:t>Потреби</w:t>
      </w:r>
      <w:r w:rsidR="00E81574" w:rsidRPr="001110F8">
        <w:rPr>
          <w:b/>
          <w:spacing w:val="-4"/>
          <w:sz w:val="28"/>
          <w:szCs w:val="28"/>
        </w:rPr>
        <w:t xml:space="preserve">тельский рынок.  </w:t>
      </w:r>
      <w:r w:rsidR="00D41CFA" w:rsidRPr="00613F23">
        <w:rPr>
          <w:sz w:val="28"/>
          <w:szCs w:val="28"/>
        </w:rPr>
        <w:t xml:space="preserve">В Апанасенковском муниципальном </w:t>
      </w:r>
      <w:r w:rsidR="00613F23" w:rsidRPr="00613F23">
        <w:rPr>
          <w:sz w:val="28"/>
          <w:szCs w:val="28"/>
        </w:rPr>
        <w:t>округе</w:t>
      </w:r>
      <w:r w:rsidR="00613F23">
        <w:rPr>
          <w:color w:val="FF0000"/>
          <w:sz w:val="28"/>
          <w:szCs w:val="28"/>
        </w:rPr>
        <w:t xml:space="preserve"> </w:t>
      </w:r>
      <w:r w:rsidR="00D41CFA" w:rsidRPr="001110F8">
        <w:rPr>
          <w:sz w:val="28"/>
          <w:szCs w:val="28"/>
        </w:rPr>
        <w:t xml:space="preserve">сформирована достаточно развитая инфраструктура потребительского рынка, которая характеризуется стабильностью, обеспечивает территориальную доступность и бесперебойное снабжение населения продовольствием, товарами и услугами первой необходимости. </w:t>
      </w:r>
    </w:p>
    <w:p w:rsidR="001800BF" w:rsidRPr="001110F8" w:rsidRDefault="001800BF" w:rsidP="001800BF">
      <w:pPr>
        <w:pStyle w:val="a1"/>
        <w:tabs>
          <w:tab w:val="left" w:pos="851"/>
        </w:tabs>
        <w:spacing w:after="0"/>
        <w:ind w:firstLine="709"/>
        <w:jc w:val="both"/>
        <w:rPr>
          <w:sz w:val="28"/>
          <w:szCs w:val="28"/>
        </w:rPr>
      </w:pPr>
      <w:r w:rsidRPr="001110F8">
        <w:rPr>
          <w:sz w:val="28"/>
          <w:szCs w:val="28"/>
        </w:rPr>
        <w:t xml:space="preserve">  По состоянию на 1 января 2018 года в </w:t>
      </w:r>
      <w:r w:rsidR="00613F23">
        <w:rPr>
          <w:sz w:val="28"/>
          <w:szCs w:val="28"/>
        </w:rPr>
        <w:t>округе</w:t>
      </w:r>
      <w:r w:rsidRPr="001110F8">
        <w:rPr>
          <w:sz w:val="28"/>
          <w:szCs w:val="28"/>
        </w:rPr>
        <w:t xml:space="preserve"> действует  312 организаций торговли и общественного питания. Из них в розничной торговле – 259, в общественном питании – 53. </w:t>
      </w:r>
    </w:p>
    <w:p w:rsidR="001800BF" w:rsidRPr="001110F8" w:rsidRDefault="001800BF" w:rsidP="001800BF">
      <w:pPr>
        <w:pStyle w:val="a1"/>
        <w:spacing w:after="0"/>
        <w:ind w:firstLine="709"/>
        <w:jc w:val="both"/>
        <w:rPr>
          <w:sz w:val="28"/>
          <w:szCs w:val="28"/>
        </w:rPr>
      </w:pPr>
      <w:r w:rsidRPr="001110F8">
        <w:rPr>
          <w:sz w:val="28"/>
          <w:szCs w:val="28"/>
        </w:rPr>
        <w:t xml:space="preserve">  Средняя численность работников торговли и общественного питания согласно  дислокациям  </w:t>
      </w:r>
      <w:r w:rsidR="00613F23">
        <w:rPr>
          <w:sz w:val="28"/>
          <w:szCs w:val="28"/>
        </w:rPr>
        <w:t>территориальных отделов Апанасенковского муниципального округа</w:t>
      </w:r>
      <w:r w:rsidRPr="001110F8">
        <w:rPr>
          <w:sz w:val="28"/>
          <w:szCs w:val="28"/>
        </w:rPr>
        <w:t xml:space="preserve">  составляет 803 человека.</w:t>
      </w:r>
    </w:p>
    <w:p w:rsidR="001800BF" w:rsidRPr="001110F8" w:rsidRDefault="001800BF" w:rsidP="001800BF">
      <w:pPr>
        <w:pStyle w:val="a1"/>
        <w:tabs>
          <w:tab w:val="left" w:pos="851"/>
        </w:tabs>
        <w:spacing w:after="0"/>
        <w:ind w:firstLine="709"/>
        <w:jc w:val="both"/>
        <w:rPr>
          <w:sz w:val="28"/>
          <w:szCs w:val="28"/>
        </w:rPr>
      </w:pPr>
      <w:r w:rsidRPr="001110F8">
        <w:rPr>
          <w:sz w:val="28"/>
          <w:szCs w:val="28"/>
        </w:rPr>
        <w:t xml:space="preserve">  Кроме  этого торговлю с лотков и автомашин осуществляют около 160 предпринимателей. В </w:t>
      </w:r>
      <w:r w:rsidR="00613F23">
        <w:rPr>
          <w:sz w:val="28"/>
          <w:szCs w:val="28"/>
        </w:rPr>
        <w:t>округе</w:t>
      </w:r>
      <w:r w:rsidRPr="001110F8">
        <w:rPr>
          <w:sz w:val="28"/>
          <w:szCs w:val="28"/>
        </w:rPr>
        <w:t xml:space="preserve"> действует универсальный рынок Апанасенковского райпотребсоюза на 80 торговых мест и две торговые площадки под размещение нестационарных торговых объектов на 302 места.  В 5 </w:t>
      </w:r>
      <w:r w:rsidR="00613F23">
        <w:rPr>
          <w:sz w:val="28"/>
          <w:szCs w:val="28"/>
        </w:rPr>
        <w:t>селах округа</w:t>
      </w:r>
      <w:r w:rsidRPr="001110F8">
        <w:rPr>
          <w:sz w:val="28"/>
          <w:szCs w:val="28"/>
        </w:rPr>
        <w:t xml:space="preserve"> еженедельно в определенные дни проходят ярмарки по продаже товаров народного потребления. В с. Дивном проводятся сезонные ярмарки  с мая по октябрь месяц, рассчитанные на 40 торговых мест. Апанасенковский райпотребсоюз на площадке, примыкающей к рынку  проводит сезонные ярмарки с апреля по ноябрь месяц, рассчитанные на 25 торговых мест. На ярмарках торгуют сельхозпродукцией местные производители.</w:t>
      </w:r>
    </w:p>
    <w:p w:rsidR="001800BF" w:rsidRPr="001110F8" w:rsidRDefault="001800BF" w:rsidP="001800BF">
      <w:pPr>
        <w:ind w:firstLine="851"/>
        <w:jc w:val="both"/>
        <w:rPr>
          <w:sz w:val="28"/>
          <w:szCs w:val="28"/>
        </w:rPr>
      </w:pPr>
      <w:r w:rsidRPr="001110F8">
        <w:rPr>
          <w:sz w:val="28"/>
          <w:szCs w:val="28"/>
        </w:rPr>
        <w:t>В процессе анализа и оценки торговой деятельности  прослеживается предпочтение населения новым современным  объектам торговли (универсамы, торговые центры) взамен небольшим невзрачным  киоскам  и палаткам.   За период с 2014 по 2017 годы открылось 49 торговых объектов  с торговой площадью 4649,3 кв.м. и 5 предприятий общественного питания с числом посадочных мест 92.  Всего создано 108  рабочих мест.</w:t>
      </w:r>
    </w:p>
    <w:p w:rsidR="001800BF" w:rsidRPr="001110F8" w:rsidRDefault="001800BF" w:rsidP="00483749">
      <w:pPr>
        <w:pStyle w:val="a1"/>
        <w:tabs>
          <w:tab w:val="left" w:pos="851"/>
        </w:tabs>
        <w:spacing w:after="0"/>
        <w:ind w:firstLine="540"/>
        <w:jc w:val="both"/>
        <w:rPr>
          <w:sz w:val="28"/>
          <w:szCs w:val="28"/>
        </w:rPr>
      </w:pPr>
      <w:r w:rsidRPr="001110F8">
        <w:rPr>
          <w:sz w:val="28"/>
          <w:szCs w:val="28"/>
        </w:rPr>
        <w:t xml:space="preserve">    Состояние торговой сети оценивается уровнем обеспеченности населения торговыми площадями. Торговая площадь стационарных объектов  в </w:t>
      </w:r>
      <w:r w:rsidR="00613F23">
        <w:rPr>
          <w:sz w:val="28"/>
          <w:szCs w:val="28"/>
        </w:rPr>
        <w:t>округе</w:t>
      </w:r>
      <w:r w:rsidRPr="001110F8">
        <w:rPr>
          <w:sz w:val="28"/>
          <w:szCs w:val="28"/>
        </w:rPr>
        <w:t xml:space="preserve"> на 01 января 2018 года составляет 16543 кв.м. Фактическая обеспеченность торговой площадью на 1 тыс. человек составляет 537</w:t>
      </w:r>
      <w:r w:rsidR="0085685C" w:rsidRPr="001110F8">
        <w:rPr>
          <w:sz w:val="28"/>
          <w:szCs w:val="28"/>
        </w:rPr>
        <w:t>,8</w:t>
      </w:r>
      <w:r w:rsidRPr="001110F8">
        <w:rPr>
          <w:sz w:val="28"/>
          <w:szCs w:val="28"/>
        </w:rPr>
        <w:t xml:space="preserve"> кв.м. при утвержденном нормативе 313 кв. м (171,</w:t>
      </w:r>
      <w:r w:rsidR="0085685C" w:rsidRPr="001110F8">
        <w:rPr>
          <w:sz w:val="28"/>
          <w:szCs w:val="28"/>
        </w:rPr>
        <w:t>8</w:t>
      </w:r>
      <w:r w:rsidRPr="001110F8">
        <w:rPr>
          <w:sz w:val="28"/>
          <w:szCs w:val="28"/>
        </w:rPr>
        <w:t xml:space="preserve"> %), в том числе по продовольственным товарам при нормативе 107 кв.м. обеспеченность составляет  205 кв. м. (191,6%),  по промышленным при нормативе 206 кв.м. обеспеченность – 332 кв.м. (161,2%). Количество посадочных мест на 1 тыс. человек в общественном питании 85 мест.</w:t>
      </w:r>
    </w:p>
    <w:p w:rsidR="00A4501C" w:rsidRDefault="001800BF" w:rsidP="00A4501C">
      <w:pPr>
        <w:tabs>
          <w:tab w:val="left" w:pos="851"/>
        </w:tabs>
        <w:ind w:firstLine="708"/>
        <w:jc w:val="both"/>
        <w:rPr>
          <w:sz w:val="28"/>
          <w:szCs w:val="28"/>
        </w:rPr>
      </w:pPr>
      <w:r w:rsidRPr="001110F8">
        <w:rPr>
          <w:sz w:val="28"/>
          <w:szCs w:val="28"/>
        </w:rPr>
        <w:t xml:space="preserve"> При анализе обеспеченности населения площадью торговых объектов  в разрезе </w:t>
      </w:r>
      <w:r w:rsidR="00613F23">
        <w:rPr>
          <w:sz w:val="28"/>
          <w:szCs w:val="28"/>
        </w:rPr>
        <w:t>сел</w:t>
      </w:r>
      <w:r w:rsidRPr="001110F8">
        <w:rPr>
          <w:sz w:val="28"/>
          <w:szCs w:val="28"/>
        </w:rPr>
        <w:t xml:space="preserve"> в расчете на 1000 жителей  утвержденный норматив превышает </w:t>
      </w:r>
      <w:r w:rsidR="00CD584A" w:rsidRPr="001110F8">
        <w:rPr>
          <w:sz w:val="28"/>
          <w:szCs w:val="28"/>
        </w:rPr>
        <w:t xml:space="preserve">в </w:t>
      </w:r>
      <w:r w:rsidRPr="001110F8">
        <w:rPr>
          <w:sz w:val="28"/>
          <w:szCs w:val="28"/>
        </w:rPr>
        <w:t>с. Дивном (89</w:t>
      </w:r>
      <w:r w:rsidR="0085685C" w:rsidRPr="001110F8">
        <w:rPr>
          <w:sz w:val="28"/>
          <w:szCs w:val="28"/>
        </w:rPr>
        <w:t>5</w:t>
      </w:r>
      <w:r w:rsidRPr="001110F8">
        <w:rPr>
          <w:sz w:val="28"/>
          <w:szCs w:val="28"/>
        </w:rPr>
        <w:t xml:space="preserve"> кв.м.)</w:t>
      </w:r>
      <w:r w:rsidR="00CD584A" w:rsidRPr="001110F8">
        <w:rPr>
          <w:sz w:val="28"/>
          <w:szCs w:val="28"/>
        </w:rPr>
        <w:t xml:space="preserve">, </w:t>
      </w:r>
      <w:r w:rsidR="00C520BD" w:rsidRPr="001110F8">
        <w:rPr>
          <w:sz w:val="28"/>
          <w:szCs w:val="28"/>
        </w:rPr>
        <w:t>в с. Белые Копани (516 кв.м.), в Киевка (410 кв.м.)</w:t>
      </w:r>
      <w:r w:rsidRPr="001110F8">
        <w:rPr>
          <w:sz w:val="28"/>
          <w:szCs w:val="28"/>
        </w:rPr>
        <w:t xml:space="preserve">. В </w:t>
      </w:r>
      <w:r w:rsidR="00C520BD" w:rsidRPr="001110F8">
        <w:rPr>
          <w:sz w:val="28"/>
          <w:szCs w:val="28"/>
        </w:rPr>
        <w:t xml:space="preserve">муниципальных образованиях с. Воздвиженское,  </w:t>
      </w:r>
      <w:r w:rsidRPr="001110F8">
        <w:rPr>
          <w:sz w:val="28"/>
          <w:szCs w:val="28"/>
        </w:rPr>
        <w:t xml:space="preserve"> </w:t>
      </w:r>
      <w:r w:rsidR="00C520BD" w:rsidRPr="001110F8">
        <w:rPr>
          <w:sz w:val="28"/>
          <w:szCs w:val="28"/>
        </w:rPr>
        <w:t xml:space="preserve">с. Вознесеновское, с. Малая Джалга, с. Апанасенковское </w:t>
      </w:r>
      <w:r w:rsidRPr="001110F8">
        <w:rPr>
          <w:sz w:val="28"/>
          <w:szCs w:val="28"/>
        </w:rPr>
        <w:t>э</w:t>
      </w:r>
      <w:r w:rsidR="00C520BD" w:rsidRPr="001110F8">
        <w:rPr>
          <w:sz w:val="28"/>
          <w:szCs w:val="28"/>
        </w:rPr>
        <w:t>тот показатель значительно ниже</w:t>
      </w:r>
      <w:r w:rsidRPr="001110F8">
        <w:rPr>
          <w:sz w:val="28"/>
          <w:szCs w:val="28"/>
        </w:rPr>
        <w:t>.</w:t>
      </w:r>
    </w:p>
    <w:p w:rsidR="00613F23" w:rsidRPr="001110F8" w:rsidRDefault="00613F23" w:rsidP="00A4501C">
      <w:pPr>
        <w:tabs>
          <w:tab w:val="left" w:pos="851"/>
        </w:tabs>
        <w:ind w:firstLine="708"/>
        <w:jc w:val="both"/>
        <w:rPr>
          <w:sz w:val="28"/>
          <w:szCs w:val="28"/>
        </w:rPr>
      </w:pPr>
    </w:p>
    <w:p w:rsidR="00713F48" w:rsidRDefault="00713F48" w:rsidP="00A4501C">
      <w:pPr>
        <w:tabs>
          <w:tab w:val="left" w:pos="851"/>
        </w:tabs>
        <w:ind w:firstLine="708"/>
        <w:jc w:val="both"/>
        <w:rPr>
          <w:b/>
          <w:sz w:val="28"/>
          <w:szCs w:val="28"/>
        </w:rPr>
      </w:pPr>
      <w:r w:rsidRPr="001110F8">
        <w:rPr>
          <w:b/>
          <w:sz w:val="28"/>
          <w:szCs w:val="28"/>
        </w:rPr>
        <w:t xml:space="preserve">Обеспеченность населения Апанасенковского муниципального </w:t>
      </w:r>
      <w:r w:rsidR="00613F23">
        <w:rPr>
          <w:b/>
          <w:sz w:val="28"/>
          <w:szCs w:val="28"/>
        </w:rPr>
        <w:t>округа</w:t>
      </w:r>
      <w:r w:rsidRPr="001110F8">
        <w:rPr>
          <w:b/>
          <w:sz w:val="28"/>
          <w:szCs w:val="28"/>
        </w:rPr>
        <w:t xml:space="preserve"> торговой площадью  по состоянию на 01.01.201</w:t>
      </w:r>
      <w:r w:rsidR="00483749" w:rsidRPr="001110F8">
        <w:rPr>
          <w:b/>
          <w:sz w:val="28"/>
          <w:szCs w:val="28"/>
        </w:rPr>
        <w:t>8</w:t>
      </w:r>
      <w:r w:rsidRPr="001110F8">
        <w:rPr>
          <w:b/>
          <w:sz w:val="28"/>
          <w:szCs w:val="28"/>
        </w:rPr>
        <w:t xml:space="preserve"> года</w:t>
      </w:r>
    </w:p>
    <w:p w:rsidR="00613F23" w:rsidRPr="001110F8" w:rsidRDefault="00613F23" w:rsidP="00A4501C">
      <w:pPr>
        <w:tabs>
          <w:tab w:val="left" w:pos="851"/>
        </w:tabs>
        <w:ind w:firstLine="708"/>
        <w:jc w:val="both"/>
        <w:rPr>
          <w:b/>
          <w:sz w:val="28"/>
          <w:szCs w:val="28"/>
        </w:rPr>
      </w:pPr>
    </w:p>
    <w:tbl>
      <w:tblPr>
        <w:tblW w:w="10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2306"/>
        <w:gridCol w:w="1134"/>
        <w:gridCol w:w="1418"/>
        <w:gridCol w:w="1242"/>
        <w:gridCol w:w="972"/>
        <w:gridCol w:w="1111"/>
        <w:gridCol w:w="1430"/>
      </w:tblGrid>
      <w:tr w:rsidR="00C5675A" w:rsidRPr="001110F8" w:rsidTr="00613F23">
        <w:trPr>
          <w:trHeight w:val="900"/>
        </w:trPr>
        <w:tc>
          <w:tcPr>
            <w:tcW w:w="529" w:type="dxa"/>
            <w:vMerge w:val="restart"/>
            <w:tcBorders>
              <w:top w:val="single" w:sz="4" w:space="0" w:color="auto"/>
              <w:left w:val="single" w:sz="4" w:space="0" w:color="auto"/>
              <w:bottom w:val="single" w:sz="4" w:space="0" w:color="auto"/>
              <w:right w:val="single" w:sz="4" w:space="0" w:color="auto"/>
            </w:tcBorders>
          </w:tcPr>
          <w:p w:rsidR="00C5675A" w:rsidRPr="001110F8" w:rsidRDefault="00C5675A" w:rsidP="00613F23">
            <w:pPr>
              <w:rPr>
                <w:lang w:val="en-US"/>
              </w:rPr>
            </w:pPr>
            <w:r w:rsidRPr="001110F8">
              <w:t>№</w:t>
            </w:r>
          </w:p>
          <w:p w:rsidR="00C5675A" w:rsidRPr="001110F8" w:rsidRDefault="00C5675A" w:rsidP="00613F23">
            <w:r w:rsidRPr="001110F8">
              <w:t>п/п</w:t>
            </w:r>
          </w:p>
        </w:tc>
        <w:tc>
          <w:tcPr>
            <w:tcW w:w="2306" w:type="dxa"/>
            <w:vMerge w:val="restart"/>
            <w:tcBorders>
              <w:top w:val="single" w:sz="4" w:space="0" w:color="auto"/>
              <w:left w:val="single" w:sz="4" w:space="0" w:color="auto"/>
              <w:bottom w:val="single" w:sz="4" w:space="0" w:color="auto"/>
              <w:right w:val="single" w:sz="4" w:space="0" w:color="auto"/>
            </w:tcBorders>
          </w:tcPr>
          <w:p w:rsidR="00C5675A" w:rsidRPr="001110F8" w:rsidRDefault="00C5675A" w:rsidP="00613F23">
            <w:r w:rsidRPr="001110F8">
              <w:t>Населенные</w:t>
            </w:r>
          </w:p>
          <w:p w:rsidR="00C5675A" w:rsidRPr="001110F8" w:rsidRDefault="00C5675A" w:rsidP="00613F23">
            <w:r w:rsidRPr="001110F8">
              <w:t xml:space="preserve"> пункты</w:t>
            </w:r>
          </w:p>
        </w:tc>
        <w:tc>
          <w:tcPr>
            <w:tcW w:w="1134" w:type="dxa"/>
            <w:vMerge w:val="restart"/>
            <w:tcBorders>
              <w:top w:val="single" w:sz="4" w:space="0" w:color="auto"/>
              <w:left w:val="single" w:sz="4" w:space="0" w:color="auto"/>
              <w:bottom w:val="single" w:sz="4" w:space="0" w:color="auto"/>
              <w:right w:val="single" w:sz="4" w:space="0" w:color="auto"/>
            </w:tcBorders>
          </w:tcPr>
          <w:p w:rsidR="00C5675A" w:rsidRPr="001110F8" w:rsidRDefault="00C5675A" w:rsidP="00613F23">
            <w:pPr>
              <w:ind w:right="-108"/>
            </w:pPr>
            <w:r w:rsidRPr="001110F8">
              <w:t>Кол-во жителей, человек</w:t>
            </w:r>
          </w:p>
        </w:tc>
        <w:tc>
          <w:tcPr>
            <w:tcW w:w="1418" w:type="dxa"/>
            <w:vMerge w:val="restart"/>
            <w:tcBorders>
              <w:top w:val="single" w:sz="4" w:space="0" w:color="auto"/>
              <w:left w:val="single" w:sz="4" w:space="0" w:color="auto"/>
              <w:bottom w:val="single" w:sz="4" w:space="0" w:color="auto"/>
              <w:right w:val="single" w:sz="4" w:space="0" w:color="auto"/>
            </w:tcBorders>
          </w:tcPr>
          <w:p w:rsidR="00C5675A" w:rsidRPr="001110F8" w:rsidRDefault="00C5675A" w:rsidP="00613F23">
            <w:r w:rsidRPr="001110F8">
              <w:t>Количество объектов, единиц</w:t>
            </w:r>
          </w:p>
        </w:tc>
        <w:tc>
          <w:tcPr>
            <w:tcW w:w="1242" w:type="dxa"/>
            <w:vMerge w:val="restart"/>
            <w:tcBorders>
              <w:top w:val="single" w:sz="4" w:space="0" w:color="auto"/>
              <w:left w:val="single" w:sz="4" w:space="0" w:color="auto"/>
              <w:right w:val="single" w:sz="4" w:space="0" w:color="auto"/>
            </w:tcBorders>
          </w:tcPr>
          <w:p w:rsidR="00C5675A" w:rsidRPr="001110F8" w:rsidRDefault="00C5675A" w:rsidP="00613F23">
            <w:r w:rsidRPr="001110F8">
              <w:t xml:space="preserve">Общая </w:t>
            </w:r>
          </w:p>
          <w:p w:rsidR="00C5675A" w:rsidRPr="001110F8" w:rsidRDefault="00CD584A" w:rsidP="00613F23">
            <w:r w:rsidRPr="001110F8">
              <w:t>т</w:t>
            </w:r>
            <w:r w:rsidR="00C5675A" w:rsidRPr="001110F8">
              <w:t>орговая площадь</w:t>
            </w:r>
          </w:p>
          <w:p w:rsidR="00CD584A" w:rsidRPr="001110F8" w:rsidRDefault="00CD584A" w:rsidP="00613F23">
            <w:pPr>
              <w:ind w:right="-142"/>
            </w:pPr>
            <w:r w:rsidRPr="001110F8">
              <w:t xml:space="preserve">кв. </w:t>
            </w:r>
            <w:r w:rsidR="00F35C1D" w:rsidRPr="001110F8">
              <w:t>м</w:t>
            </w:r>
            <w:r w:rsidRPr="001110F8">
              <w:t>етров</w:t>
            </w:r>
          </w:p>
        </w:tc>
        <w:tc>
          <w:tcPr>
            <w:tcW w:w="2083" w:type="dxa"/>
            <w:gridSpan w:val="2"/>
            <w:tcBorders>
              <w:top w:val="single" w:sz="4" w:space="0" w:color="auto"/>
              <w:left w:val="single" w:sz="4" w:space="0" w:color="auto"/>
              <w:bottom w:val="single" w:sz="4" w:space="0" w:color="auto"/>
              <w:right w:val="single" w:sz="4" w:space="0" w:color="auto"/>
            </w:tcBorders>
          </w:tcPr>
          <w:p w:rsidR="00C5675A" w:rsidRPr="001110F8" w:rsidRDefault="00C5675A" w:rsidP="00613F23">
            <w:r w:rsidRPr="001110F8">
              <w:t>Обеспеченность</w:t>
            </w:r>
          </w:p>
          <w:p w:rsidR="00C5675A" w:rsidRPr="001110F8" w:rsidRDefault="00C5675A" w:rsidP="00613F23">
            <w:r w:rsidRPr="001110F8">
              <w:t>кв. метров на 1000 человек</w:t>
            </w:r>
          </w:p>
        </w:tc>
        <w:tc>
          <w:tcPr>
            <w:tcW w:w="1430" w:type="dxa"/>
            <w:vMerge w:val="restart"/>
            <w:tcBorders>
              <w:top w:val="single" w:sz="4" w:space="0" w:color="auto"/>
              <w:left w:val="single" w:sz="4" w:space="0" w:color="auto"/>
              <w:bottom w:val="single" w:sz="4" w:space="0" w:color="auto"/>
              <w:right w:val="single" w:sz="4" w:space="0" w:color="auto"/>
            </w:tcBorders>
          </w:tcPr>
          <w:p w:rsidR="00C5675A" w:rsidRPr="001110F8" w:rsidRDefault="00C5675A" w:rsidP="00613F23">
            <w:r w:rsidRPr="001110F8">
              <w:t>Обеспечен–ность к нормативу,</w:t>
            </w:r>
          </w:p>
          <w:p w:rsidR="00C5675A" w:rsidRPr="001110F8" w:rsidRDefault="00C5675A" w:rsidP="00613F23">
            <w:r w:rsidRPr="001110F8">
              <w:t>процентов</w:t>
            </w:r>
          </w:p>
        </w:tc>
      </w:tr>
      <w:tr w:rsidR="00C5675A" w:rsidRPr="001110F8" w:rsidTr="00C5675A">
        <w:trPr>
          <w:trHeight w:val="374"/>
        </w:trPr>
        <w:tc>
          <w:tcPr>
            <w:tcW w:w="529" w:type="dxa"/>
            <w:vMerge/>
            <w:tcBorders>
              <w:top w:val="single" w:sz="4" w:space="0" w:color="auto"/>
              <w:left w:val="single" w:sz="4" w:space="0" w:color="auto"/>
              <w:bottom w:val="single" w:sz="4" w:space="0" w:color="auto"/>
              <w:right w:val="single" w:sz="4" w:space="0" w:color="auto"/>
            </w:tcBorders>
            <w:vAlign w:val="center"/>
            <w:hideMark/>
          </w:tcPr>
          <w:p w:rsidR="00C5675A" w:rsidRPr="001110F8" w:rsidRDefault="00C5675A" w:rsidP="00A72C2A"/>
        </w:tc>
        <w:tc>
          <w:tcPr>
            <w:tcW w:w="2306" w:type="dxa"/>
            <w:vMerge/>
            <w:tcBorders>
              <w:top w:val="single" w:sz="4" w:space="0" w:color="auto"/>
              <w:left w:val="single" w:sz="4" w:space="0" w:color="auto"/>
              <w:bottom w:val="single" w:sz="4" w:space="0" w:color="auto"/>
              <w:right w:val="single" w:sz="4" w:space="0" w:color="auto"/>
            </w:tcBorders>
            <w:vAlign w:val="center"/>
            <w:hideMark/>
          </w:tcPr>
          <w:p w:rsidR="00C5675A" w:rsidRPr="001110F8" w:rsidRDefault="00C5675A" w:rsidP="00A72C2A"/>
        </w:tc>
        <w:tc>
          <w:tcPr>
            <w:tcW w:w="1134" w:type="dxa"/>
            <w:vMerge/>
            <w:tcBorders>
              <w:top w:val="single" w:sz="4" w:space="0" w:color="auto"/>
              <w:left w:val="single" w:sz="4" w:space="0" w:color="auto"/>
              <w:bottom w:val="single" w:sz="4" w:space="0" w:color="auto"/>
              <w:right w:val="single" w:sz="4" w:space="0" w:color="auto"/>
            </w:tcBorders>
            <w:vAlign w:val="center"/>
            <w:hideMark/>
          </w:tcPr>
          <w:p w:rsidR="00C5675A" w:rsidRPr="001110F8" w:rsidRDefault="00C5675A" w:rsidP="00A72C2A"/>
        </w:tc>
        <w:tc>
          <w:tcPr>
            <w:tcW w:w="1418" w:type="dxa"/>
            <w:vMerge/>
            <w:tcBorders>
              <w:top w:val="single" w:sz="4" w:space="0" w:color="auto"/>
              <w:left w:val="single" w:sz="4" w:space="0" w:color="auto"/>
              <w:bottom w:val="single" w:sz="4" w:space="0" w:color="auto"/>
              <w:right w:val="single" w:sz="4" w:space="0" w:color="auto"/>
            </w:tcBorders>
            <w:vAlign w:val="center"/>
            <w:hideMark/>
          </w:tcPr>
          <w:p w:rsidR="00C5675A" w:rsidRPr="001110F8" w:rsidRDefault="00C5675A" w:rsidP="00A72C2A"/>
        </w:tc>
        <w:tc>
          <w:tcPr>
            <w:tcW w:w="1242" w:type="dxa"/>
            <w:vMerge/>
            <w:tcBorders>
              <w:left w:val="single" w:sz="4" w:space="0" w:color="auto"/>
              <w:bottom w:val="single" w:sz="4" w:space="0" w:color="auto"/>
              <w:right w:val="single" w:sz="4" w:space="0" w:color="auto"/>
            </w:tcBorders>
          </w:tcPr>
          <w:p w:rsidR="00C5675A" w:rsidRPr="001110F8" w:rsidRDefault="00C5675A" w:rsidP="00A72C2A"/>
        </w:tc>
        <w:tc>
          <w:tcPr>
            <w:tcW w:w="972"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Факт</w:t>
            </w:r>
          </w:p>
        </w:tc>
        <w:tc>
          <w:tcPr>
            <w:tcW w:w="1111"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Норма</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C5675A" w:rsidRPr="001110F8" w:rsidRDefault="00C5675A" w:rsidP="00A72C2A"/>
        </w:tc>
      </w:tr>
      <w:tr w:rsidR="00C5675A" w:rsidRPr="001110F8" w:rsidTr="00C5675A">
        <w:trPr>
          <w:trHeight w:val="270"/>
        </w:trPr>
        <w:tc>
          <w:tcPr>
            <w:tcW w:w="529"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1</w:t>
            </w:r>
          </w:p>
        </w:tc>
        <w:tc>
          <w:tcPr>
            <w:tcW w:w="2306" w:type="dxa"/>
            <w:tcBorders>
              <w:top w:val="single" w:sz="4" w:space="0" w:color="auto"/>
              <w:left w:val="single" w:sz="4" w:space="0" w:color="auto"/>
              <w:bottom w:val="single" w:sz="4" w:space="0" w:color="auto"/>
              <w:right w:val="single" w:sz="4" w:space="0" w:color="auto"/>
            </w:tcBorders>
            <w:hideMark/>
          </w:tcPr>
          <w:p w:rsidR="00C5675A" w:rsidRPr="001110F8" w:rsidRDefault="00C5675A" w:rsidP="00713F48">
            <w:r w:rsidRPr="001110F8">
              <w:t>пос. Айгурский</w:t>
            </w:r>
          </w:p>
        </w:tc>
        <w:tc>
          <w:tcPr>
            <w:tcW w:w="1134" w:type="dxa"/>
            <w:tcBorders>
              <w:top w:val="single" w:sz="4" w:space="0" w:color="auto"/>
              <w:left w:val="single" w:sz="4" w:space="0" w:color="auto"/>
              <w:bottom w:val="single" w:sz="4" w:space="0" w:color="auto"/>
              <w:right w:val="single" w:sz="4" w:space="0" w:color="auto"/>
            </w:tcBorders>
            <w:hideMark/>
          </w:tcPr>
          <w:p w:rsidR="00C5675A" w:rsidRPr="001110F8" w:rsidRDefault="00C5675A" w:rsidP="00483749">
            <w:pPr>
              <w:jc w:val="center"/>
            </w:pPr>
            <w:r w:rsidRPr="001110F8">
              <w:t>1243</w:t>
            </w:r>
          </w:p>
        </w:tc>
        <w:tc>
          <w:tcPr>
            <w:tcW w:w="1418" w:type="dxa"/>
            <w:tcBorders>
              <w:top w:val="single" w:sz="4" w:space="0" w:color="auto"/>
              <w:left w:val="single" w:sz="4" w:space="0" w:color="auto"/>
              <w:bottom w:val="single" w:sz="4" w:space="0" w:color="auto"/>
              <w:right w:val="single" w:sz="4" w:space="0" w:color="auto"/>
            </w:tcBorders>
            <w:hideMark/>
          </w:tcPr>
          <w:p w:rsidR="00C5675A" w:rsidRPr="001110F8" w:rsidRDefault="00CD584A" w:rsidP="00C5675A">
            <w:pPr>
              <w:jc w:val="center"/>
            </w:pPr>
            <w:r w:rsidRPr="001110F8">
              <w:t>6</w:t>
            </w:r>
          </w:p>
        </w:tc>
        <w:tc>
          <w:tcPr>
            <w:tcW w:w="1242" w:type="dxa"/>
            <w:tcBorders>
              <w:top w:val="single" w:sz="4" w:space="0" w:color="auto"/>
              <w:left w:val="single" w:sz="4" w:space="0" w:color="auto"/>
              <w:bottom w:val="single" w:sz="4" w:space="0" w:color="auto"/>
              <w:right w:val="single" w:sz="4" w:space="0" w:color="auto"/>
            </w:tcBorders>
          </w:tcPr>
          <w:p w:rsidR="00C5675A" w:rsidRPr="001110F8" w:rsidRDefault="00CD584A" w:rsidP="00B153A5">
            <w:pPr>
              <w:jc w:val="center"/>
            </w:pPr>
            <w:r w:rsidRPr="001110F8">
              <w:t>364,2</w:t>
            </w:r>
          </w:p>
        </w:tc>
        <w:tc>
          <w:tcPr>
            <w:tcW w:w="972" w:type="dxa"/>
            <w:tcBorders>
              <w:top w:val="single" w:sz="4" w:space="0" w:color="auto"/>
              <w:left w:val="single" w:sz="4" w:space="0" w:color="auto"/>
              <w:bottom w:val="single" w:sz="4" w:space="0" w:color="auto"/>
              <w:right w:val="single" w:sz="4" w:space="0" w:color="auto"/>
            </w:tcBorders>
            <w:hideMark/>
          </w:tcPr>
          <w:p w:rsidR="00C5675A" w:rsidRPr="001110F8" w:rsidRDefault="00C5675A" w:rsidP="00CD584A">
            <w:pPr>
              <w:jc w:val="center"/>
            </w:pPr>
            <w:r w:rsidRPr="001110F8">
              <w:t>2</w:t>
            </w:r>
            <w:r w:rsidR="00CD584A" w:rsidRPr="001110F8">
              <w:t>93</w:t>
            </w:r>
          </w:p>
        </w:tc>
        <w:tc>
          <w:tcPr>
            <w:tcW w:w="1111" w:type="dxa"/>
            <w:tcBorders>
              <w:top w:val="single" w:sz="4" w:space="0" w:color="auto"/>
              <w:left w:val="single" w:sz="4" w:space="0" w:color="auto"/>
              <w:bottom w:val="single" w:sz="4" w:space="0" w:color="auto"/>
              <w:right w:val="single" w:sz="4" w:space="0" w:color="auto"/>
            </w:tcBorders>
            <w:hideMark/>
          </w:tcPr>
          <w:p w:rsidR="00C5675A" w:rsidRPr="001110F8" w:rsidRDefault="00C5675A" w:rsidP="00B65548">
            <w:pPr>
              <w:jc w:val="center"/>
            </w:pPr>
            <w:r w:rsidRPr="001110F8">
              <w:t>313</w:t>
            </w:r>
          </w:p>
        </w:tc>
        <w:tc>
          <w:tcPr>
            <w:tcW w:w="1430" w:type="dxa"/>
            <w:tcBorders>
              <w:top w:val="single" w:sz="4" w:space="0" w:color="auto"/>
              <w:left w:val="single" w:sz="4" w:space="0" w:color="auto"/>
              <w:bottom w:val="single" w:sz="4" w:space="0" w:color="auto"/>
              <w:right w:val="single" w:sz="4" w:space="0" w:color="auto"/>
            </w:tcBorders>
            <w:hideMark/>
          </w:tcPr>
          <w:p w:rsidR="00C5675A" w:rsidRPr="001110F8" w:rsidRDefault="00CD584A" w:rsidP="00B153A5">
            <w:pPr>
              <w:jc w:val="center"/>
            </w:pPr>
            <w:r w:rsidRPr="001110F8">
              <w:t>93,6</w:t>
            </w:r>
          </w:p>
        </w:tc>
      </w:tr>
      <w:tr w:rsidR="00C5675A" w:rsidRPr="001110F8" w:rsidTr="00C5675A">
        <w:trPr>
          <w:trHeight w:val="270"/>
        </w:trPr>
        <w:tc>
          <w:tcPr>
            <w:tcW w:w="529"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2</w:t>
            </w:r>
          </w:p>
        </w:tc>
        <w:tc>
          <w:tcPr>
            <w:tcW w:w="2306"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с. Апанасенковское</w:t>
            </w:r>
          </w:p>
        </w:tc>
        <w:tc>
          <w:tcPr>
            <w:tcW w:w="1134" w:type="dxa"/>
            <w:tcBorders>
              <w:top w:val="single" w:sz="4" w:space="0" w:color="auto"/>
              <w:left w:val="single" w:sz="4" w:space="0" w:color="auto"/>
              <w:bottom w:val="single" w:sz="4" w:space="0" w:color="auto"/>
              <w:right w:val="single" w:sz="4" w:space="0" w:color="auto"/>
            </w:tcBorders>
            <w:hideMark/>
          </w:tcPr>
          <w:p w:rsidR="00C5675A" w:rsidRPr="001110F8" w:rsidRDefault="00C5675A" w:rsidP="00483749">
            <w:pPr>
              <w:jc w:val="center"/>
            </w:pPr>
            <w:r w:rsidRPr="001110F8">
              <w:t>1862</w:t>
            </w:r>
          </w:p>
        </w:tc>
        <w:tc>
          <w:tcPr>
            <w:tcW w:w="1418" w:type="dxa"/>
            <w:tcBorders>
              <w:top w:val="single" w:sz="4" w:space="0" w:color="auto"/>
              <w:left w:val="single" w:sz="4" w:space="0" w:color="auto"/>
              <w:bottom w:val="single" w:sz="4" w:space="0" w:color="auto"/>
              <w:right w:val="single" w:sz="4" w:space="0" w:color="auto"/>
            </w:tcBorders>
            <w:hideMark/>
          </w:tcPr>
          <w:p w:rsidR="00C5675A" w:rsidRPr="001110F8" w:rsidRDefault="00C5675A" w:rsidP="005B5922">
            <w:pPr>
              <w:jc w:val="center"/>
            </w:pPr>
            <w:r w:rsidRPr="001110F8">
              <w:t>11</w:t>
            </w:r>
          </w:p>
        </w:tc>
        <w:tc>
          <w:tcPr>
            <w:tcW w:w="1242" w:type="dxa"/>
            <w:tcBorders>
              <w:top w:val="single" w:sz="4" w:space="0" w:color="auto"/>
              <w:left w:val="single" w:sz="4" w:space="0" w:color="auto"/>
              <w:bottom w:val="single" w:sz="4" w:space="0" w:color="auto"/>
              <w:right w:val="single" w:sz="4" w:space="0" w:color="auto"/>
            </w:tcBorders>
          </w:tcPr>
          <w:p w:rsidR="00C5675A" w:rsidRPr="001110F8" w:rsidRDefault="00CD584A" w:rsidP="00B153A5">
            <w:pPr>
              <w:jc w:val="center"/>
            </w:pPr>
            <w:r w:rsidRPr="001110F8">
              <w:t>466,7</w:t>
            </w:r>
          </w:p>
        </w:tc>
        <w:tc>
          <w:tcPr>
            <w:tcW w:w="972" w:type="dxa"/>
            <w:tcBorders>
              <w:top w:val="single" w:sz="4" w:space="0" w:color="auto"/>
              <w:left w:val="single" w:sz="4" w:space="0" w:color="auto"/>
              <w:bottom w:val="single" w:sz="4" w:space="0" w:color="auto"/>
              <w:right w:val="single" w:sz="4" w:space="0" w:color="auto"/>
            </w:tcBorders>
            <w:hideMark/>
          </w:tcPr>
          <w:p w:rsidR="00C5675A" w:rsidRPr="001110F8" w:rsidRDefault="00C5675A" w:rsidP="00CD584A">
            <w:pPr>
              <w:jc w:val="center"/>
            </w:pPr>
            <w:r w:rsidRPr="001110F8">
              <w:t>2</w:t>
            </w:r>
            <w:r w:rsidR="00CD584A" w:rsidRPr="001110F8">
              <w:t>51</w:t>
            </w:r>
          </w:p>
        </w:tc>
        <w:tc>
          <w:tcPr>
            <w:tcW w:w="1111" w:type="dxa"/>
            <w:tcBorders>
              <w:top w:val="single" w:sz="4" w:space="0" w:color="auto"/>
              <w:left w:val="single" w:sz="4" w:space="0" w:color="auto"/>
              <w:bottom w:val="single" w:sz="4" w:space="0" w:color="auto"/>
              <w:right w:val="single" w:sz="4" w:space="0" w:color="auto"/>
            </w:tcBorders>
            <w:hideMark/>
          </w:tcPr>
          <w:p w:rsidR="00C5675A" w:rsidRPr="001110F8" w:rsidRDefault="00C5675A" w:rsidP="00B65548">
            <w:pPr>
              <w:jc w:val="center"/>
            </w:pPr>
            <w:r w:rsidRPr="001110F8">
              <w:t>313</w:t>
            </w:r>
          </w:p>
        </w:tc>
        <w:tc>
          <w:tcPr>
            <w:tcW w:w="1430" w:type="dxa"/>
            <w:tcBorders>
              <w:top w:val="single" w:sz="4" w:space="0" w:color="auto"/>
              <w:left w:val="single" w:sz="4" w:space="0" w:color="auto"/>
              <w:bottom w:val="single" w:sz="4" w:space="0" w:color="auto"/>
              <w:right w:val="single" w:sz="4" w:space="0" w:color="auto"/>
            </w:tcBorders>
            <w:hideMark/>
          </w:tcPr>
          <w:p w:rsidR="00C5675A" w:rsidRPr="001110F8" w:rsidRDefault="00CD584A" w:rsidP="00B153A5">
            <w:pPr>
              <w:jc w:val="center"/>
            </w:pPr>
            <w:r w:rsidRPr="001110F8">
              <w:t>80,2</w:t>
            </w:r>
          </w:p>
        </w:tc>
      </w:tr>
      <w:tr w:rsidR="00C5675A" w:rsidRPr="001110F8" w:rsidTr="00C5675A">
        <w:trPr>
          <w:trHeight w:val="270"/>
        </w:trPr>
        <w:tc>
          <w:tcPr>
            <w:tcW w:w="529"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3</w:t>
            </w:r>
          </w:p>
        </w:tc>
        <w:tc>
          <w:tcPr>
            <w:tcW w:w="2306"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с. Белые Копани</w:t>
            </w:r>
          </w:p>
        </w:tc>
        <w:tc>
          <w:tcPr>
            <w:tcW w:w="1134" w:type="dxa"/>
            <w:tcBorders>
              <w:top w:val="single" w:sz="4" w:space="0" w:color="auto"/>
              <w:left w:val="single" w:sz="4" w:space="0" w:color="auto"/>
              <w:bottom w:val="single" w:sz="4" w:space="0" w:color="auto"/>
              <w:right w:val="single" w:sz="4" w:space="0" w:color="auto"/>
            </w:tcBorders>
            <w:hideMark/>
          </w:tcPr>
          <w:p w:rsidR="00C5675A" w:rsidRPr="001110F8" w:rsidRDefault="00C5675A" w:rsidP="00483749">
            <w:pPr>
              <w:jc w:val="center"/>
            </w:pPr>
            <w:r w:rsidRPr="001110F8">
              <w:t>623</w:t>
            </w:r>
          </w:p>
        </w:tc>
        <w:tc>
          <w:tcPr>
            <w:tcW w:w="1418" w:type="dxa"/>
            <w:tcBorders>
              <w:top w:val="single" w:sz="4" w:space="0" w:color="auto"/>
              <w:left w:val="single" w:sz="4" w:space="0" w:color="auto"/>
              <w:bottom w:val="single" w:sz="4" w:space="0" w:color="auto"/>
              <w:right w:val="single" w:sz="4" w:space="0" w:color="auto"/>
            </w:tcBorders>
            <w:hideMark/>
          </w:tcPr>
          <w:p w:rsidR="00C5675A" w:rsidRPr="001110F8" w:rsidRDefault="00C5675A" w:rsidP="005B5922">
            <w:pPr>
              <w:jc w:val="center"/>
            </w:pPr>
            <w:r w:rsidRPr="001110F8">
              <w:t>4</w:t>
            </w:r>
          </w:p>
        </w:tc>
        <w:tc>
          <w:tcPr>
            <w:tcW w:w="1242" w:type="dxa"/>
            <w:tcBorders>
              <w:top w:val="single" w:sz="4" w:space="0" w:color="auto"/>
              <w:left w:val="single" w:sz="4" w:space="0" w:color="auto"/>
              <w:bottom w:val="single" w:sz="4" w:space="0" w:color="auto"/>
              <w:right w:val="single" w:sz="4" w:space="0" w:color="auto"/>
            </w:tcBorders>
          </w:tcPr>
          <w:p w:rsidR="00C5675A" w:rsidRPr="001110F8" w:rsidRDefault="00CD584A" w:rsidP="00B153A5">
            <w:pPr>
              <w:jc w:val="center"/>
            </w:pPr>
            <w:r w:rsidRPr="001110F8">
              <w:t>321,6</w:t>
            </w:r>
          </w:p>
        </w:tc>
        <w:tc>
          <w:tcPr>
            <w:tcW w:w="972" w:type="dxa"/>
            <w:tcBorders>
              <w:top w:val="single" w:sz="4" w:space="0" w:color="auto"/>
              <w:left w:val="single" w:sz="4" w:space="0" w:color="auto"/>
              <w:bottom w:val="single" w:sz="4" w:space="0" w:color="auto"/>
              <w:right w:val="single" w:sz="4" w:space="0" w:color="auto"/>
            </w:tcBorders>
            <w:hideMark/>
          </w:tcPr>
          <w:p w:rsidR="00C5675A" w:rsidRPr="001110F8" w:rsidRDefault="00C5675A" w:rsidP="00CD584A">
            <w:pPr>
              <w:jc w:val="center"/>
            </w:pPr>
            <w:r w:rsidRPr="001110F8">
              <w:t>51</w:t>
            </w:r>
            <w:r w:rsidR="00CD584A" w:rsidRPr="001110F8">
              <w:t>6</w:t>
            </w:r>
          </w:p>
        </w:tc>
        <w:tc>
          <w:tcPr>
            <w:tcW w:w="1111" w:type="dxa"/>
            <w:tcBorders>
              <w:top w:val="single" w:sz="4" w:space="0" w:color="auto"/>
              <w:left w:val="single" w:sz="4" w:space="0" w:color="auto"/>
              <w:bottom w:val="single" w:sz="4" w:space="0" w:color="auto"/>
              <w:right w:val="single" w:sz="4" w:space="0" w:color="auto"/>
            </w:tcBorders>
            <w:hideMark/>
          </w:tcPr>
          <w:p w:rsidR="00C5675A" w:rsidRPr="001110F8" w:rsidRDefault="00C5675A" w:rsidP="00B65548">
            <w:pPr>
              <w:jc w:val="center"/>
            </w:pPr>
            <w:r w:rsidRPr="001110F8">
              <w:t>313</w:t>
            </w:r>
          </w:p>
        </w:tc>
        <w:tc>
          <w:tcPr>
            <w:tcW w:w="1430" w:type="dxa"/>
            <w:tcBorders>
              <w:top w:val="single" w:sz="4" w:space="0" w:color="auto"/>
              <w:left w:val="single" w:sz="4" w:space="0" w:color="auto"/>
              <w:bottom w:val="single" w:sz="4" w:space="0" w:color="auto"/>
              <w:right w:val="single" w:sz="4" w:space="0" w:color="auto"/>
            </w:tcBorders>
            <w:hideMark/>
          </w:tcPr>
          <w:p w:rsidR="00C5675A" w:rsidRPr="001110F8" w:rsidRDefault="00CD584A" w:rsidP="00B153A5">
            <w:pPr>
              <w:jc w:val="center"/>
            </w:pPr>
            <w:r w:rsidRPr="001110F8">
              <w:t>164,8</w:t>
            </w:r>
          </w:p>
        </w:tc>
      </w:tr>
      <w:tr w:rsidR="00C5675A" w:rsidRPr="001110F8" w:rsidTr="00C5675A">
        <w:trPr>
          <w:trHeight w:val="270"/>
        </w:trPr>
        <w:tc>
          <w:tcPr>
            <w:tcW w:w="529"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4</w:t>
            </w:r>
          </w:p>
        </w:tc>
        <w:tc>
          <w:tcPr>
            <w:tcW w:w="2306"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с. Воздвиженское</w:t>
            </w:r>
          </w:p>
        </w:tc>
        <w:tc>
          <w:tcPr>
            <w:tcW w:w="1134" w:type="dxa"/>
            <w:tcBorders>
              <w:top w:val="single" w:sz="4" w:space="0" w:color="auto"/>
              <w:left w:val="single" w:sz="4" w:space="0" w:color="auto"/>
              <w:bottom w:val="single" w:sz="4" w:space="0" w:color="auto"/>
              <w:right w:val="single" w:sz="4" w:space="0" w:color="auto"/>
            </w:tcBorders>
            <w:hideMark/>
          </w:tcPr>
          <w:p w:rsidR="00C5675A" w:rsidRPr="001110F8" w:rsidRDefault="00C5675A" w:rsidP="00483749">
            <w:pPr>
              <w:jc w:val="center"/>
            </w:pPr>
            <w:r w:rsidRPr="001110F8">
              <w:t>1963</w:t>
            </w:r>
          </w:p>
        </w:tc>
        <w:tc>
          <w:tcPr>
            <w:tcW w:w="1418" w:type="dxa"/>
            <w:tcBorders>
              <w:top w:val="single" w:sz="4" w:space="0" w:color="auto"/>
              <w:left w:val="single" w:sz="4" w:space="0" w:color="auto"/>
              <w:bottom w:val="single" w:sz="4" w:space="0" w:color="auto"/>
              <w:right w:val="single" w:sz="4" w:space="0" w:color="auto"/>
            </w:tcBorders>
            <w:hideMark/>
          </w:tcPr>
          <w:p w:rsidR="00C5675A" w:rsidRPr="001110F8" w:rsidRDefault="00C5675A" w:rsidP="005B5922">
            <w:pPr>
              <w:jc w:val="center"/>
            </w:pPr>
            <w:r w:rsidRPr="001110F8">
              <w:t>11</w:t>
            </w:r>
          </w:p>
        </w:tc>
        <w:tc>
          <w:tcPr>
            <w:tcW w:w="1242" w:type="dxa"/>
            <w:tcBorders>
              <w:top w:val="single" w:sz="4" w:space="0" w:color="auto"/>
              <w:left w:val="single" w:sz="4" w:space="0" w:color="auto"/>
              <w:bottom w:val="single" w:sz="4" w:space="0" w:color="auto"/>
              <w:right w:val="single" w:sz="4" w:space="0" w:color="auto"/>
            </w:tcBorders>
          </w:tcPr>
          <w:p w:rsidR="00C5675A" w:rsidRPr="001110F8" w:rsidRDefault="00C5675A" w:rsidP="0085685C">
            <w:pPr>
              <w:jc w:val="center"/>
            </w:pPr>
            <w:r w:rsidRPr="001110F8">
              <w:t>262,7</w:t>
            </w:r>
          </w:p>
        </w:tc>
        <w:tc>
          <w:tcPr>
            <w:tcW w:w="972" w:type="dxa"/>
            <w:tcBorders>
              <w:top w:val="single" w:sz="4" w:space="0" w:color="auto"/>
              <w:left w:val="single" w:sz="4" w:space="0" w:color="auto"/>
              <w:bottom w:val="single" w:sz="4" w:space="0" w:color="auto"/>
              <w:right w:val="single" w:sz="4" w:space="0" w:color="auto"/>
            </w:tcBorders>
            <w:hideMark/>
          </w:tcPr>
          <w:p w:rsidR="00C5675A" w:rsidRPr="001110F8" w:rsidRDefault="00C5675A" w:rsidP="00C5675A">
            <w:pPr>
              <w:jc w:val="center"/>
            </w:pPr>
            <w:r w:rsidRPr="001110F8">
              <w:t>134</w:t>
            </w:r>
          </w:p>
        </w:tc>
        <w:tc>
          <w:tcPr>
            <w:tcW w:w="1111" w:type="dxa"/>
            <w:tcBorders>
              <w:top w:val="single" w:sz="4" w:space="0" w:color="auto"/>
              <w:left w:val="single" w:sz="4" w:space="0" w:color="auto"/>
              <w:bottom w:val="single" w:sz="4" w:space="0" w:color="auto"/>
              <w:right w:val="single" w:sz="4" w:space="0" w:color="auto"/>
            </w:tcBorders>
            <w:hideMark/>
          </w:tcPr>
          <w:p w:rsidR="00C5675A" w:rsidRPr="001110F8" w:rsidRDefault="00C5675A" w:rsidP="00B65548">
            <w:pPr>
              <w:jc w:val="center"/>
            </w:pPr>
            <w:r w:rsidRPr="001110F8">
              <w:t>313</w:t>
            </w:r>
          </w:p>
        </w:tc>
        <w:tc>
          <w:tcPr>
            <w:tcW w:w="1430" w:type="dxa"/>
            <w:tcBorders>
              <w:top w:val="single" w:sz="4" w:space="0" w:color="auto"/>
              <w:left w:val="single" w:sz="4" w:space="0" w:color="auto"/>
              <w:bottom w:val="single" w:sz="4" w:space="0" w:color="auto"/>
              <w:right w:val="single" w:sz="4" w:space="0" w:color="auto"/>
            </w:tcBorders>
            <w:hideMark/>
          </w:tcPr>
          <w:p w:rsidR="00C5675A" w:rsidRPr="001110F8" w:rsidRDefault="00C5675A" w:rsidP="0085685C">
            <w:pPr>
              <w:jc w:val="center"/>
            </w:pPr>
            <w:r w:rsidRPr="001110F8">
              <w:t>42,8</w:t>
            </w:r>
          </w:p>
        </w:tc>
      </w:tr>
      <w:tr w:rsidR="00C5675A" w:rsidRPr="001110F8" w:rsidTr="00C5675A">
        <w:trPr>
          <w:trHeight w:val="270"/>
        </w:trPr>
        <w:tc>
          <w:tcPr>
            <w:tcW w:w="529"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5</w:t>
            </w:r>
          </w:p>
        </w:tc>
        <w:tc>
          <w:tcPr>
            <w:tcW w:w="2306"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с. Вознесеновское</w:t>
            </w:r>
          </w:p>
        </w:tc>
        <w:tc>
          <w:tcPr>
            <w:tcW w:w="1134" w:type="dxa"/>
            <w:tcBorders>
              <w:top w:val="single" w:sz="4" w:space="0" w:color="auto"/>
              <w:left w:val="single" w:sz="4" w:space="0" w:color="auto"/>
              <w:bottom w:val="single" w:sz="4" w:space="0" w:color="auto"/>
              <w:right w:val="single" w:sz="4" w:space="0" w:color="auto"/>
            </w:tcBorders>
            <w:hideMark/>
          </w:tcPr>
          <w:p w:rsidR="00C5675A" w:rsidRPr="001110F8" w:rsidRDefault="00C5675A" w:rsidP="00483749">
            <w:pPr>
              <w:jc w:val="center"/>
            </w:pPr>
            <w:r w:rsidRPr="001110F8">
              <w:t>2346</w:t>
            </w:r>
          </w:p>
        </w:tc>
        <w:tc>
          <w:tcPr>
            <w:tcW w:w="1418" w:type="dxa"/>
            <w:tcBorders>
              <w:top w:val="single" w:sz="4" w:space="0" w:color="auto"/>
              <w:left w:val="single" w:sz="4" w:space="0" w:color="auto"/>
              <w:bottom w:val="single" w:sz="4" w:space="0" w:color="auto"/>
              <w:right w:val="single" w:sz="4" w:space="0" w:color="auto"/>
            </w:tcBorders>
            <w:hideMark/>
          </w:tcPr>
          <w:p w:rsidR="00C5675A" w:rsidRPr="001110F8" w:rsidRDefault="00C5675A" w:rsidP="00C5675A">
            <w:pPr>
              <w:jc w:val="center"/>
            </w:pPr>
            <w:r w:rsidRPr="001110F8">
              <w:t>13</w:t>
            </w:r>
          </w:p>
        </w:tc>
        <w:tc>
          <w:tcPr>
            <w:tcW w:w="1242" w:type="dxa"/>
            <w:tcBorders>
              <w:top w:val="single" w:sz="4" w:space="0" w:color="auto"/>
              <w:left w:val="single" w:sz="4" w:space="0" w:color="auto"/>
              <w:bottom w:val="single" w:sz="4" w:space="0" w:color="auto"/>
              <w:right w:val="single" w:sz="4" w:space="0" w:color="auto"/>
            </w:tcBorders>
          </w:tcPr>
          <w:p w:rsidR="00C5675A" w:rsidRPr="001110F8" w:rsidRDefault="00CD584A" w:rsidP="00B153A5">
            <w:pPr>
              <w:jc w:val="center"/>
            </w:pPr>
            <w:r w:rsidRPr="001110F8">
              <w:t>479,7</w:t>
            </w:r>
          </w:p>
        </w:tc>
        <w:tc>
          <w:tcPr>
            <w:tcW w:w="972" w:type="dxa"/>
            <w:tcBorders>
              <w:top w:val="single" w:sz="4" w:space="0" w:color="auto"/>
              <w:left w:val="single" w:sz="4" w:space="0" w:color="auto"/>
              <w:bottom w:val="single" w:sz="4" w:space="0" w:color="auto"/>
              <w:right w:val="single" w:sz="4" w:space="0" w:color="auto"/>
            </w:tcBorders>
            <w:hideMark/>
          </w:tcPr>
          <w:p w:rsidR="00C5675A" w:rsidRPr="001110F8" w:rsidRDefault="00C5675A" w:rsidP="00CD584A">
            <w:pPr>
              <w:jc w:val="center"/>
            </w:pPr>
            <w:r w:rsidRPr="001110F8">
              <w:t>20</w:t>
            </w:r>
            <w:r w:rsidR="00CD584A" w:rsidRPr="001110F8">
              <w:t>4</w:t>
            </w:r>
          </w:p>
        </w:tc>
        <w:tc>
          <w:tcPr>
            <w:tcW w:w="1111" w:type="dxa"/>
            <w:tcBorders>
              <w:top w:val="single" w:sz="4" w:space="0" w:color="auto"/>
              <w:left w:val="single" w:sz="4" w:space="0" w:color="auto"/>
              <w:bottom w:val="single" w:sz="4" w:space="0" w:color="auto"/>
              <w:right w:val="single" w:sz="4" w:space="0" w:color="auto"/>
            </w:tcBorders>
            <w:hideMark/>
          </w:tcPr>
          <w:p w:rsidR="00C5675A" w:rsidRPr="001110F8" w:rsidRDefault="00C5675A" w:rsidP="00B65548">
            <w:pPr>
              <w:jc w:val="center"/>
            </w:pPr>
            <w:r w:rsidRPr="001110F8">
              <w:t>313</w:t>
            </w:r>
          </w:p>
        </w:tc>
        <w:tc>
          <w:tcPr>
            <w:tcW w:w="1430" w:type="dxa"/>
            <w:tcBorders>
              <w:top w:val="single" w:sz="4" w:space="0" w:color="auto"/>
              <w:left w:val="single" w:sz="4" w:space="0" w:color="auto"/>
              <w:bottom w:val="single" w:sz="4" w:space="0" w:color="auto"/>
              <w:right w:val="single" w:sz="4" w:space="0" w:color="auto"/>
            </w:tcBorders>
            <w:hideMark/>
          </w:tcPr>
          <w:p w:rsidR="00C5675A" w:rsidRPr="001110F8" w:rsidRDefault="00CD584A" w:rsidP="00B153A5">
            <w:pPr>
              <w:jc w:val="center"/>
            </w:pPr>
            <w:r w:rsidRPr="001110F8">
              <w:t>65,2</w:t>
            </w:r>
          </w:p>
        </w:tc>
      </w:tr>
      <w:tr w:rsidR="00C5675A" w:rsidRPr="001110F8" w:rsidTr="00C5675A">
        <w:trPr>
          <w:trHeight w:val="243"/>
        </w:trPr>
        <w:tc>
          <w:tcPr>
            <w:tcW w:w="529"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6</w:t>
            </w:r>
          </w:p>
        </w:tc>
        <w:tc>
          <w:tcPr>
            <w:tcW w:w="2306"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с. Дербетовка</w:t>
            </w:r>
          </w:p>
        </w:tc>
        <w:tc>
          <w:tcPr>
            <w:tcW w:w="1134" w:type="dxa"/>
            <w:tcBorders>
              <w:top w:val="single" w:sz="4" w:space="0" w:color="auto"/>
              <w:left w:val="single" w:sz="4" w:space="0" w:color="auto"/>
              <w:bottom w:val="single" w:sz="4" w:space="0" w:color="auto"/>
              <w:right w:val="single" w:sz="4" w:space="0" w:color="auto"/>
            </w:tcBorders>
            <w:hideMark/>
          </w:tcPr>
          <w:p w:rsidR="00C5675A" w:rsidRPr="001110F8" w:rsidRDefault="00C5675A" w:rsidP="00483749">
            <w:pPr>
              <w:jc w:val="center"/>
            </w:pPr>
            <w:r w:rsidRPr="001110F8">
              <w:t>1887</w:t>
            </w:r>
          </w:p>
        </w:tc>
        <w:tc>
          <w:tcPr>
            <w:tcW w:w="1418" w:type="dxa"/>
            <w:tcBorders>
              <w:top w:val="single" w:sz="4" w:space="0" w:color="auto"/>
              <w:left w:val="single" w:sz="4" w:space="0" w:color="auto"/>
              <w:bottom w:val="single" w:sz="4" w:space="0" w:color="auto"/>
              <w:right w:val="single" w:sz="4" w:space="0" w:color="auto"/>
            </w:tcBorders>
            <w:hideMark/>
          </w:tcPr>
          <w:p w:rsidR="00C5675A" w:rsidRPr="001110F8" w:rsidRDefault="00C5675A" w:rsidP="005B5922">
            <w:pPr>
              <w:jc w:val="center"/>
            </w:pPr>
            <w:r w:rsidRPr="001110F8">
              <w:t>10</w:t>
            </w:r>
          </w:p>
        </w:tc>
        <w:tc>
          <w:tcPr>
            <w:tcW w:w="1242" w:type="dxa"/>
            <w:tcBorders>
              <w:top w:val="single" w:sz="4" w:space="0" w:color="auto"/>
              <w:left w:val="single" w:sz="4" w:space="0" w:color="auto"/>
              <w:bottom w:val="single" w:sz="4" w:space="0" w:color="auto"/>
              <w:right w:val="single" w:sz="4" w:space="0" w:color="auto"/>
            </w:tcBorders>
          </w:tcPr>
          <w:p w:rsidR="00C5675A" w:rsidRPr="001110F8" w:rsidRDefault="00CD584A" w:rsidP="00B153A5">
            <w:pPr>
              <w:jc w:val="center"/>
            </w:pPr>
            <w:r w:rsidRPr="001110F8">
              <w:t>508,5</w:t>
            </w:r>
          </w:p>
        </w:tc>
        <w:tc>
          <w:tcPr>
            <w:tcW w:w="972" w:type="dxa"/>
            <w:tcBorders>
              <w:top w:val="single" w:sz="4" w:space="0" w:color="auto"/>
              <w:left w:val="single" w:sz="4" w:space="0" w:color="auto"/>
              <w:bottom w:val="single" w:sz="4" w:space="0" w:color="auto"/>
              <w:right w:val="single" w:sz="4" w:space="0" w:color="auto"/>
            </w:tcBorders>
            <w:hideMark/>
          </w:tcPr>
          <w:p w:rsidR="00C5675A" w:rsidRPr="001110F8" w:rsidRDefault="00C5675A" w:rsidP="00CD584A">
            <w:pPr>
              <w:jc w:val="center"/>
            </w:pPr>
            <w:r w:rsidRPr="001110F8">
              <w:t>2</w:t>
            </w:r>
            <w:r w:rsidR="00CD584A" w:rsidRPr="001110F8">
              <w:t>6</w:t>
            </w:r>
            <w:r w:rsidRPr="001110F8">
              <w:t>9</w:t>
            </w:r>
          </w:p>
        </w:tc>
        <w:tc>
          <w:tcPr>
            <w:tcW w:w="1111" w:type="dxa"/>
            <w:tcBorders>
              <w:top w:val="single" w:sz="4" w:space="0" w:color="auto"/>
              <w:left w:val="single" w:sz="4" w:space="0" w:color="auto"/>
              <w:bottom w:val="single" w:sz="4" w:space="0" w:color="auto"/>
              <w:right w:val="single" w:sz="4" w:space="0" w:color="auto"/>
            </w:tcBorders>
            <w:hideMark/>
          </w:tcPr>
          <w:p w:rsidR="00C5675A" w:rsidRPr="001110F8" w:rsidRDefault="00C5675A" w:rsidP="00B65548">
            <w:pPr>
              <w:jc w:val="center"/>
            </w:pPr>
            <w:r w:rsidRPr="001110F8">
              <w:t>313</w:t>
            </w:r>
          </w:p>
        </w:tc>
        <w:tc>
          <w:tcPr>
            <w:tcW w:w="1430" w:type="dxa"/>
            <w:tcBorders>
              <w:top w:val="single" w:sz="4" w:space="0" w:color="auto"/>
              <w:left w:val="single" w:sz="4" w:space="0" w:color="auto"/>
              <w:bottom w:val="single" w:sz="4" w:space="0" w:color="auto"/>
              <w:right w:val="single" w:sz="4" w:space="0" w:color="auto"/>
            </w:tcBorders>
          </w:tcPr>
          <w:p w:rsidR="00C5675A" w:rsidRPr="001110F8" w:rsidRDefault="00CD584A" w:rsidP="00B153A5">
            <w:pPr>
              <w:jc w:val="center"/>
            </w:pPr>
            <w:r w:rsidRPr="001110F8">
              <w:t>85,9</w:t>
            </w:r>
          </w:p>
        </w:tc>
      </w:tr>
      <w:tr w:rsidR="00C5675A" w:rsidRPr="001110F8" w:rsidTr="00C5675A">
        <w:trPr>
          <w:trHeight w:val="270"/>
        </w:trPr>
        <w:tc>
          <w:tcPr>
            <w:tcW w:w="529"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7</w:t>
            </w:r>
          </w:p>
        </w:tc>
        <w:tc>
          <w:tcPr>
            <w:tcW w:w="2306"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с. Дивное</w:t>
            </w:r>
          </w:p>
        </w:tc>
        <w:tc>
          <w:tcPr>
            <w:tcW w:w="1134" w:type="dxa"/>
            <w:tcBorders>
              <w:top w:val="single" w:sz="4" w:space="0" w:color="auto"/>
              <w:left w:val="single" w:sz="4" w:space="0" w:color="auto"/>
              <w:bottom w:val="single" w:sz="4" w:space="0" w:color="auto"/>
              <w:right w:val="single" w:sz="4" w:space="0" w:color="auto"/>
            </w:tcBorders>
            <w:hideMark/>
          </w:tcPr>
          <w:p w:rsidR="00C5675A" w:rsidRPr="001110F8" w:rsidRDefault="00C5675A" w:rsidP="00483749">
            <w:pPr>
              <w:jc w:val="center"/>
            </w:pPr>
            <w:r w:rsidRPr="001110F8">
              <w:t>13129</w:t>
            </w:r>
          </w:p>
        </w:tc>
        <w:tc>
          <w:tcPr>
            <w:tcW w:w="1418" w:type="dxa"/>
            <w:tcBorders>
              <w:top w:val="single" w:sz="4" w:space="0" w:color="auto"/>
              <w:left w:val="single" w:sz="4" w:space="0" w:color="auto"/>
              <w:bottom w:val="single" w:sz="4" w:space="0" w:color="auto"/>
              <w:right w:val="single" w:sz="4" w:space="0" w:color="auto"/>
            </w:tcBorders>
            <w:hideMark/>
          </w:tcPr>
          <w:p w:rsidR="00C5675A" w:rsidRPr="001110F8" w:rsidRDefault="00C5675A" w:rsidP="00C5675A">
            <w:pPr>
              <w:jc w:val="center"/>
            </w:pPr>
            <w:r w:rsidRPr="001110F8">
              <w:t>159</w:t>
            </w:r>
          </w:p>
        </w:tc>
        <w:tc>
          <w:tcPr>
            <w:tcW w:w="1242" w:type="dxa"/>
            <w:tcBorders>
              <w:top w:val="single" w:sz="4" w:space="0" w:color="auto"/>
              <w:left w:val="single" w:sz="4" w:space="0" w:color="auto"/>
              <w:bottom w:val="single" w:sz="4" w:space="0" w:color="auto"/>
              <w:right w:val="single" w:sz="4" w:space="0" w:color="auto"/>
            </w:tcBorders>
          </w:tcPr>
          <w:p w:rsidR="00C5675A" w:rsidRPr="001110F8" w:rsidRDefault="00CD584A" w:rsidP="00B153A5">
            <w:pPr>
              <w:jc w:val="center"/>
            </w:pPr>
            <w:r w:rsidRPr="001110F8">
              <w:t>11750,3</w:t>
            </w:r>
          </w:p>
        </w:tc>
        <w:tc>
          <w:tcPr>
            <w:tcW w:w="972" w:type="dxa"/>
            <w:tcBorders>
              <w:top w:val="single" w:sz="4" w:space="0" w:color="auto"/>
              <w:left w:val="single" w:sz="4" w:space="0" w:color="auto"/>
              <w:bottom w:val="single" w:sz="4" w:space="0" w:color="auto"/>
              <w:right w:val="single" w:sz="4" w:space="0" w:color="auto"/>
            </w:tcBorders>
            <w:hideMark/>
          </w:tcPr>
          <w:p w:rsidR="00C5675A" w:rsidRPr="001110F8" w:rsidRDefault="00C5675A" w:rsidP="00CD584A">
            <w:pPr>
              <w:jc w:val="center"/>
            </w:pPr>
            <w:r w:rsidRPr="001110F8">
              <w:t>8</w:t>
            </w:r>
            <w:r w:rsidR="00CD584A" w:rsidRPr="001110F8">
              <w:t>95</w:t>
            </w:r>
          </w:p>
        </w:tc>
        <w:tc>
          <w:tcPr>
            <w:tcW w:w="1111" w:type="dxa"/>
            <w:tcBorders>
              <w:top w:val="single" w:sz="4" w:space="0" w:color="auto"/>
              <w:left w:val="single" w:sz="4" w:space="0" w:color="auto"/>
              <w:bottom w:val="single" w:sz="4" w:space="0" w:color="auto"/>
              <w:right w:val="single" w:sz="4" w:space="0" w:color="auto"/>
            </w:tcBorders>
            <w:hideMark/>
          </w:tcPr>
          <w:p w:rsidR="00C5675A" w:rsidRPr="001110F8" w:rsidRDefault="00C5675A" w:rsidP="00B65548">
            <w:pPr>
              <w:jc w:val="center"/>
            </w:pPr>
            <w:r w:rsidRPr="001110F8">
              <w:t>313</w:t>
            </w:r>
          </w:p>
        </w:tc>
        <w:tc>
          <w:tcPr>
            <w:tcW w:w="1430" w:type="dxa"/>
            <w:tcBorders>
              <w:top w:val="single" w:sz="4" w:space="0" w:color="auto"/>
              <w:left w:val="single" w:sz="4" w:space="0" w:color="auto"/>
              <w:bottom w:val="single" w:sz="4" w:space="0" w:color="auto"/>
              <w:right w:val="single" w:sz="4" w:space="0" w:color="auto"/>
            </w:tcBorders>
            <w:hideMark/>
          </w:tcPr>
          <w:p w:rsidR="00C5675A" w:rsidRPr="001110F8" w:rsidRDefault="00CD584A" w:rsidP="00B153A5">
            <w:pPr>
              <w:jc w:val="center"/>
            </w:pPr>
            <w:r w:rsidRPr="001110F8">
              <w:t>285,9</w:t>
            </w:r>
          </w:p>
        </w:tc>
      </w:tr>
      <w:tr w:rsidR="00C5675A" w:rsidRPr="001110F8" w:rsidTr="00C5675A">
        <w:trPr>
          <w:trHeight w:val="271"/>
        </w:trPr>
        <w:tc>
          <w:tcPr>
            <w:tcW w:w="529" w:type="dxa"/>
            <w:tcBorders>
              <w:top w:val="single" w:sz="4" w:space="0" w:color="auto"/>
              <w:left w:val="single" w:sz="4" w:space="0" w:color="auto"/>
              <w:bottom w:val="single" w:sz="4" w:space="0" w:color="auto"/>
              <w:right w:val="single" w:sz="4" w:space="0" w:color="auto"/>
            </w:tcBorders>
            <w:hideMark/>
          </w:tcPr>
          <w:p w:rsidR="00C5675A" w:rsidRPr="001110F8" w:rsidRDefault="00C5675A" w:rsidP="00713F48">
            <w:r w:rsidRPr="001110F8">
              <w:t>8</w:t>
            </w:r>
          </w:p>
        </w:tc>
        <w:tc>
          <w:tcPr>
            <w:tcW w:w="2306"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с. Киевка</w:t>
            </w:r>
          </w:p>
        </w:tc>
        <w:tc>
          <w:tcPr>
            <w:tcW w:w="1134" w:type="dxa"/>
            <w:tcBorders>
              <w:top w:val="single" w:sz="4" w:space="0" w:color="auto"/>
              <w:left w:val="single" w:sz="4" w:space="0" w:color="auto"/>
              <w:bottom w:val="single" w:sz="4" w:space="0" w:color="auto"/>
              <w:right w:val="single" w:sz="4" w:space="0" w:color="auto"/>
            </w:tcBorders>
            <w:hideMark/>
          </w:tcPr>
          <w:p w:rsidR="00C5675A" w:rsidRPr="001110F8" w:rsidRDefault="00C5675A" w:rsidP="00483749">
            <w:pPr>
              <w:jc w:val="center"/>
            </w:pPr>
            <w:r w:rsidRPr="001110F8">
              <w:t>1783</w:t>
            </w:r>
          </w:p>
        </w:tc>
        <w:tc>
          <w:tcPr>
            <w:tcW w:w="1418" w:type="dxa"/>
            <w:tcBorders>
              <w:top w:val="single" w:sz="4" w:space="0" w:color="auto"/>
              <w:left w:val="single" w:sz="4" w:space="0" w:color="auto"/>
              <w:bottom w:val="single" w:sz="4" w:space="0" w:color="auto"/>
              <w:right w:val="single" w:sz="4" w:space="0" w:color="auto"/>
            </w:tcBorders>
            <w:hideMark/>
          </w:tcPr>
          <w:p w:rsidR="00C5675A" w:rsidRPr="001110F8" w:rsidRDefault="00C5675A" w:rsidP="00CD584A">
            <w:pPr>
              <w:jc w:val="center"/>
            </w:pPr>
            <w:r w:rsidRPr="001110F8">
              <w:t>1</w:t>
            </w:r>
            <w:r w:rsidR="00CD584A" w:rsidRPr="001110F8">
              <w:t>2</w:t>
            </w:r>
          </w:p>
        </w:tc>
        <w:tc>
          <w:tcPr>
            <w:tcW w:w="1242" w:type="dxa"/>
            <w:tcBorders>
              <w:top w:val="single" w:sz="4" w:space="0" w:color="auto"/>
              <w:left w:val="single" w:sz="4" w:space="0" w:color="auto"/>
              <w:bottom w:val="single" w:sz="4" w:space="0" w:color="auto"/>
              <w:right w:val="single" w:sz="4" w:space="0" w:color="auto"/>
            </w:tcBorders>
          </w:tcPr>
          <w:p w:rsidR="00C5675A" w:rsidRPr="001110F8" w:rsidRDefault="00CD584A" w:rsidP="00B153A5">
            <w:pPr>
              <w:jc w:val="center"/>
            </w:pPr>
            <w:r w:rsidRPr="001110F8">
              <w:t>732,0</w:t>
            </w:r>
          </w:p>
        </w:tc>
        <w:tc>
          <w:tcPr>
            <w:tcW w:w="972" w:type="dxa"/>
            <w:tcBorders>
              <w:top w:val="single" w:sz="4" w:space="0" w:color="auto"/>
              <w:left w:val="single" w:sz="4" w:space="0" w:color="auto"/>
              <w:bottom w:val="single" w:sz="4" w:space="0" w:color="auto"/>
              <w:right w:val="single" w:sz="4" w:space="0" w:color="auto"/>
            </w:tcBorders>
            <w:hideMark/>
          </w:tcPr>
          <w:p w:rsidR="00C5675A" w:rsidRPr="001110F8" w:rsidRDefault="00C5675A" w:rsidP="00B153A5">
            <w:pPr>
              <w:jc w:val="center"/>
            </w:pPr>
            <w:r w:rsidRPr="001110F8">
              <w:t>410</w:t>
            </w:r>
          </w:p>
        </w:tc>
        <w:tc>
          <w:tcPr>
            <w:tcW w:w="1111" w:type="dxa"/>
            <w:tcBorders>
              <w:top w:val="single" w:sz="4" w:space="0" w:color="auto"/>
              <w:left w:val="single" w:sz="4" w:space="0" w:color="auto"/>
              <w:bottom w:val="single" w:sz="4" w:space="0" w:color="auto"/>
              <w:right w:val="single" w:sz="4" w:space="0" w:color="auto"/>
            </w:tcBorders>
            <w:hideMark/>
          </w:tcPr>
          <w:p w:rsidR="00C5675A" w:rsidRPr="001110F8" w:rsidRDefault="00C5675A" w:rsidP="00B65548">
            <w:pPr>
              <w:jc w:val="center"/>
            </w:pPr>
            <w:r w:rsidRPr="001110F8">
              <w:t>313</w:t>
            </w:r>
          </w:p>
        </w:tc>
        <w:tc>
          <w:tcPr>
            <w:tcW w:w="1430" w:type="dxa"/>
            <w:tcBorders>
              <w:top w:val="single" w:sz="4" w:space="0" w:color="auto"/>
              <w:left w:val="single" w:sz="4" w:space="0" w:color="auto"/>
              <w:bottom w:val="single" w:sz="4" w:space="0" w:color="auto"/>
              <w:right w:val="single" w:sz="4" w:space="0" w:color="auto"/>
            </w:tcBorders>
            <w:hideMark/>
          </w:tcPr>
          <w:p w:rsidR="00C5675A" w:rsidRPr="001110F8" w:rsidRDefault="00CD584A" w:rsidP="00B153A5">
            <w:pPr>
              <w:jc w:val="center"/>
            </w:pPr>
            <w:r w:rsidRPr="001110F8">
              <w:t>130,9</w:t>
            </w:r>
          </w:p>
        </w:tc>
      </w:tr>
      <w:tr w:rsidR="00C5675A" w:rsidRPr="001110F8" w:rsidTr="00C5675A">
        <w:trPr>
          <w:trHeight w:val="285"/>
        </w:trPr>
        <w:tc>
          <w:tcPr>
            <w:tcW w:w="529" w:type="dxa"/>
            <w:tcBorders>
              <w:top w:val="single" w:sz="4" w:space="0" w:color="auto"/>
              <w:left w:val="single" w:sz="4" w:space="0" w:color="auto"/>
              <w:bottom w:val="single" w:sz="4" w:space="0" w:color="auto"/>
              <w:right w:val="single" w:sz="4" w:space="0" w:color="auto"/>
            </w:tcBorders>
            <w:hideMark/>
          </w:tcPr>
          <w:p w:rsidR="00C5675A" w:rsidRPr="001110F8" w:rsidRDefault="00C5675A" w:rsidP="00713F48">
            <w:r w:rsidRPr="001110F8">
              <w:t>9</w:t>
            </w:r>
          </w:p>
        </w:tc>
        <w:tc>
          <w:tcPr>
            <w:tcW w:w="2306"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с. Малая Джалга</w:t>
            </w:r>
          </w:p>
        </w:tc>
        <w:tc>
          <w:tcPr>
            <w:tcW w:w="1134" w:type="dxa"/>
            <w:tcBorders>
              <w:top w:val="single" w:sz="4" w:space="0" w:color="auto"/>
              <w:left w:val="single" w:sz="4" w:space="0" w:color="auto"/>
              <w:bottom w:val="single" w:sz="4" w:space="0" w:color="auto"/>
              <w:right w:val="single" w:sz="4" w:space="0" w:color="auto"/>
            </w:tcBorders>
            <w:hideMark/>
          </w:tcPr>
          <w:p w:rsidR="00C5675A" w:rsidRPr="001110F8" w:rsidRDefault="00C5675A" w:rsidP="00483749">
            <w:pPr>
              <w:jc w:val="center"/>
            </w:pPr>
            <w:r w:rsidRPr="001110F8">
              <w:t>1338</w:t>
            </w:r>
          </w:p>
        </w:tc>
        <w:tc>
          <w:tcPr>
            <w:tcW w:w="1418" w:type="dxa"/>
            <w:tcBorders>
              <w:top w:val="single" w:sz="4" w:space="0" w:color="auto"/>
              <w:left w:val="single" w:sz="4" w:space="0" w:color="auto"/>
              <w:bottom w:val="single" w:sz="4" w:space="0" w:color="auto"/>
              <w:right w:val="single" w:sz="4" w:space="0" w:color="auto"/>
            </w:tcBorders>
            <w:hideMark/>
          </w:tcPr>
          <w:p w:rsidR="00C5675A" w:rsidRPr="001110F8" w:rsidRDefault="00CD584A" w:rsidP="00CD584A">
            <w:pPr>
              <w:jc w:val="center"/>
            </w:pPr>
            <w:r w:rsidRPr="001110F8">
              <w:t>8</w:t>
            </w:r>
          </w:p>
        </w:tc>
        <w:tc>
          <w:tcPr>
            <w:tcW w:w="1242" w:type="dxa"/>
            <w:tcBorders>
              <w:top w:val="single" w:sz="4" w:space="0" w:color="auto"/>
              <w:left w:val="single" w:sz="4" w:space="0" w:color="auto"/>
              <w:bottom w:val="single" w:sz="4" w:space="0" w:color="auto"/>
              <w:right w:val="single" w:sz="4" w:space="0" w:color="auto"/>
            </w:tcBorders>
          </w:tcPr>
          <w:p w:rsidR="00C5675A" w:rsidRPr="001110F8" w:rsidRDefault="00CD584A" w:rsidP="00B153A5">
            <w:pPr>
              <w:jc w:val="center"/>
            </w:pPr>
            <w:r w:rsidRPr="001110F8">
              <w:t>299,7</w:t>
            </w:r>
          </w:p>
        </w:tc>
        <w:tc>
          <w:tcPr>
            <w:tcW w:w="972" w:type="dxa"/>
            <w:tcBorders>
              <w:top w:val="single" w:sz="4" w:space="0" w:color="auto"/>
              <w:left w:val="single" w:sz="4" w:space="0" w:color="auto"/>
              <w:bottom w:val="single" w:sz="4" w:space="0" w:color="auto"/>
              <w:right w:val="single" w:sz="4" w:space="0" w:color="auto"/>
            </w:tcBorders>
            <w:hideMark/>
          </w:tcPr>
          <w:p w:rsidR="00C5675A" w:rsidRPr="001110F8" w:rsidRDefault="00CD584A" w:rsidP="00CD584A">
            <w:pPr>
              <w:jc w:val="center"/>
            </w:pPr>
            <w:r w:rsidRPr="001110F8">
              <w:t>224</w:t>
            </w:r>
          </w:p>
        </w:tc>
        <w:tc>
          <w:tcPr>
            <w:tcW w:w="1111" w:type="dxa"/>
            <w:tcBorders>
              <w:top w:val="single" w:sz="4" w:space="0" w:color="auto"/>
              <w:left w:val="single" w:sz="4" w:space="0" w:color="auto"/>
              <w:bottom w:val="single" w:sz="4" w:space="0" w:color="auto"/>
              <w:right w:val="single" w:sz="4" w:space="0" w:color="auto"/>
            </w:tcBorders>
          </w:tcPr>
          <w:p w:rsidR="00C5675A" w:rsidRPr="001110F8" w:rsidRDefault="00C5675A" w:rsidP="00B65548">
            <w:pPr>
              <w:jc w:val="center"/>
            </w:pPr>
            <w:r w:rsidRPr="001110F8">
              <w:t>313</w:t>
            </w:r>
          </w:p>
        </w:tc>
        <w:tc>
          <w:tcPr>
            <w:tcW w:w="1430" w:type="dxa"/>
            <w:tcBorders>
              <w:top w:val="single" w:sz="4" w:space="0" w:color="auto"/>
              <w:left w:val="single" w:sz="4" w:space="0" w:color="auto"/>
              <w:bottom w:val="single" w:sz="4" w:space="0" w:color="auto"/>
              <w:right w:val="single" w:sz="4" w:space="0" w:color="auto"/>
            </w:tcBorders>
            <w:hideMark/>
          </w:tcPr>
          <w:p w:rsidR="00C5675A" w:rsidRPr="001110F8" w:rsidRDefault="00CD584A" w:rsidP="00B153A5">
            <w:pPr>
              <w:jc w:val="center"/>
            </w:pPr>
            <w:r w:rsidRPr="001110F8">
              <w:t>71,6</w:t>
            </w:r>
          </w:p>
        </w:tc>
      </w:tr>
      <w:tr w:rsidR="00C5675A" w:rsidRPr="001110F8" w:rsidTr="00C5675A">
        <w:trPr>
          <w:trHeight w:val="270"/>
        </w:trPr>
        <w:tc>
          <w:tcPr>
            <w:tcW w:w="529" w:type="dxa"/>
            <w:tcBorders>
              <w:top w:val="single" w:sz="4" w:space="0" w:color="auto"/>
              <w:left w:val="single" w:sz="4" w:space="0" w:color="auto"/>
              <w:bottom w:val="single" w:sz="4" w:space="0" w:color="auto"/>
              <w:right w:val="single" w:sz="4" w:space="0" w:color="auto"/>
            </w:tcBorders>
            <w:hideMark/>
          </w:tcPr>
          <w:p w:rsidR="00C5675A" w:rsidRPr="001110F8" w:rsidRDefault="00C5675A" w:rsidP="00713F48">
            <w:r w:rsidRPr="001110F8">
              <w:t>10</w:t>
            </w:r>
          </w:p>
        </w:tc>
        <w:tc>
          <w:tcPr>
            <w:tcW w:w="2306"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с. Манычское</w:t>
            </w:r>
          </w:p>
        </w:tc>
        <w:tc>
          <w:tcPr>
            <w:tcW w:w="1134" w:type="dxa"/>
            <w:tcBorders>
              <w:top w:val="single" w:sz="4" w:space="0" w:color="auto"/>
              <w:left w:val="single" w:sz="4" w:space="0" w:color="auto"/>
              <w:bottom w:val="single" w:sz="4" w:space="0" w:color="auto"/>
              <w:right w:val="single" w:sz="4" w:space="0" w:color="auto"/>
            </w:tcBorders>
            <w:hideMark/>
          </w:tcPr>
          <w:p w:rsidR="00C5675A" w:rsidRPr="001110F8" w:rsidRDefault="00C5675A" w:rsidP="00483749">
            <w:pPr>
              <w:jc w:val="center"/>
            </w:pPr>
            <w:r w:rsidRPr="001110F8">
              <w:t>2240</w:t>
            </w:r>
          </w:p>
        </w:tc>
        <w:tc>
          <w:tcPr>
            <w:tcW w:w="1418" w:type="dxa"/>
            <w:tcBorders>
              <w:top w:val="single" w:sz="4" w:space="0" w:color="auto"/>
              <w:left w:val="single" w:sz="4" w:space="0" w:color="auto"/>
              <w:bottom w:val="single" w:sz="4" w:space="0" w:color="auto"/>
              <w:right w:val="single" w:sz="4" w:space="0" w:color="auto"/>
            </w:tcBorders>
            <w:hideMark/>
          </w:tcPr>
          <w:p w:rsidR="00C5675A" w:rsidRPr="001110F8" w:rsidRDefault="00C5675A" w:rsidP="005B5922">
            <w:pPr>
              <w:jc w:val="center"/>
            </w:pPr>
            <w:r w:rsidRPr="001110F8">
              <w:t>13</w:t>
            </w:r>
          </w:p>
        </w:tc>
        <w:tc>
          <w:tcPr>
            <w:tcW w:w="1242" w:type="dxa"/>
            <w:tcBorders>
              <w:top w:val="single" w:sz="4" w:space="0" w:color="auto"/>
              <w:left w:val="single" w:sz="4" w:space="0" w:color="auto"/>
              <w:bottom w:val="single" w:sz="4" w:space="0" w:color="auto"/>
              <w:right w:val="single" w:sz="4" w:space="0" w:color="auto"/>
            </w:tcBorders>
          </w:tcPr>
          <w:p w:rsidR="00C5675A" w:rsidRPr="001110F8" w:rsidRDefault="00CD584A" w:rsidP="00B153A5">
            <w:pPr>
              <w:jc w:val="center"/>
            </w:pPr>
            <w:r w:rsidRPr="001110F8">
              <w:t>672,4</w:t>
            </w:r>
          </w:p>
        </w:tc>
        <w:tc>
          <w:tcPr>
            <w:tcW w:w="972" w:type="dxa"/>
            <w:tcBorders>
              <w:top w:val="single" w:sz="4" w:space="0" w:color="auto"/>
              <w:left w:val="single" w:sz="4" w:space="0" w:color="auto"/>
              <w:bottom w:val="single" w:sz="4" w:space="0" w:color="auto"/>
              <w:right w:val="single" w:sz="4" w:space="0" w:color="auto"/>
            </w:tcBorders>
            <w:hideMark/>
          </w:tcPr>
          <w:p w:rsidR="00C5675A" w:rsidRPr="001110F8" w:rsidRDefault="00C5675A" w:rsidP="00CD584A">
            <w:pPr>
              <w:jc w:val="center"/>
            </w:pPr>
            <w:r w:rsidRPr="001110F8">
              <w:t>30</w:t>
            </w:r>
            <w:r w:rsidR="00CD584A" w:rsidRPr="001110F8">
              <w:t>0</w:t>
            </w:r>
          </w:p>
        </w:tc>
        <w:tc>
          <w:tcPr>
            <w:tcW w:w="1111" w:type="dxa"/>
            <w:tcBorders>
              <w:top w:val="single" w:sz="4" w:space="0" w:color="auto"/>
              <w:left w:val="single" w:sz="4" w:space="0" w:color="auto"/>
              <w:bottom w:val="single" w:sz="4" w:space="0" w:color="auto"/>
              <w:right w:val="single" w:sz="4" w:space="0" w:color="auto"/>
            </w:tcBorders>
          </w:tcPr>
          <w:p w:rsidR="00C5675A" w:rsidRPr="001110F8" w:rsidRDefault="00C5675A" w:rsidP="00B65548">
            <w:pPr>
              <w:jc w:val="center"/>
            </w:pPr>
            <w:r w:rsidRPr="001110F8">
              <w:t>313</w:t>
            </w:r>
          </w:p>
        </w:tc>
        <w:tc>
          <w:tcPr>
            <w:tcW w:w="1430" w:type="dxa"/>
            <w:tcBorders>
              <w:top w:val="single" w:sz="4" w:space="0" w:color="auto"/>
              <w:left w:val="single" w:sz="4" w:space="0" w:color="auto"/>
              <w:bottom w:val="single" w:sz="4" w:space="0" w:color="auto"/>
              <w:right w:val="single" w:sz="4" w:space="0" w:color="auto"/>
            </w:tcBorders>
            <w:hideMark/>
          </w:tcPr>
          <w:p w:rsidR="00C5675A" w:rsidRPr="001110F8" w:rsidRDefault="00CD584A" w:rsidP="00B153A5">
            <w:pPr>
              <w:jc w:val="center"/>
            </w:pPr>
            <w:r w:rsidRPr="001110F8">
              <w:t>95,8</w:t>
            </w:r>
          </w:p>
        </w:tc>
      </w:tr>
      <w:tr w:rsidR="00C5675A" w:rsidRPr="001110F8" w:rsidTr="00C5675A">
        <w:trPr>
          <w:trHeight w:val="270"/>
        </w:trPr>
        <w:tc>
          <w:tcPr>
            <w:tcW w:w="529" w:type="dxa"/>
            <w:tcBorders>
              <w:top w:val="single" w:sz="4" w:space="0" w:color="auto"/>
              <w:left w:val="single" w:sz="4" w:space="0" w:color="auto"/>
              <w:bottom w:val="single" w:sz="4" w:space="0" w:color="auto"/>
              <w:right w:val="single" w:sz="4" w:space="0" w:color="auto"/>
            </w:tcBorders>
            <w:hideMark/>
          </w:tcPr>
          <w:p w:rsidR="00C5675A" w:rsidRPr="001110F8" w:rsidRDefault="00C5675A" w:rsidP="00713F48">
            <w:r w:rsidRPr="001110F8">
              <w:t>11</w:t>
            </w:r>
          </w:p>
        </w:tc>
        <w:tc>
          <w:tcPr>
            <w:tcW w:w="2306"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 xml:space="preserve"> с. Рагули</w:t>
            </w:r>
          </w:p>
        </w:tc>
        <w:tc>
          <w:tcPr>
            <w:tcW w:w="1134" w:type="dxa"/>
            <w:tcBorders>
              <w:top w:val="single" w:sz="4" w:space="0" w:color="auto"/>
              <w:left w:val="single" w:sz="4" w:space="0" w:color="auto"/>
              <w:bottom w:val="single" w:sz="4" w:space="0" w:color="auto"/>
              <w:right w:val="single" w:sz="4" w:space="0" w:color="auto"/>
            </w:tcBorders>
            <w:hideMark/>
          </w:tcPr>
          <w:p w:rsidR="00C5675A" w:rsidRPr="001110F8" w:rsidRDefault="00C5675A" w:rsidP="00483749">
            <w:pPr>
              <w:jc w:val="center"/>
            </w:pPr>
            <w:r w:rsidRPr="001110F8">
              <w:t>2344</w:t>
            </w:r>
          </w:p>
        </w:tc>
        <w:tc>
          <w:tcPr>
            <w:tcW w:w="1418" w:type="dxa"/>
            <w:tcBorders>
              <w:top w:val="single" w:sz="4" w:space="0" w:color="auto"/>
              <w:left w:val="single" w:sz="4" w:space="0" w:color="auto"/>
              <w:bottom w:val="single" w:sz="4" w:space="0" w:color="auto"/>
              <w:right w:val="single" w:sz="4" w:space="0" w:color="auto"/>
            </w:tcBorders>
            <w:hideMark/>
          </w:tcPr>
          <w:p w:rsidR="00C5675A" w:rsidRPr="001110F8" w:rsidRDefault="00C5675A" w:rsidP="005B5922">
            <w:pPr>
              <w:jc w:val="center"/>
            </w:pPr>
            <w:r w:rsidRPr="001110F8">
              <w:t>12</w:t>
            </w:r>
          </w:p>
        </w:tc>
        <w:tc>
          <w:tcPr>
            <w:tcW w:w="1242" w:type="dxa"/>
            <w:tcBorders>
              <w:top w:val="single" w:sz="4" w:space="0" w:color="auto"/>
              <w:left w:val="single" w:sz="4" w:space="0" w:color="auto"/>
              <w:bottom w:val="single" w:sz="4" w:space="0" w:color="auto"/>
              <w:right w:val="single" w:sz="4" w:space="0" w:color="auto"/>
            </w:tcBorders>
          </w:tcPr>
          <w:p w:rsidR="00C5675A" w:rsidRPr="001110F8" w:rsidRDefault="00CD584A" w:rsidP="00B153A5">
            <w:pPr>
              <w:jc w:val="center"/>
            </w:pPr>
            <w:r w:rsidRPr="001110F8">
              <w:t>684,7</w:t>
            </w:r>
          </w:p>
        </w:tc>
        <w:tc>
          <w:tcPr>
            <w:tcW w:w="972" w:type="dxa"/>
            <w:tcBorders>
              <w:top w:val="single" w:sz="4" w:space="0" w:color="auto"/>
              <w:left w:val="single" w:sz="4" w:space="0" w:color="auto"/>
              <w:bottom w:val="single" w:sz="4" w:space="0" w:color="auto"/>
              <w:right w:val="single" w:sz="4" w:space="0" w:color="auto"/>
            </w:tcBorders>
            <w:hideMark/>
          </w:tcPr>
          <w:p w:rsidR="00C5675A" w:rsidRPr="001110F8" w:rsidRDefault="00C5675A" w:rsidP="00CD584A">
            <w:pPr>
              <w:jc w:val="center"/>
            </w:pPr>
            <w:r w:rsidRPr="001110F8">
              <w:t>29</w:t>
            </w:r>
            <w:r w:rsidR="00CD584A" w:rsidRPr="001110F8">
              <w:t>2</w:t>
            </w:r>
          </w:p>
        </w:tc>
        <w:tc>
          <w:tcPr>
            <w:tcW w:w="1111" w:type="dxa"/>
            <w:tcBorders>
              <w:top w:val="single" w:sz="4" w:space="0" w:color="auto"/>
              <w:left w:val="single" w:sz="4" w:space="0" w:color="auto"/>
              <w:bottom w:val="single" w:sz="4" w:space="0" w:color="auto"/>
              <w:right w:val="single" w:sz="4" w:space="0" w:color="auto"/>
            </w:tcBorders>
          </w:tcPr>
          <w:p w:rsidR="00C5675A" w:rsidRPr="001110F8" w:rsidRDefault="00C5675A" w:rsidP="00B65548">
            <w:pPr>
              <w:jc w:val="center"/>
            </w:pPr>
            <w:r w:rsidRPr="001110F8">
              <w:t>313</w:t>
            </w:r>
          </w:p>
        </w:tc>
        <w:tc>
          <w:tcPr>
            <w:tcW w:w="1430" w:type="dxa"/>
            <w:tcBorders>
              <w:top w:val="single" w:sz="4" w:space="0" w:color="auto"/>
              <w:left w:val="single" w:sz="4" w:space="0" w:color="auto"/>
              <w:bottom w:val="single" w:sz="4" w:space="0" w:color="auto"/>
              <w:right w:val="single" w:sz="4" w:space="0" w:color="auto"/>
            </w:tcBorders>
            <w:hideMark/>
          </w:tcPr>
          <w:p w:rsidR="00C5675A" w:rsidRPr="001110F8" w:rsidRDefault="00CD584A" w:rsidP="00B153A5">
            <w:pPr>
              <w:jc w:val="center"/>
            </w:pPr>
            <w:r w:rsidRPr="001110F8">
              <w:t>93,3</w:t>
            </w:r>
          </w:p>
        </w:tc>
      </w:tr>
      <w:tr w:rsidR="00C5675A" w:rsidRPr="001110F8" w:rsidTr="00C5675A">
        <w:trPr>
          <w:trHeight w:val="840"/>
        </w:trPr>
        <w:tc>
          <w:tcPr>
            <w:tcW w:w="2835" w:type="dxa"/>
            <w:gridSpan w:val="2"/>
            <w:tcBorders>
              <w:top w:val="single" w:sz="4" w:space="0" w:color="auto"/>
              <w:left w:val="single" w:sz="4" w:space="0" w:color="auto"/>
              <w:bottom w:val="single" w:sz="4" w:space="0" w:color="auto"/>
              <w:right w:val="single" w:sz="4" w:space="0" w:color="auto"/>
            </w:tcBorders>
            <w:hideMark/>
          </w:tcPr>
          <w:p w:rsidR="00C5675A" w:rsidRPr="001110F8" w:rsidRDefault="00C5675A" w:rsidP="00A72C2A">
            <w:r w:rsidRPr="001110F8">
              <w:t>Апанасенковский муниципальный  район -  всего</w:t>
            </w:r>
          </w:p>
        </w:tc>
        <w:tc>
          <w:tcPr>
            <w:tcW w:w="1134" w:type="dxa"/>
            <w:tcBorders>
              <w:top w:val="single" w:sz="4" w:space="0" w:color="auto"/>
              <w:left w:val="single" w:sz="4" w:space="0" w:color="auto"/>
              <w:bottom w:val="single" w:sz="4" w:space="0" w:color="auto"/>
              <w:right w:val="single" w:sz="4" w:space="0" w:color="auto"/>
            </w:tcBorders>
            <w:hideMark/>
          </w:tcPr>
          <w:p w:rsidR="00C5675A" w:rsidRPr="001110F8" w:rsidRDefault="00C5675A" w:rsidP="00A72C2A"/>
          <w:p w:rsidR="00C5675A" w:rsidRPr="001110F8" w:rsidRDefault="00C5675A" w:rsidP="00483749">
            <w:r w:rsidRPr="001110F8">
              <w:t>30758</w:t>
            </w:r>
          </w:p>
        </w:tc>
        <w:tc>
          <w:tcPr>
            <w:tcW w:w="1418" w:type="dxa"/>
            <w:tcBorders>
              <w:top w:val="single" w:sz="4" w:space="0" w:color="auto"/>
              <w:left w:val="single" w:sz="4" w:space="0" w:color="auto"/>
              <w:bottom w:val="single" w:sz="4" w:space="0" w:color="auto"/>
              <w:right w:val="single" w:sz="4" w:space="0" w:color="auto"/>
            </w:tcBorders>
            <w:hideMark/>
          </w:tcPr>
          <w:p w:rsidR="00C5675A" w:rsidRPr="001110F8" w:rsidRDefault="00C5675A" w:rsidP="005B5922">
            <w:pPr>
              <w:jc w:val="center"/>
            </w:pPr>
          </w:p>
          <w:p w:rsidR="00C5675A" w:rsidRPr="001110F8" w:rsidRDefault="00C5675A" w:rsidP="00C5675A">
            <w:pPr>
              <w:jc w:val="center"/>
            </w:pPr>
            <w:r w:rsidRPr="001110F8">
              <w:t>259</w:t>
            </w:r>
          </w:p>
        </w:tc>
        <w:tc>
          <w:tcPr>
            <w:tcW w:w="1242" w:type="dxa"/>
            <w:tcBorders>
              <w:top w:val="single" w:sz="4" w:space="0" w:color="auto"/>
              <w:left w:val="single" w:sz="4" w:space="0" w:color="auto"/>
              <w:bottom w:val="single" w:sz="4" w:space="0" w:color="auto"/>
              <w:right w:val="single" w:sz="4" w:space="0" w:color="auto"/>
            </w:tcBorders>
          </w:tcPr>
          <w:p w:rsidR="00C5675A" w:rsidRPr="001110F8" w:rsidRDefault="00C5675A" w:rsidP="00B153A5">
            <w:pPr>
              <w:jc w:val="center"/>
            </w:pPr>
          </w:p>
          <w:p w:rsidR="00C5675A" w:rsidRPr="001110F8" w:rsidRDefault="00C5675A" w:rsidP="00B153A5">
            <w:pPr>
              <w:jc w:val="center"/>
            </w:pPr>
            <w:r w:rsidRPr="001110F8">
              <w:t>16542,5</w:t>
            </w:r>
          </w:p>
        </w:tc>
        <w:tc>
          <w:tcPr>
            <w:tcW w:w="972" w:type="dxa"/>
            <w:tcBorders>
              <w:top w:val="single" w:sz="4" w:space="0" w:color="auto"/>
              <w:left w:val="single" w:sz="4" w:space="0" w:color="auto"/>
              <w:bottom w:val="single" w:sz="4" w:space="0" w:color="auto"/>
              <w:right w:val="single" w:sz="4" w:space="0" w:color="auto"/>
            </w:tcBorders>
            <w:hideMark/>
          </w:tcPr>
          <w:p w:rsidR="00C5675A" w:rsidRPr="001110F8" w:rsidRDefault="00C5675A" w:rsidP="00B153A5">
            <w:pPr>
              <w:jc w:val="center"/>
            </w:pPr>
          </w:p>
          <w:p w:rsidR="00C5675A" w:rsidRPr="001110F8" w:rsidRDefault="00C5675A" w:rsidP="00C5675A">
            <w:pPr>
              <w:jc w:val="center"/>
            </w:pPr>
            <w:r w:rsidRPr="001110F8">
              <w:t>537,8</w:t>
            </w:r>
          </w:p>
        </w:tc>
        <w:tc>
          <w:tcPr>
            <w:tcW w:w="1111" w:type="dxa"/>
            <w:tcBorders>
              <w:top w:val="single" w:sz="4" w:space="0" w:color="auto"/>
              <w:left w:val="single" w:sz="4" w:space="0" w:color="auto"/>
              <w:bottom w:val="single" w:sz="4" w:space="0" w:color="auto"/>
              <w:right w:val="single" w:sz="4" w:space="0" w:color="auto"/>
            </w:tcBorders>
            <w:hideMark/>
          </w:tcPr>
          <w:p w:rsidR="00C5675A" w:rsidRPr="001110F8" w:rsidRDefault="00C5675A" w:rsidP="00B153A5">
            <w:pPr>
              <w:jc w:val="center"/>
            </w:pPr>
          </w:p>
          <w:p w:rsidR="00C5675A" w:rsidRPr="001110F8" w:rsidRDefault="00C5675A" w:rsidP="00B65548">
            <w:pPr>
              <w:jc w:val="center"/>
            </w:pPr>
            <w:r w:rsidRPr="001110F8">
              <w:t>313</w:t>
            </w:r>
          </w:p>
        </w:tc>
        <w:tc>
          <w:tcPr>
            <w:tcW w:w="1430" w:type="dxa"/>
            <w:tcBorders>
              <w:top w:val="single" w:sz="4" w:space="0" w:color="auto"/>
              <w:left w:val="single" w:sz="4" w:space="0" w:color="auto"/>
              <w:bottom w:val="single" w:sz="4" w:space="0" w:color="auto"/>
              <w:right w:val="single" w:sz="4" w:space="0" w:color="auto"/>
            </w:tcBorders>
            <w:hideMark/>
          </w:tcPr>
          <w:p w:rsidR="00C5675A" w:rsidRPr="001110F8" w:rsidRDefault="00C5675A" w:rsidP="00B153A5">
            <w:pPr>
              <w:jc w:val="center"/>
            </w:pPr>
          </w:p>
          <w:p w:rsidR="00CD584A" w:rsidRPr="001110F8" w:rsidRDefault="00CD584A" w:rsidP="00B153A5">
            <w:pPr>
              <w:jc w:val="center"/>
            </w:pPr>
            <w:r w:rsidRPr="001110F8">
              <w:t>171,8</w:t>
            </w:r>
          </w:p>
        </w:tc>
      </w:tr>
    </w:tbl>
    <w:p w:rsidR="00713F48" w:rsidRPr="001110F8" w:rsidRDefault="00713F48" w:rsidP="00E81574">
      <w:pPr>
        <w:pStyle w:val="a1"/>
        <w:tabs>
          <w:tab w:val="left" w:pos="900"/>
        </w:tabs>
        <w:spacing w:after="0"/>
        <w:ind w:firstLine="539"/>
        <w:jc w:val="both"/>
        <w:rPr>
          <w:sz w:val="28"/>
          <w:szCs w:val="28"/>
        </w:rPr>
      </w:pPr>
    </w:p>
    <w:p w:rsidR="00204ACF" w:rsidRPr="001110F8" w:rsidRDefault="00204ACF" w:rsidP="00204ACF">
      <w:pPr>
        <w:pStyle w:val="a1"/>
        <w:tabs>
          <w:tab w:val="left" w:pos="900"/>
        </w:tabs>
        <w:ind w:firstLine="539"/>
        <w:jc w:val="both"/>
        <w:rPr>
          <w:sz w:val="28"/>
          <w:szCs w:val="28"/>
        </w:rPr>
      </w:pPr>
      <w:r w:rsidRPr="001110F8">
        <w:rPr>
          <w:sz w:val="28"/>
          <w:szCs w:val="28"/>
        </w:rPr>
        <w:t xml:space="preserve">В   течение </w:t>
      </w:r>
      <w:r w:rsidR="00C520BD" w:rsidRPr="001110F8">
        <w:rPr>
          <w:sz w:val="28"/>
          <w:szCs w:val="28"/>
        </w:rPr>
        <w:t>четырех</w:t>
      </w:r>
      <w:r w:rsidRPr="001110F8">
        <w:rPr>
          <w:sz w:val="28"/>
          <w:szCs w:val="28"/>
        </w:rPr>
        <w:t xml:space="preserve"> лет  на  потребительском  рынке  </w:t>
      </w:r>
      <w:r w:rsidR="00613F23">
        <w:rPr>
          <w:sz w:val="28"/>
          <w:szCs w:val="28"/>
        </w:rPr>
        <w:t>округа</w:t>
      </w:r>
      <w:r w:rsidRPr="001110F8">
        <w:rPr>
          <w:sz w:val="28"/>
          <w:szCs w:val="28"/>
        </w:rPr>
        <w:t xml:space="preserve"> отмечается стабильный рост  оборота розничной торговли,  общественного  питания и  объема платных услуг.</w:t>
      </w:r>
    </w:p>
    <w:tbl>
      <w:tblPr>
        <w:tblW w:w="10505"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tblPr>
      <w:tblGrid>
        <w:gridCol w:w="3647"/>
        <w:gridCol w:w="1161"/>
        <w:gridCol w:w="992"/>
        <w:gridCol w:w="972"/>
        <w:gridCol w:w="960"/>
        <w:gridCol w:w="1086"/>
        <w:gridCol w:w="1687"/>
      </w:tblGrid>
      <w:tr w:rsidR="00F35C1D" w:rsidRPr="001110F8" w:rsidTr="00F35C1D">
        <w:trPr>
          <w:trHeight w:val="1007"/>
        </w:trPr>
        <w:tc>
          <w:tcPr>
            <w:tcW w:w="3647" w:type="dxa"/>
            <w:shd w:val="clear" w:color="auto" w:fill="auto"/>
            <w:tcMar>
              <w:top w:w="30" w:type="dxa"/>
              <w:left w:w="30" w:type="dxa"/>
              <w:bottom w:w="30" w:type="dxa"/>
              <w:right w:w="30" w:type="dxa"/>
            </w:tcMar>
            <w:hideMark/>
          </w:tcPr>
          <w:p w:rsidR="00F35C1D" w:rsidRPr="001110F8" w:rsidRDefault="00F35C1D" w:rsidP="00A72C2A">
            <w:pPr>
              <w:jc w:val="center"/>
            </w:pPr>
            <w:r w:rsidRPr="001110F8">
              <w:t>Наименование показателя</w:t>
            </w:r>
          </w:p>
        </w:tc>
        <w:tc>
          <w:tcPr>
            <w:tcW w:w="1161" w:type="dxa"/>
            <w:shd w:val="clear" w:color="auto" w:fill="auto"/>
            <w:tcMar>
              <w:top w:w="30" w:type="dxa"/>
              <w:left w:w="30" w:type="dxa"/>
              <w:bottom w:w="30" w:type="dxa"/>
              <w:right w:w="30" w:type="dxa"/>
            </w:tcMar>
            <w:hideMark/>
          </w:tcPr>
          <w:p w:rsidR="00F35C1D" w:rsidRPr="001110F8" w:rsidRDefault="00F35C1D" w:rsidP="00A72C2A">
            <w:pPr>
              <w:jc w:val="center"/>
            </w:pPr>
            <w:r w:rsidRPr="001110F8">
              <w:rPr>
                <w:bCs/>
              </w:rPr>
              <w:t>2014 год</w:t>
            </w:r>
          </w:p>
        </w:tc>
        <w:tc>
          <w:tcPr>
            <w:tcW w:w="992" w:type="dxa"/>
            <w:shd w:val="clear" w:color="auto" w:fill="auto"/>
            <w:noWrap/>
            <w:tcMar>
              <w:top w:w="30" w:type="dxa"/>
              <w:left w:w="30" w:type="dxa"/>
              <w:bottom w:w="30" w:type="dxa"/>
              <w:right w:w="30" w:type="dxa"/>
            </w:tcMar>
            <w:hideMark/>
          </w:tcPr>
          <w:p w:rsidR="00F35C1D" w:rsidRPr="001110F8" w:rsidRDefault="00F35C1D" w:rsidP="00A72C2A">
            <w:pPr>
              <w:jc w:val="center"/>
            </w:pPr>
            <w:r w:rsidRPr="001110F8">
              <w:rPr>
                <w:bCs/>
              </w:rPr>
              <w:t>2015 год</w:t>
            </w:r>
          </w:p>
        </w:tc>
        <w:tc>
          <w:tcPr>
            <w:tcW w:w="972" w:type="dxa"/>
            <w:shd w:val="clear" w:color="auto" w:fill="auto"/>
            <w:tcMar>
              <w:top w:w="30" w:type="dxa"/>
              <w:left w:w="30" w:type="dxa"/>
              <w:bottom w:w="30" w:type="dxa"/>
              <w:right w:w="30" w:type="dxa"/>
            </w:tcMar>
            <w:hideMark/>
          </w:tcPr>
          <w:p w:rsidR="00F35C1D" w:rsidRPr="001110F8" w:rsidRDefault="00F35C1D" w:rsidP="00A72C2A">
            <w:pPr>
              <w:jc w:val="center"/>
            </w:pPr>
            <w:r w:rsidRPr="001110F8">
              <w:rPr>
                <w:bCs/>
              </w:rPr>
              <w:t>2016 год</w:t>
            </w:r>
          </w:p>
        </w:tc>
        <w:tc>
          <w:tcPr>
            <w:tcW w:w="960" w:type="dxa"/>
          </w:tcPr>
          <w:p w:rsidR="00F35C1D" w:rsidRPr="001110F8" w:rsidRDefault="00F35C1D" w:rsidP="00A72C2A">
            <w:pPr>
              <w:jc w:val="center"/>
              <w:rPr>
                <w:bCs/>
              </w:rPr>
            </w:pPr>
            <w:r w:rsidRPr="001110F8">
              <w:rPr>
                <w:bCs/>
              </w:rPr>
              <w:t>2017 год</w:t>
            </w:r>
          </w:p>
        </w:tc>
        <w:tc>
          <w:tcPr>
            <w:tcW w:w="1086" w:type="dxa"/>
          </w:tcPr>
          <w:p w:rsidR="00F35C1D" w:rsidRPr="001110F8" w:rsidRDefault="00F35C1D" w:rsidP="00042E7E">
            <w:pPr>
              <w:ind w:left="-60" w:right="-102"/>
              <w:jc w:val="center"/>
              <w:rPr>
                <w:b/>
                <w:sz w:val="20"/>
                <w:szCs w:val="20"/>
              </w:rPr>
            </w:pPr>
            <w:r w:rsidRPr="001110F8">
              <w:rPr>
                <w:b/>
                <w:sz w:val="20"/>
                <w:szCs w:val="20"/>
              </w:rPr>
              <w:t>Ставропо</w:t>
            </w:r>
          </w:p>
          <w:p w:rsidR="00F35C1D" w:rsidRPr="001110F8" w:rsidRDefault="00F35C1D" w:rsidP="00042E7E">
            <w:pPr>
              <w:jc w:val="center"/>
              <w:rPr>
                <w:b/>
                <w:sz w:val="20"/>
                <w:szCs w:val="20"/>
              </w:rPr>
            </w:pPr>
            <w:r w:rsidRPr="001110F8">
              <w:rPr>
                <w:b/>
                <w:sz w:val="20"/>
                <w:szCs w:val="20"/>
              </w:rPr>
              <w:t>льский край</w:t>
            </w:r>
          </w:p>
          <w:p w:rsidR="00F35C1D" w:rsidRPr="001110F8" w:rsidRDefault="00F35C1D" w:rsidP="00042E7E">
            <w:pPr>
              <w:jc w:val="center"/>
              <w:rPr>
                <w:bCs/>
              </w:rPr>
            </w:pPr>
            <w:r w:rsidRPr="001110F8">
              <w:rPr>
                <w:b/>
                <w:sz w:val="20"/>
                <w:szCs w:val="20"/>
              </w:rPr>
              <w:t>2017  год</w:t>
            </w:r>
          </w:p>
        </w:tc>
        <w:tc>
          <w:tcPr>
            <w:tcW w:w="1687" w:type="dxa"/>
          </w:tcPr>
          <w:p w:rsidR="00F35C1D" w:rsidRPr="001110F8" w:rsidRDefault="00F35C1D" w:rsidP="00F35C1D">
            <w:pPr>
              <w:ind w:left="-60"/>
              <w:jc w:val="center"/>
              <w:rPr>
                <w:b/>
                <w:sz w:val="20"/>
                <w:szCs w:val="20"/>
              </w:rPr>
            </w:pPr>
            <w:r w:rsidRPr="001110F8">
              <w:rPr>
                <w:b/>
                <w:sz w:val="20"/>
                <w:szCs w:val="20"/>
              </w:rPr>
              <w:t>Удельный вес в общем объеме Ставропольского края (%)</w:t>
            </w:r>
          </w:p>
        </w:tc>
      </w:tr>
      <w:tr w:rsidR="00F35C1D" w:rsidRPr="001110F8" w:rsidTr="00F35C1D">
        <w:tc>
          <w:tcPr>
            <w:tcW w:w="3647" w:type="dxa"/>
            <w:shd w:val="clear" w:color="auto" w:fill="FFFFFF"/>
            <w:tcMar>
              <w:top w:w="30" w:type="dxa"/>
              <w:left w:w="30" w:type="dxa"/>
              <w:bottom w:w="30" w:type="dxa"/>
              <w:right w:w="30" w:type="dxa"/>
            </w:tcMar>
            <w:hideMark/>
          </w:tcPr>
          <w:p w:rsidR="00F35C1D" w:rsidRPr="001110F8" w:rsidRDefault="00F35C1D" w:rsidP="00A72C2A">
            <w:r w:rsidRPr="001110F8">
              <w:t>Розничный товарооборот, млн. руб.</w:t>
            </w:r>
          </w:p>
        </w:tc>
        <w:tc>
          <w:tcPr>
            <w:tcW w:w="1161" w:type="dxa"/>
            <w:shd w:val="clear" w:color="auto" w:fill="FFFFFF"/>
            <w:tcMar>
              <w:top w:w="30" w:type="dxa"/>
              <w:left w:w="30" w:type="dxa"/>
              <w:bottom w:w="30" w:type="dxa"/>
              <w:right w:w="30" w:type="dxa"/>
            </w:tcMar>
            <w:hideMark/>
          </w:tcPr>
          <w:p w:rsidR="00F35C1D" w:rsidRPr="001110F8" w:rsidRDefault="00F35C1D" w:rsidP="00F35C1D">
            <w:pPr>
              <w:jc w:val="center"/>
            </w:pPr>
            <w:r w:rsidRPr="001110F8">
              <w:t>1450,2</w:t>
            </w:r>
          </w:p>
        </w:tc>
        <w:tc>
          <w:tcPr>
            <w:tcW w:w="992" w:type="dxa"/>
            <w:shd w:val="clear" w:color="auto" w:fill="FFFFFF"/>
            <w:tcMar>
              <w:top w:w="30" w:type="dxa"/>
              <w:left w:w="30" w:type="dxa"/>
              <w:bottom w:w="30" w:type="dxa"/>
              <w:right w:w="30" w:type="dxa"/>
            </w:tcMar>
            <w:hideMark/>
          </w:tcPr>
          <w:p w:rsidR="00F35C1D" w:rsidRPr="001110F8" w:rsidRDefault="00F35C1D" w:rsidP="00F35C1D">
            <w:pPr>
              <w:jc w:val="center"/>
            </w:pPr>
            <w:r w:rsidRPr="001110F8">
              <w:t>1503,5</w:t>
            </w:r>
          </w:p>
        </w:tc>
        <w:tc>
          <w:tcPr>
            <w:tcW w:w="972" w:type="dxa"/>
            <w:shd w:val="clear" w:color="auto" w:fill="FFFFFF"/>
            <w:tcMar>
              <w:top w:w="30" w:type="dxa"/>
              <w:left w:w="30" w:type="dxa"/>
              <w:bottom w:w="30" w:type="dxa"/>
              <w:right w:w="30" w:type="dxa"/>
            </w:tcMar>
            <w:hideMark/>
          </w:tcPr>
          <w:p w:rsidR="00F35C1D" w:rsidRPr="001110F8" w:rsidRDefault="00F35C1D" w:rsidP="00F35C1D">
            <w:pPr>
              <w:jc w:val="center"/>
            </w:pPr>
            <w:r w:rsidRPr="001110F8">
              <w:t>1505,1</w:t>
            </w:r>
          </w:p>
        </w:tc>
        <w:tc>
          <w:tcPr>
            <w:tcW w:w="960" w:type="dxa"/>
            <w:shd w:val="clear" w:color="auto" w:fill="FFFFFF"/>
          </w:tcPr>
          <w:p w:rsidR="00F35C1D" w:rsidRPr="001110F8" w:rsidRDefault="00F35C1D" w:rsidP="00F35C1D">
            <w:pPr>
              <w:jc w:val="center"/>
            </w:pPr>
            <w:r w:rsidRPr="001110F8">
              <w:t>1601,3</w:t>
            </w:r>
          </w:p>
        </w:tc>
        <w:tc>
          <w:tcPr>
            <w:tcW w:w="1086" w:type="dxa"/>
            <w:shd w:val="clear" w:color="auto" w:fill="FFFFFF"/>
          </w:tcPr>
          <w:p w:rsidR="00F35C1D" w:rsidRPr="001110F8" w:rsidRDefault="00F35C1D" w:rsidP="00F35C1D">
            <w:pPr>
              <w:jc w:val="center"/>
            </w:pPr>
            <w:r w:rsidRPr="001110F8">
              <w:t>478774,50</w:t>
            </w:r>
          </w:p>
        </w:tc>
        <w:tc>
          <w:tcPr>
            <w:tcW w:w="1687" w:type="dxa"/>
            <w:shd w:val="clear" w:color="auto" w:fill="FFFFFF"/>
          </w:tcPr>
          <w:p w:rsidR="00F35C1D" w:rsidRPr="001110F8" w:rsidRDefault="00F35C1D" w:rsidP="00F35C1D">
            <w:pPr>
              <w:jc w:val="center"/>
            </w:pPr>
            <w:r w:rsidRPr="001110F8">
              <w:t>0,3</w:t>
            </w:r>
          </w:p>
        </w:tc>
      </w:tr>
      <w:tr w:rsidR="00F35C1D" w:rsidRPr="001110F8" w:rsidTr="00F35C1D">
        <w:trPr>
          <w:trHeight w:val="294"/>
        </w:trPr>
        <w:tc>
          <w:tcPr>
            <w:tcW w:w="3647" w:type="dxa"/>
            <w:shd w:val="clear" w:color="auto" w:fill="FFFFFF"/>
            <w:tcMar>
              <w:top w:w="30" w:type="dxa"/>
              <w:left w:w="30" w:type="dxa"/>
              <w:bottom w:w="30" w:type="dxa"/>
              <w:right w:w="30" w:type="dxa"/>
            </w:tcMar>
            <w:hideMark/>
          </w:tcPr>
          <w:p w:rsidR="00F35C1D" w:rsidRPr="001110F8" w:rsidRDefault="00F35C1D" w:rsidP="00A72C2A">
            <w:r w:rsidRPr="001110F8">
              <w:t>Оборот общественного питания, млн. руб.</w:t>
            </w:r>
          </w:p>
        </w:tc>
        <w:tc>
          <w:tcPr>
            <w:tcW w:w="1161" w:type="dxa"/>
            <w:shd w:val="clear" w:color="auto" w:fill="FFFFFF"/>
            <w:tcMar>
              <w:top w:w="30" w:type="dxa"/>
              <w:left w:w="30" w:type="dxa"/>
              <w:bottom w:w="30" w:type="dxa"/>
              <w:right w:w="30" w:type="dxa"/>
            </w:tcMar>
            <w:hideMark/>
          </w:tcPr>
          <w:p w:rsidR="00F35C1D" w:rsidRPr="001110F8" w:rsidRDefault="00F35C1D" w:rsidP="00F35C1D">
            <w:pPr>
              <w:jc w:val="center"/>
              <w:rPr>
                <w:bCs/>
              </w:rPr>
            </w:pPr>
            <w:r w:rsidRPr="001110F8">
              <w:rPr>
                <w:bCs/>
              </w:rPr>
              <w:t>73,1</w:t>
            </w:r>
          </w:p>
        </w:tc>
        <w:tc>
          <w:tcPr>
            <w:tcW w:w="992" w:type="dxa"/>
            <w:shd w:val="clear" w:color="auto" w:fill="FFFFFF"/>
            <w:tcMar>
              <w:top w:w="30" w:type="dxa"/>
              <w:left w:w="30" w:type="dxa"/>
              <w:bottom w:w="30" w:type="dxa"/>
              <w:right w:w="30" w:type="dxa"/>
            </w:tcMar>
            <w:hideMark/>
          </w:tcPr>
          <w:p w:rsidR="00F35C1D" w:rsidRPr="001110F8" w:rsidRDefault="00F35C1D" w:rsidP="00F35C1D">
            <w:pPr>
              <w:jc w:val="center"/>
              <w:rPr>
                <w:bCs/>
              </w:rPr>
            </w:pPr>
            <w:r w:rsidRPr="001110F8">
              <w:rPr>
                <w:bCs/>
              </w:rPr>
              <w:t>76,9</w:t>
            </w:r>
          </w:p>
        </w:tc>
        <w:tc>
          <w:tcPr>
            <w:tcW w:w="972" w:type="dxa"/>
            <w:shd w:val="clear" w:color="auto" w:fill="FFFFFF"/>
            <w:tcMar>
              <w:top w:w="30" w:type="dxa"/>
              <w:left w:w="30" w:type="dxa"/>
              <w:bottom w:w="30" w:type="dxa"/>
              <w:right w:w="30" w:type="dxa"/>
            </w:tcMar>
            <w:hideMark/>
          </w:tcPr>
          <w:p w:rsidR="00F35C1D" w:rsidRPr="001110F8" w:rsidRDefault="00F35C1D" w:rsidP="00F35C1D">
            <w:pPr>
              <w:jc w:val="center"/>
              <w:rPr>
                <w:bCs/>
              </w:rPr>
            </w:pPr>
            <w:r w:rsidRPr="001110F8">
              <w:rPr>
                <w:bCs/>
              </w:rPr>
              <w:t>80,3</w:t>
            </w:r>
          </w:p>
        </w:tc>
        <w:tc>
          <w:tcPr>
            <w:tcW w:w="960" w:type="dxa"/>
            <w:shd w:val="clear" w:color="auto" w:fill="FFFFFF"/>
          </w:tcPr>
          <w:p w:rsidR="00F35C1D" w:rsidRPr="001110F8" w:rsidRDefault="00F35C1D" w:rsidP="00F35C1D">
            <w:pPr>
              <w:jc w:val="center"/>
              <w:rPr>
                <w:bCs/>
              </w:rPr>
            </w:pPr>
            <w:r w:rsidRPr="001110F8">
              <w:rPr>
                <w:bCs/>
              </w:rPr>
              <w:t>83,3</w:t>
            </w:r>
          </w:p>
        </w:tc>
        <w:tc>
          <w:tcPr>
            <w:tcW w:w="1086" w:type="dxa"/>
            <w:shd w:val="clear" w:color="auto" w:fill="FFFFFF"/>
          </w:tcPr>
          <w:p w:rsidR="00F35C1D" w:rsidRPr="001110F8" w:rsidRDefault="00F35C1D" w:rsidP="00F35C1D">
            <w:pPr>
              <w:jc w:val="center"/>
              <w:rPr>
                <w:bCs/>
              </w:rPr>
            </w:pPr>
            <w:r w:rsidRPr="001110F8">
              <w:rPr>
                <w:bCs/>
              </w:rPr>
              <w:t>х</w:t>
            </w:r>
          </w:p>
        </w:tc>
        <w:tc>
          <w:tcPr>
            <w:tcW w:w="1687" w:type="dxa"/>
            <w:shd w:val="clear" w:color="auto" w:fill="FFFFFF"/>
          </w:tcPr>
          <w:p w:rsidR="00F35C1D" w:rsidRPr="001110F8" w:rsidRDefault="00F35C1D" w:rsidP="00F35C1D">
            <w:pPr>
              <w:jc w:val="center"/>
              <w:rPr>
                <w:bCs/>
              </w:rPr>
            </w:pPr>
            <w:r w:rsidRPr="001110F8">
              <w:rPr>
                <w:bCs/>
              </w:rPr>
              <w:t>х</w:t>
            </w:r>
          </w:p>
        </w:tc>
      </w:tr>
      <w:tr w:rsidR="00F35C1D" w:rsidRPr="001110F8" w:rsidTr="00F35C1D">
        <w:tc>
          <w:tcPr>
            <w:tcW w:w="3647" w:type="dxa"/>
            <w:shd w:val="clear" w:color="auto" w:fill="FFFFFF"/>
            <w:tcMar>
              <w:top w:w="30" w:type="dxa"/>
              <w:left w:w="30" w:type="dxa"/>
              <w:bottom w:w="30" w:type="dxa"/>
              <w:right w:w="30" w:type="dxa"/>
            </w:tcMar>
            <w:hideMark/>
          </w:tcPr>
          <w:p w:rsidR="00F35C1D" w:rsidRPr="001110F8" w:rsidRDefault="00F35C1D" w:rsidP="00FE7034">
            <w:r w:rsidRPr="001110F8">
              <w:t>Объем платных услуг,  млн. руб.</w:t>
            </w:r>
          </w:p>
        </w:tc>
        <w:tc>
          <w:tcPr>
            <w:tcW w:w="1161" w:type="dxa"/>
            <w:shd w:val="clear" w:color="auto" w:fill="FFFFFF"/>
            <w:noWrap/>
            <w:tcMar>
              <w:top w:w="30" w:type="dxa"/>
              <w:left w:w="30" w:type="dxa"/>
              <w:bottom w:w="30" w:type="dxa"/>
              <w:right w:w="30" w:type="dxa"/>
            </w:tcMar>
            <w:hideMark/>
          </w:tcPr>
          <w:p w:rsidR="00F35C1D" w:rsidRPr="001110F8" w:rsidRDefault="00F35C1D" w:rsidP="00F35C1D">
            <w:pPr>
              <w:jc w:val="center"/>
            </w:pPr>
            <w:r w:rsidRPr="001110F8">
              <w:t>446,0</w:t>
            </w:r>
          </w:p>
        </w:tc>
        <w:tc>
          <w:tcPr>
            <w:tcW w:w="992" w:type="dxa"/>
            <w:shd w:val="clear" w:color="auto" w:fill="FFFFFF"/>
            <w:noWrap/>
            <w:tcMar>
              <w:top w:w="30" w:type="dxa"/>
              <w:left w:w="30" w:type="dxa"/>
              <w:bottom w:w="30" w:type="dxa"/>
              <w:right w:w="30" w:type="dxa"/>
            </w:tcMar>
            <w:hideMark/>
          </w:tcPr>
          <w:p w:rsidR="00F35C1D" w:rsidRPr="001110F8" w:rsidRDefault="00F35C1D" w:rsidP="00F35C1D">
            <w:pPr>
              <w:jc w:val="center"/>
            </w:pPr>
            <w:r w:rsidRPr="001110F8">
              <w:t>477,5</w:t>
            </w:r>
          </w:p>
        </w:tc>
        <w:tc>
          <w:tcPr>
            <w:tcW w:w="972" w:type="dxa"/>
            <w:shd w:val="clear" w:color="auto" w:fill="FFFFFF"/>
            <w:tcMar>
              <w:top w:w="30" w:type="dxa"/>
              <w:left w:w="30" w:type="dxa"/>
              <w:bottom w:w="30" w:type="dxa"/>
              <w:right w:w="30" w:type="dxa"/>
            </w:tcMar>
            <w:hideMark/>
          </w:tcPr>
          <w:p w:rsidR="00F35C1D" w:rsidRPr="001110F8" w:rsidRDefault="00F35C1D" w:rsidP="00F35C1D">
            <w:pPr>
              <w:jc w:val="center"/>
            </w:pPr>
            <w:r w:rsidRPr="001110F8">
              <w:t>483,0</w:t>
            </w:r>
          </w:p>
        </w:tc>
        <w:tc>
          <w:tcPr>
            <w:tcW w:w="960" w:type="dxa"/>
            <w:shd w:val="clear" w:color="auto" w:fill="FFFFFF"/>
          </w:tcPr>
          <w:p w:rsidR="00F35C1D" w:rsidRPr="001110F8" w:rsidRDefault="00F35C1D" w:rsidP="00F35C1D">
            <w:pPr>
              <w:jc w:val="center"/>
            </w:pPr>
            <w:r w:rsidRPr="001110F8">
              <w:t>503,2</w:t>
            </w:r>
          </w:p>
        </w:tc>
        <w:tc>
          <w:tcPr>
            <w:tcW w:w="1086" w:type="dxa"/>
            <w:shd w:val="clear" w:color="auto" w:fill="FFFFFF"/>
          </w:tcPr>
          <w:p w:rsidR="00F35C1D" w:rsidRPr="001110F8" w:rsidRDefault="00F35C1D" w:rsidP="00F35C1D">
            <w:pPr>
              <w:jc w:val="center"/>
            </w:pPr>
            <w:r w:rsidRPr="001110F8">
              <w:t>148748,60</w:t>
            </w:r>
          </w:p>
        </w:tc>
        <w:tc>
          <w:tcPr>
            <w:tcW w:w="1687" w:type="dxa"/>
            <w:shd w:val="clear" w:color="auto" w:fill="FFFFFF"/>
          </w:tcPr>
          <w:p w:rsidR="00F35C1D" w:rsidRPr="001110F8" w:rsidRDefault="00F35C1D" w:rsidP="00F35C1D">
            <w:pPr>
              <w:jc w:val="center"/>
            </w:pPr>
            <w:r w:rsidRPr="001110F8">
              <w:t>0,3</w:t>
            </w:r>
          </w:p>
        </w:tc>
      </w:tr>
    </w:tbl>
    <w:p w:rsidR="00042E7E" w:rsidRPr="001110F8" w:rsidRDefault="00E81574" w:rsidP="00804C4C">
      <w:pPr>
        <w:tabs>
          <w:tab w:val="left" w:pos="851"/>
        </w:tabs>
        <w:ind w:firstLine="709"/>
        <w:jc w:val="both"/>
        <w:rPr>
          <w:sz w:val="28"/>
          <w:szCs w:val="28"/>
        </w:rPr>
      </w:pPr>
      <w:r w:rsidRPr="001110F8">
        <w:rPr>
          <w:sz w:val="28"/>
          <w:szCs w:val="28"/>
        </w:rPr>
        <w:t xml:space="preserve"> </w:t>
      </w:r>
    </w:p>
    <w:p w:rsidR="004344FB" w:rsidRPr="001110F8" w:rsidRDefault="00E81574" w:rsidP="00804C4C">
      <w:pPr>
        <w:tabs>
          <w:tab w:val="left" w:pos="851"/>
        </w:tabs>
        <w:ind w:firstLine="709"/>
        <w:jc w:val="both"/>
        <w:rPr>
          <w:sz w:val="28"/>
          <w:szCs w:val="28"/>
        </w:rPr>
      </w:pPr>
      <w:r w:rsidRPr="001110F8">
        <w:rPr>
          <w:sz w:val="28"/>
          <w:szCs w:val="28"/>
        </w:rPr>
        <w:t xml:space="preserve">  </w:t>
      </w:r>
      <w:r w:rsidR="00F07D8B" w:rsidRPr="001110F8">
        <w:rPr>
          <w:b/>
          <w:sz w:val="28"/>
          <w:szCs w:val="28"/>
        </w:rPr>
        <w:t xml:space="preserve">Численность </w:t>
      </w:r>
      <w:r w:rsidR="00F07D8B" w:rsidRPr="001110F8">
        <w:rPr>
          <w:b/>
          <w:bCs/>
          <w:sz w:val="28"/>
          <w:szCs w:val="28"/>
        </w:rPr>
        <w:t>населения</w:t>
      </w:r>
      <w:r w:rsidR="00170421" w:rsidRPr="001110F8">
        <w:rPr>
          <w:b/>
          <w:sz w:val="28"/>
          <w:szCs w:val="28"/>
        </w:rPr>
        <w:t xml:space="preserve">. </w:t>
      </w:r>
      <w:r w:rsidR="00170421" w:rsidRPr="001110F8">
        <w:rPr>
          <w:sz w:val="28"/>
          <w:szCs w:val="28"/>
        </w:rPr>
        <w:t xml:space="preserve">Среднегодовая численность постоянного населения Апанасенковского муниципального </w:t>
      </w:r>
      <w:r w:rsidR="00613F23">
        <w:rPr>
          <w:sz w:val="28"/>
          <w:szCs w:val="28"/>
        </w:rPr>
        <w:t>округа</w:t>
      </w:r>
      <w:r w:rsidR="00170421" w:rsidRPr="001110F8">
        <w:rPr>
          <w:sz w:val="28"/>
          <w:szCs w:val="28"/>
        </w:rPr>
        <w:t xml:space="preserve"> за 201</w:t>
      </w:r>
      <w:r w:rsidR="00804C4C" w:rsidRPr="001110F8">
        <w:rPr>
          <w:sz w:val="28"/>
          <w:szCs w:val="28"/>
        </w:rPr>
        <w:t>4</w:t>
      </w:r>
      <w:r w:rsidR="00170421" w:rsidRPr="001110F8">
        <w:rPr>
          <w:sz w:val="28"/>
          <w:szCs w:val="28"/>
        </w:rPr>
        <w:t>-201</w:t>
      </w:r>
      <w:r w:rsidR="00483749" w:rsidRPr="001110F8">
        <w:rPr>
          <w:sz w:val="28"/>
          <w:szCs w:val="28"/>
        </w:rPr>
        <w:t>7</w:t>
      </w:r>
      <w:r w:rsidR="00170421" w:rsidRPr="001110F8">
        <w:rPr>
          <w:sz w:val="28"/>
          <w:szCs w:val="28"/>
        </w:rPr>
        <w:t xml:space="preserve"> годы уменьшалась в среднем на </w:t>
      </w:r>
      <w:r w:rsidR="00943020" w:rsidRPr="001110F8">
        <w:rPr>
          <w:sz w:val="28"/>
          <w:szCs w:val="28"/>
        </w:rPr>
        <w:t>1,0</w:t>
      </w:r>
      <w:r w:rsidR="00804C4C" w:rsidRPr="001110F8">
        <w:rPr>
          <w:sz w:val="28"/>
          <w:szCs w:val="28"/>
        </w:rPr>
        <w:t xml:space="preserve"> </w:t>
      </w:r>
      <w:r w:rsidR="00170421" w:rsidRPr="001110F8">
        <w:rPr>
          <w:sz w:val="28"/>
          <w:szCs w:val="28"/>
        </w:rPr>
        <w:t xml:space="preserve"> % </w:t>
      </w:r>
      <w:r w:rsidR="00943020" w:rsidRPr="001110F8">
        <w:rPr>
          <w:sz w:val="28"/>
          <w:szCs w:val="28"/>
        </w:rPr>
        <w:t xml:space="preserve"> </w:t>
      </w:r>
      <w:r w:rsidR="00170421" w:rsidRPr="001110F8">
        <w:rPr>
          <w:sz w:val="28"/>
          <w:szCs w:val="28"/>
        </w:rPr>
        <w:t xml:space="preserve">в </w:t>
      </w:r>
      <w:r w:rsidR="00943020" w:rsidRPr="001110F8">
        <w:rPr>
          <w:sz w:val="28"/>
          <w:szCs w:val="28"/>
        </w:rPr>
        <w:t xml:space="preserve"> </w:t>
      </w:r>
      <w:r w:rsidR="00170421" w:rsidRPr="001110F8">
        <w:rPr>
          <w:sz w:val="28"/>
          <w:szCs w:val="28"/>
        </w:rPr>
        <w:t xml:space="preserve">год. Уменьшение численности населения обусловлено </w:t>
      </w:r>
      <w:r w:rsidR="00804C4C" w:rsidRPr="001110F8">
        <w:rPr>
          <w:sz w:val="28"/>
          <w:szCs w:val="28"/>
        </w:rPr>
        <w:t xml:space="preserve">как естественной убылью населения, так и </w:t>
      </w:r>
      <w:r w:rsidR="00170421" w:rsidRPr="001110F8">
        <w:rPr>
          <w:sz w:val="28"/>
          <w:szCs w:val="28"/>
        </w:rPr>
        <w:t>миграционными процессами</w:t>
      </w:r>
      <w:r w:rsidR="00365574" w:rsidRPr="001110F8">
        <w:rPr>
          <w:sz w:val="28"/>
          <w:szCs w:val="28"/>
        </w:rPr>
        <w:t xml:space="preserve">. На протяжении последних </w:t>
      </w:r>
      <w:r w:rsidR="00483749" w:rsidRPr="001110F8">
        <w:rPr>
          <w:sz w:val="28"/>
          <w:szCs w:val="28"/>
        </w:rPr>
        <w:t>четырех</w:t>
      </w:r>
      <w:r w:rsidR="00365574" w:rsidRPr="001110F8">
        <w:rPr>
          <w:sz w:val="28"/>
          <w:szCs w:val="28"/>
        </w:rPr>
        <w:t xml:space="preserve"> лет наблюдается  замедление миграционных процессов</w:t>
      </w:r>
      <w:r w:rsidR="00170421" w:rsidRPr="001110F8">
        <w:rPr>
          <w:sz w:val="28"/>
          <w:szCs w:val="28"/>
        </w:rPr>
        <w:t xml:space="preserve">. </w:t>
      </w:r>
    </w:p>
    <w:p w:rsidR="00F35C1D" w:rsidRPr="001110F8" w:rsidRDefault="00241D92" w:rsidP="00241D92">
      <w:pPr>
        <w:pStyle w:val="ConsPlusNormal"/>
        <w:spacing w:line="240" w:lineRule="atLeast"/>
        <w:jc w:val="center"/>
        <w:rPr>
          <w:rFonts w:ascii="Times New Roman" w:hAnsi="Times New Roman" w:cs="Times New Roman"/>
          <w:b/>
          <w:sz w:val="28"/>
          <w:szCs w:val="28"/>
        </w:rPr>
      </w:pPr>
      <w:r w:rsidRPr="001110F8">
        <w:rPr>
          <w:rFonts w:ascii="Times New Roman" w:hAnsi="Times New Roman" w:cs="Times New Roman"/>
          <w:b/>
          <w:sz w:val="28"/>
          <w:szCs w:val="28"/>
        </w:rPr>
        <w:t>Основные демографические показатели  Апанасенковс</w:t>
      </w:r>
      <w:r w:rsidR="00365574" w:rsidRPr="001110F8">
        <w:rPr>
          <w:rFonts w:ascii="Times New Roman" w:hAnsi="Times New Roman" w:cs="Times New Roman"/>
          <w:b/>
          <w:sz w:val="28"/>
          <w:szCs w:val="28"/>
        </w:rPr>
        <w:t>к</w:t>
      </w:r>
      <w:r w:rsidRPr="001110F8">
        <w:rPr>
          <w:rFonts w:ascii="Times New Roman" w:hAnsi="Times New Roman" w:cs="Times New Roman"/>
          <w:b/>
          <w:sz w:val="28"/>
          <w:szCs w:val="28"/>
        </w:rPr>
        <w:t xml:space="preserve">ого муниципального </w:t>
      </w:r>
      <w:r w:rsidR="00613F23">
        <w:rPr>
          <w:rFonts w:ascii="Times New Roman" w:hAnsi="Times New Roman" w:cs="Times New Roman"/>
          <w:b/>
          <w:sz w:val="28"/>
          <w:szCs w:val="28"/>
        </w:rPr>
        <w:t>округа</w:t>
      </w:r>
    </w:p>
    <w:tbl>
      <w:tblPr>
        <w:tblpPr w:leftFromText="180" w:rightFromText="180" w:vertAnchor="text" w:horzAnchor="margin" w:tblpXSpec="center" w:tblpY="225"/>
        <w:tblW w:w="10872" w:type="dxa"/>
        <w:tblLayout w:type="fixed"/>
        <w:tblCellMar>
          <w:left w:w="0" w:type="dxa"/>
          <w:right w:w="0" w:type="dxa"/>
        </w:tblCellMar>
        <w:tblLook w:val="0000"/>
      </w:tblPr>
      <w:tblGrid>
        <w:gridCol w:w="3970"/>
        <w:gridCol w:w="1701"/>
        <w:gridCol w:w="1418"/>
        <w:gridCol w:w="1275"/>
        <w:gridCol w:w="1254"/>
        <w:gridCol w:w="1254"/>
      </w:tblGrid>
      <w:tr w:rsidR="00F35C1D" w:rsidRPr="001110F8" w:rsidTr="006C3DC7">
        <w:trPr>
          <w:trHeight w:val="28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2014 год</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2015 год</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2016 год</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41368">
            <w:pPr>
              <w:pStyle w:val="ConsPlusCell"/>
              <w:ind w:left="146" w:hanging="146"/>
              <w:jc w:val="center"/>
            </w:pPr>
            <w:r w:rsidRPr="001110F8">
              <w:t>2017 год</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jc w:val="center"/>
              <w:rPr>
                <w:b/>
                <w:sz w:val="20"/>
                <w:szCs w:val="20"/>
              </w:rPr>
            </w:pPr>
            <w:r w:rsidRPr="001110F8">
              <w:rPr>
                <w:b/>
                <w:sz w:val="20"/>
                <w:szCs w:val="20"/>
              </w:rPr>
              <w:t>2017 год</w:t>
            </w:r>
          </w:p>
          <w:p w:rsidR="00641368" w:rsidRPr="001110F8" w:rsidRDefault="00641368" w:rsidP="00641368">
            <w:pPr>
              <w:ind w:left="-60"/>
              <w:jc w:val="both"/>
              <w:rPr>
                <w:b/>
                <w:sz w:val="20"/>
                <w:szCs w:val="20"/>
              </w:rPr>
            </w:pPr>
            <w:r w:rsidRPr="001110F8">
              <w:rPr>
                <w:b/>
                <w:sz w:val="20"/>
                <w:szCs w:val="20"/>
              </w:rPr>
              <w:t xml:space="preserve"> </w:t>
            </w:r>
            <w:r w:rsidR="00F35C1D" w:rsidRPr="001110F8">
              <w:rPr>
                <w:b/>
                <w:sz w:val="20"/>
                <w:szCs w:val="20"/>
              </w:rPr>
              <w:t>Ставрополь</w:t>
            </w:r>
          </w:p>
          <w:p w:rsidR="00F35C1D" w:rsidRPr="001110F8" w:rsidRDefault="00641368" w:rsidP="00641368">
            <w:pPr>
              <w:ind w:left="26" w:hanging="86"/>
              <w:jc w:val="both"/>
            </w:pPr>
            <w:r w:rsidRPr="001110F8">
              <w:rPr>
                <w:b/>
                <w:sz w:val="20"/>
                <w:szCs w:val="20"/>
              </w:rPr>
              <w:t xml:space="preserve">  с</w:t>
            </w:r>
            <w:r w:rsidR="00F35C1D" w:rsidRPr="001110F8">
              <w:rPr>
                <w:b/>
                <w:sz w:val="20"/>
                <w:szCs w:val="20"/>
              </w:rPr>
              <w:t>кий край</w:t>
            </w:r>
          </w:p>
        </w:tc>
      </w:tr>
      <w:tr w:rsidR="00F35C1D" w:rsidRPr="001110F8" w:rsidTr="006C3DC7">
        <w:trPr>
          <w:trHeight w:val="28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Среднегодовая численность населения, 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31365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31133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30917</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30789</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2802500</w:t>
            </w:r>
          </w:p>
        </w:tc>
      </w:tr>
      <w:tr w:rsidR="00F35C1D" w:rsidRPr="001110F8" w:rsidTr="006C3DC7">
        <w:trPr>
          <w:trHeight w:val="28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Число родившихся, 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368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383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341</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jc w:val="center"/>
            </w:pPr>
            <w:r w:rsidRPr="001110F8">
              <w:t>315</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6C3DC7" w:rsidP="006C3DC7">
            <w:pPr>
              <w:jc w:val="center"/>
            </w:pPr>
            <w:r w:rsidRPr="001110F8">
              <w:t>32460</w:t>
            </w:r>
          </w:p>
        </w:tc>
      </w:tr>
      <w:tr w:rsidR="006C3DC7" w:rsidRPr="001110F8" w:rsidTr="006C3DC7">
        <w:trPr>
          <w:trHeight w:val="28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6C3DC7" w:rsidRPr="001110F8" w:rsidRDefault="00641368" w:rsidP="006C3DC7">
            <w:pPr>
              <w:pStyle w:val="ConsPlusCell"/>
              <w:jc w:val="center"/>
            </w:pPr>
            <w:r w:rsidRPr="001110F8">
              <w:t>Общий коэффициент рождаемости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C3DC7" w:rsidRPr="001110F8" w:rsidRDefault="006C3DC7" w:rsidP="006C3DC7">
            <w:pPr>
              <w:pStyle w:val="ConsPlusCell"/>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C3DC7" w:rsidRPr="001110F8" w:rsidRDefault="006C3DC7" w:rsidP="006C3DC7">
            <w:pPr>
              <w:pStyle w:val="ConsPlusCell"/>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C3DC7" w:rsidRPr="001110F8" w:rsidRDefault="00641368" w:rsidP="006C3DC7">
            <w:pPr>
              <w:pStyle w:val="ConsPlusCell"/>
              <w:jc w:val="center"/>
            </w:pPr>
            <w:r w:rsidRPr="001110F8">
              <w:t>11,0</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C3DC7" w:rsidRPr="001110F8" w:rsidRDefault="00641368" w:rsidP="006C3DC7">
            <w:pPr>
              <w:jc w:val="center"/>
            </w:pPr>
            <w:r w:rsidRPr="001110F8">
              <w:t>10,2</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C3DC7" w:rsidRPr="001110F8" w:rsidRDefault="00641368" w:rsidP="00641368">
            <w:pPr>
              <w:jc w:val="center"/>
            </w:pPr>
            <w:r w:rsidRPr="001110F8">
              <w:t>11,5</w:t>
            </w:r>
          </w:p>
        </w:tc>
      </w:tr>
      <w:tr w:rsidR="00F35C1D" w:rsidRPr="001110F8" w:rsidTr="006C3DC7">
        <w:trPr>
          <w:trHeight w:val="28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Число умерших, 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423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483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463</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jc w:val="center"/>
            </w:pPr>
            <w:r w:rsidRPr="001110F8">
              <w:t>459</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641368" w:rsidP="006C3DC7">
            <w:pPr>
              <w:jc w:val="center"/>
            </w:pPr>
            <w:r w:rsidRPr="001110F8">
              <w:t>31546</w:t>
            </w:r>
          </w:p>
        </w:tc>
      </w:tr>
      <w:tr w:rsidR="00641368" w:rsidRPr="001110F8" w:rsidTr="006C3DC7">
        <w:trPr>
          <w:trHeight w:val="28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641368" w:rsidRPr="001110F8" w:rsidRDefault="00641368" w:rsidP="006C3DC7">
            <w:pPr>
              <w:pStyle w:val="ConsPlusCell"/>
              <w:jc w:val="center"/>
            </w:pPr>
            <w:r w:rsidRPr="001110F8">
              <w:t xml:space="preserve">Общий коэффициент смертности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41368" w:rsidRPr="001110F8" w:rsidRDefault="00641368" w:rsidP="006C3DC7">
            <w:pPr>
              <w:pStyle w:val="ConsPlusCell"/>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41368" w:rsidRPr="001110F8" w:rsidRDefault="00641368" w:rsidP="006C3DC7">
            <w:pPr>
              <w:pStyle w:val="ConsPlusCell"/>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41368" w:rsidRPr="001110F8" w:rsidRDefault="00641368" w:rsidP="006C3DC7">
            <w:pPr>
              <w:pStyle w:val="ConsPlusCell"/>
              <w:jc w:val="center"/>
            </w:pPr>
            <w:r w:rsidRPr="001110F8">
              <w:t>14,8</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41368" w:rsidRPr="001110F8" w:rsidRDefault="00641368" w:rsidP="006C3DC7">
            <w:pPr>
              <w:jc w:val="center"/>
            </w:pPr>
            <w:r w:rsidRPr="001110F8">
              <w:t>14,7</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641368" w:rsidRPr="001110F8" w:rsidRDefault="00641368" w:rsidP="00641368">
            <w:pPr>
              <w:jc w:val="center"/>
            </w:pPr>
            <w:r w:rsidRPr="001110F8">
              <w:t>11,2</w:t>
            </w:r>
          </w:p>
        </w:tc>
      </w:tr>
      <w:tr w:rsidR="00F35C1D" w:rsidRPr="001110F8" w:rsidTr="006C3DC7">
        <w:trPr>
          <w:trHeight w:val="28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Естественный прирост</w:t>
            </w:r>
          </w:p>
          <w:p w:rsidR="00F35C1D" w:rsidRPr="001110F8" w:rsidRDefault="00F35C1D" w:rsidP="006C3DC7">
            <w:pPr>
              <w:pStyle w:val="ConsPlusCell"/>
              <w:jc w:val="center"/>
            </w:pPr>
            <w:r w:rsidRPr="001110F8">
              <w:t>(убыль (-)), 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-55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-100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-119</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w:t>
            </w:r>
            <w:r w:rsidR="00641368" w:rsidRPr="001110F8">
              <w:t xml:space="preserve"> </w:t>
            </w:r>
            <w:r w:rsidRPr="001110F8">
              <w:t>136</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641368" w:rsidP="006C3DC7">
            <w:pPr>
              <w:pStyle w:val="ConsPlusCell"/>
              <w:jc w:val="center"/>
            </w:pPr>
            <w:r w:rsidRPr="001110F8">
              <w:t>+ 914</w:t>
            </w:r>
          </w:p>
        </w:tc>
      </w:tr>
      <w:tr w:rsidR="00F35C1D" w:rsidRPr="001110F8" w:rsidTr="006C3DC7">
        <w:trPr>
          <w:trHeight w:val="28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Число прибывших, 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1136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1118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1069</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jc w:val="center"/>
            </w:pPr>
            <w:r w:rsidRPr="001110F8">
              <w:t>1135</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641368" w:rsidP="006C3DC7">
            <w:pPr>
              <w:jc w:val="center"/>
            </w:pPr>
            <w:r w:rsidRPr="001110F8">
              <w:t>75961</w:t>
            </w:r>
          </w:p>
        </w:tc>
      </w:tr>
      <w:tr w:rsidR="00F35C1D" w:rsidRPr="001110F8" w:rsidTr="006C3DC7">
        <w:trPr>
          <w:trHeight w:val="261"/>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Число выбывших, 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1310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1256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1144</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jc w:val="center"/>
            </w:pPr>
            <w:r w:rsidRPr="001110F8">
              <w:t>1049</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641368" w:rsidP="006C3DC7">
            <w:pPr>
              <w:jc w:val="center"/>
            </w:pPr>
            <w:r w:rsidRPr="001110F8">
              <w:t>80443</w:t>
            </w:r>
          </w:p>
        </w:tc>
      </w:tr>
      <w:tr w:rsidR="00F35C1D" w:rsidRPr="001110F8" w:rsidTr="006C3DC7">
        <w:trPr>
          <w:trHeight w:val="284"/>
        </w:trPr>
        <w:tc>
          <w:tcPr>
            <w:tcW w:w="3970"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Миграционный прирост (убыль (-)), 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-174</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-138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-75</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35C1D" w:rsidP="006C3DC7">
            <w:pPr>
              <w:pStyle w:val="ConsPlusCell"/>
              <w:jc w:val="center"/>
            </w:pPr>
            <w:r w:rsidRPr="001110F8">
              <w:t>86</w:t>
            </w:r>
          </w:p>
        </w:tc>
        <w:tc>
          <w:tcPr>
            <w:tcW w:w="1254" w:type="dxa"/>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641368" w:rsidP="006C3DC7">
            <w:pPr>
              <w:pStyle w:val="ConsPlusCell"/>
              <w:jc w:val="center"/>
            </w:pPr>
            <w:r w:rsidRPr="001110F8">
              <w:t>- 4482</w:t>
            </w:r>
          </w:p>
        </w:tc>
      </w:tr>
    </w:tbl>
    <w:p w:rsidR="00241D92" w:rsidRPr="001110F8" w:rsidRDefault="00241D92" w:rsidP="00804C4C">
      <w:pPr>
        <w:tabs>
          <w:tab w:val="left" w:pos="851"/>
        </w:tabs>
        <w:ind w:firstLine="709"/>
        <w:jc w:val="both"/>
        <w:rPr>
          <w:sz w:val="28"/>
          <w:szCs w:val="28"/>
        </w:rPr>
      </w:pPr>
    </w:p>
    <w:tbl>
      <w:tblPr>
        <w:tblpPr w:leftFromText="180" w:rightFromText="180" w:vertAnchor="text" w:horzAnchor="margin" w:tblpXSpec="center" w:tblpY="733"/>
        <w:tblW w:w="11204" w:type="dxa"/>
        <w:tblLayout w:type="fixed"/>
        <w:tblCellMar>
          <w:left w:w="0" w:type="dxa"/>
          <w:right w:w="0" w:type="dxa"/>
        </w:tblCellMar>
        <w:tblLook w:val="0000"/>
      </w:tblPr>
      <w:tblGrid>
        <w:gridCol w:w="1450"/>
        <w:gridCol w:w="525"/>
        <w:gridCol w:w="608"/>
        <w:gridCol w:w="609"/>
        <w:gridCol w:w="609"/>
        <w:gridCol w:w="609"/>
        <w:gridCol w:w="609"/>
        <w:gridCol w:w="613"/>
        <w:gridCol w:w="756"/>
        <w:gridCol w:w="614"/>
        <w:gridCol w:w="609"/>
        <w:gridCol w:w="609"/>
        <w:gridCol w:w="716"/>
        <w:gridCol w:w="567"/>
        <w:gridCol w:w="567"/>
        <w:gridCol w:w="567"/>
        <w:gridCol w:w="567"/>
      </w:tblGrid>
      <w:tr w:rsidR="00FD48DA" w:rsidRPr="001110F8" w:rsidTr="004310FA">
        <w:trPr>
          <w:trHeight w:val="704"/>
        </w:trPr>
        <w:tc>
          <w:tcPr>
            <w:tcW w:w="1450" w:type="dxa"/>
            <w:vMerge w:val="restart"/>
            <w:tcBorders>
              <w:top w:val="single" w:sz="4" w:space="0" w:color="auto"/>
              <w:left w:val="single" w:sz="4" w:space="0" w:color="auto"/>
              <w:right w:val="single" w:sz="4" w:space="0" w:color="auto"/>
            </w:tcBorders>
            <w:shd w:val="clear" w:color="auto" w:fill="FFFFFF"/>
            <w:vAlign w:val="center"/>
          </w:tcPr>
          <w:p w:rsidR="00FD48DA" w:rsidRPr="001110F8" w:rsidRDefault="00FD48DA" w:rsidP="007E03D2">
            <w:pPr>
              <w:pStyle w:val="ConsPlusCell"/>
              <w:jc w:val="center"/>
            </w:pPr>
          </w:p>
        </w:tc>
        <w:tc>
          <w:tcPr>
            <w:tcW w:w="2351" w:type="dxa"/>
            <w:gridSpan w:val="4"/>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Апанасенковский муниципальный</w:t>
            </w:r>
          </w:p>
          <w:p w:rsidR="00F35C1D" w:rsidRPr="001110F8" w:rsidRDefault="00613F23" w:rsidP="00613F23">
            <w:pPr>
              <w:pStyle w:val="ConsPlusCell"/>
              <w:jc w:val="center"/>
              <w:rPr>
                <w:sz w:val="20"/>
                <w:szCs w:val="20"/>
              </w:rPr>
            </w:pPr>
            <w:r>
              <w:rPr>
                <w:sz w:val="20"/>
                <w:szCs w:val="20"/>
              </w:rPr>
              <w:t>округ</w:t>
            </w:r>
          </w:p>
        </w:tc>
        <w:tc>
          <w:tcPr>
            <w:tcW w:w="2587" w:type="dxa"/>
            <w:gridSpan w:val="4"/>
            <w:tcBorders>
              <w:top w:val="single" w:sz="4" w:space="0" w:color="auto"/>
              <w:left w:val="single" w:sz="4" w:space="0" w:color="auto"/>
              <w:bottom w:val="single" w:sz="4" w:space="0" w:color="auto"/>
              <w:right w:val="single" w:sz="4" w:space="0" w:color="auto"/>
            </w:tcBorders>
            <w:shd w:val="clear" w:color="auto" w:fill="FFFFFF"/>
          </w:tcPr>
          <w:p w:rsidR="00F35C1D" w:rsidRPr="001110F8" w:rsidRDefault="00FD48DA" w:rsidP="007E03D2">
            <w:pPr>
              <w:pStyle w:val="ConsPlusCell"/>
              <w:jc w:val="center"/>
              <w:rPr>
                <w:sz w:val="20"/>
                <w:szCs w:val="20"/>
              </w:rPr>
            </w:pPr>
            <w:r w:rsidRPr="001110F8">
              <w:rPr>
                <w:sz w:val="20"/>
                <w:szCs w:val="20"/>
              </w:rPr>
              <w:t xml:space="preserve">Арзгирский </w:t>
            </w:r>
          </w:p>
          <w:p w:rsidR="00FD48DA" w:rsidRPr="001110F8" w:rsidRDefault="00FD48DA" w:rsidP="007E03D2">
            <w:pPr>
              <w:pStyle w:val="ConsPlusCell"/>
              <w:jc w:val="center"/>
              <w:rPr>
                <w:sz w:val="20"/>
                <w:szCs w:val="20"/>
              </w:rPr>
            </w:pPr>
            <w:r w:rsidRPr="001110F8">
              <w:rPr>
                <w:sz w:val="20"/>
                <w:szCs w:val="20"/>
              </w:rPr>
              <w:t>муниципальный</w:t>
            </w:r>
          </w:p>
          <w:p w:rsidR="00FD48DA" w:rsidRPr="001110F8" w:rsidRDefault="00613F23" w:rsidP="007E03D2">
            <w:pPr>
              <w:pStyle w:val="ConsPlusCell"/>
              <w:jc w:val="center"/>
              <w:rPr>
                <w:sz w:val="20"/>
                <w:szCs w:val="20"/>
              </w:rPr>
            </w:pPr>
            <w:r>
              <w:rPr>
                <w:sz w:val="20"/>
                <w:szCs w:val="20"/>
              </w:rPr>
              <w:t>округ</w:t>
            </w:r>
          </w:p>
        </w:tc>
        <w:tc>
          <w:tcPr>
            <w:tcW w:w="2548" w:type="dxa"/>
            <w:gridSpan w:val="4"/>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Грачевский</w:t>
            </w:r>
          </w:p>
          <w:p w:rsidR="00FD48DA" w:rsidRPr="001110F8" w:rsidRDefault="00FD48DA" w:rsidP="007E03D2">
            <w:pPr>
              <w:pStyle w:val="ConsPlusCell"/>
              <w:jc w:val="center"/>
              <w:rPr>
                <w:sz w:val="20"/>
                <w:szCs w:val="20"/>
              </w:rPr>
            </w:pPr>
            <w:r w:rsidRPr="001110F8">
              <w:rPr>
                <w:sz w:val="20"/>
                <w:szCs w:val="20"/>
              </w:rPr>
              <w:t>муниципальный</w:t>
            </w:r>
          </w:p>
          <w:p w:rsidR="00FD48DA" w:rsidRPr="001110F8" w:rsidRDefault="00613F23" w:rsidP="007E03D2">
            <w:pPr>
              <w:pStyle w:val="ConsPlusCell"/>
              <w:jc w:val="center"/>
              <w:rPr>
                <w:sz w:val="20"/>
                <w:szCs w:val="20"/>
              </w:rPr>
            </w:pPr>
            <w:r>
              <w:rPr>
                <w:sz w:val="20"/>
                <w:szCs w:val="20"/>
              </w:rPr>
              <w:t>округ</w:t>
            </w:r>
          </w:p>
        </w:tc>
        <w:tc>
          <w:tcPr>
            <w:tcW w:w="2268" w:type="dxa"/>
            <w:gridSpan w:val="4"/>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4310FA">
            <w:pPr>
              <w:pStyle w:val="ConsPlusCell"/>
              <w:ind w:hanging="45"/>
              <w:jc w:val="center"/>
              <w:rPr>
                <w:sz w:val="20"/>
                <w:szCs w:val="20"/>
              </w:rPr>
            </w:pPr>
            <w:r w:rsidRPr="001110F8">
              <w:rPr>
                <w:sz w:val="20"/>
                <w:szCs w:val="20"/>
              </w:rPr>
              <w:t>Туркменский</w:t>
            </w:r>
          </w:p>
          <w:p w:rsidR="00FD48DA" w:rsidRPr="001110F8" w:rsidRDefault="00FD48DA" w:rsidP="004310FA">
            <w:pPr>
              <w:pStyle w:val="ConsPlusCell"/>
              <w:ind w:hanging="45"/>
              <w:jc w:val="center"/>
              <w:rPr>
                <w:sz w:val="20"/>
                <w:szCs w:val="20"/>
              </w:rPr>
            </w:pPr>
            <w:r w:rsidRPr="001110F8">
              <w:rPr>
                <w:sz w:val="20"/>
                <w:szCs w:val="20"/>
              </w:rPr>
              <w:t>муниципальный</w:t>
            </w:r>
          </w:p>
          <w:p w:rsidR="00FD48DA" w:rsidRPr="001110F8" w:rsidRDefault="00613F23" w:rsidP="00613F23">
            <w:pPr>
              <w:pStyle w:val="ConsPlusCell"/>
              <w:ind w:hanging="45"/>
              <w:jc w:val="center"/>
              <w:rPr>
                <w:sz w:val="20"/>
                <w:szCs w:val="20"/>
              </w:rPr>
            </w:pPr>
            <w:r>
              <w:rPr>
                <w:sz w:val="20"/>
                <w:szCs w:val="20"/>
              </w:rPr>
              <w:t>округ</w:t>
            </w:r>
          </w:p>
        </w:tc>
      </w:tr>
      <w:tr w:rsidR="004310FA" w:rsidRPr="001110F8" w:rsidTr="004310FA">
        <w:trPr>
          <w:trHeight w:val="306"/>
        </w:trPr>
        <w:tc>
          <w:tcPr>
            <w:tcW w:w="1450" w:type="dxa"/>
            <w:vMerge/>
            <w:tcBorders>
              <w:left w:val="single" w:sz="4" w:space="0" w:color="auto"/>
              <w:bottom w:val="single" w:sz="4" w:space="0" w:color="auto"/>
              <w:right w:val="single" w:sz="4" w:space="0" w:color="auto"/>
            </w:tcBorders>
            <w:shd w:val="clear" w:color="auto" w:fill="FFFFFF"/>
            <w:vAlign w:val="center"/>
          </w:tcPr>
          <w:p w:rsidR="00FD48DA" w:rsidRPr="001110F8" w:rsidRDefault="00FD48DA" w:rsidP="007E03D2">
            <w:pPr>
              <w:pStyle w:val="ConsPlusCell"/>
              <w:jc w:val="center"/>
            </w:pP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2014</w:t>
            </w:r>
          </w:p>
          <w:p w:rsidR="00FD48DA" w:rsidRPr="001110F8" w:rsidRDefault="00FD48DA" w:rsidP="007E03D2">
            <w:pPr>
              <w:pStyle w:val="ConsPlusCell"/>
              <w:jc w:val="center"/>
              <w:rPr>
                <w:sz w:val="20"/>
                <w:szCs w:val="20"/>
              </w:rPr>
            </w:pPr>
            <w:r w:rsidRPr="001110F8">
              <w:rPr>
                <w:sz w:val="20"/>
                <w:szCs w:val="20"/>
              </w:rPr>
              <w:t>год</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2015</w:t>
            </w:r>
          </w:p>
          <w:p w:rsidR="00FD48DA" w:rsidRPr="001110F8" w:rsidRDefault="00FD48DA" w:rsidP="007E03D2">
            <w:pPr>
              <w:pStyle w:val="ConsPlusCell"/>
              <w:jc w:val="center"/>
              <w:rPr>
                <w:sz w:val="20"/>
                <w:szCs w:val="20"/>
              </w:rPr>
            </w:pPr>
            <w:r w:rsidRPr="001110F8">
              <w:rPr>
                <w:sz w:val="20"/>
                <w:szCs w:val="20"/>
              </w:rPr>
              <w:t>год</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2016</w:t>
            </w:r>
          </w:p>
          <w:p w:rsidR="00FD48DA" w:rsidRPr="001110F8" w:rsidRDefault="00FD48DA" w:rsidP="007E03D2">
            <w:pPr>
              <w:pStyle w:val="ConsPlusCell"/>
              <w:jc w:val="center"/>
              <w:rPr>
                <w:sz w:val="20"/>
                <w:szCs w:val="20"/>
              </w:rPr>
            </w:pPr>
            <w:r w:rsidRPr="001110F8">
              <w:rPr>
                <w:sz w:val="20"/>
                <w:szCs w:val="20"/>
              </w:rPr>
              <w:t>год</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2017</w:t>
            </w:r>
          </w:p>
          <w:p w:rsidR="00FD48DA" w:rsidRPr="001110F8" w:rsidRDefault="00FD48DA" w:rsidP="007E03D2">
            <w:pPr>
              <w:pStyle w:val="ConsPlusCell"/>
              <w:jc w:val="center"/>
              <w:rPr>
                <w:sz w:val="20"/>
                <w:szCs w:val="20"/>
              </w:rPr>
            </w:pPr>
            <w:r w:rsidRPr="001110F8">
              <w:rPr>
                <w:sz w:val="20"/>
                <w:szCs w:val="20"/>
              </w:rPr>
              <w:t>год</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2014</w:t>
            </w:r>
          </w:p>
          <w:p w:rsidR="00FD48DA" w:rsidRPr="001110F8" w:rsidRDefault="00FD48DA" w:rsidP="007E03D2">
            <w:pPr>
              <w:pStyle w:val="ConsPlusCell"/>
              <w:jc w:val="center"/>
              <w:rPr>
                <w:sz w:val="20"/>
                <w:szCs w:val="20"/>
              </w:rPr>
            </w:pPr>
            <w:r w:rsidRPr="001110F8">
              <w:rPr>
                <w:sz w:val="20"/>
                <w:szCs w:val="20"/>
              </w:rPr>
              <w:t>год</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2015 год</w:t>
            </w:r>
          </w:p>
        </w:tc>
        <w:tc>
          <w:tcPr>
            <w:tcW w:w="613"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2016</w:t>
            </w:r>
          </w:p>
          <w:p w:rsidR="00FD48DA" w:rsidRPr="001110F8" w:rsidRDefault="00FD48DA" w:rsidP="007E03D2">
            <w:pPr>
              <w:pStyle w:val="ConsPlusCell"/>
              <w:jc w:val="center"/>
              <w:rPr>
                <w:sz w:val="20"/>
                <w:szCs w:val="20"/>
              </w:rPr>
            </w:pPr>
            <w:r w:rsidRPr="001110F8">
              <w:rPr>
                <w:sz w:val="20"/>
                <w:szCs w:val="20"/>
              </w:rPr>
              <w:t>год</w:t>
            </w:r>
          </w:p>
        </w:tc>
        <w:tc>
          <w:tcPr>
            <w:tcW w:w="756"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2017</w:t>
            </w:r>
          </w:p>
          <w:p w:rsidR="00FD48DA" w:rsidRPr="001110F8" w:rsidRDefault="00FD48DA" w:rsidP="007E03D2">
            <w:pPr>
              <w:pStyle w:val="ConsPlusCell"/>
              <w:jc w:val="center"/>
              <w:rPr>
                <w:sz w:val="20"/>
                <w:szCs w:val="20"/>
              </w:rPr>
            </w:pPr>
            <w:r w:rsidRPr="001110F8">
              <w:rPr>
                <w:sz w:val="20"/>
                <w:szCs w:val="20"/>
              </w:rPr>
              <w:t>год</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2014 год</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2015</w:t>
            </w:r>
          </w:p>
          <w:p w:rsidR="00FD48DA" w:rsidRPr="001110F8" w:rsidRDefault="00FD48DA" w:rsidP="007E03D2">
            <w:pPr>
              <w:pStyle w:val="ConsPlusCell"/>
              <w:jc w:val="center"/>
              <w:rPr>
                <w:sz w:val="20"/>
                <w:szCs w:val="20"/>
              </w:rPr>
            </w:pPr>
            <w:r w:rsidRPr="001110F8">
              <w:rPr>
                <w:sz w:val="20"/>
                <w:szCs w:val="20"/>
              </w:rPr>
              <w:t>год</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2016</w:t>
            </w:r>
          </w:p>
          <w:p w:rsidR="00FD48DA" w:rsidRPr="001110F8" w:rsidRDefault="00FD48DA" w:rsidP="007E03D2">
            <w:pPr>
              <w:pStyle w:val="ConsPlusCell"/>
              <w:jc w:val="center"/>
              <w:rPr>
                <w:sz w:val="20"/>
                <w:szCs w:val="20"/>
              </w:rPr>
            </w:pPr>
            <w:r w:rsidRPr="001110F8">
              <w:rPr>
                <w:sz w:val="20"/>
                <w:szCs w:val="20"/>
              </w:rPr>
              <w:t>год</w:t>
            </w: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2017</w:t>
            </w:r>
          </w:p>
          <w:p w:rsidR="00FD48DA" w:rsidRPr="001110F8" w:rsidRDefault="00FD48DA" w:rsidP="007E03D2">
            <w:pPr>
              <w:pStyle w:val="ConsPlusCell"/>
              <w:jc w:val="center"/>
              <w:rPr>
                <w:sz w:val="20"/>
                <w:szCs w:val="20"/>
              </w:rPr>
            </w:pPr>
            <w:r w:rsidRPr="001110F8">
              <w:rPr>
                <w:sz w:val="20"/>
                <w:szCs w:val="20"/>
              </w:rPr>
              <w:t>год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2014</w:t>
            </w:r>
          </w:p>
          <w:p w:rsidR="00FD48DA" w:rsidRPr="001110F8" w:rsidRDefault="00FD48DA" w:rsidP="007E03D2">
            <w:pPr>
              <w:pStyle w:val="ConsPlusCell"/>
              <w:jc w:val="center"/>
              <w:rPr>
                <w:sz w:val="20"/>
                <w:szCs w:val="20"/>
              </w:rPr>
            </w:pPr>
            <w:r w:rsidRPr="001110F8">
              <w:rPr>
                <w:sz w:val="20"/>
                <w:szCs w:val="20"/>
              </w:rPr>
              <w:t>год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2015</w:t>
            </w:r>
          </w:p>
          <w:p w:rsidR="00FD48DA" w:rsidRPr="001110F8" w:rsidRDefault="00FD48DA" w:rsidP="007E03D2">
            <w:pPr>
              <w:pStyle w:val="ConsPlusCell"/>
              <w:jc w:val="center"/>
              <w:rPr>
                <w:sz w:val="20"/>
                <w:szCs w:val="20"/>
              </w:rPr>
            </w:pPr>
            <w:r w:rsidRPr="001110F8">
              <w:rPr>
                <w:sz w:val="20"/>
                <w:szCs w:val="20"/>
              </w:rPr>
              <w:t>год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2016</w:t>
            </w:r>
          </w:p>
          <w:p w:rsidR="00FD48DA" w:rsidRPr="001110F8" w:rsidRDefault="00FD48DA" w:rsidP="007E03D2">
            <w:pPr>
              <w:pStyle w:val="ConsPlusCell"/>
              <w:jc w:val="center"/>
              <w:rPr>
                <w:sz w:val="20"/>
                <w:szCs w:val="20"/>
              </w:rPr>
            </w:pPr>
            <w:r w:rsidRPr="001110F8">
              <w:rPr>
                <w:sz w:val="20"/>
                <w:szCs w:val="20"/>
              </w:rPr>
              <w:t>год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20"/>
                <w:szCs w:val="20"/>
              </w:rPr>
            </w:pPr>
            <w:r w:rsidRPr="001110F8">
              <w:rPr>
                <w:sz w:val="20"/>
                <w:szCs w:val="20"/>
              </w:rPr>
              <w:t>2017</w:t>
            </w:r>
          </w:p>
          <w:p w:rsidR="00FD48DA" w:rsidRPr="001110F8" w:rsidRDefault="00FD48DA" w:rsidP="007E03D2">
            <w:pPr>
              <w:pStyle w:val="ConsPlusCell"/>
              <w:jc w:val="center"/>
              <w:rPr>
                <w:sz w:val="20"/>
                <w:szCs w:val="20"/>
              </w:rPr>
            </w:pPr>
            <w:r w:rsidRPr="001110F8">
              <w:rPr>
                <w:sz w:val="20"/>
                <w:szCs w:val="20"/>
              </w:rPr>
              <w:t>год</w:t>
            </w:r>
          </w:p>
        </w:tc>
      </w:tr>
      <w:tr w:rsidR="004310FA" w:rsidRPr="001110F8" w:rsidTr="004310FA">
        <w:trPr>
          <w:trHeight w:val="1001"/>
        </w:trPr>
        <w:tc>
          <w:tcPr>
            <w:tcW w:w="1450"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rPr>
                <w:sz w:val="20"/>
                <w:szCs w:val="20"/>
              </w:rPr>
            </w:pPr>
            <w:r w:rsidRPr="001110F8">
              <w:rPr>
                <w:sz w:val="20"/>
                <w:szCs w:val="20"/>
              </w:rPr>
              <w:t>Среднегодовая численность населения, человек</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31365</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31133</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30917</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30789</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25475</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25211</w:t>
            </w:r>
          </w:p>
        </w:tc>
        <w:tc>
          <w:tcPr>
            <w:tcW w:w="613"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24994</w:t>
            </w:r>
          </w:p>
        </w:tc>
        <w:tc>
          <w:tcPr>
            <w:tcW w:w="756"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24925</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37185</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37263</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37523</w:t>
            </w: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37752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24308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24104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p>
          <w:p w:rsidR="00FD48DA" w:rsidRPr="001110F8" w:rsidRDefault="00FD48DA" w:rsidP="007E03D2">
            <w:pPr>
              <w:pStyle w:val="ConsPlusCell"/>
              <w:jc w:val="center"/>
              <w:rPr>
                <w:sz w:val="18"/>
                <w:szCs w:val="18"/>
              </w:rPr>
            </w:pPr>
            <w:r w:rsidRPr="001110F8">
              <w:rPr>
                <w:sz w:val="18"/>
                <w:szCs w:val="18"/>
              </w:rPr>
              <w:t>23903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4310FA">
            <w:pPr>
              <w:pStyle w:val="ConsPlusCell"/>
              <w:rPr>
                <w:sz w:val="18"/>
                <w:szCs w:val="18"/>
              </w:rPr>
            </w:pPr>
          </w:p>
          <w:p w:rsidR="00FD48DA" w:rsidRPr="001110F8" w:rsidRDefault="004310FA" w:rsidP="004310FA">
            <w:pPr>
              <w:pStyle w:val="ConsPlusCell"/>
              <w:rPr>
                <w:sz w:val="18"/>
                <w:szCs w:val="18"/>
              </w:rPr>
            </w:pPr>
            <w:r>
              <w:rPr>
                <w:sz w:val="18"/>
                <w:szCs w:val="18"/>
              </w:rPr>
              <w:t xml:space="preserve"> </w:t>
            </w:r>
            <w:r w:rsidR="00FD48DA" w:rsidRPr="001110F8">
              <w:rPr>
                <w:sz w:val="18"/>
                <w:szCs w:val="18"/>
              </w:rPr>
              <w:t>23652</w:t>
            </w:r>
          </w:p>
        </w:tc>
      </w:tr>
      <w:tr w:rsidR="004310FA" w:rsidRPr="001110F8" w:rsidTr="004310FA">
        <w:trPr>
          <w:trHeight w:val="306"/>
        </w:trPr>
        <w:tc>
          <w:tcPr>
            <w:tcW w:w="1450"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rPr>
                <w:sz w:val="20"/>
                <w:szCs w:val="20"/>
              </w:rPr>
            </w:pPr>
            <w:r w:rsidRPr="001110F8">
              <w:rPr>
                <w:sz w:val="20"/>
                <w:szCs w:val="20"/>
              </w:rPr>
              <w:t xml:space="preserve">Число родившихся, </w:t>
            </w:r>
          </w:p>
          <w:p w:rsidR="00FD48DA" w:rsidRPr="001110F8" w:rsidRDefault="00FD48DA" w:rsidP="007E03D2">
            <w:pPr>
              <w:pStyle w:val="ConsPlusCell"/>
              <w:rPr>
                <w:sz w:val="20"/>
                <w:szCs w:val="20"/>
              </w:rPr>
            </w:pPr>
            <w:r w:rsidRPr="001110F8">
              <w:rPr>
                <w:sz w:val="20"/>
                <w:szCs w:val="20"/>
              </w:rPr>
              <w:t>человек</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368</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383</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340</w:t>
            </w:r>
          </w:p>
          <w:p w:rsidR="00FD48DA" w:rsidRPr="001110F8" w:rsidRDefault="00FD48DA" w:rsidP="007E03D2">
            <w:pPr>
              <w:pStyle w:val="ConsPlusCell"/>
              <w:jc w:val="center"/>
              <w:rPr>
                <w:sz w:val="18"/>
                <w:szCs w:val="18"/>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315</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353</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309</w:t>
            </w:r>
          </w:p>
        </w:tc>
        <w:tc>
          <w:tcPr>
            <w:tcW w:w="613"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302</w:t>
            </w:r>
          </w:p>
        </w:tc>
        <w:tc>
          <w:tcPr>
            <w:tcW w:w="756"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313</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480</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498</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508</w:t>
            </w: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402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353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319</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324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4310FA" w:rsidP="004310FA">
            <w:pPr>
              <w:pStyle w:val="ConsPlusCell"/>
              <w:rPr>
                <w:sz w:val="18"/>
                <w:szCs w:val="18"/>
              </w:rPr>
            </w:pPr>
            <w:r>
              <w:rPr>
                <w:sz w:val="18"/>
                <w:szCs w:val="18"/>
              </w:rPr>
              <w:t xml:space="preserve">  </w:t>
            </w:r>
            <w:r w:rsidR="00FD48DA" w:rsidRPr="001110F8">
              <w:rPr>
                <w:sz w:val="18"/>
                <w:szCs w:val="18"/>
              </w:rPr>
              <w:t>319</w:t>
            </w:r>
          </w:p>
        </w:tc>
      </w:tr>
      <w:tr w:rsidR="004310FA" w:rsidRPr="001110F8" w:rsidTr="004310FA">
        <w:trPr>
          <w:trHeight w:val="306"/>
        </w:trPr>
        <w:tc>
          <w:tcPr>
            <w:tcW w:w="1450"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rPr>
                <w:sz w:val="20"/>
                <w:szCs w:val="20"/>
              </w:rPr>
            </w:pPr>
            <w:r w:rsidRPr="001110F8">
              <w:rPr>
                <w:sz w:val="20"/>
                <w:szCs w:val="20"/>
              </w:rPr>
              <w:t>Число умерших,</w:t>
            </w:r>
          </w:p>
          <w:p w:rsidR="00FD48DA" w:rsidRPr="001110F8" w:rsidRDefault="00FD48DA" w:rsidP="007E03D2">
            <w:pPr>
              <w:pStyle w:val="ConsPlusCell"/>
              <w:rPr>
                <w:sz w:val="20"/>
                <w:szCs w:val="20"/>
              </w:rPr>
            </w:pPr>
            <w:r w:rsidRPr="001110F8">
              <w:rPr>
                <w:sz w:val="20"/>
                <w:szCs w:val="20"/>
              </w:rPr>
              <w:t xml:space="preserve"> человек</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423</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483</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459</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451</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340</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274</w:t>
            </w:r>
          </w:p>
        </w:tc>
        <w:tc>
          <w:tcPr>
            <w:tcW w:w="613"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300</w:t>
            </w:r>
          </w:p>
        </w:tc>
        <w:tc>
          <w:tcPr>
            <w:tcW w:w="756"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283</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496</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525</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449</w:t>
            </w: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483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332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313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304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4310FA" w:rsidP="004310FA">
            <w:pPr>
              <w:pStyle w:val="ConsPlusCell"/>
              <w:rPr>
                <w:sz w:val="18"/>
                <w:szCs w:val="18"/>
              </w:rPr>
            </w:pPr>
            <w:r>
              <w:rPr>
                <w:sz w:val="18"/>
                <w:szCs w:val="18"/>
              </w:rPr>
              <w:t xml:space="preserve">  </w:t>
            </w:r>
            <w:r w:rsidR="00FD48DA" w:rsidRPr="001110F8">
              <w:rPr>
                <w:sz w:val="18"/>
                <w:szCs w:val="18"/>
              </w:rPr>
              <w:t>317</w:t>
            </w:r>
          </w:p>
        </w:tc>
      </w:tr>
      <w:tr w:rsidR="004310FA" w:rsidRPr="001110F8" w:rsidTr="004310FA">
        <w:trPr>
          <w:trHeight w:val="306"/>
        </w:trPr>
        <w:tc>
          <w:tcPr>
            <w:tcW w:w="1450"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spacing w:line="240" w:lineRule="exact"/>
              <w:rPr>
                <w:sz w:val="20"/>
                <w:szCs w:val="20"/>
              </w:rPr>
            </w:pPr>
            <w:r w:rsidRPr="001110F8">
              <w:rPr>
                <w:sz w:val="20"/>
                <w:szCs w:val="20"/>
              </w:rPr>
              <w:t xml:space="preserve">Число прибывших, </w:t>
            </w:r>
          </w:p>
          <w:p w:rsidR="00FD48DA" w:rsidRPr="001110F8" w:rsidRDefault="00FD48DA" w:rsidP="007E03D2">
            <w:pPr>
              <w:spacing w:line="240" w:lineRule="exact"/>
              <w:rPr>
                <w:sz w:val="20"/>
                <w:szCs w:val="20"/>
              </w:rPr>
            </w:pPr>
            <w:r w:rsidRPr="001110F8">
              <w:rPr>
                <w:sz w:val="20"/>
                <w:szCs w:val="20"/>
              </w:rPr>
              <w:t>человек</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1136</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1118</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1069</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1135</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820</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597</w:t>
            </w:r>
          </w:p>
        </w:tc>
        <w:tc>
          <w:tcPr>
            <w:tcW w:w="613"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642</w:t>
            </w:r>
          </w:p>
        </w:tc>
        <w:tc>
          <w:tcPr>
            <w:tcW w:w="756"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600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1295</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1341</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1426</w:t>
            </w: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1275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560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557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478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4310FA" w:rsidP="004310FA">
            <w:pPr>
              <w:pStyle w:val="ConsPlusCell"/>
              <w:rPr>
                <w:sz w:val="18"/>
                <w:szCs w:val="18"/>
              </w:rPr>
            </w:pPr>
            <w:r>
              <w:rPr>
                <w:sz w:val="18"/>
                <w:szCs w:val="18"/>
              </w:rPr>
              <w:t xml:space="preserve">  </w:t>
            </w:r>
            <w:r w:rsidR="00FD48DA" w:rsidRPr="001110F8">
              <w:rPr>
                <w:sz w:val="18"/>
                <w:szCs w:val="18"/>
              </w:rPr>
              <w:t>373</w:t>
            </w:r>
          </w:p>
        </w:tc>
      </w:tr>
      <w:tr w:rsidR="004310FA" w:rsidRPr="001110F8" w:rsidTr="004310FA">
        <w:trPr>
          <w:trHeight w:val="306"/>
        </w:trPr>
        <w:tc>
          <w:tcPr>
            <w:tcW w:w="1450" w:type="dxa"/>
            <w:tcBorders>
              <w:top w:val="single" w:sz="4" w:space="0" w:color="auto"/>
              <w:left w:val="single" w:sz="4" w:space="0" w:color="auto"/>
              <w:bottom w:val="single" w:sz="4" w:space="0" w:color="auto"/>
              <w:right w:val="single" w:sz="4" w:space="0" w:color="auto"/>
            </w:tcBorders>
            <w:shd w:val="clear" w:color="auto" w:fill="FFFFFF"/>
            <w:vAlign w:val="bottom"/>
          </w:tcPr>
          <w:p w:rsidR="00FD48DA" w:rsidRPr="001110F8" w:rsidRDefault="00FD48DA" w:rsidP="007E03D2">
            <w:pPr>
              <w:pStyle w:val="ConsPlusCell"/>
              <w:rPr>
                <w:sz w:val="20"/>
                <w:szCs w:val="20"/>
              </w:rPr>
            </w:pPr>
            <w:r w:rsidRPr="001110F8">
              <w:rPr>
                <w:sz w:val="20"/>
                <w:szCs w:val="20"/>
              </w:rPr>
              <w:t xml:space="preserve">Число выбывших, </w:t>
            </w:r>
          </w:p>
          <w:p w:rsidR="00FD48DA" w:rsidRPr="001110F8" w:rsidRDefault="00FD48DA" w:rsidP="007E03D2">
            <w:pPr>
              <w:pStyle w:val="ConsPlusCell"/>
              <w:rPr>
                <w:sz w:val="20"/>
                <w:szCs w:val="20"/>
              </w:rPr>
            </w:pPr>
            <w:r w:rsidRPr="001110F8">
              <w:rPr>
                <w:sz w:val="20"/>
                <w:szCs w:val="20"/>
              </w:rPr>
              <w:t>человек</w:t>
            </w:r>
          </w:p>
        </w:tc>
        <w:tc>
          <w:tcPr>
            <w:tcW w:w="525"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1310</w:t>
            </w:r>
          </w:p>
        </w:tc>
        <w:tc>
          <w:tcPr>
            <w:tcW w:w="608"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1256</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1144</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1049</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999</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993</w:t>
            </w:r>
          </w:p>
        </w:tc>
        <w:tc>
          <w:tcPr>
            <w:tcW w:w="613"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718</w:t>
            </w:r>
          </w:p>
        </w:tc>
        <w:tc>
          <w:tcPr>
            <w:tcW w:w="756"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687</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1209</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1158</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1120</w:t>
            </w:r>
          </w:p>
        </w:tc>
        <w:tc>
          <w:tcPr>
            <w:tcW w:w="716"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1098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832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722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FD48DA" w:rsidP="007E03D2">
            <w:pPr>
              <w:pStyle w:val="ConsPlusCell"/>
              <w:jc w:val="center"/>
              <w:rPr>
                <w:sz w:val="18"/>
                <w:szCs w:val="18"/>
              </w:rPr>
            </w:pPr>
            <w:r w:rsidRPr="001110F8">
              <w:rPr>
                <w:sz w:val="18"/>
                <w:szCs w:val="18"/>
              </w:rPr>
              <w:t>740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D48DA" w:rsidRPr="001110F8" w:rsidRDefault="004310FA" w:rsidP="004310FA">
            <w:pPr>
              <w:pStyle w:val="ConsPlusCell"/>
              <w:rPr>
                <w:sz w:val="18"/>
                <w:szCs w:val="18"/>
              </w:rPr>
            </w:pPr>
            <w:r>
              <w:rPr>
                <w:sz w:val="18"/>
                <w:szCs w:val="18"/>
              </w:rPr>
              <w:t xml:space="preserve">  </w:t>
            </w:r>
            <w:r w:rsidR="00FD48DA" w:rsidRPr="001110F8">
              <w:rPr>
                <w:sz w:val="18"/>
                <w:szCs w:val="18"/>
              </w:rPr>
              <w:t>649</w:t>
            </w:r>
          </w:p>
        </w:tc>
      </w:tr>
    </w:tbl>
    <w:p w:rsidR="00365574" w:rsidRPr="001110F8" w:rsidRDefault="00365574" w:rsidP="00365574">
      <w:pPr>
        <w:tabs>
          <w:tab w:val="left" w:pos="720"/>
          <w:tab w:val="left" w:pos="900"/>
        </w:tabs>
        <w:ind w:firstLine="720"/>
        <w:jc w:val="center"/>
        <w:rPr>
          <w:b/>
          <w:bCs/>
          <w:sz w:val="28"/>
          <w:szCs w:val="28"/>
        </w:rPr>
      </w:pPr>
      <w:r w:rsidRPr="001110F8">
        <w:rPr>
          <w:b/>
          <w:sz w:val="28"/>
          <w:szCs w:val="28"/>
        </w:rPr>
        <w:t>Основные демографические показатели в сравнении с муниципальными образованиями Ставропольского края</w:t>
      </w:r>
    </w:p>
    <w:p w:rsidR="00804C4C" w:rsidRPr="001110F8" w:rsidRDefault="00804C4C" w:rsidP="00804C4C">
      <w:pPr>
        <w:tabs>
          <w:tab w:val="left" w:pos="851"/>
        </w:tabs>
        <w:ind w:firstLine="709"/>
        <w:jc w:val="both"/>
        <w:rPr>
          <w:sz w:val="28"/>
          <w:szCs w:val="28"/>
        </w:rPr>
      </w:pPr>
    </w:p>
    <w:p w:rsidR="0024126A" w:rsidRPr="001110F8" w:rsidRDefault="0024126A" w:rsidP="00A861B6">
      <w:pPr>
        <w:tabs>
          <w:tab w:val="left" w:pos="851"/>
        </w:tabs>
        <w:ind w:right="-144" w:firstLine="709"/>
        <w:jc w:val="both"/>
        <w:rPr>
          <w:sz w:val="28"/>
          <w:szCs w:val="28"/>
        </w:rPr>
      </w:pPr>
      <w:r w:rsidRPr="001110F8">
        <w:rPr>
          <w:sz w:val="28"/>
          <w:szCs w:val="28"/>
        </w:rPr>
        <w:t xml:space="preserve">Важной демографической характеристикой населения является его возрастно-половой состав. В структуре населения по основным возрастным группам </w:t>
      </w:r>
      <w:r w:rsidR="00461A87" w:rsidRPr="001110F8">
        <w:rPr>
          <w:sz w:val="28"/>
          <w:szCs w:val="28"/>
        </w:rPr>
        <w:t>5</w:t>
      </w:r>
      <w:r w:rsidR="00EF4B7E" w:rsidRPr="001110F8">
        <w:rPr>
          <w:sz w:val="28"/>
          <w:szCs w:val="28"/>
        </w:rPr>
        <w:t>4,8</w:t>
      </w:r>
      <w:r w:rsidR="00461A87" w:rsidRPr="001110F8">
        <w:rPr>
          <w:sz w:val="28"/>
          <w:szCs w:val="28"/>
        </w:rPr>
        <w:t xml:space="preserve"> %  составляет население  в трудоспособном возрасте. На долю лиц в возрасте старше трудоспособного приходится 25,</w:t>
      </w:r>
      <w:r w:rsidR="00EF4B7E" w:rsidRPr="001110F8">
        <w:rPr>
          <w:sz w:val="28"/>
          <w:szCs w:val="28"/>
        </w:rPr>
        <w:t>9</w:t>
      </w:r>
      <w:r w:rsidR="00461A87" w:rsidRPr="001110F8">
        <w:rPr>
          <w:sz w:val="28"/>
          <w:szCs w:val="28"/>
        </w:rPr>
        <w:t xml:space="preserve"> %.  Население в возрасте моложе трудоспособного составляет 19,3 %. Анализ возрастной структуры населения показывает, что </w:t>
      </w:r>
      <w:r w:rsidR="00A861B6" w:rsidRPr="001110F8">
        <w:rPr>
          <w:sz w:val="28"/>
          <w:szCs w:val="28"/>
        </w:rPr>
        <w:t>в 201</w:t>
      </w:r>
      <w:r w:rsidR="00EF4B7E" w:rsidRPr="001110F8">
        <w:rPr>
          <w:sz w:val="28"/>
          <w:szCs w:val="28"/>
        </w:rPr>
        <w:t>7</w:t>
      </w:r>
      <w:r w:rsidR="00A861B6" w:rsidRPr="001110F8">
        <w:rPr>
          <w:sz w:val="28"/>
          <w:szCs w:val="28"/>
        </w:rPr>
        <w:t xml:space="preserve"> году </w:t>
      </w:r>
      <w:r w:rsidR="00461A87" w:rsidRPr="001110F8">
        <w:rPr>
          <w:sz w:val="28"/>
          <w:szCs w:val="28"/>
        </w:rPr>
        <w:t xml:space="preserve">в </w:t>
      </w:r>
      <w:r w:rsidR="00613F23">
        <w:rPr>
          <w:sz w:val="28"/>
          <w:szCs w:val="28"/>
        </w:rPr>
        <w:t>округе</w:t>
      </w:r>
      <w:r w:rsidR="00461A87" w:rsidRPr="001110F8">
        <w:rPr>
          <w:sz w:val="28"/>
          <w:szCs w:val="28"/>
        </w:rPr>
        <w:t xml:space="preserve"> возросла  дол</w:t>
      </w:r>
      <w:r w:rsidR="008B4336" w:rsidRPr="001110F8">
        <w:rPr>
          <w:sz w:val="28"/>
          <w:szCs w:val="28"/>
        </w:rPr>
        <w:t>я лиц в возрасте 60 лет и более</w:t>
      </w:r>
      <w:r w:rsidR="00A861B6" w:rsidRPr="001110F8">
        <w:rPr>
          <w:sz w:val="28"/>
          <w:szCs w:val="28"/>
        </w:rPr>
        <w:t xml:space="preserve"> на 1,</w:t>
      </w:r>
      <w:r w:rsidR="00EF4B7E" w:rsidRPr="001110F8">
        <w:rPr>
          <w:sz w:val="28"/>
          <w:szCs w:val="28"/>
        </w:rPr>
        <w:t>6</w:t>
      </w:r>
      <w:r w:rsidR="00A861B6" w:rsidRPr="001110F8">
        <w:rPr>
          <w:sz w:val="28"/>
          <w:szCs w:val="28"/>
        </w:rPr>
        <w:t xml:space="preserve"> % </w:t>
      </w:r>
      <w:r w:rsidR="008B4336" w:rsidRPr="001110F8">
        <w:rPr>
          <w:sz w:val="28"/>
          <w:szCs w:val="28"/>
        </w:rPr>
        <w:t xml:space="preserve"> по сравнению с 2014 годом</w:t>
      </w:r>
      <w:r w:rsidR="00A861B6" w:rsidRPr="001110F8">
        <w:rPr>
          <w:sz w:val="28"/>
          <w:szCs w:val="28"/>
        </w:rPr>
        <w:t>.</w:t>
      </w:r>
      <w:r w:rsidR="008B4336" w:rsidRPr="001110F8">
        <w:rPr>
          <w:sz w:val="28"/>
          <w:szCs w:val="28"/>
        </w:rPr>
        <w:t xml:space="preserve"> </w:t>
      </w:r>
    </w:p>
    <w:p w:rsidR="008B4336" w:rsidRDefault="008B4336" w:rsidP="00A861B6">
      <w:pPr>
        <w:tabs>
          <w:tab w:val="left" w:pos="851"/>
        </w:tabs>
        <w:ind w:right="-144" w:firstLine="709"/>
        <w:jc w:val="both"/>
        <w:rPr>
          <w:sz w:val="28"/>
          <w:szCs w:val="28"/>
        </w:rPr>
      </w:pPr>
      <w:r w:rsidRPr="001110F8">
        <w:rPr>
          <w:sz w:val="28"/>
          <w:szCs w:val="28"/>
        </w:rPr>
        <w:t xml:space="preserve">Доля населения трудоспособного возраста за </w:t>
      </w:r>
      <w:r w:rsidR="00EF4B7E" w:rsidRPr="001110F8">
        <w:rPr>
          <w:sz w:val="28"/>
          <w:szCs w:val="28"/>
        </w:rPr>
        <w:t>четыре</w:t>
      </w:r>
      <w:r w:rsidRPr="001110F8">
        <w:rPr>
          <w:sz w:val="28"/>
          <w:szCs w:val="28"/>
        </w:rPr>
        <w:t xml:space="preserve"> года снизилась на 1,</w:t>
      </w:r>
      <w:r w:rsidR="00EF4B7E" w:rsidRPr="001110F8">
        <w:rPr>
          <w:sz w:val="28"/>
          <w:szCs w:val="28"/>
        </w:rPr>
        <w:t>8</w:t>
      </w:r>
      <w:r w:rsidRPr="001110F8">
        <w:rPr>
          <w:sz w:val="28"/>
          <w:szCs w:val="28"/>
        </w:rPr>
        <w:t xml:space="preserve"> %.</w:t>
      </w:r>
    </w:p>
    <w:p w:rsidR="00000D0E" w:rsidRPr="001110F8" w:rsidRDefault="00000D0E" w:rsidP="00A861B6">
      <w:pPr>
        <w:tabs>
          <w:tab w:val="left" w:pos="851"/>
        </w:tabs>
        <w:ind w:right="-144" w:firstLine="709"/>
        <w:jc w:val="both"/>
        <w:rPr>
          <w:sz w:val="28"/>
          <w:szCs w:val="28"/>
        </w:rPr>
      </w:pPr>
    </w:p>
    <w:p w:rsidR="008B4336" w:rsidRDefault="008B4336" w:rsidP="008B4336">
      <w:pPr>
        <w:tabs>
          <w:tab w:val="left" w:pos="851"/>
        </w:tabs>
        <w:ind w:firstLine="709"/>
        <w:jc w:val="center"/>
        <w:rPr>
          <w:b/>
          <w:sz w:val="28"/>
          <w:szCs w:val="28"/>
        </w:rPr>
      </w:pPr>
      <w:r w:rsidRPr="001110F8">
        <w:rPr>
          <w:b/>
          <w:sz w:val="28"/>
          <w:szCs w:val="28"/>
        </w:rPr>
        <w:t xml:space="preserve">Структура возрастно-полового состава населения Апанасенковского муниципального </w:t>
      </w:r>
      <w:r w:rsidR="00000D0E">
        <w:rPr>
          <w:b/>
          <w:sz w:val="28"/>
          <w:szCs w:val="28"/>
        </w:rPr>
        <w:t>округа</w:t>
      </w:r>
    </w:p>
    <w:p w:rsidR="00000D0E" w:rsidRPr="001110F8" w:rsidRDefault="00000D0E" w:rsidP="008B4336">
      <w:pPr>
        <w:tabs>
          <w:tab w:val="left" w:pos="851"/>
        </w:tabs>
        <w:ind w:firstLine="709"/>
        <w:jc w:val="center"/>
        <w:rPr>
          <w:b/>
          <w:sz w:val="28"/>
          <w:szCs w:val="28"/>
        </w:rPr>
      </w:pPr>
    </w:p>
    <w:tbl>
      <w:tblPr>
        <w:tblW w:w="10349" w:type="dxa"/>
        <w:tblInd w:w="-279" w:type="dxa"/>
        <w:tblLayout w:type="fixed"/>
        <w:tblCellMar>
          <w:left w:w="0" w:type="dxa"/>
          <w:right w:w="0" w:type="dxa"/>
        </w:tblCellMar>
        <w:tblLook w:val="0000"/>
      </w:tblPr>
      <w:tblGrid>
        <w:gridCol w:w="2552"/>
        <w:gridCol w:w="709"/>
        <w:gridCol w:w="1204"/>
        <w:gridCol w:w="639"/>
        <w:gridCol w:w="1134"/>
        <w:gridCol w:w="709"/>
        <w:gridCol w:w="1134"/>
        <w:gridCol w:w="1134"/>
        <w:gridCol w:w="1134"/>
      </w:tblGrid>
      <w:tr w:rsidR="00532141" w:rsidRPr="001110F8" w:rsidTr="00532141">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532141" w:rsidRPr="001110F8" w:rsidRDefault="00532141" w:rsidP="00654B54">
            <w:pPr>
              <w:pStyle w:val="ConsPlusCell"/>
              <w:jc w:val="center"/>
            </w:pPr>
            <w:r w:rsidRPr="001110F8">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532141" w:rsidRPr="001110F8" w:rsidRDefault="00532141" w:rsidP="00654B54">
            <w:pPr>
              <w:pStyle w:val="ConsPlusCell"/>
              <w:jc w:val="center"/>
              <w:rPr>
                <w:sz w:val="20"/>
                <w:szCs w:val="20"/>
              </w:rPr>
            </w:pPr>
            <w:r w:rsidRPr="001110F8">
              <w:rPr>
                <w:sz w:val="20"/>
                <w:szCs w:val="20"/>
              </w:rPr>
              <w:t xml:space="preserve">2014 </w:t>
            </w:r>
          </w:p>
          <w:p w:rsidR="00532141" w:rsidRPr="001110F8" w:rsidRDefault="00532141" w:rsidP="00654B54">
            <w:pPr>
              <w:pStyle w:val="ConsPlusCell"/>
              <w:jc w:val="center"/>
              <w:rPr>
                <w:sz w:val="20"/>
                <w:szCs w:val="20"/>
              </w:rPr>
            </w:pPr>
            <w:r w:rsidRPr="001110F8">
              <w:rPr>
                <w:sz w:val="20"/>
                <w:szCs w:val="20"/>
              </w:rPr>
              <w:t>год</w:t>
            </w:r>
          </w:p>
        </w:tc>
        <w:tc>
          <w:tcPr>
            <w:tcW w:w="1204" w:type="dxa"/>
            <w:tcBorders>
              <w:top w:val="single" w:sz="4" w:space="0" w:color="auto"/>
              <w:left w:val="single" w:sz="4" w:space="0" w:color="auto"/>
              <w:bottom w:val="single" w:sz="4" w:space="0" w:color="auto"/>
              <w:right w:val="single" w:sz="4" w:space="0" w:color="auto"/>
            </w:tcBorders>
            <w:shd w:val="clear" w:color="auto" w:fill="FFFFFF"/>
            <w:vAlign w:val="center"/>
          </w:tcPr>
          <w:p w:rsidR="00532141" w:rsidRPr="001110F8" w:rsidRDefault="00532141" w:rsidP="00654B54">
            <w:pPr>
              <w:pStyle w:val="ConsPlusCell"/>
              <w:jc w:val="center"/>
              <w:rPr>
                <w:sz w:val="20"/>
                <w:szCs w:val="20"/>
              </w:rPr>
            </w:pPr>
            <w:r w:rsidRPr="001110F8">
              <w:rPr>
                <w:sz w:val="20"/>
                <w:szCs w:val="20"/>
              </w:rPr>
              <w:t>Удельный вес в %, в общей численности населения</w:t>
            </w:r>
          </w:p>
        </w:tc>
        <w:tc>
          <w:tcPr>
            <w:tcW w:w="639" w:type="dxa"/>
            <w:tcBorders>
              <w:top w:val="single" w:sz="4" w:space="0" w:color="auto"/>
              <w:left w:val="single" w:sz="4" w:space="0" w:color="auto"/>
              <w:bottom w:val="single" w:sz="4" w:space="0" w:color="auto"/>
              <w:right w:val="single" w:sz="4" w:space="0" w:color="auto"/>
            </w:tcBorders>
            <w:shd w:val="clear" w:color="auto" w:fill="FFFFFF"/>
            <w:vAlign w:val="center"/>
          </w:tcPr>
          <w:p w:rsidR="00532141" w:rsidRPr="001110F8" w:rsidRDefault="00532141" w:rsidP="00654B54">
            <w:pPr>
              <w:pStyle w:val="ConsPlusCell"/>
              <w:jc w:val="center"/>
              <w:rPr>
                <w:sz w:val="20"/>
                <w:szCs w:val="20"/>
              </w:rPr>
            </w:pPr>
            <w:r w:rsidRPr="001110F8">
              <w:rPr>
                <w:sz w:val="20"/>
                <w:szCs w:val="20"/>
              </w:rPr>
              <w:t xml:space="preserve">2015 </w:t>
            </w:r>
          </w:p>
          <w:p w:rsidR="00532141" w:rsidRPr="001110F8" w:rsidRDefault="00532141" w:rsidP="00654B54">
            <w:pPr>
              <w:pStyle w:val="ConsPlusCell"/>
              <w:jc w:val="center"/>
              <w:rPr>
                <w:sz w:val="20"/>
                <w:szCs w:val="20"/>
              </w:rPr>
            </w:pPr>
            <w:r w:rsidRPr="001110F8">
              <w:rPr>
                <w:sz w:val="20"/>
                <w:szCs w:val="20"/>
              </w:rPr>
              <w:t>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654B54">
            <w:pPr>
              <w:pStyle w:val="ConsPlusCell"/>
              <w:jc w:val="center"/>
              <w:rPr>
                <w:sz w:val="20"/>
                <w:szCs w:val="20"/>
              </w:rPr>
            </w:pPr>
            <w:r w:rsidRPr="001110F8">
              <w:rPr>
                <w:sz w:val="20"/>
                <w:szCs w:val="20"/>
              </w:rPr>
              <w:t>Удельный вес в %, в общей численности населения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654B54">
            <w:pPr>
              <w:pStyle w:val="ConsPlusCell"/>
              <w:jc w:val="center"/>
              <w:rPr>
                <w:sz w:val="20"/>
                <w:szCs w:val="20"/>
              </w:rPr>
            </w:pPr>
          </w:p>
          <w:p w:rsidR="00532141" w:rsidRPr="001110F8" w:rsidRDefault="00532141" w:rsidP="00654B54">
            <w:pPr>
              <w:pStyle w:val="ConsPlusCell"/>
              <w:jc w:val="center"/>
              <w:rPr>
                <w:sz w:val="20"/>
                <w:szCs w:val="20"/>
              </w:rPr>
            </w:pPr>
            <w:r w:rsidRPr="001110F8">
              <w:rPr>
                <w:sz w:val="20"/>
                <w:szCs w:val="20"/>
              </w:rPr>
              <w:t xml:space="preserve">2016 </w:t>
            </w:r>
          </w:p>
          <w:p w:rsidR="00532141" w:rsidRPr="001110F8" w:rsidRDefault="00532141" w:rsidP="00654B54">
            <w:pPr>
              <w:pStyle w:val="ConsPlusCell"/>
              <w:jc w:val="center"/>
              <w:rPr>
                <w:sz w:val="20"/>
                <w:szCs w:val="20"/>
              </w:rPr>
            </w:pPr>
            <w:r w:rsidRPr="001110F8">
              <w:rPr>
                <w:sz w:val="20"/>
                <w:szCs w:val="20"/>
              </w:rPr>
              <w:t>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654B54">
            <w:pPr>
              <w:pStyle w:val="ConsPlusCell"/>
              <w:jc w:val="center"/>
              <w:rPr>
                <w:sz w:val="20"/>
                <w:szCs w:val="20"/>
              </w:rPr>
            </w:pPr>
            <w:r w:rsidRPr="001110F8">
              <w:rPr>
                <w:sz w:val="20"/>
                <w:szCs w:val="20"/>
              </w:rPr>
              <w:t>Удельный вес в %, в общей численности населения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4225B8">
            <w:pPr>
              <w:pStyle w:val="ConsPlusCell"/>
              <w:jc w:val="center"/>
              <w:rPr>
                <w:sz w:val="20"/>
                <w:szCs w:val="20"/>
              </w:rPr>
            </w:pPr>
          </w:p>
          <w:p w:rsidR="00532141" w:rsidRPr="001110F8" w:rsidRDefault="00532141" w:rsidP="004225B8">
            <w:pPr>
              <w:pStyle w:val="ConsPlusCell"/>
              <w:jc w:val="center"/>
              <w:rPr>
                <w:sz w:val="20"/>
                <w:szCs w:val="20"/>
              </w:rPr>
            </w:pPr>
            <w:r w:rsidRPr="001110F8">
              <w:rPr>
                <w:sz w:val="20"/>
                <w:szCs w:val="20"/>
              </w:rPr>
              <w:t xml:space="preserve">2017 </w:t>
            </w:r>
          </w:p>
          <w:p w:rsidR="00532141" w:rsidRPr="001110F8" w:rsidRDefault="00532141" w:rsidP="004225B8">
            <w:pPr>
              <w:pStyle w:val="ConsPlusCell"/>
              <w:jc w:val="center"/>
              <w:rPr>
                <w:sz w:val="20"/>
                <w:szCs w:val="20"/>
              </w:rPr>
            </w:pPr>
            <w:r w:rsidRPr="001110F8">
              <w:rPr>
                <w:sz w:val="20"/>
                <w:szCs w:val="20"/>
              </w:rPr>
              <w:t>год</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4225B8">
            <w:pPr>
              <w:pStyle w:val="ConsPlusCell"/>
              <w:jc w:val="center"/>
              <w:rPr>
                <w:sz w:val="20"/>
                <w:szCs w:val="20"/>
              </w:rPr>
            </w:pPr>
            <w:r w:rsidRPr="001110F8">
              <w:rPr>
                <w:sz w:val="20"/>
                <w:szCs w:val="20"/>
              </w:rPr>
              <w:t>Удельный вес в %, в общей численности населения</w:t>
            </w:r>
          </w:p>
        </w:tc>
      </w:tr>
      <w:tr w:rsidR="00532141" w:rsidRPr="001110F8" w:rsidTr="00532141">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532141" w:rsidRPr="001110F8" w:rsidRDefault="00532141" w:rsidP="007666AB">
            <w:pPr>
              <w:pStyle w:val="ConsPlusCell"/>
              <w:jc w:val="center"/>
            </w:pPr>
            <w:r w:rsidRPr="001110F8">
              <w:t>Численность населения в возрасте моложе трудоспособного, человек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p>
          <w:p w:rsidR="00532141" w:rsidRPr="001110F8" w:rsidRDefault="00532141" w:rsidP="00EF4B7E">
            <w:pPr>
              <w:pStyle w:val="ConsPlusCell"/>
              <w:jc w:val="center"/>
              <w:rPr>
                <w:sz w:val="20"/>
                <w:szCs w:val="20"/>
              </w:rPr>
            </w:pPr>
            <w:r w:rsidRPr="001110F8">
              <w:rPr>
                <w:sz w:val="20"/>
                <w:szCs w:val="20"/>
              </w:rPr>
              <w:t>5959</w:t>
            </w: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p>
          <w:p w:rsidR="00532141" w:rsidRPr="001110F8" w:rsidRDefault="00532141" w:rsidP="00EF4B7E">
            <w:pPr>
              <w:pStyle w:val="ConsPlusCell"/>
              <w:jc w:val="center"/>
              <w:rPr>
                <w:sz w:val="20"/>
                <w:szCs w:val="20"/>
              </w:rPr>
            </w:pPr>
            <w:r w:rsidRPr="001110F8">
              <w:rPr>
                <w:sz w:val="20"/>
                <w:szCs w:val="20"/>
              </w:rPr>
              <w:t>19,1</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p>
          <w:p w:rsidR="00532141" w:rsidRPr="001110F8" w:rsidRDefault="00532141" w:rsidP="00EF4B7E">
            <w:pPr>
              <w:pStyle w:val="ConsPlusCell"/>
              <w:jc w:val="center"/>
              <w:rPr>
                <w:sz w:val="20"/>
                <w:szCs w:val="20"/>
              </w:rPr>
            </w:pPr>
            <w:r w:rsidRPr="001110F8">
              <w:rPr>
                <w:sz w:val="20"/>
                <w:szCs w:val="20"/>
              </w:rPr>
              <w:t>5925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p>
          <w:p w:rsidR="00532141" w:rsidRPr="001110F8" w:rsidRDefault="00532141" w:rsidP="00EF4B7E">
            <w:pPr>
              <w:pStyle w:val="ConsPlusCell"/>
              <w:jc w:val="center"/>
              <w:rPr>
                <w:sz w:val="20"/>
                <w:szCs w:val="20"/>
              </w:rPr>
            </w:pPr>
            <w:r w:rsidRPr="001110F8">
              <w:rPr>
                <w:sz w:val="20"/>
                <w:szCs w:val="20"/>
              </w:rPr>
              <w:t>19,1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p>
          <w:p w:rsidR="00532141" w:rsidRPr="001110F8" w:rsidRDefault="00532141" w:rsidP="00EF4B7E">
            <w:pPr>
              <w:pStyle w:val="ConsPlusCell"/>
              <w:jc w:val="center"/>
              <w:rPr>
                <w:sz w:val="20"/>
                <w:szCs w:val="20"/>
              </w:rPr>
            </w:pPr>
            <w:r w:rsidRPr="001110F8">
              <w:rPr>
                <w:sz w:val="20"/>
                <w:szCs w:val="20"/>
              </w:rPr>
              <w:t>5936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p>
          <w:p w:rsidR="00532141" w:rsidRPr="001110F8" w:rsidRDefault="00532141" w:rsidP="00EF4B7E">
            <w:pPr>
              <w:pStyle w:val="ConsPlusCell"/>
              <w:jc w:val="center"/>
              <w:rPr>
                <w:sz w:val="20"/>
                <w:szCs w:val="20"/>
              </w:rPr>
            </w:pPr>
            <w:r w:rsidRPr="001110F8">
              <w:rPr>
                <w:sz w:val="20"/>
                <w:szCs w:val="20"/>
              </w:rPr>
              <w:t>19,3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4225B8">
            <w:pPr>
              <w:pStyle w:val="ConsPlusCell"/>
              <w:jc w:val="center"/>
              <w:rPr>
                <w:sz w:val="20"/>
                <w:szCs w:val="20"/>
              </w:rPr>
            </w:pPr>
          </w:p>
          <w:p w:rsidR="00532141" w:rsidRPr="001110F8" w:rsidRDefault="00532141" w:rsidP="00532141">
            <w:pPr>
              <w:pStyle w:val="ConsPlusCell"/>
              <w:jc w:val="center"/>
              <w:rPr>
                <w:sz w:val="20"/>
                <w:szCs w:val="20"/>
              </w:rPr>
            </w:pPr>
            <w:r w:rsidRPr="001110F8">
              <w:rPr>
                <w:sz w:val="20"/>
                <w:szCs w:val="20"/>
              </w:rPr>
              <w:t>5938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4225B8">
            <w:pPr>
              <w:pStyle w:val="ConsPlusCell"/>
              <w:jc w:val="center"/>
              <w:rPr>
                <w:sz w:val="20"/>
                <w:szCs w:val="20"/>
              </w:rPr>
            </w:pPr>
          </w:p>
          <w:p w:rsidR="00532141" w:rsidRPr="001110F8" w:rsidRDefault="00532141" w:rsidP="004225B8">
            <w:pPr>
              <w:pStyle w:val="ConsPlusCell"/>
              <w:jc w:val="center"/>
              <w:rPr>
                <w:sz w:val="20"/>
                <w:szCs w:val="20"/>
              </w:rPr>
            </w:pPr>
            <w:r w:rsidRPr="001110F8">
              <w:rPr>
                <w:sz w:val="20"/>
                <w:szCs w:val="20"/>
              </w:rPr>
              <w:t>19,3</w:t>
            </w:r>
          </w:p>
        </w:tc>
      </w:tr>
      <w:tr w:rsidR="00532141" w:rsidRPr="001110F8" w:rsidTr="00532141">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532141" w:rsidRPr="001110F8" w:rsidRDefault="00532141" w:rsidP="007666AB">
            <w:pPr>
              <w:pStyle w:val="ConsPlusCell"/>
              <w:jc w:val="center"/>
            </w:pPr>
            <w:r w:rsidRPr="001110F8">
              <w:t>В трудоспособном возрасте, человек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r w:rsidRPr="001110F8">
              <w:rPr>
                <w:sz w:val="20"/>
                <w:szCs w:val="20"/>
              </w:rPr>
              <w:t>17674</w:t>
            </w: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r w:rsidRPr="001110F8">
              <w:rPr>
                <w:sz w:val="20"/>
                <w:szCs w:val="20"/>
              </w:rPr>
              <w:t>56,6</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r w:rsidRPr="001110F8">
              <w:rPr>
                <w:sz w:val="20"/>
                <w:szCs w:val="20"/>
              </w:rPr>
              <w:t>17345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r w:rsidRPr="001110F8">
              <w:rPr>
                <w:sz w:val="20"/>
                <w:szCs w:val="20"/>
              </w:rPr>
              <w:t>55,9</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r w:rsidRPr="001110F8">
              <w:rPr>
                <w:sz w:val="20"/>
                <w:szCs w:val="20"/>
              </w:rPr>
              <w:t>17027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r w:rsidRPr="001110F8">
              <w:rPr>
                <w:sz w:val="20"/>
                <w:szCs w:val="20"/>
              </w:rPr>
              <w:t>55,2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532141">
            <w:pPr>
              <w:pStyle w:val="ConsPlusCell"/>
              <w:jc w:val="center"/>
              <w:rPr>
                <w:sz w:val="20"/>
                <w:szCs w:val="20"/>
              </w:rPr>
            </w:pPr>
            <w:r w:rsidRPr="001110F8">
              <w:rPr>
                <w:sz w:val="20"/>
                <w:szCs w:val="20"/>
              </w:rPr>
              <w:t>16860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532141">
            <w:pPr>
              <w:pStyle w:val="ConsPlusCell"/>
              <w:jc w:val="center"/>
              <w:rPr>
                <w:sz w:val="20"/>
                <w:szCs w:val="20"/>
              </w:rPr>
            </w:pPr>
            <w:r w:rsidRPr="001110F8">
              <w:rPr>
                <w:sz w:val="20"/>
                <w:szCs w:val="20"/>
              </w:rPr>
              <w:t>54,8</w:t>
            </w:r>
          </w:p>
        </w:tc>
      </w:tr>
      <w:tr w:rsidR="00532141" w:rsidRPr="001110F8" w:rsidTr="00532141">
        <w:trPr>
          <w:trHeight w:val="290"/>
        </w:trPr>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rsidR="00532141" w:rsidRPr="001110F8" w:rsidRDefault="00532141" w:rsidP="007666AB">
            <w:pPr>
              <w:pStyle w:val="ConsPlusCell"/>
              <w:jc w:val="center"/>
            </w:pPr>
            <w:r w:rsidRPr="001110F8">
              <w:t>Старше трудоспособного возраста, человек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r w:rsidRPr="001110F8">
              <w:rPr>
                <w:sz w:val="20"/>
                <w:szCs w:val="20"/>
              </w:rPr>
              <w:t>7619</w:t>
            </w: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r w:rsidRPr="001110F8">
              <w:rPr>
                <w:sz w:val="20"/>
                <w:szCs w:val="20"/>
              </w:rPr>
              <w:t>24,3</w:t>
            </w:r>
          </w:p>
        </w:tc>
        <w:tc>
          <w:tcPr>
            <w:tcW w:w="639"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r w:rsidRPr="001110F8">
              <w:rPr>
                <w:sz w:val="20"/>
                <w:szCs w:val="20"/>
              </w:rPr>
              <w:t>7744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r w:rsidRPr="001110F8">
              <w:rPr>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r w:rsidRPr="001110F8">
              <w:rPr>
                <w:sz w:val="20"/>
                <w:szCs w:val="20"/>
              </w:rPr>
              <w:t>7857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EF4B7E">
            <w:pPr>
              <w:pStyle w:val="ConsPlusCell"/>
              <w:jc w:val="center"/>
              <w:rPr>
                <w:sz w:val="20"/>
                <w:szCs w:val="20"/>
              </w:rPr>
            </w:pPr>
            <w:r w:rsidRPr="001110F8">
              <w:rPr>
                <w:sz w:val="20"/>
                <w:szCs w:val="20"/>
              </w:rPr>
              <w:t>25,5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532141">
            <w:pPr>
              <w:pStyle w:val="ConsPlusCell"/>
              <w:jc w:val="center"/>
              <w:rPr>
                <w:sz w:val="20"/>
                <w:szCs w:val="20"/>
              </w:rPr>
            </w:pPr>
            <w:r w:rsidRPr="001110F8">
              <w:rPr>
                <w:sz w:val="20"/>
                <w:szCs w:val="20"/>
              </w:rPr>
              <w:t>7960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2141" w:rsidRPr="001110F8" w:rsidRDefault="00532141" w:rsidP="00532141">
            <w:pPr>
              <w:pStyle w:val="ConsPlusCell"/>
              <w:jc w:val="center"/>
              <w:rPr>
                <w:sz w:val="20"/>
                <w:szCs w:val="20"/>
              </w:rPr>
            </w:pPr>
            <w:r w:rsidRPr="001110F8">
              <w:rPr>
                <w:sz w:val="20"/>
                <w:szCs w:val="20"/>
              </w:rPr>
              <w:t>25,9</w:t>
            </w:r>
          </w:p>
        </w:tc>
      </w:tr>
    </w:tbl>
    <w:p w:rsidR="00461A87" w:rsidRPr="001110F8" w:rsidRDefault="00461A87" w:rsidP="00804C4C">
      <w:pPr>
        <w:tabs>
          <w:tab w:val="left" w:pos="851"/>
        </w:tabs>
        <w:ind w:firstLine="709"/>
        <w:jc w:val="both"/>
        <w:rPr>
          <w:sz w:val="28"/>
          <w:szCs w:val="28"/>
        </w:rPr>
      </w:pPr>
    </w:p>
    <w:p w:rsidR="007555E6" w:rsidRPr="001110F8" w:rsidRDefault="00047810" w:rsidP="007555E6">
      <w:pPr>
        <w:tabs>
          <w:tab w:val="left" w:pos="900"/>
        </w:tabs>
        <w:ind w:firstLine="709"/>
        <w:jc w:val="both"/>
        <w:rPr>
          <w:sz w:val="28"/>
          <w:szCs w:val="28"/>
        </w:rPr>
      </w:pPr>
      <w:r w:rsidRPr="001110F8">
        <w:rPr>
          <w:b/>
          <w:sz w:val="28"/>
          <w:szCs w:val="28"/>
        </w:rPr>
        <w:t>С</w:t>
      </w:r>
      <w:r w:rsidR="00F07D8B" w:rsidRPr="001110F8">
        <w:rPr>
          <w:b/>
          <w:sz w:val="28"/>
          <w:szCs w:val="28"/>
        </w:rPr>
        <w:t>оциальн</w:t>
      </w:r>
      <w:r w:rsidRPr="001110F8">
        <w:rPr>
          <w:b/>
          <w:sz w:val="28"/>
          <w:szCs w:val="28"/>
        </w:rPr>
        <w:t>ая</w:t>
      </w:r>
      <w:r w:rsidR="00F07D8B" w:rsidRPr="001110F8">
        <w:rPr>
          <w:b/>
          <w:sz w:val="28"/>
          <w:szCs w:val="28"/>
        </w:rPr>
        <w:t xml:space="preserve"> сфер</w:t>
      </w:r>
      <w:r w:rsidRPr="001110F8">
        <w:rPr>
          <w:b/>
          <w:sz w:val="28"/>
          <w:szCs w:val="28"/>
        </w:rPr>
        <w:t>а.</w:t>
      </w:r>
      <w:r w:rsidR="00DB379D" w:rsidRPr="001110F8">
        <w:rPr>
          <w:sz w:val="28"/>
          <w:szCs w:val="28"/>
        </w:rPr>
        <w:t xml:space="preserve">  Одним из приоритетных направлений социальной политики, которому уделяется особое внимание, является развитие системы образования в Апанасенковском муниципальном </w:t>
      </w:r>
      <w:r w:rsidR="00000D0E">
        <w:rPr>
          <w:sz w:val="28"/>
          <w:szCs w:val="28"/>
        </w:rPr>
        <w:t>округе</w:t>
      </w:r>
      <w:r w:rsidR="00DB379D" w:rsidRPr="001110F8">
        <w:rPr>
          <w:sz w:val="28"/>
          <w:szCs w:val="28"/>
        </w:rPr>
        <w:t xml:space="preserve">. </w:t>
      </w:r>
      <w:r w:rsidR="007555E6" w:rsidRPr="001110F8">
        <w:rPr>
          <w:sz w:val="28"/>
          <w:szCs w:val="28"/>
        </w:rPr>
        <w:t xml:space="preserve">Система образования в </w:t>
      </w:r>
      <w:r w:rsidR="00000D0E">
        <w:rPr>
          <w:sz w:val="28"/>
          <w:szCs w:val="28"/>
        </w:rPr>
        <w:t>округе</w:t>
      </w:r>
      <w:r w:rsidR="007555E6" w:rsidRPr="001110F8">
        <w:rPr>
          <w:sz w:val="28"/>
          <w:szCs w:val="28"/>
        </w:rPr>
        <w:t xml:space="preserve"> включает  дошкольное, общее и дополнительное образование. Из бюджета Апанасенковского муниципального </w:t>
      </w:r>
      <w:r w:rsidR="00000D0E">
        <w:rPr>
          <w:sz w:val="28"/>
          <w:szCs w:val="28"/>
        </w:rPr>
        <w:t>округа</w:t>
      </w:r>
      <w:r w:rsidR="007555E6" w:rsidRPr="001110F8">
        <w:rPr>
          <w:sz w:val="28"/>
          <w:szCs w:val="28"/>
        </w:rPr>
        <w:t xml:space="preserve"> финансируется  по отрасли «Образование» 17  муниципальных казенных дошкольных образовательных учреждения, 13 средних общеобразовательных школ и 4  учреждения дополнительного образования. Доля расходов бюджета Апанасенковского муниципального </w:t>
      </w:r>
      <w:r w:rsidR="00000D0E">
        <w:rPr>
          <w:sz w:val="28"/>
          <w:szCs w:val="28"/>
        </w:rPr>
        <w:t xml:space="preserve">округа </w:t>
      </w:r>
      <w:r w:rsidR="007555E6" w:rsidRPr="001110F8">
        <w:rPr>
          <w:sz w:val="28"/>
          <w:szCs w:val="28"/>
        </w:rPr>
        <w:t>на образование составляет 53,8 %.</w:t>
      </w:r>
    </w:p>
    <w:p w:rsidR="004225B8" w:rsidRPr="001110F8" w:rsidRDefault="004225B8" w:rsidP="004225B8">
      <w:pPr>
        <w:tabs>
          <w:tab w:val="left" w:pos="720"/>
          <w:tab w:val="left" w:pos="900"/>
        </w:tabs>
        <w:ind w:firstLine="709"/>
        <w:jc w:val="both"/>
        <w:rPr>
          <w:sz w:val="28"/>
          <w:szCs w:val="28"/>
        </w:rPr>
      </w:pPr>
      <w:r w:rsidRPr="001110F8">
        <w:rPr>
          <w:sz w:val="28"/>
          <w:szCs w:val="28"/>
        </w:rPr>
        <w:t xml:space="preserve"> Дошкольные образовательные учреждения посеща</w:t>
      </w:r>
      <w:r w:rsidR="004A4AB4" w:rsidRPr="001110F8">
        <w:rPr>
          <w:sz w:val="28"/>
          <w:szCs w:val="28"/>
        </w:rPr>
        <w:t>ли</w:t>
      </w:r>
      <w:r w:rsidRPr="001110F8">
        <w:rPr>
          <w:sz w:val="28"/>
          <w:szCs w:val="28"/>
        </w:rPr>
        <w:t xml:space="preserve"> </w:t>
      </w:r>
      <w:r w:rsidR="004A4AB4" w:rsidRPr="001110F8">
        <w:rPr>
          <w:sz w:val="28"/>
          <w:szCs w:val="28"/>
        </w:rPr>
        <w:t xml:space="preserve">в 2017 году </w:t>
      </w:r>
      <w:r w:rsidRPr="001110F8">
        <w:rPr>
          <w:sz w:val="28"/>
          <w:szCs w:val="28"/>
        </w:rPr>
        <w:t xml:space="preserve"> 1</w:t>
      </w:r>
      <w:r w:rsidR="004A4AB4" w:rsidRPr="001110F8">
        <w:rPr>
          <w:sz w:val="28"/>
          <w:szCs w:val="28"/>
        </w:rPr>
        <w:t>375 детей</w:t>
      </w:r>
      <w:r w:rsidRPr="001110F8">
        <w:rPr>
          <w:sz w:val="28"/>
          <w:szCs w:val="28"/>
        </w:rPr>
        <w:t xml:space="preserve"> в возрасте от 1,5 до 8 лет</w:t>
      </w:r>
      <w:r w:rsidR="004A4AB4" w:rsidRPr="001110F8">
        <w:rPr>
          <w:sz w:val="28"/>
          <w:szCs w:val="28"/>
        </w:rPr>
        <w:t>, в 2018 году – 1379 детей</w:t>
      </w:r>
      <w:r w:rsidRPr="001110F8">
        <w:rPr>
          <w:sz w:val="28"/>
          <w:szCs w:val="28"/>
        </w:rPr>
        <w:t xml:space="preserve">. В </w:t>
      </w:r>
      <w:r w:rsidR="00000D0E">
        <w:rPr>
          <w:sz w:val="28"/>
          <w:szCs w:val="28"/>
        </w:rPr>
        <w:t>округе</w:t>
      </w:r>
      <w:r w:rsidRPr="001110F8">
        <w:rPr>
          <w:sz w:val="28"/>
          <w:szCs w:val="28"/>
        </w:rPr>
        <w:t xml:space="preserve"> благодаря выполненным мероприятиям в 2012-2013 годах  позволили ликвидировать очередность в ДОУ.</w:t>
      </w:r>
      <w:r w:rsidR="00DA4D15" w:rsidRPr="001110F8">
        <w:rPr>
          <w:sz w:val="28"/>
          <w:szCs w:val="28"/>
        </w:rPr>
        <w:t xml:space="preserve"> Существующая сеть дошкольных образовательных учреждений </w:t>
      </w:r>
      <w:r w:rsidR="00000D0E">
        <w:rPr>
          <w:sz w:val="28"/>
          <w:szCs w:val="28"/>
        </w:rPr>
        <w:t>округа</w:t>
      </w:r>
      <w:r w:rsidR="00DA4D15" w:rsidRPr="001110F8">
        <w:rPr>
          <w:sz w:val="28"/>
          <w:szCs w:val="28"/>
        </w:rPr>
        <w:t xml:space="preserve"> уже полностью удовлетворила потребности населения в качественном общедоступном дошкольном образовании. </w:t>
      </w:r>
      <w:r w:rsidRPr="001110F8">
        <w:rPr>
          <w:sz w:val="28"/>
          <w:szCs w:val="28"/>
        </w:rPr>
        <w:t xml:space="preserve"> Общий охват детей дошкольного возраста  составляет 62 %.   </w:t>
      </w:r>
    </w:p>
    <w:p w:rsidR="00967A6E" w:rsidRPr="001110F8" w:rsidRDefault="00967A6E" w:rsidP="00967A6E">
      <w:pPr>
        <w:tabs>
          <w:tab w:val="left" w:pos="851"/>
        </w:tabs>
        <w:ind w:firstLine="709"/>
        <w:jc w:val="both"/>
        <w:rPr>
          <w:sz w:val="28"/>
          <w:szCs w:val="28"/>
        </w:rPr>
      </w:pPr>
      <w:r w:rsidRPr="001110F8">
        <w:rPr>
          <w:sz w:val="28"/>
          <w:szCs w:val="28"/>
        </w:rPr>
        <w:t xml:space="preserve">  В 2018 году в 13 средних общеобразовательных школах  обучалось 3396 учащихся очной формы и 17 заочной формы обучения, в 2017 году обучалось 3373 учащихся очной формы и 26 заочной формы обучения.  </w:t>
      </w:r>
    </w:p>
    <w:p w:rsidR="004225B8" w:rsidRPr="001110F8" w:rsidRDefault="004225B8" w:rsidP="004225B8">
      <w:pPr>
        <w:tabs>
          <w:tab w:val="left" w:pos="851"/>
        </w:tabs>
        <w:suppressAutoHyphens/>
        <w:spacing w:line="200" w:lineRule="atLeast"/>
        <w:ind w:firstLine="567"/>
        <w:jc w:val="both"/>
        <w:rPr>
          <w:sz w:val="28"/>
          <w:szCs w:val="28"/>
          <w:lang w:eastAsia="ar-SA"/>
        </w:rPr>
      </w:pPr>
      <w:r w:rsidRPr="001110F8">
        <w:rPr>
          <w:sz w:val="28"/>
          <w:szCs w:val="28"/>
          <w:lang w:eastAsia="ar-SA"/>
        </w:rPr>
        <w:t xml:space="preserve">    Кадровый состав системы образования </w:t>
      </w:r>
      <w:r w:rsidR="00000D0E">
        <w:rPr>
          <w:sz w:val="28"/>
          <w:szCs w:val="28"/>
          <w:lang w:eastAsia="ar-SA"/>
        </w:rPr>
        <w:t>округа</w:t>
      </w:r>
      <w:r w:rsidRPr="001110F8">
        <w:rPr>
          <w:sz w:val="28"/>
          <w:szCs w:val="28"/>
          <w:lang w:eastAsia="ar-SA"/>
        </w:rPr>
        <w:t xml:space="preserve"> </w:t>
      </w:r>
      <w:r w:rsidR="00AA7FA8" w:rsidRPr="001110F8">
        <w:rPr>
          <w:sz w:val="28"/>
          <w:szCs w:val="28"/>
          <w:lang w:eastAsia="ar-SA"/>
        </w:rPr>
        <w:t xml:space="preserve">в 2017 - 2018 годах </w:t>
      </w:r>
      <w:r w:rsidRPr="001110F8">
        <w:rPr>
          <w:sz w:val="28"/>
          <w:szCs w:val="28"/>
          <w:lang w:eastAsia="ar-SA"/>
        </w:rPr>
        <w:t>составляет 516 педагогических работников, среди них 352 педагога общеобразовательных учреждений, 138 педагогов дошкольных образовательных учреждений, 26 педагогов дополнительного образования, 34 руководителя образовательных организаций. Высшее образование имеют 392 педагогических работника общеобразовательных школ (75 %), что на 8,9 % больше среднекраевого показателя.</w:t>
      </w:r>
    </w:p>
    <w:p w:rsidR="004C6015" w:rsidRPr="001110F8" w:rsidRDefault="0054735F" w:rsidP="0054735F">
      <w:pPr>
        <w:tabs>
          <w:tab w:val="left" w:pos="720"/>
          <w:tab w:val="left" w:pos="900"/>
        </w:tabs>
        <w:ind w:firstLine="709"/>
        <w:jc w:val="both"/>
        <w:rPr>
          <w:sz w:val="28"/>
          <w:szCs w:val="28"/>
        </w:rPr>
      </w:pPr>
      <w:r w:rsidRPr="001110F8">
        <w:rPr>
          <w:sz w:val="28"/>
          <w:szCs w:val="28"/>
        </w:rPr>
        <w:t xml:space="preserve">Ежегодно ведется работа по формированию современной материально-технической базы образовательных организаций </w:t>
      </w:r>
      <w:r w:rsidR="00000D0E">
        <w:rPr>
          <w:sz w:val="28"/>
          <w:szCs w:val="28"/>
        </w:rPr>
        <w:t>округа</w:t>
      </w:r>
      <w:r w:rsidRPr="001110F8">
        <w:rPr>
          <w:sz w:val="28"/>
          <w:szCs w:val="28"/>
        </w:rPr>
        <w:t>, обновлению школьной инфраструктуры, созданию современных условий обучения и воспитания. В</w:t>
      </w:r>
      <w:r w:rsidR="00DB379D" w:rsidRPr="001110F8">
        <w:rPr>
          <w:sz w:val="28"/>
          <w:szCs w:val="28"/>
        </w:rPr>
        <w:t xml:space="preserve"> рамках  модернизации образования в общеобразовательных учреждениях Апанасенковского муниципального </w:t>
      </w:r>
      <w:r w:rsidR="00000D0E">
        <w:rPr>
          <w:sz w:val="28"/>
          <w:szCs w:val="28"/>
        </w:rPr>
        <w:t>округа</w:t>
      </w:r>
      <w:r w:rsidR="004C6015" w:rsidRPr="001110F8">
        <w:rPr>
          <w:sz w:val="28"/>
          <w:szCs w:val="28"/>
        </w:rPr>
        <w:t xml:space="preserve"> за 2014 -2017 годы</w:t>
      </w:r>
      <w:r w:rsidR="00DB379D" w:rsidRPr="001110F8">
        <w:rPr>
          <w:sz w:val="28"/>
          <w:szCs w:val="28"/>
        </w:rPr>
        <w:t xml:space="preserve"> на 100 % обновлено технологическое оборудование в пищеблоках</w:t>
      </w:r>
      <w:r w:rsidRPr="001110F8">
        <w:rPr>
          <w:sz w:val="28"/>
          <w:szCs w:val="28"/>
        </w:rPr>
        <w:t>. Осуществлен капитальный ремонт 8 спортзалов,</w:t>
      </w:r>
      <w:r w:rsidR="00DB379D" w:rsidRPr="001110F8">
        <w:rPr>
          <w:sz w:val="28"/>
          <w:szCs w:val="28"/>
        </w:rPr>
        <w:t xml:space="preserve"> обновляется  и спортивное оборудование</w:t>
      </w:r>
      <w:r w:rsidRPr="001110F8">
        <w:rPr>
          <w:sz w:val="28"/>
          <w:szCs w:val="28"/>
        </w:rPr>
        <w:t xml:space="preserve">. </w:t>
      </w:r>
      <w:r w:rsidR="004C6015" w:rsidRPr="001110F8">
        <w:rPr>
          <w:sz w:val="28"/>
          <w:szCs w:val="28"/>
        </w:rPr>
        <w:t>На 100 % осуществлена замена оконных блоков во всех учреждениях дополнительного образования, в 16 детских садах, в 8 школах (в течение 2019-2020 годов планируется заменить оконные блоки</w:t>
      </w:r>
      <w:r w:rsidR="00556D27" w:rsidRPr="001110F8">
        <w:rPr>
          <w:sz w:val="28"/>
          <w:szCs w:val="28"/>
        </w:rPr>
        <w:t xml:space="preserve"> </w:t>
      </w:r>
      <w:r w:rsidR="004C6015" w:rsidRPr="001110F8">
        <w:rPr>
          <w:sz w:val="28"/>
          <w:szCs w:val="28"/>
        </w:rPr>
        <w:t>в одном детском саду и 5 школах).</w:t>
      </w:r>
    </w:p>
    <w:p w:rsidR="00675AB1" w:rsidRPr="001110F8" w:rsidRDefault="00556D27" w:rsidP="0054735F">
      <w:pPr>
        <w:tabs>
          <w:tab w:val="left" w:pos="720"/>
          <w:tab w:val="left" w:pos="900"/>
        </w:tabs>
        <w:ind w:firstLine="709"/>
        <w:jc w:val="both"/>
        <w:rPr>
          <w:sz w:val="28"/>
          <w:szCs w:val="28"/>
        </w:rPr>
      </w:pPr>
      <w:r w:rsidRPr="001110F8">
        <w:rPr>
          <w:sz w:val="28"/>
          <w:szCs w:val="28"/>
        </w:rPr>
        <w:t xml:space="preserve"> </w:t>
      </w:r>
      <w:r w:rsidR="00DB379D" w:rsidRPr="001110F8">
        <w:rPr>
          <w:sz w:val="28"/>
          <w:szCs w:val="28"/>
        </w:rPr>
        <w:t xml:space="preserve">Значительно улучшилась информационная оснащенность школ. Во всех общеобразовательных учреждениях  имеется 1-2 компьютерных класса. </w:t>
      </w:r>
      <w:r w:rsidR="00DB379D" w:rsidRPr="001110F8">
        <w:rPr>
          <w:bCs/>
          <w:sz w:val="28"/>
          <w:szCs w:val="28"/>
        </w:rPr>
        <w:t xml:space="preserve">Сетью Интернет обеспечены все </w:t>
      </w:r>
      <w:r w:rsidR="00000D0E">
        <w:rPr>
          <w:bCs/>
          <w:sz w:val="28"/>
          <w:szCs w:val="28"/>
        </w:rPr>
        <w:t xml:space="preserve">школьные </w:t>
      </w:r>
      <w:r w:rsidR="00DB379D" w:rsidRPr="001110F8">
        <w:rPr>
          <w:bCs/>
          <w:sz w:val="28"/>
          <w:szCs w:val="28"/>
        </w:rPr>
        <w:t xml:space="preserve">библиотеки </w:t>
      </w:r>
      <w:r w:rsidR="00000D0E">
        <w:rPr>
          <w:bCs/>
          <w:sz w:val="28"/>
          <w:szCs w:val="28"/>
        </w:rPr>
        <w:t>округа</w:t>
      </w:r>
      <w:r w:rsidR="00DB379D" w:rsidRPr="001110F8">
        <w:rPr>
          <w:bCs/>
          <w:sz w:val="28"/>
          <w:szCs w:val="28"/>
        </w:rPr>
        <w:t>, для общего пользования учащихся и учителей.</w:t>
      </w:r>
      <w:r w:rsidR="00675AB1" w:rsidRPr="001110F8">
        <w:rPr>
          <w:sz w:val="28"/>
          <w:szCs w:val="28"/>
        </w:rPr>
        <w:t xml:space="preserve">  Все школы имеют системы видеонаблюдения, поэтапно производится установка системы видеонаблюдения в детских садах.</w:t>
      </w:r>
    </w:p>
    <w:p w:rsidR="00DB379D" w:rsidRPr="001110F8" w:rsidRDefault="00DB379D" w:rsidP="003E3938">
      <w:pPr>
        <w:pStyle w:val="22"/>
        <w:tabs>
          <w:tab w:val="left" w:pos="851"/>
          <w:tab w:val="left" w:pos="900"/>
        </w:tabs>
        <w:spacing w:after="0" w:line="240" w:lineRule="auto"/>
        <w:ind w:firstLine="851"/>
        <w:jc w:val="both"/>
        <w:rPr>
          <w:sz w:val="28"/>
          <w:szCs w:val="28"/>
        </w:rPr>
      </w:pPr>
      <w:r w:rsidRPr="001110F8">
        <w:rPr>
          <w:sz w:val="28"/>
          <w:szCs w:val="28"/>
        </w:rPr>
        <w:t xml:space="preserve">Для организации подвоза учащихся общеобразовательные школы </w:t>
      </w:r>
      <w:r w:rsidR="00000D0E">
        <w:rPr>
          <w:sz w:val="28"/>
          <w:szCs w:val="28"/>
        </w:rPr>
        <w:t>округа</w:t>
      </w:r>
      <w:r w:rsidRPr="001110F8">
        <w:rPr>
          <w:sz w:val="28"/>
          <w:szCs w:val="28"/>
        </w:rPr>
        <w:t xml:space="preserve"> имеют 15 единиц исправной и оснащенной согласно ГОСТу автобусной техники.</w:t>
      </w:r>
    </w:p>
    <w:p w:rsidR="00990C19" w:rsidRPr="001110F8" w:rsidRDefault="00990C19" w:rsidP="00990C19">
      <w:pPr>
        <w:ind w:firstLine="709"/>
        <w:jc w:val="both"/>
        <w:rPr>
          <w:rFonts w:eastAsiaTheme="minorEastAsia"/>
          <w:sz w:val="28"/>
          <w:szCs w:val="28"/>
        </w:rPr>
      </w:pPr>
      <w:r w:rsidRPr="001110F8">
        <w:rPr>
          <w:sz w:val="28"/>
          <w:szCs w:val="28"/>
        </w:rPr>
        <w:t xml:space="preserve">Сеть учреждений культуры </w:t>
      </w:r>
      <w:r w:rsidRPr="001110F8">
        <w:rPr>
          <w:rFonts w:eastAsiaTheme="minorEastAsia"/>
          <w:sz w:val="28"/>
          <w:szCs w:val="28"/>
        </w:rPr>
        <w:t xml:space="preserve">на территории Апанасенковского муниципального </w:t>
      </w:r>
      <w:r w:rsidR="00000D0E">
        <w:rPr>
          <w:rFonts w:eastAsiaTheme="minorEastAsia"/>
          <w:sz w:val="28"/>
          <w:szCs w:val="28"/>
        </w:rPr>
        <w:t>округа</w:t>
      </w:r>
      <w:r w:rsidRPr="001110F8">
        <w:rPr>
          <w:rFonts w:eastAsiaTheme="minorEastAsia"/>
          <w:sz w:val="28"/>
          <w:szCs w:val="28"/>
        </w:rPr>
        <w:t xml:space="preserve">  состоит из 17 муниципальных учреждений культуры (из которых 15 являются юридическими лицами): </w:t>
      </w:r>
    </w:p>
    <w:p w:rsidR="00990C19" w:rsidRPr="001110F8" w:rsidRDefault="00990C19" w:rsidP="00990C19">
      <w:pPr>
        <w:numPr>
          <w:ilvl w:val="0"/>
          <w:numId w:val="13"/>
        </w:numPr>
        <w:tabs>
          <w:tab w:val="left" w:pos="284"/>
        </w:tabs>
        <w:ind w:left="0" w:firstLine="0"/>
        <w:contextualSpacing/>
        <w:jc w:val="both"/>
        <w:rPr>
          <w:sz w:val="28"/>
          <w:szCs w:val="28"/>
        </w:rPr>
      </w:pPr>
      <w:r w:rsidRPr="001110F8">
        <w:rPr>
          <w:sz w:val="28"/>
          <w:szCs w:val="28"/>
        </w:rPr>
        <w:t>МБУК «Социально-культурный центр» АМР СК;</w:t>
      </w:r>
    </w:p>
    <w:p w:rsidR="00990C19" w:rsidRPr="001110F8" w:rsidRDefault="00990C19" w:rsidP="00990C19">
      <w:pPr>
        <w:numPr>
          <w:ilvl w:val="0"/>
          <w:numId w:val="13"/>
        </w:numPr>
        <w:tabs>
          <w:tab w:val="left" w:pos="284"/>
        </w:tabs>
        <w:ind w:left="0" w:firstLine="0"/>
        <w:contextualSpacing/>
        <w:jc w:val="both"/>
        <w:rPr>
          <w:sz w:val="28"/>
          <w:szCs w:val="28"/>
        </w:rPr>
      </w:pPr>
      <w:r w:rsidRPr="001110F8">
        <w:rPr>
          <w:sz w:val="28"/>
          <w:szCs w:val="28"/>
        </w:rPr>
        <w:t>МКУК «Айгурский сельский Дом культуры;</w:t>
      </w:r>
    </w:p>
    <w:p w:rsidR="00990C19" w:rsidRPr="001110F8" w:rsidRDefault="00990C19" w:rsidP="00990C19">
      <w:pPr>
        <w:numPr>
          <w:ilvl w:val="0"/>
          <w:numId w:val="13"/>
        </w:numPr>
        <w:tabs>
          <w:tab w:val="left" w:pos="284"/>
        </w:tabs>
        <w:ind w:left="0" w:firstLine="0"/>
        <w:contextualSpacing/>
        <w:jc w:val="both"/>
        <w:rPr>
          <w:sz w:val="28"/>
          <w:szCs w:val="28"/>
        </w:rPr>
      </w:pPr>
      <w:r w:rsidRPr="001110F8">
        <w:rPr>
          <w:sz w:val="28"/>
          <w:szCs w:val="28"/>
        </w:rPr>
        <w:t>МКУК «Айгурский сельский Дом культуры» филиал №1 п. Водный           (не является юридическим лицом);</w:t>
      </w:r>
    </w:p>
    <w:p w:rsidR="00990C19" w:rsidRPr="001110F8" w:rsidRDefault="00990C19" w:rsidP="00990C19">
      <w:pPr>
        <w:numPr>
          <w:ilvl w:val="0"/>
          <w:numId w:val="13"/>
        </w:numPr>
        <w:tabs>
          <w:tab w:val="left" w:pos="284"/>
        </w:tabs>
        <w:ind w:left="0" w:firstLine="0"/>
        <w:contextualSpacing/>
        <w:jc w:val="both"/>
        <w:rPr>
          <w:sz w:val="28"/>
          <w:szCs w:val="28"/>
        </w:rPr>
      </w:pPr>
      <w:r w:rsidRPr="001110F8">
        <w:rPr>
          <w:sz w:val="28"/>
          <w:szCs w:val="28"/>
        </w:rPr>
        <w:t>МКУК «Айгурский сельский Дом культуры» филиал №2 п. Хлебный        (не является юридическим лицом);</w:t>
      </w:r>
    </w:p>
    <w:p w:rsidR="00990C19" w:rsidRPr="001110F8" w:rsidRDefault="00990C19" w:rsidP="00990C19">
      <w:pPr>
        <w:numPr>
          <w:ilvl w:val="0"/>
          <w:numId w:val="13"/>
        </w:numPr>
        <w:tabs>
          <w:tab w:val="left" w:pos="284"/>
        </w:tabs>
        <w:ind w:left="0" w:firstLine="0"/>
        <w:contextualSpacing/>
        <w:jc w:val="both"/>
        <w:rPr>
          <w:sz w:val="28"/>
          <w:szCs w:val="28"/>
        </w:rPr>
      </w:pPr>
      <w:r w:rsidRPr="001110F8">
        <w:rPr>
          <w:sz w:val="28"/>
          <w:szCs w:val="28"/>
        </w:rPr>
        <w:t>МКУК «Апанасенковский сельский Дом культуры»;</w:t>
      </w:r>
    </w:p>
    <w:p w:rsidR="00990C19" w:rsidRPr="001110F8" w:rsidRDefault="00990C19" w:rsidP="00990C19">
      <w:pPr>
        <w:numPr>
          <w:ilvl w:val="0"/>
          <w:numId w:val="13"/>
        </w:numPr>
        <w:tabs>
          <w:tab w:val="left" w:pos="284"/>
        </w:tabs>
        <w:ind w:left="0" w:firstLine="0"/>
        <w:contextualSpacing/>
        <w:jc w:val="both"/>
        <w:rPr>
          <w:sz w:val="28"/>
          <w:szCs w:val="28"/>
        </w:rPr>
      </w:pPr>
      <w:r w:rsidRPr="001110F8">
        <w:rPr>
          <w:sz w:val="28"/>
          <w:szCs w:val="28"/>
        </w:rPr>
        <w:t>МКУК «Белокопанский сельский Дом культуры»;</w:t>
      </w:r>
    </w:p>
    <w:p w:rsidR="00990C19" w:rsidRPr="001110F8" w:rsidRDefault="00990C19" w:rsidP="00990C19">
      <w:pPr>
        <w:numPr>
          <w:ilvl w:val="0"/>
          <w:numId w:val="13"/>
        </w:numPr>
        <w:tabs>
          <w:tab w:val="left" w:pos="284"/>
        </w:tabs>
        <w:ind w:left="0" w:firstLine="0"/>
        <w:contextualSpacing/>
        <w:jc w:val="both"/>
        <w:rPr>
          <w:sz w:val="28"/>
          <w:szCs w:val="28"/>
        </w:rPr>
      </w:pPr>
      <w:r w:rsidRPr="001110F8">
        <w:rPr>
          <w:sz w:val="28"/>
          <w:szCs w:val="28"/>
        </w:rPr>
        <w:t>МКУК с. Воздвиженского Апанасенковского района Ставропольского края;</w:t>
      </w:r>
    </w:p>
    <w:p w:rsidR="00990C19" w:rsidRPr="001110F8" w:rsidRDefault="00990C19" w:rsidP="00990C19">
      <w:pPr>
        <w:numPr>
          <w:ilvl w:val="0"/>
          <w:numId w:val="13"/>
        </w:numPr>
        <w:tabs>
          <w:tab w:val="left" w:pos="284"/>
        </w:tabs>
        <w:ind w:left="0" w:firstLine="0"/>
        <w:contextualSpacing/>
        <w:jc w:val="both"/>
        <w:rPr>
          <w:sz w:val="28"/>
          <w:szCs w:val="28"/>
        </w:rPr>
      </w:pPr>
      <w:r w:rsidRPr="001110F8">
        <w:rPr>
          <w:sz w:val="28"/>
          <w:szCs w:val="28"/>
        </w:rPr>
        <w:t>МКУК «Сельский Дом культуры» с. Вознесеновского;</w:t>
      </w:r>
    </w:p>
    <w:p w:rsidR="00990C19" w:rsidRPr="001110F8" w:rsidRDefault="00990C19" w:rsidP="00990C19">
      <w:pPr>
        <w:numPr>
          <w:ilvl w:val="0"/>
          <w:numId w:val="13"/>
        </w:numPr>
        <w:tabs>
          <w:tab w:val="left" w:pos="284"/>
        </w:tabs>
        <w:ind w:left="0" w:firstLine="0"/>
        <w:contextualSpacing/>
        <w:jc w:val="both"/>
        <w:rPr>
          <w:sz w:val="28"/>
          <w:szCs w:val="28"/>
        </w:rPr>
      </w:pPr>
      <w:r w:rsidRPr="001110F8">
        <w:rPr>
          <w:sz w:val="28"/>
          <w:szCs w:val="28"/>
        </w:rPr>
        <w:t>МКУК «Дербетовский сельский Дом культуры»;</w:t>
      </w:r>
    </w:p>
    <w:p w:rsidR="00990C19" w:rsidRPr="001110F8" w:rsidRDefault="00990C19" w:rsidP="00990C19">
      <w:pPr>
        <w:numPr>
          <w:ilvl w:val="0"/>
          <w:numId w:val="13"/>
        </w:numPr>
        <w:tabs>
          <w:tab w:val="left" w:pos="284"/>
          <w:tab w:val="left" w:pos="426"/>
        </w:tabs>
        <w:ind w:left="0" w:firstLine="0"/>
        <w:contextualSpacing/>
        <w:jc w:val="both"/>
        <w:rPr>
          <w:sz w:val="28"/>
          <w:szCs w:val="28"/>
        </w:rPr>
      </w:pPr>
      <w:r w:rsidRPr="001110F8">
        <w:rPr>
          <w:sz w:val="28"/>
          <w:szCs w:val="28"/>
        </w:rPr>
        <w:t>МКУК «Киевский сельский Дом культуры»;</w:t>
      </w:r>
    </w:p>
    <w:p w:rsidR="00990C19" w:rsidRPr="001110F8" w:rsidRDefault="00990C19" w:rsidP="00990C19">
      <w:pPr>
        <w:numPr>
          <w:ilvl w:val="0"/>
          <w:numId w:val="13"/>
        </w:numPr>
        <w:tabs>
          <w:tab w:val="left" w:pos="284"/>
          <w:tab w:val="left" w:pos="426"/>
        </w:tabs>
        <w:ind w:left="0" w:firstLine="0"/>
        <w:contextualSpacing/>
        <w:jc w:val="both"/>
        <w:rPr>
          <w:sz w:val="28"/>
          <w:szCs w:val="28"/>
        </w:rPr>
      </w:pPr>
      <w:r w:rsidRPr="001110F8">
        <w:rPr>
          <w:sz w:val="28"/>
          <w:szCs w:val="28"/>
        </w:rPr>
        <w:t xml:space="preserve"> МКУК села Малая Джалга; </w:t>
      </w:r>
    </w:p>
    <w:p w:rsidR="00990C19" w:rsidRPr="001110F8" w:rsidRDefault="00990C19" w:rsidP="00990C19">
      <w:pPr>
        <w:numPr>
          <w:ilvl w:val="0"/>
          <w:numId w:val="13"/>
        </w:numPr>
        <w:tabs>
          <w:tab w:val="left" w:pos="284"/>
          <w:tab w:val="left" w:pos="426"/>
        </w:tabs>
        <w:ind w:left="0" w:firstLine="0"/>
        <w:contextualSpacing/>
        <w:jc w:val="both"/>
        <w:rPr>
          <w:sz w:val="28"/>
          <w:szCs w:val="28"/>
        </w:rPr>
      </w:pPr>
      <w:r w:rsidRPr="001110F8">
        <w:rPr>
          <w:sz w:val="28"/>
          <w:szCs w:val="28"/>
        </w:rPr>
        <w:t xml:space="preserve"> МКУК «Манычский сельский Дом культуры»;</w:t>
      </w:r>
    </w:p>
    <w:p w:rsidR="00990C19" w:rsidRPr="001110F8" w:rsidRDefault="00990C19" w:rsidP="00990C19">
      <w:pPr>
        <w:numPr>
          <w:ilvl w:val="0"/>
          <w:numId w:val="13"/>
        </w:numPr>
        <w:tabs>
          <w:tab w:val="left" w:pos="284"/>
          <w:tab w:val="left" w:pos="426"/>
        </w:tabs>
        <w:ind w:left="0" w:firstLine="0"/>
        <w:contextualSpacing/>
        <w:jc w:val="both"/>
        <w:rPr>
          <w:sz w:val="28"/>
          <w:szCs w:val="28"/>
        </w:rPr>
      </w:pPr>
      <w:r w:rsidRPr="001110F8">
        <w:rPr>
          <w:sz w:val="28"/>
          <w:szCs w:val="28"/>
        </w:rPr>
        <w:t xml:space="preserve"> МКУК «Рагулинский сельский Дом культуры». </w:t>
      </w:r>
    </w:p>
    <w:p w:rsidR="00990C19" w:rsidRPr="001110F8" w:rsidRDefault="00990C19" w:rsidP="00990C19">
      <w:pPr>
        <w:numPr>
          <w:ilvl w:val="0"/>
          <w:numId w:val="13"/>
        </w:numPr>
        <w:tabs>
          <w:tab w:val="left" w:pos="284"/>
          <w:tab w:val="left" w:pos="426"/>
        </w:tabs>
        <w:ind w:left="0" w:firstLine="0"/>
        <w:contextualSpacing/>
        <w:jc w:val="both"/>
        <w:rPr>
          <w:sz w:val="28"/>
          <w:szCs w:val="28"/>
        </w:rPr>
      </w:pPr>
      <w:r w:rsidRPr="001110F8">
        <w:rPr>
          <w:sz w:val="28"/>
          <w:szCs w:val="28"/>
        </w:rPr>
        <w:t xml:space="preserve"> МБУ ДО «Детская музыкальная школа»;</w:t>
      </w:r>
    </w:p>
    <w:p w:rsidR="00990C19" w:rsidRPr="001110F8" w:rsidRDefault="00990C19" w:rsidP="00990C19">
      <w:pPr>
        <w:numPr>
          <w:ilvl w:val="0"/>
          <w:numId w:val="13"/>
        </w:numPr>
        <w:tabs>
          <w:tab w:val="left" w:pos="284"/>
          <w:tab w:val="left" w:pos="426"/>
        </w:tabs>
        <w:ind w:left="0" w:firstLine="0"/>
        <w:contextualSpacing/>
        <w:jc w:val="both"/>
        <w:rPr>
          <w:sz w:val="28"/>
          <w:szCs w:val="28"/>
        </w:rPr>
      </w:pPr>
      <w:r w:rsidRPr="001110F8">
        <w:rPr>
          <w:sz w:val="28"/>
          <w:szCs w:val="28"/>
        </w:rPr>
        <w:t xml:space="preserve"> МБУ ДО «Детская художественная школа» с. Дивное;</w:t>
      </w:r>
    </w:p>
    <w:p w:rsidR="00990C19" w:rsidRPr="001110F8" w:rsidRDefault="00990C19" w:rsidP="00990C19">
      <w:pPr>
        <w:numPr>
          <w:ilvl w:val="0"/>
          <w:numId w:val="13"/>
        </w:numPr>
        <w:tabs>
          <w:tab w:val="left" w:pos="284"/>
          <w:tab w:val="left" w:pos="426"/>
        </w:tabs>
        <w:ind w:left="0" w:firstLine="0"/>
        <w:contextualSpacing/>
        <w:jc w:val="both"/>
        <w:rPr>
          <w:sz w:val="28"/>
          <w:szCs w:val="28"/>
        </w:rPr>
      </w:pPr>
      <w:r w:rsidRPr="001110F8">
        <w:rPr>
          <w:sz w:val="28"/>
          <w:szCs w:val="28"/>
        </w:rPr>
        <w:t xml:space="preserve"> МКУК «Апанасенковская межпоселенческая центральная библиотека»;</w:t>
      </w:r>
    </w:p>
    <w:p w:rsidR="00990C19" w:rsidRDefault="00990C19" w:rsidP="00990C19">
      <w:pPr>
        <w:numPr>
          <w:ilvl w:val="0"/>
          <w:numId w:val="13"/>
        </w:numPr>
        <w:tabs>
          <w:tab w:val="left" w:pos="284"/>
          <w:tab w:val="left" w:pos="426"/>
        </w:tabs>
        <w:ind w:left="0" w:firstLine="0"/>
        <w:contextualSpacing/>
        <w:jc w:val="both"/>
        <w:rPr>
          <w:sz w:val="28"/>
          <w:szCs w:val="28"/>
        </w:rPr>
      </w:pPr>
      <w:r w:rsidRPr="001110F8">
        <w:rPr>
          <w:sz w:val="28"/>
          <w:szCs w:val="28"/>
        </w:rPr>
        <w:t xml:space="preserve">МКУК «Сельская библиотека» МО с. Дивного Апанасенковского </w:t>
      </w:r>
      <w:r w:rsidR="00E94A94">
        <w:rPr>
          <w:sz w:val="28"/>
          <w:szCs w:val="28"/>
        </w:rPr>
        <w:t>муниципального округа</w:t>
      </w:r>
      <w:r w:rsidRPr="001110F8">
        <w:rPr>
          <w:sz w:val="28"/>
          <w:szCs w:val="28"/>
        </w:rPr>
        <w:t xml:space="preserve"> Ставропольского края.</w:t>
      </w:r>
    </w:p>
    <w:p w:rsidR="005D1C8C" w:rsidRPr="00D661DF" w:rsidRDefault="00990C19" w:rsidP="00E94A94">
      <w:pPr>
        <w:tabs>
          <w:tab w:val="left" w:pos="851"/>
        </w:tabs>
        <w:jc w:val="both"/>
        <w:rPr>
          <w:rFonts w:eastAsiaTheme="minorEastAsia"/>
          <w:sz w:val="28"/>
          <w:szCs w:val="28"/>
        </w:rPr>
      </w:pPr>
      <w:r w:rsidRPr="00E94A94">
        <w:rPr>
          <w:sz w:val="28"/>
          <w:szCs w:val="28"/>
        </w:rPr>
        <w:t xml:space="preserve">           </w:t>
      </w:r>
      <w:r w:rsidR="005D1C8C" w:rsidRPr="00E94A94">
        <w:rPr>
          <w:rFonts w:eastAsiaTheme="minorEastAsia"/>
          <w:sz w:val="28"/>
          <w:szCs w:val="28"/>
        </w:rPr>
        <w:t>Деятельность сельских Домов культуры строится на принципах дифференциации и социализации, доступности, сочетания государственных и общественных начал в организации культурной деятельности, индивидуальных, групповых и массовых форм работы. В их работе наблюдается ежегодная положительная динамика. Так, в 2017 году учреждениями культуры подготовлено,</w:t>
      </w:r>
      <w:r w:rsidR="005D1C8C" w:rsidRPr="00000D0E">
        <w:rPr>
          <w:rFonts w:eastAsiaTheme="minorEastAsia"/>
          <w:color w:val="FF0000"/>
          <w:sz w:val="28"/>
          <w:szCs w:val="28"/>
        </w:rPr>
        <w:t xml:space="preserve"> </w:t>
      </w:r>
      <w:r w:rsidR="005D1C8C" w:rsidRPr="00D661DF">
        <w:rPr>
          <w:rFonts w:eastAsiaTheme="minorEastAsia"/>
          <w:sz w:val="28"/>
          <w:szCs w:val="28"/>
        </w:rPr>
        <w:t>организовано и проведено 2931 мероприятие, в 2018 году  – 3121 (рост на 6,5 %), количество посетителей – 2017 год – 166377 человек, 2018 – 186777 (рост на 12,3%).</w:t>
      </w:r>
    </w:p>
    <w:p w:rsidR="00A65FC0" w:rsidRPr="00D661DF" w:rsidRDefault="00A65FC0" w:rsidP="00A65FC0">
      <w:pPr>
        <w:widowControl w:val="0"/>
        <w:autoSpaceDE w:val="0"/>
        <w:autoSpaceDN w:val="0"/>
        <w:adjustRightInd w:val="0"/>
        <w:ind w:firstLine="709"/>
        <w:jc w:val="both"/>
        <w:rPr>
          <w:rFonts w:eastAsiaTheme="minorEastAsia"/>
          <w:sz w:val="28"/>
          <w:szCs w:val="28"/>
        </w:rPr>
      </w:pPr>
      <w:r w:rsidRPr="00D661DF">
        <w:rPr>
          <w:rFonts w:eastAsiaTheme="minorEastAsia"/>
          <w:sz w:val="28"/>
          <w:szCs w:val="28"/>
        </w:rPr>
        <w:t xml:space="preserve">Большой вклад в проведение культурно-досуговых и культурно-массовых мероприятий, повышение их качества, вносят клубные формирования (кружки). Самодеятельное творчество выступает своеобразным средством самовыражения личности, ценным элементом духовной жизни народа. </w:t>
      </w:r>
    </w:p>
    <w:p w:rsidR="00A65FC0" w:rsidRPr="00D661DF" w:rsidRDefault="00A65FC0" w:rsidP="00A65FC0">
      <w:pPr>
        <w:widowControl w:val="0"/>
        <w:autoSpaceDE w:val="0"/>
        <w:autoSpaceDN w:val="0"/>
        <w:adjustRightInd w:val="0"/>
        <w:ind w:firstLine="709"/>
        <w:jc w:val="both"/>
        <w:rPr>
          <w:rFonts w:eastAsiaTheme="minorEastAsia"/>
          <w:sz w:val="28"/>
          <w:szCs w:val="28"/>
        </w:rPr>
      </w:pPr>
      <w:r w:rsidRPr="00D661DF">
        <w:rPr>
          <w:rFonts w:eastAsiaTheme="minorEastAsia"/>
          <w:sz w:val="28"/>
          <w:szCs w:val="28"/>
        </w:rPr>
        <w:t xml:space="preserve">Число клубных формирований, а также количество участников в них, увеличивается с каждым годом. Так, в 2017 году число клубных формирований составляло 169, в 2018 – 170 (рост показателя на 0,6%), количество участников в них в 2017 году – 2176 человек, в 2018 году - 2199 человек (рост показателя на 1,1%). </w:t>
      </w:r>
    </w:p>
    <w:p w:rsidR="00990C19" w:rsidRPr="00D661DF" w:rsidRDefault="00990C19" w:rsidP="00990C19">
      <w:pPr>
        <w:tabs>
          <w:tab w:val="left" w:pos="851"/>
        </w:tabs>
        <w:jc w:val="both"/>
        <w:rPr>
          <w:sz w:val="28"/>
          <w:szCs w:val="28"/>
        </w:rPr>
      </w:pPr>
      <w:r w:rsidRPr="00D661DF">
        <w:rPr>
          <w:sz w:val="28"/>
          <w:szCs w:val="28"/>
        </w:rPr>
        <w:t xml:space="preserve">           В образовательных учреждениях дополнительного образования детей        детской художественной школы и музыкальной школы в 2017-2018 гг. учебном году занимались 218 человек (2016 – 207 человек). Несмотря на увеличение числа учащихся, основной проблемой остается недостаточность учебных площадей в данных учреждениях, что  не позволяет охватить всех желающих заниматься. </w:t>
      </w:r>
    </w:p>
    <w:p w:rsidR="00990C19" w:rsidRPr="00D661DF" w:rsidRDefault="00990C19" w:rsidP="00990C19">
      <w:pPr>
        <w:tabs>
          <w:tab w:val="left" w:pos="851"/>
        </w:tabs>
        <w:jc w:val="both"/>
        <w:rPr>
          <w:sz w:val="28"/>
          <w:szCs w:val="28"/>
          <w:lang w:eastAsia="ar-SA"/>
        </w:rPr>
      </w:pPr>
      <w:r w:rsidRPr="00D661DF">
        <w:rPr>
          <w:sz w:val="28"/>
          <w:szCs w:val="28"/>
          <w:lang w:eastAsia="ar-SA"/>
        </w:rPr>
        <w:t xml:space="preserve">           Творческие коллективы муниципальных учреждений культуры </w:t>
      </w:r>
      <w:r w:rsidR="007C12A2">
        <w:rPr>
          <w:sz w:val="28"/>
          <w:szCs w:val="28"/>
          <w:lang w:eastAsia="ar-SA"/>
        </w:rPr>
        <w:t>округа</w:t>
      </w:r>
      <w:r w:rsidRPr="00D661DF">
        <w:rPr>
          <w:sz w:val="28"/>
          <w:szCs w:val="28"/>
          <w:lang w:eastAsia="ar-SA"/>
        </w:rPr>
        <w:t>, учащиеся детских художественной и музыкальной школ ежегодно принимают участие в различных конкурсах (Всероссийских, зональных и краевых), где становятся Дипломантами 1,2,3 степеней.</w:t>
      </w:r>
    </w:p>
    <w:p w:rsidR="00A65FC0" w:rsidRPr="00D661DF" w:rsidRDefault="00A65FC0" w:rsidP="00A65FC0">
      <w:pPr>
        <w:ind w:firstLine="709"/>
        <w:jc w:val="both"/>
        <w:rPr>
          <w:sz w:val="28"/>
          <w:szCs w:val="28"/>
        </w:rPr>
      </w:pPr>
      <w:r w:rsidRPr="00D661DF">
        <w:rPr>
          <w:sz w:val="28"/>
          <w:szCs w:val="28"/>
        </w:rPr>
        <w:t xml:space="preserve"> Библиотечное обслуживание  населения осуществляют 12 библиотек, из них юридическими лицами являются: </w:t>
      </w:r>
    </w:p>
    <w:p w:rsidR="00A65FC0" w:rsidRPr="00D661DF" w:rsidRDefault="00A65FC0" w:rsidP="00A65FC0">
      <w:pPr>
        <w:ind w:firstLine="709"/>
        <w:jc w:val="both"/>
        <w:rPr>
          <w:sz w:val="28"/>
          <w:szCs w:val="28"/>
        </w:rPr>
      </w:pPr>
      <w:r w:rsidRPr="00D661DF">
        <w:rPr>
          <w:sz w:val="28"/>
          <w:szCs w:val="28"/>
        </w:rPr>
        <w:t xml:space="preserve"> МКУК «Апанасенковская межпоселенческая центральная библиотека»; </w:t>
      </w:r>
    </w:p>
    <w:p w:rsidR="00A65FC0" w:rsidRPr="00D661DF" w:rsidRDefault="00A65FC0" w:rsidP="00A65FC0">
      <w:pPr>
        <w:ind w:firstLine="709"/>
        <w:jc w:val="both"/>
        <w:rPr>
          <w:sz w:val="28"/>
          <w:szCs w:val="28"/>
        </w:rPr>
      </w:pPr>
      <w:r w:rsidRPr="00D661DF">
        <w:rPr>
          <w:sz w:val="28"/>
          <w:szCs w:val="28"/>
        </w:rPr>
        <w:t xml:space="preserve"> МКУК «Сельская библиотека»  МО села Дивного Апанасенковского </w:t>
      </w:r>
      <w:r w:rsidR="007C12A2">
        <w:rPr>
          <w:sz w:val="28"/>
          <w:szCs w:val="28"/>
        </w:rPr>
        <w:t>муниципального округа</w:t>
      </w:r>
      <w:r w:rsidRPr="00D661DF">
        <w:rPr>
          <w:sz w:val="28"/>
          <w:szCs w:val="28"/>
        </w:rPr>
        <w:t xml:space="preserve"> Ставропольского края;</w:t>
      </w:r>
    </w:p>
    <w:p w:rsidR="00253BBD" w:rsidRPr="00D661DF" w:rsidRDefault="00A65FC0" w:rsidP="00253BBD">
      <w:pPr>
        <w:ind w:firstLine="709"/>
        <w:jc w:val="both"/>
        <w:rPr>
          <w:sz w:val="28"/>
          <w:szCs w:val="28"/>
        </w:rPr>
      </w:pPr>
      <w:r w:rsidRPr="00D661DF">
        <w:rPr>
          <w:sz w:val="28"/>
          <w:szCs w:val="28"/>
        </w:rPr>
        <w:t xml:space="preserve"> 10 сельских библиотек являются структурными подразделениями сельских Домов культуры.</w:t>
      </w:r>
      <w:r w:rsidR="00253BBD" w:rsidRPr="00D661DF">
        <w:rPr>
          <w:sz w:val="28"/>
          <w:szCs w:val="28"/>
        </w:rPr>
        <w:t xml:space="preserve"> </w:t>
      </w:r>
    </w:p>
    <w:p w:rsidR="00253BBD" w:rsidRPr="00D661DF" w:rsidRDefault="00253BBD" w:rsidP="00253BBD">
      <w:pPr>
        <w:ind w:firstLine="709"/>
        <w:jc w:val="both"/>
        <w:rPr>
          <w:sz w:val="28"/>
          <w:szCs w:val="28"/>
        </w:rPr>
      </w:pPr>
      <w:r w:rsidRPr="00D661DF">
        <w:rPr>
          <w:sz w:val="28"/>
          <w:szCs w:val="28"/>
        </w:rPr>
        <w:t xml:space="preserve">В библиотеках Апанасенковского муниципального </w:t>
      </w:r>
      <w:r w:rsidR="007C12A2">
        <w:rPr>
          <w:sz w:val="28"/>
          <w:szCs w:val="28"/>
        </w:rPr>
        <w:t>округа</w:t>
      </w:r>
      <w:r w:rsidRPr="00D661DF">
        <w:rPr>
          <w:sz w:val="28"/>
          <w:szCs w:val="28"/>
        </w:rPr>
        <w:t xml:space="preserve"> действуют 33 клуба по интересам (17 для детей, 9 для людей пожилого возраста и 6 для юношества).</w:t>
      </w:r>
    </w:p>
    <w:p w:rsidR="00A65FC0" w:rsidRPr="00D661DF" w:rsidRDefault="00A65FC0" w:rsidP="00A65FC0">
      <w:pPr>
        <w:tabs>
          <w:tab w:val="left" w:pos="851"/>
        </w:tabs>
        <w:ind w:firstLine="709"/>
        <w:jc w:val="both"/>
        <w:rPr>
          <w:sz w:val="28"/>
          <w:szCs w:val="28"/>
        </w:rPr>
      </w:pPr>
      <w:r w:rsidRPr="00D661DF">
        <w:rPr>
          <w:sz w:val="28"/>
          <w:szCs w:val="28"/>
        </w:rPr>
        <w:t xml:space="preserve"> Ежегодно библиотеки Апанасенковского </w:t>
      </w:r>
      <w:r w:rsidR="007C12A2">
        <w:rPr>
          <w:sz w:val="28"/>
          <w:szCs w:val="28"/>
        </w:rPr>
        <w:t>муниципального округа</w:t>
      </w:r>
      <w:r w:rsidRPr="00D661DF">
        <w:rPr>
          <w:sz w:val="28"/>
          <w:szCs w:val="28"/>
        </w:rPr>
        <w:t xml:space="preserve"> посещают более  14  тысяч человек (2017 – 14350 человек, 2018 году – 14364), что составляет 46,7 %, при среднекраевом охвате 39,0%.</w:t>
      </w:r>
    </w:p>
    <w:p w:rsidR="00A65FC0" w:rsidRPr="00D661DF" w:rsidRDefault="00A65FC0" w:rsidP="00A65FC0">
      <w:pPr>
        <w:tabs>
          <w:tab w:val="left" w:pos="851"/>
        </w:tabs>
        <w:jc w:val="both"/>
        <w:rPr>
          <w:sz w:val="28"/>
          <w:szCs w:val="28"/>
          <w:lang w:eastAsia="ar-SA"/>
        </w:rPr>
      </w:pPr>
      <w:r w:rsidRPr="00D661DF">
        <w:rPr>
          <w:sz w:val="28"/>
          <w:szCs w:val="28"/>
        </w:rPr>
        <w:t>Посещения общедоступных библиотек в 2017 году составляли 114545, в 2018 году – 114659.</w:t>
      </w:r>
    </w:p>
    <w:p w:rsidR="00990C19" w:rsidRPr="001110F8" w:rsidRDefault="00A65FC0" w:rsidP="00A65FC0">
      <w:pPr>
        <w:tabs>
          <w:tab w:val="left" w:pos="851"/>
        </w:tabs>
        <w:ind w:firstLine="709"/>
        <w:jc w:val="both"/>
        <w:rPr>
          <w:sz w:val="28"/>
          <w:szCs w:val="28"/>
        </w:rPr>
      </w:pPr>
      <w:r w:rsidRPr="00D661DF">
        <w:rPr>
          <w:sz w:val="28"/>
          <w:szCs w:val="28"/>
        </w:rPr>
        <w:t xml:space="preserve"> </w:t>
      </w:r>
      <w:r w:rsidR="00990C19" w:rsidRPr="00D661DF">
        <w:rPr>
          <w:sz w:val="28"/>
          <w:szCs w:val="28"/>
        </w:rPr>
        <w:t>На комплектование библиотечного фонда в 2017 году израсходовано 243,1 тыс. рублей (средства федерального, краевого и районного бюджетов), в 2018 году  - 232,8 тыс. рублей. Книжный фонд за 2017 год пополнился на 4569 экземпляров</w:t>
      </w:r>
      <w:r w:rsidR="00990C19" w:rsidRPr="001110F8">
        <w:rPr>
          <w:sz w:val="28"/>
          <w:szCs w:val="28"/>
        </w:rPr>
        <w:t xml:space="preserve"> художественной, научной и прочей литературой, в 2018 году на 3979 экземпляров. Книгообеспеченность на 1000 человек в 2017 году составляла 9196 экземпляров, в 2018 году – 9299 экземпляров. </w:t>
      </w:r>
    </w:p>
    <w:p w:rsidR="00990C19" w:rsidRPr="001110F8" w:rsidRDefault="00990C19" w:rsidP="00990C19">
      <w:pPr>
        <w:tabs>
          <w:tab w:val="left" w:pos="851"/>
        </w:tabs>
        <w:jc w:val="both"/>
        <w:rPr>
          <w:sz w:val="28"/>
          <w:szCs w:val="28"/>
        </w:rPr>
      </w:pPr>
      <w:r w:rsidRPr="001110F8">
        <w:rPr>
          <w:sz w:val="28"/>
          <w:szCs w:val="28"/>
        </w:rPr>
        <w:t xml:space="preserve">          На сегодняшний день существующая библиотечная сеть удовлетворяет потребность населения в библиотечно-библиографическом обслуживании. Уровень фактической обеспеченности библиотеками от нормативной потребности</w:t>
      </w:r>
      <w:r w:rsidRPr="001110F8">
        <w:rPr>
          <w:b/>
          <w:sz w:val="28"/>
          <w:szCs w:val="28"/>
        </w:rPr>
        <w:t xml:space="preserve"> </w:t>
      </w:r>
      <w:r w:rsidRPr="001110F8">
        <w:rPr>
          <w:sz w:val="28"/>
          <w:szCs w:val="28"/>
        </w:rPr>
        <w:t xml:space="preserve">составляет 100 %.  </w:t>
      </w:r>
    </w:p>
    <w:p w:rsidR="00990C19" w:rsidRPr="001110F8" w:rsidRDefault="00990C19" w:rsidP="00990C19">
      <w:pPr>
        <w:tabs>
          <w:tab w:val="left" w:pos="851"/>
        </w:tabs>
        <w:ind w:firstLine="709"/>
        <w:jc w:val="both"/>
        <w:rPr>
          <w:b/>
          <w:sz w:val="28"/>
          <w:szCs w:val="28"/>
        </w:rPr>
      </w:pPr>
      <w:r w:rsidRPr="001110F8">
        <w:rPr>
          <w:sz w:val="28"/>
          <w:szCs w:val="28"/>
        </w:rPr>
        <w:t xml:space="preserve">Одним из приоритетных направлений деятельности  отдела культуры остаётся целенаправленная работа по укреплению материально-технической базы учреждений культуры </w:t>
      </w:r>
      <w:r w:rsidR="007C12A2">
        <w:rPr>
          <w:sz w:val="28"/>
          <w:szCs w:val="28"/>
        </w:rPr>
        <w:t>округа</w:t>
      </w:r>
      <w:r w:rsidRPr="001110F8">
        <w:rPr>
          <w:sz w:val="28"/>
          <w:szCs w:val="28"/>
        </w:rPr>
        <w:t xml:space="preserve"> в целом. В течение 2014 - 2017 гг. на капитальный и текущий ремонт  учреждениями культуры направлено всего 14845,2 тыс. рублей, в 2018 году направлено всего 2114,0 тыс. рублей, из которых 1158 тыс. рублей – средства местного бюджета, 956 тыс. рублей – иные источники.</w:t>
      </w:r>
    </w:p>
    <w:p w:rsidR="00990C19" w:rsidRPr="001110F8" w:rsidRDefault="00990C19" w:rsidP="00990C19">
      <w:pPr>
        <w:tabs>
          <w:tab w:val="left" w:pos="851"/>
        </w:tabs>
        <w:jc w:val="both"/>
        <w:rPr>
          <w:b/>
          <w:sz w:val="28"/>
          <w:szCs w:val="28"/>
        </w:rPr>
      </w:pPr>
      <w:r w:rsidRPr="001110F8">
        <w:rPr>
          <w:sz w:val="28"/>
          <w:szCs w:val="28"/>
        </w:rPr>
        <w:t xml:space="preserve">  </w:t>
      </w:r>
      <w:r w:rsidRPr="001110F8">
        <w:rPr>
          <w:sz w:val="28"/>
          <w:szCs w:val="28"/>
        </w:rPr>
        <w:tab/>
        <w:t>На приобретение основных средств (сценические костюмы, оргтехника, музыкальная и осветительная  аппаратура, мониторы, принтеры, мебель, кресла в зрительный зал и т.д.) всеми учреждениями культуры в 2017 году израсходованы средства в сумме 1707,0 тыс. рублей, в 2018 году – 669,2 тыс. рублей, из которых 26,2 тыс. рублей – средства краевого бюджета, 496 тыс. рублей – средства местного бюджета, 147 тыс. рублей – иные источники.</w:t>
      </w:r>
    </w:p>
    <w:p w:rsidR="005C7A46" w:rsidRPr="001110F8" w:rsidRDefault="009C787E" w:rsidP="007C12A2">
      <w:pPr>
        <w:tabs>
          <w:tab w:val="left" w:pos="851"/>
        </w:tabs>
        <w:jc w:val="both"/>
        <w:rPr>
          <w:sz w:val="28"/>
          <w:szCs w:val="28"/>
        </w:rPr>
      </w:pPr>
      <w:r w:rsidRPr="001110F8">
        <w:rPr>
          <w:sz w:val="28"/>
          <w:szCs w:val="28"/>
        </w:rPr>
        <w:t xml:space="preserve">          </w:t>
      </w:r>
      <w:r w:rsidR="00292BDA" w:rsidRPr="001110F8">
        <w:rPr>
          <w:sz w:val="28"/>
          <w:szCs w:val="28"/>
        </w:rPr>
        <w:t xml:space="preserve"> </w:t>
      </w:r>
      <w:r w:rsidR="005C7A46" w:rsidRPr="001110F8">
        <w:rPr>
          <w:sz w:val="28"/>
          <w:szCs w:val="28"/>
        </w:rPr>
        <w:t xml:space="preserve">Инфраструктура молодёжной политики в Апанасенковском </w:t>
      </w:r>
      <w:r w:rsidR="007C12A2">
        <w:rPr>
          <w:sz w:val="28"/>
          <w:szCs w:val="28"/>
        </w:rPr>
        <w:t>муниципальном округе</w:t>
      </w:r>
      <w:r w:rsidR="005C7A46" w:rsidRPr="001110F8">
        <w:rPr>
          <w:sz w:val="28"/>
          <w:szCs w:val="28"/>
        </w:rPr>
        <w:t xml:space="preserve"> представлена 1 учреждением – муниципальным казённым учреждением «Апанасенковский молодёжный центр», где работают 4 специалиста. </w:t>
      </w:r>
    </w:p>
    <w:p w:rsidR="005C7A46" w:rsidRPr="001110F8" w:rsidRDefault="00292BDA" w:rsidP="005C7A46">
      <w:pPr>
        <w:pStyle w:val="14"/>
        <w:ind w:firstLine="709"/>
        <w:jc w:val="both"/>
        <w:rPr>
          <w:rFonts w:ascii="Times New Roman" w:hAnsi="Times New Roman"/>
          <w:sz w:val="28"/>
          <w:szCs w:val="28"/>
        </w:rPr>
      </w:pPr>
      <w:r w:rsidRPr="001110F8">
        <w:rPr>
          <w:rFonts w:ascii="Times New Roman" w:hAnsi="Times New Roman"/>
          <w:sz w:val="28"/>
          <w:szCs w:val="28"/>
        </w:rPr>
        <w:t xml:space="preserve"> </w:t>
      </w:r>
      <w:r w:rsidR="005C7A46" w:rsidRPr="001110F8">
        <w:rPr>
          <w:rFonts w:ascii="Times New Roman" w:hAnsi="Times New Roman"/>
          <w:sz w:val="28"/>
          <w:szCs w:val="28"/>
        </w:rPr>
        <w:t>В 201</w:t>
      </w:r>
      <w:r w:rsidR="00556D27" w:rsidRPr="001110F8">
        <w:rPr>
          <w:rFonts w:ascii="Times New Roman" w:hAnsi="Times New Roman"/>
          <w:sz w:val="28"/>
          <w:szCs w:val="28"/>
        </w:rPr>
        <w:t>7</w:t>
      </w:r>
      <w:r w:rsidR="005C7A46" w:rsidRPr="001110F8">
        <w:rPr>
          <w:rFonts w:ascii="Times New Roman" w:hAnsi="Times New Roman"/>
          <w:sz w:val="28"/>
          <w:szCs w:val="28"/>
        </w:rPr>
        <w:t xml:space="preserve"> году </w:t>
      </w:r>
      <w:r w:rsidR="00556D27" w:rsidRPr="001110F8">
        <w:rPr>
          <w:rFonts w:ascii="Times New Roman" w:hAnsi="Times New Roman"/>
          <w:sz w:val="28"/>
          <w:szCs w:val="28"/>
        </w:rPr>
        <w:t>численность</w:t>
      </w:r>
      <w:r w:rsidR="005C7A46" w:rsidRPr="001110F8">
        <w:rPr>
          <w:rFonts w:ascii="Times New Roman" w:hAnsi="Times New Roman"/>
          <w:sz w:val="28"/>
          <w:szCs w:val="28"/>
        </w:rPr>
        <w:t xml:space="preserve"> молодых граждан в возрасте от 14 до 30 лет составило 6,</w:t>
      </w:r>
      <w:r w:rsidR="00203FB6" w:rsidRPr="001110F8">
        <w:rPr>
          <w:rFonts w:ascii="Times New Roman" w:hAnsi="Times New Roman"/>
          <w:sz w:val="28"/>
          <w:szCs w:val="28"/>
        </w:rPr>
        <w:t>21 тыс. человек или 20,2</w:t>
      </w:r>
      <w:r w:rsidR="005C7A46" w:rsidRPr="001110F8">
        <w:rPr>
          <w:rFonts w:ascii="Times New Roman" w:hAnsi="Times New Roman"/>
          <w:sz w:val="28"/>
          <w:szCs w:val="28"/>
        </w:rPr>
        <w:t xml:space="preserve"> процент</w:t>
      </w:r>
      <w:r w:rsidR="00203FB6" w:rsidRPr="001110F8">
        <w:rPr>
          <w:rFonts w:ascii="Times New Roman" w:hAnsi="Times New Roman"/>
          <w:sz w:val="28"/>
          <w:szCs w:val="28"/>
        </w:rPr>
        <w:t>а</w:t>
      </w:r>
      <w:r w:rsidR="005C7A46" w:rsidRPr="001110F8">
        <w:rPr>
          <w:rFonts w:ascii="Times New Roman" w:hAnsi="Times New Roman"/>
          <w:sz w:val="28"/>
          <w:szCs w:val="28"/>
        </w:rPr>
        <w:t xml:space="preserve"> от общего числа населения Апанасенковского </w:t>
      </w:r>
      <w:r w:rsidR="007C12A2">
        <w:rPr>
          <w:rFonts w:ascii="Times New Roman" w:hAnsi="Times New Roman"/>
          <w:sz w:val="28"/>
          <w:szCs w:val="28"/>
        </w:rPr>
        <w:t>муниципального округа</w:t>
      </w:r>
      <w:r w:rsidR="005C7A46" w:rsidRPr="001110F8">
        <w:rPr>
          <w:rFonts w:ascii="Times New Roman" w:hAnsi="Times New Roman"/>
          <w:sz w:val="28"/>
          <w:szCs w:val="28"/>
        </w:rPr>
        <w:t xml:space="preserve">. </w:t>
      </w:r>
      <w:r w:rsidR="00203FB6" w:rsidRPr="001110F8">
        <w:rPr>
          <w:rFonts w:ascii="Times New Roman" w:hAnsi="Times New Roman"/>
          <w:sz w:val="28"/>
          <w:szCs w:val="28"/>
        </w:rPr>
        <w:t>За четыре года численность молодых граждан сократилась на 333 человека.</w:t>
      </w:r>
    </w:p>
    <w:p w:rsidR="005C134A" w:rsidRPr="001110F8" w:rsidRDefault="005C134A" w:rsidP="00292BDA">
      <w:pPr>
        <w:tabs>
          <w:tab w:val="left" w:pos="709"/>
          <w:tab w:val="left" w:pos="851"/>
        </w:tabs>
        <w:jc w:val="both"/>
        <w:rPr>
          <w:sz w:val="28"/>
        </w:rPr>
      </w:pPr>
      <w:r w:rsidRPr="001110F8">
        <w:rPr>
          <w:sz w:val="28"/>
          <w:szCs w:val="28"/>
        </w:rPr>
        <w:t xml:space="preserve">          </w:t>
      </w:r>
      <w:r w:rsidR="00292BDA" w:rsidRPr="001110F8">
        <w:rPr>
          <w:sz w:val="28"/>
          <w:szCs w:val="28"/>
        </w:rPr>
        <w:t xml:space="preserve"> </w:t>
      </w:r>
      <w:r w:rsidRPr="001110F8">
        <w:rPr>
          <w:sz w:val="28"/>
          <w:szCs w:val="28"/>
        </w:rPr>
        <w:t xml:space="preserve">Из спортивных сооружений в </w:t>
      </w:r>
      <w:r w:rsidR="007C12A2">
        <w:rPr>
          <w:sz w:val="28"/>
          <w:szCs w:val="28"/>
        </w:rPr>
        <w:t>округе</w:t>
      </w:r>
      <w:r w:rsidRPr="001110F8">
        <w:rPr>
          <w:sz w:val="28"/>
          <w:szCs w:val="28"/>
        </w:rPr>
        <w:t xml:space="preserve"> имеется: один с</w:t>
      </w:r>
      <w:r w:rsidRPr="001110F8">
        <w:rPr>
          <w:sz w:val="28"/>
        </w:rPr>
        <w:t xml:space="preserve">тадион с трибунами </w:t>
      </w:r>
      <w:r w:rsidRPr="001110F8">
        <w:rPr>
          <w:sz w:val="28"/>
          <w:szCs w:val="28"/>
        </w:rPr>
        <w:t xml:space="preserve"> в с. Дивном,  1</w:t>
      </w:r>
      <w:r w:rsidR="0068354A" w:rsidRPr="001110F8">
        <w:rPr>
          <w:sz w:val="28"/>
          <w:szCs w:val="28"/>
        </w:rPr>
        <w:t>6</w:t>
      </w:r>
      <w:r w:rsidRPr="001110F8">
        <w:rPr>
          <w:sz w:val="28"/>
        </w:rPr>
        <w:t xml:space="preserve"> спортивных залов, 2</w:t>
      </w:r>
      <w:r w:rsidR="0068354A" w:rsidRPr="001110F8">
        <w:rPr>
          <w:sz w:val="28"/>
        </w:rPr>
        <w:t>9</w:t>
      </w:r>
      <w:r w:rsidRPr="001110F8">
        <w:rPr>
          <w:sz w:val="28"/>
        </w:rPr>
        <w:t xml:space="preserve"> плоскостных спортивных сооружения, </w:t>
      </w:r>
      <w:r w:rsidR="0068354A" w:rsidRPr="001110F8">
        <w:rPr>
          <w:sz w:val="28"/>
        </w:rPr>
        <w:t>7</w:t>
      </w:r>
      <w:r w:rsidRPr="001110F8">
        <w:rPr>
          <w:sz w:val="28"/>
        </w:rPr>
        <w:t xml:space="preserve"> приспособленных спортивных залов, один тир.</w:t>
      </w:r>
    </w:p>
    <w:p w:rsidR="00E6649F" w:rsidRPr="001110F8" w:rsidRDefault="00E6649F" w:rsidP="00292BDA">
      <w:pPr>
        <w:pStyle w:val="Style1"/>
        <w:widowControl/>
        <w:spacing w:before="5" w:line="256" w:lineRule="auto"/>
        <w:ind w:firstLine="763"/>
        <w:rPr>
          <w:rStyle w:val="FontStyle11"/>
          <w:sz w:val="28"/>
          <w:szCs w:val="28"/>
        </w:rPr>
      </w:pPr>
      <w:r w:rsidRPr="001110F8">
        <w:rPr>
          <w:rStyle w:val="FontStyle11"/>
          <w:sz w:val="28"/>
          <w:szCs w:val="28"/>
        </w:rPr>
        <w:t xml:space="preserve">Для организации массовых мероприятий по пропаганде здорового образа жизни, занятий физической культурой и спортом в </w:t>
      </w:r>
      <w:r w:rsidR="007C12A2">
        <w:rPr>
          <w:rStyle w:val="FontStyle11"/>
          <w:sz w:val="28"/>
          <w:szCs w:val="28"/>
        </w:rPr>
        <w:t>округе</w:t>
      </w:r>
      <w:r w:rsidRPr="001110F8">
        <w:rPr>
          <w:rStyle w:val="FontStyle11"/>
          <w:sz w:val="28"/>
          <w:szCs w:val="28"/>
        </w:rPr>
        <w:t xml:space="preserve"> активно используется сотрудничество с физкультурными активами сел Дивное, Дербетовка, Вознесеновское, Манычское, Апанасенковское, Рагули, </w:t>
      </w:r>
      <w:r w:rsidRPr="001110F8">
        <w:rPr>
          <w:rStyle w:val="FontStyle11"/>
          <w:sz w:val="28"/>
          <w:szCs w:val="28"/>
        </w:rPr>
        <w:br/>
        <w:t xml:space="preserve">с. Воздвиженское,  М. Джалга и п. Айгурский. </w:t>
      </w:r>
    </w:p>
    <w:p w:rsidR="00E6649F" w:rsidRPr="001110F8" w:rsidRDefault="00E6649F" w:rsidP="00E6649F">
      <w:pPr>
        <w:pStyle w:val="Style1"/>
        <w:widowControl/>
        <w:spacing w:line="256" w:lineRule="auto"/>
        <w:ind w:firstLine="758"/>
        <w:rPr>
          <w:rStyle w:val="FontStyle11"/>
          <w:sz w:val="28"/>
          <w:szCs w:val="28"/>
        </w:rPr>
      </w:pPr>
      <w:r w:rsidRPr="001110F8">
        <w:rPr>
          <w:rStyle w:val="FontStyle11"/>
          <w:sz w:val="28"/>
          <w:szCs w:val="28"/>
        </w:rPr>
        <w:t xml:space="preserve">Администрацией Апанасенковского муниципального </w:t>
      </w:r>
      <w:r w:rsidR="007C12A2">
        <w:rPr>
          <w:rStyle w:val="FontStyle11"/>
          <w:sz w:val="28"/>
          <w:szCs w:val="28"/>
        </w:rPr>
        <w:t>округа</w:t>
      </w:r>
      <w:r w:rsidRPr="001110F8">
        <w:rPr>
          <w:rStyle w:val="FontStyle11"/>
          <w:sz w:val="28"/>
          <w:szCs w:val="28"/>
        </w:rPr>
        <w:t xml:space="preserve"> совместно с МКУ Апанасенковский районный стадион и </w:t>
      </w:r>
      <w:r w:rsidR="007C12A2">
        <w:rPr>
          <w:rStyle w:val="FontStyle11"/>
          <w:sz w:val="28"/>
          <w:szCs w:val="28"/>
        </w:rPr>
        <w:t>территориальными отделами Апанасенковского муниципального округа</w:t>
      </w:r>
      <w:r w:rsidRPr="001110F8">
        <w:rPr>
          <w:rStyle w:val="FontStyle11"/>
          <w:sz w:val="28"/>
          <w:szCs w:val="28"/>
        </w:rPr>
        <w:t xml:space="preserve"> организовываются физкультурно-спортивные праздники, посвященные памятным датам и праздникам, при проведении которых организуются помимо игровых видов, соревнования по шахматам, шашкам, дартсу, для лиц пожилого возраста и инвалидов. Ежегодно в </w:t>
      </w:r>
      <w:r w:rsidR="007C12A2">
        <w:rPr>
          <w:rStyle w:val="FontStyle11"/>
          <w:sz w:val="28"/>
          <w:szCs w:val="28"/>
        </w:rPr>
        <w:t>Апанасенковском муниципальном округе</w:t>
      </w:r>
      <w:r w:rsidRPr="001110F8">
        <w:rPr>
          <w:rStyle w:val="FontStyle11"/>
          <w:sz w:val="28"/>
          <w:szCs w:val="28"/>
        </w:rPr>
        <w:t xml:space="preserve"> проводится около </w:t>
      </w:r>
      <w:r w:rsidRPr="007C12A2">
        <w:rPr>
          <w:rStyle w:val="FontStyle11"/>
          <w:sz w:val="28"/>
          <w:szCs w:val="28"/>
        </w:rPr>
        <w:t>50 спортивных</w:t>
      </w:r>
      <w:r w:rsidRPr="001110F8">
        <w:rPr>
          <w:rStyle w:val="FontStyle11"/>
          <w:sz w:val="28"/>
          <w:szCs w:val="28"/>
        </w:rPr>
        <w:t xml:space="preserve"> и физкультурных мероприятий.</w:t>
      </w:r>
    </w:p>
    <w:p w:rsidR="00E6649F" w:rsidRPr="001110F8" w:rsidRDefault="00E6649F" w:rsidP="00E6649F">
      <w:pPr>
        <w:ind w:firstLine="720"/>
        <w:jc w:val="both"/>
      </w:pPr>
      <w:r w:rsidRPr="001110F8">
        <w:rPr>
          <w:sz w:val="28"/>
        </w:rPr>
        <w:t xml:space="preserve">Также команды </w:t>
      </w:r>
      <w:r w:rsidR="007C12A2">
        <w:rPr>
          <w:sz w:val="28"/>
        </w:rPr>
        <w:t>округа</w:t>
      </w:r>
      <w:r w:rsidRPr="001110F8">
        <w:rPr>
          <w:sz w:val="28"/>
        </w:rPr>
        <w:t xml:space="preserve"> принимают активное участие в краевых, региональных, Всероссийских и международных мероприятиях,</w:t>
      </w:r>
      <w:r w:rsidRPr="001110F8">
        <w:rPr>
          <w:sz w:val="28"/>
          <w:szCs w:val="28"/>
        </w:rPr>
        <w:t xml:space="preserve"> в </w:t>
      </w:r>
      <w:r w:rsidRPr="001110F8">
        <w:rPr>
          <w:rStyle w:val="FontStyle11"/>
          <w:sz w:val="28"/>
          <w:szCs w:val="28"/>
        </w:rPr>
        <w:t xml:space="preserve">2017 году </w:t>
      </w:r>
      <w:r w:rsidRPr="001110F8">
        <w:rPr>
          <w:sz w:val="28"/>
          <w:szCs w:val="28"/>
        </w:rPr>
        <w:t xml:space="preserve">20 спортсменам </w:t>
      </w:r>
      <w:r w:rsidR="007C12A2">
        <w:rPr>
          <w:sz w:val="28"/>
          <w:szCs w:val="28"/>
        </w:rPr>
        <w:t>округа</w:t>
      </w:r>
      <w:r w:rsidRPr="001110F8">
        <w:rPr>
          <w:sz w:val="28"/>
          <w:szCs w:val="28"/>
        </w:rPr>
        <w:t xml:space="preserve"> присвоены массовые разряды спортивного мастерства и один </w:t>
      </w:r>
      <w:r w:rsidRPr="001110F8">
        <w:rPr>
          <w:sz w:val="28"/>
          <w:szCs w:val="28"/>
          <w:lang w:val="en-US"/>
        </w:rPr>
        <w:t>I</w:t>
      </w:r>
      <w:r w:rsidRPr="001110F8">
        <w:rPr>
          <w:sz w:val="28"/>
          <w:szCs w:val="28"/>
        </w:rPr>
        <w:t xml:space="preserve"> разряд. </w:t>
      </w:r>
    </w:p>
    <w:p w:rsidR="00E6649F" w:rsidRPr="001110F8" w:rsidRDefault="00E6649F" w:rsidP="00E6649F">
      <w:pPr>
        <w:tabs>
          <w:tab w:val="left" w:pos="709"/>
          <w:tab w:val="left" w:pos="3740"/>
        </w:tabs>
        <w:jc w:val="both"/>
        <w:rPr>
          <w:sz w:val="28"/>
          <w:szCs w:val="28"/>
        </w:rPr>
      </w:pPr>
      <w:r w:rsidRPr="001110F8">
        <w:rPr>
          <w:sz w:val="28"/>
          <w:szCs w:val="28"/>
        </w:rPr>
        <w:t xml:space="preserve">          Проведенная работа принесла положительные результаты, физической культурой и спортом в 2017 году занималось 10139 человек, что на 1746 человек больше 2016 года. За год доля населения систематически занимающегося физической культурой и спортом, выросла на 5,8 % и составила 32,9 % (в 2016 году – 27,1 %)</w:t>
      </w:r>
      <w:r w:rsidR="00D70532" w:rsidRPr="001110F8">
        <w:rPr>
          <w:sz w:val="28"/>
          <w:szCs w:val="28"/>
        </w:rPr>
        <w:t>, а по сравнению с 2014 годом выросла на 15,3 % (в 2014 году -17,6 %)</w:t>
      </w:r>
      <w:r w:rsidRPr="001110F8">
        <w:rPr>
          <w:sz w:val="28"/>
          <w:szCs w:val="28"/>
        </w:rPr>
        <w:t>.</w:t>
      </w:r>
    </w:p>
    <w:p w:rsidR="00F07D8B" w:rsidRPr="001110F8" w:rsidRDefault="00F07D8B" w:rsidP="00047810">
      <w:pPr>
        <w:ind w:firstLine="720"/>
        <w:jc w:val="both"/>
        <w:rPr>
          <w:sz w:val="28"/>
          <w:szCs w:val="28"/>
        </w:rPr>
      </w:pPr>
      <w:r w:rsidRPr="001110F8">
        <w:rPr>
          <w:sz w:val="28"/>
          <w:szCs w:val="28"/>
        </w:rPr>
        <w:t>Основным источником дохода для трудоспособного населения остается заработная плата.</w:t>
      </w:r>
    </w:p>
    <w:p w:rsidR="00166114" w:rsidRPr="001110F8" w:rsidRDefault="00166114" w:rsidP="00166114">
      <w:pPr>
        <w:tabs>
          <w:tab w:val="left" w:pos="900"/>
        </w:tabs>
        <w:ind w:firstLine="720"/>
        <w:jc w:val="both"/>
        <w:rPr>
          <w:sz w:val="28"/>
          <w:szCs w:val="28"/>
        </w:rPr>
      </w:pPr>
      <w:r w:rsidRPr="001110F8">
        <w:rPr>
          <w:sz w:val="28"/>
          <w:szCs w:val="28"/>
        </w:rPr>
        <w:t xml:space="preserve">Среднемесячная заработная плата </w:t>
      </w:r>
      <w:r w:rsidR="006A0488" w:rsidRPr="001110F8">
        <w:rPr>
          <w:sz w:val="28"/>
          <w:szCs w:val="28"/>
        </w:rPr>
        <w:t>в 2014 году составляла 14925 рублей</w:t>
      </w:r>
      <w:r w:rsidR="008E12FB" w:rsidRPr="001110F8">
        <w:rPr>
          <w:sz w:val="28"/>
          <w:szCs w:val="28"/>
        </w:rPr>
        <w:t xml:space="preserve"> (темп роста 111,7 %)</w:t>
      </w:r>
      <w:r w:rsidR="006A0488" w:rsidRPr="001110F8">
        <w:rPr>
          <w:sz w:val="28"/>
          <w:szCs w:val="28"/>
        </w:rPr>
        <w:t xml:space="preserve">, </w:t>
      </w:r>
      <w:r w:rsidRPr="001110F8">
        <w:rPr>
          <w:sz w:val="28"/>
          <w:szCs w:val="28"/>
        </w:rPr>
        <w:t>за 2015 год составила 15826,1 рубль</w:t>
      </w:r>
      <w:r w:rsidR="008E12FB" w:rsidRPr="001110F8">
        <w:rPr>
          <w:sz w:val="28"/>
          <w:szCs w:val="28"/>
        </w:rPr>
        <w:t xml:space="preserve"> (темп роста 106,0</w:t>
      </w:r>
      <w:r w:rsidRPr="001110F8">
        <w:rPr>
          <w:sz w:val="28"/>
          <w:szCs w:val="28"/>
        </w:rPr>
        <w:t xml:space="preserve"> %</w:t>
      </w:r>
      <w:r w:rsidR="008E12FB" w:rsidRPr="001110F8">
        <w:rPr>
          <w:sz w:val="28"/>
          <w:szCs w:val="28"/>
        </w:rPr>
        <w:t xml:space="preserve">), за 2016 год составила  </w:t>
      </w:r>
      <w:r w:rsidR="00B737B3" w:rsidRPr="001110F8">
        <w:rPr>
          <w:sz w:val="28"/>
          <w:szCs w:val="28"/>
        </w:rPr>
        <w:t>18838 рублей (темп роста 119,0 %),</w:t>
      </w:r>
      <w:r w:rsidR="00321C9F" w:rsidRPr="001110F8">
        <w:rPr>
          <w:sz w:val="28"/>
          <w:szCs w:val="28"/>
        </w:rPr>
        <w:t xml:space="preserve"> за 2017 год составила  21394 рубля (темп роста 114,0 %),</w:t>
      </w:r>
      <w:r w:rsidR="00B737B3" w:rsidRPr="001110F8">
        <w:rPr>
          <w:sz w:val="28"/>
          <w:szCs w:val="28"/>
        </w:rPr>
        <w:t xml:space="preserve"> </w:t>
      </w:r>
      <w:r w:rsidR="006F3483" w:rsidRPr="001110F8">
        <w:rPr>
          <w:sz w:val="28"/>
          <w:szCs w:val="28"/>
        </w:rPr>
        <w:t xml:space="preserve">по краю темп роста </w:t>
      </w:r>
      <w:r w:rsidR="00B737B3" w:rsidRPr="001110F8">
        <w:rPr>
          <w:sz w:val="28"/>
          <w:szCs w:val="28"/>
        </w:rPr>
        <w:t xml:space="preserve">составлял </w:t>
      </w:r>
      <w:r w:rsidR="008E12FB" w:rsidRPr="001110F8">
        <w:rPr>
          <w:sz w:val="28"/>
          <w:szCs w:val="28"/>
        </w:rPr>
        <w:t xml:space="preserve"> в 2014 году – 108,8 %, в 2015 году - </w:t>
      </w:r>
      <w:r w:rsidR="006F3483" w:rsidRPr="001110F8">
        <w:rPr>
          <w:sz w:val="28"/>
          <w:szCs w:val="28"/>
        </w:rPr>
        <w:t>105,2 %</w:t>
      </w:r>
      <w:r w:rsidR="008E12FB" w:rsidRPr="001110F8">
        <w:rPr>
          <w:sz w:val="28"/>
          <w:szCs w:val="28"/>
        </w:rPr>
        <w:t xml:space="preserve">, в 2016 году </w:t>
      </w:r>
      <w:r w:rsidR="00B737B3" w:rsidRPr="001110F8">
        <w:rPr>
          <w:sz w:val="28"/>
          <w:szCs w:val="28"/>
        </w:rPr>
        <w:t>–</w:t>
      </w:r>
      <w:r w:rsidR="008E12FB" w:rsidRPr="001110F8">
        <w:rPr>
          <w:sz w:val="28"/>
          <w:szCs w:val="28"/>
        </w:rPr>
        <w:t xml:space="preserve"> </w:t>
      </w:r>
      <w:r w:rsidR="00B737B3" w:rsidRPr="001110F8">
        <w:rPr>
          <w:sz w:val="28"/>
          <w:szCs w:val="28"/>
        </w:rPr>
        <w:t>105,9 %</w:t>
      </w:r>
      <w:r w:rsidR="00321C9F" w:rsidRPr="001110F8">
        <w:rPr>
          <w:sz w:val="28"/>
          <w:szCs w:val="28"/>
        </w:rPr>
        <w:t xml:space="preserve">, в 2017 году – 106,1 % </w:t>
      </w:r>
      <w:r w:rsidR="006F3483" w:rsidRPr="001110F8">
        <w:rPr>
          <w:sz w:val="28"/>
          <w:szCs w:val="28"/>
        </w:rPr>
        <w:t>.</w:t>
      </w:r>
      <w:r w:rsidRPr="001110F8">
        <w:rPr>
          <w:sz w:val="28"/>
          <w:szCs w:val="28"/>
        </w:rPr>
        <w:t xml:space="preserve"> </w:t>
      </w:r>
    </w:p>
    <w:p w:rsidR="000A74EA" w:rsidRPr="001110F8" w:rsidRDefault="006F3483" w:rsidP="00047810">
      <w:pPr>
        <w:tabs>
          <w:tab w:val="left" w:pos="900"/>
        </w:tabs>
        <w:jc w:val="both"/>
        <w:rPr>
          <w:sz w:val="28"/>
          <w:szCs w:val="28"/>
        </w:rPr>
      </w:pPr>
      <w:r w:rsidRPr="001110F8">
        <w:rPr>
          <w:sz w:val="28"/>
          <w:szCs w:val="28"/>
        </w:rPr>
        <w:t xml:space="preserve">           В центре занятости населения Апанасенковского </w:t>
      </w:r>
      <w:r w:rsidR="007C12A2">
        <w:rPr>
          <w:sz w:val="28"/>
          <w:szCs w:val="28"/>
        </w:rPr>
        <w:t>муниципального округа</w:t>
      </w:r>
      <w:r w:rsidRPr="001110F8">
        <w:rPr>
          <w:sz w:val="28"/>
          <w:szCs w:val="28"/>
        </w:rPr>
        <w:t xml:space="preserve"> </w:t>
      </w:r>
      <w:r w:rsidR="000A74EA" w:rsidRPr="001110F8">
        <w:rPr>
          <w:sz w:val="28"/>
          <w:szCs w:val="28"/>
        </w:rPr>
        <w:t xml:space="preserve">в течение года количество официально зарегистрированных безработных граждан колеблется от 100 до 110 человек, а на конец года число безработных граждан увеличивается до 500 человек, в связи с тем, что в  сельхозпредприятиях </w:t>
      </w:r>
      <w:r w:rsidR="007C12A2" w:rsidRPr="001110F8">
        <w:rPr>
          <w:sz w:val="28"/>
          <w:szCs w:val="28"/>
        </w:rPr>
        <w:t>работники</w:t>
      </w:r>
      <w:r w:rsidR="007C12A2">
        <w:rPr>
          <w:sz w:val="28"/>
          <w:szCs w:val="28"/>
        </w:rPr>
        <w:t xml:space="preserve"> </w:t>
      </w:r>
      <w:r w:rsidR="000A74EA" w:rsidRPr="001110F8">
        <w:rPr>
          <w:sz w:val="28"/>
          <w:szCs w:val="28"/>
        </w:rPr>
        <w:t xml:space="preserve"> увольня</w:t>
      </w:r>
      <w:r w:rsidR="00870529" w:rsidRPr="001110F8">
        <w:rPr>
          <w:sz w:val="28"/>
          <w:szCs w:val="28"/>
        </w:rPr>
        <w:t>ются</w:t>
      </w:r>
      <w:r w:rsidR="000A74EA" w:rsidRPr="001110F8">
        <w:rPr>
          <w:sz w:val="28"/>
          <w:szCs w:val="28"/>
        </w:rPr>
        <w:t xml:space="preserve"> по соглашению сторон, т.к. выполняемые ими работы носят сезонный характер.</w:t>
      </w:r>
    </w:p>
    <w:p w:rsidR="00DC17CD" w:rsidRPr="001110F8" w:rsidRDefault="00DC17CD" w:rsidP="00DC17CD">
      <w:pPr>
        <w:autoSpaceDE w:val="0"/>
        <w:autoSpaceDN w:val="0"/>
        <w:adjustRightInd w:val="0"/>
        <w:jc w:val="both"/>
        <w:rPr>
          <w:sz w:val="28"/>
          <w:szCs w:val="28"/>
        </w:rPr>
      </w:pPr>
      <w:r w:rsidRPr="001110F8">
        <w:rPr>
          <w:sz w:val="28"/>
          <w:szCs w:val="28"/>
        </w:rPr>
        <w:t xml:space="preserve">           С целью обеспечения и повышения качества предоставляемых государственных  и муниципальных услуг на территории </w:t>
      </w:r>
      <w:r w:rsidR="007C12A2">
        <w:rPr>
          <w:sz w:val="28"/>
          <w:szCs w:val="28"/>
        </w:rPr>
        <w:t>округа</w:t>
      </w:r>
      <w:r w:rsidRPr="001110F8">
        <w:rPr>
          <w:sz w:val="28"/>
          <w:szCs w:val="28"/>
        </w:rPr>
        <w:t xml:space="preserve"> создан многофункциональный центр предоставления государственных и муниципальных услуг. Освоены </w:t>
      </w:r>
      <w:r w:rsidR="0056207E" w:rsidRPr="001110F8">
        <w:rPr>
          <w:sz w:val="28"/>
          <w:szCs w:val="28"/>
        </w:rPr>
        <w:t xml:space="preserve">краевые и средства </w:t>
      </w:r>
      <w:r w:rsidRPr="001110F8">
        <w:rPr>
          <w:sz w:val="28"/>
          <w:szCs w:val="28"/>
        </w:rPr>
        <w:t>бюджет</w:t>
      </w:r>
      <w:r w:rsidR="0056207E" w:rsidRPr="001110F8">
        <w:rPr>
          <w:sz w:val="28"/>
          <w:szCs w:val="28"/>
        </w:rPr>
        <w:t xml:space="preserve">а Апанасенковского муниципального </w:t>
      </w:r>
      <w:r w:rsidR="007C12A2">
        <w:rPr>
          <w:sz w:val="28"/>
          <w:szCs w:val="28"/>
        </w:rPr>
        <w:t>округа</w:t>
      </w:r>
      <w:r w:rsidR="0056207E" w:rsidRPr="001110F8">
        <w:rPr>
          <w:sz w:val="28"/>
          <w:szCs w:val="28"/>
        </w:rPr>
        <w:t xml:space="preserve"> Ставропольского края</w:t>
      </w:r>
      <w:r w:rsidRPr="001110F8">
        <w:rPr>
          <w:sz w:val="28"/>
          <w:szCs w:val="28"/>
        </w:rPr>
        <w:t xml:space="preserve"> на сумму </w:t>
      </w:r>
      <w:r w:rsidR="0056207E" w:rsidRPr="001110F8">
        <w:rPr>
          <w:sz w:val="28"/>
          <w:szCs w:val="28"/>
        </w:rPr>
        <w:t>около</w:t>
      </w:r>
      <w:r w:rsidRPr="001110F8">
        <w:rPr>
          <w:sz w:val="28"/>
          <w:szCs w:val="28"/>
        </w:rPr>
        <w:t xml:space="preserve"> 1</w:t>
      </w:r>
      <w:r w:rsidR="0056207E" w:rsidRPr="001110F8">
        <w:rPr>
          <w:sz w:val="28"/>
          <w:szCs w:val="28"/>
        </w:rPr>
        <w:t>7,7</w:t>
      </w:r>
      <w:r w:rsidR="00F05BD9" w:rsidRPr="001110F8">
        <w:rPr>
          <w:sz w:val="28"/>
          <w:szCs w:val="28"/>
        </w:rPr>
        <w:t xml:space="preserve"> </w:t>
      </w:r>
      <w:r w:rsidRPr="001110F8">
        <w:rPr>
          <w:sz w:val="28"/>
          <w:szCs w:val="28"/>
        </w:rPr>
        <w:t>млн. рублей.</w:t>
      </w:r>
    </w:p>
    <w:p w:rsidR="00F07D8B" w:rsidRPr="001110F8" w:rsidRDefault="00F05BD9" w:rsidP="00F05BD9">
      <w:pPr>
        <w:tabs>
          <w:tab w:val="left" w:pos="720"/>
        </w:tabs>
        <w:autoSpaceDE w:val="0"/>
        <w:autoSpaceDN w:val="0"/>
        <w:adjustRightInd w:val="0"/>
        <w:jc w:val="both"/>
        <w:rPr>
          <w:sz w:val="28"/>
          <w:szCs w:val="28"/>
        </w:rPr>
      </w:pPr>
      <w:r w:rsidRPr="001110F8">
        <w:rPr>
          <w:sz w:val="28"/>
          <w:szCs w:val="28"/>
        </w:rPr>
        <w:t xml:space="preserve">          </w:t>
      </w:r>
      <w:r w:rsidR="00DC17CD" w:rsidRPr="001110F8">
        <w:rPr>
          <w:sz w:val="28"/>
          <w:szCs w:val="28"/>
        </w:rPr>
        <w:t>Создание подобных центров – это важный шаг на пути реализации административной реформы, выход на более высокий уровень</w:t>
      </w:r>
      <w:r w:rsidRPr="001110F8">
        <w:rPr>
          <w:sz w:val="28"/>
          <w:szCs w:val="28"/>
        </w:rPr>
        <w:t xml:space="preserve"> </w:t>
      </w:r>
      <w:r w:rsidR="00DC17CD" w:rsidRPr="001110F8">
        <w:rPr>
          <w:sz w:val="28"/>
          <w:szCs w:val="28"/>
        </w:rPr>
        <w:t>предоставления государственных и муниципальных и, как следствие,</w:t>
      </w:r>
      <w:r w:rsidRPr="001110F8">
        <w:rPr>
          <w:sz w:val="28"/>
          <w:szCs w:val="28"/>
        </w:rPr>
        <w:t xml:space="preserve"> </w:t>
      </w:r>
      <w:r w:rsidR="00DC17CD" w:rsidRPr="001110F8">
        <w:rPr>
          <w:sz w:val="28"/>
          <w:szCs w:val="28"/>
        </w:rPr>
        <w:t xml:space="preserve">повышение качества жизни населения нашего </w:t>
      </w:r>
      <w:r w:rsidR="007C12A2">
        <w:rPr>
          <w:sz w:val="28"/>
          <w:szCs w:val="28"/>
        </w:rPr>
        <w:t>округа</w:t>
      </w:r>
      <w:r w:rsidR="00DC17CD" w:rsidRPr="001110F8">
        <w:rPr>
          <w:sz w:val="28"/>
          <w:szCs w:val="28"/>
        </w:rPr>
        <w:t>.</w:t>
      </w:r>
    </w:p>
    <w:p w:rsidR="004A4D34" w:rsidRPr="001110F8" w:rsidRDefault="004A4D34" w:rsidP="005F3F63">
      <w:pPr>
        <w:tabs>
          <w:tab w:val="left" w:pos="720"/>
        </w:tabs>
        <w:ind w:firstLine="709"/>
        <w:jc w:val="center"/>
        <w:rPr>
          <w:sz w:val="28"/>
          <w:szCs w:val="28"/>
        </w:rPr>
      </w:pPr>
    </w:p>
    <w:p w:rsidR="008E4603" w:rsidRDefault="006F3483" w:rsidP="00230628">
      <w:pPr>
        <w:ind w:firstLine="709"/>
        <w:jc w:val="center"/>
        <w:rPr>
          <w:sz w:val="28"/>
          <w:szCs w:val="28"/>
        </w:rPr>
      </w:pPr>
      <w:r w:rsidRPr="001110F8">
        <w:rPr>
          <w:sz w:val="28"/>
          <w:szCs w:val="28"/>
        </w:rPr>
        <w:t>1.3.</w:t>
      </w:r>
      <w:r w:rsidR="00230628" w:rsidRPr="001110F8">
        <w:rPr>
          <w:sz w:val="28"/>
          <w:szCs w:val="28"/>
        </w:rPr>
        <w:t xml:space="preserve"> КОМПЛЕКСНАЯ ОЦЕНКА </w:t>
      </w:r>
      <w:r w:rsidR="0033425A" w:rsidRPr="001110F8">
        <w:rPr>
          <w:sz w:val="28"/>
          <w:szCs w:val="28"/>
        </w:rPr>
        <w:t xml:space="preserve">ПРИРОДОРЕСУРСНОГО, ТРУДОВОГО, ИНФРАСТРУКТУРНОГО </w:t>
      </w:r>
      <w:r w:rsidR="00230628" w:rsidRPr="001110F8">
        <w:rPr>
          <w:sz w:val="28"/>
          <w:szCs w:val="28"/>
        </w:rPr>
        <w:t xml:space="preserve"> ПОТЕНЦИАЛА И ЕГО ИСПОЛЬЗОВАНИЯ</w:t>
      </w:r>
    </w:p>
    <w:p w:rsidR="00230628" w:rsidRPr="001110F8" w:rsidRDefault="008808E9" w:rsidP="00230628">
      <w:pPr>
        <w:ind w:firstLine="709"/>
        <w:jc w:val="center"/>
        <w:rPr>
          <w:sz w:val="26"/>
          <w:szCs w:val="26"/>
        </w:rPr>
      </w:pPr>
      <w:r w:rsidRPr="001110F8">
        <w:rPr>
          <w:sz w:val="28"/>
          <w:szCs w:val="28"/>
        </w:rPr>
        <w:t xml:space="preserve"> </w:t>
      </w:r>
      <w:r w:rsidRPr="001110F8">
        <w:rPr>
          <w:sz w:val="26"/>
          <w:szCs w:val="26"/>
        </w:rPr>
        <w:t>(СИЛЬНЫЕ, СЛАБЫЕ СТОРОНЫ; ВОЗМОЖНОСТИ, УГРОЗЫ)</w:t>
      </w:r>
    </w:p>
    <w:p w:rsidR="008808E9" w:rsidRPr="001110F8" w:rsidRDefault="008808E9" w:rsidP="00230628">
      <w:pPr>
        <w:ind w:firstLine="709"/>
        <w:jc w:val="center"/>
        <w:rPr>
          <w:b/>
        </w:rPr>
      </w:pPr>
    </w:p>
    <w:p w:rsidR="004E7C6A" w:rsidRPr="001110F8" w:rsidRDefault="00DA344D" w:rsidP="004E7C6A">
      <w:pPr>
        <w:ind w:firstLine="709"/>
        <w:jc w:val="both"/>
        <w:rPr>
          <w:sz w:val="28"/>
          <w:szCs w:val="28"/>
        </w:rPr>
      </w:pPr>
      <w:r w:rsidRPr="001110F8">
        <w:t xml:space="preserve"> </w:t>
      </w:r>
      <w:r w:rsidR="004E7C6A" w:rsidRPr="001110F8">
        <w:rPr>
          <w:sz w:val="28"/>
          <w:szCs w:val="28"/>
        </w:rPr>
        <w:t xml:space="preserve">Ресурсный потенциал Апанасенковского </w:t>
      </w:r>
      <w:r w:rsidR="00A61F6A">
        <w:rPr>
          <w:sz w:val="28"/>
          <w:szCs w:val="28"/>
        </w:rPr>
        <w:t>муниципального округа</w:t>
      </w:r>
      <w:r w:rsidR="004E7C6A" w:rsidRPr="001110F8">
        <w:rPr>
          <w:sz w:val="28"/>
          <w:szCs w:val="28"/>
        </w:rPr>
        <w:t xml:space="preserve"> представляет собой совокупность возможностей результативного использования ресурсов территории, позволяющих удовлетворить многообразные общественные потребности. Формирование и развитие ресурсного потенциала Апанасенковского </w:t>
      </w:r>
      <w:r w:rsidR="00A61F6A">
        <w:rPr>
          <w:sz w:val="28"/>
          <w:szCs w:val="28"/>
        </w:rPr>
        <w:t>муниципального округа</w:t>
      </w:r>
      <w:r w:rsidR="004E7C6A" w:rsidRPr="001110F8">
        <w:rPr>
          <w:sz w:val="28"/>
          <w:szCs w:val="28"/>
        </w:rPr>
        <w:t xml:space="preserve"> предполагает долгосрочные вложения не только в основные производственные фонды, но и в человеческий и природно-ресурсный потенциал.</w:t>
      </w:r>
    </w:p>
    <w:p w:rsidR="005608D4" w:rsidRPr="001110F8" w:rsidRDefault="0033425A" w:rsidP="004F4E58">
      <w:pPr>
        <w:tabs>
          <w:tab w:val="left" w:pos="851"/>
        </w:tabs>
        <w:ind w:firstLine="720"/>
        <w:jc w:val="both"/>
        <w:rPr>
          <w:sz w:val="28"/>
          <w:szCs w:val="28"/>
        </w:rPr>
      </w:pPr>
      <w:r w:rsidRPr="001110F8">
        <w:rPr>
          <w:sz w:val="28"/>
          <w:szCs w:val="28"/>
        </w:rPr>
        <w:t xml:space="preserve"> </w:t>
      </w:r>
      <w:r w:rsidR="004F4E58" w:rsidRPr="001110F8">
        <w:rPr>
          <w:sz w:val="28"/>
          <w:szCs w:val="28"/>
        </w:rPr>
        <w:t xml:space="preserve"> </w:t>
      </w:r>
      <w:r w:rsidR="00AD7361" w:rsidRPr="001110F8">
        <w:rPr>
          <w:sz w:val="28"/>
          <w:szCs w:val="28"/>
        </w:rPr>
        <w:t xml:space="preserve">В </w:t>
      </w:r>
      <w:r w:rsidR="00A61F6A">
        <w:rPr>
          <w:sz w:val="28"/>
          <w:szCs w:val="28"/>
        </w:rPr>
        <w:t>округе</w:t>
      </w:r>
      <w:r w:rsidR="00AD7361" w:rsidRPr="001110F8">
        <w:rPr>
          <w:sz w:val="28"/>
          <w:szCs w:val="28"/>
        </w:rPr>
        <w:t xml:space="preserve"> имеется достаточная сырьевая база в сельском хозяйстве. </w:t>
      </w:r>
      <w:r w:rsidR="00A72CE4" w:rsidRPr="001110F8">
        <w:rPr>
          <w:sz w:val="28"/>
          <w:szCs w:val="28"/>
        </w:rPr>
        <w:t xml:space="preserve">Ежегодно сельскохозяйственные предприятия </w:t>
      </w:r>
      <w:r w:rsidR="00A61F6A">
        <w:rPr>
          <w:sz w:val="28"/>
          <w:szCs w:val="28"/>
        </w:rPr>
        <w:t>округа</w:t>
      </w:r>
      <w:r w:rsidR="00A72CE4" w:rsidRPr="001110F8">
        <w:rPr>
          <w:sz w:val="28"/>
          <w:szCs w:val="28"/>
        </w:rPr>
        <w:t xml:space="preserve"> получают зерновых культур </w:t>
      </w:r>
      <w:r w:rsidR="0068150F" w:rsidRPr="001110F8">
        <w:rPr>
          <w:sz w:val="28"/>
          <w:szCs w:val="28"/>
        </w:rPr>
        <w:t>от 250 до 400</w:t>
      </w:r>
      <w:r w:rsidR="00A72CE4" w:rsidRPr="001110F8">
        <w:rPr>
          <w:sz w:val="28"/>
          <w:szCs w:val="28"/>
        </w:rPr>
        <w:t xml:space="preserve"> тыс. тонн</w:t>
      </w:r>
      <w:r w:rsidR="00270898" w:rsidRPr="001110F8">
        <w:rPr>
          <w:sz w:val="28"/>
          <w:szCs w:val="28"/>
        </w:rPr>
        <w:t>,</w:t>
      </w:r>
      <w:r w:rsidR="00A72CE4" w:rsidRPr="001110F8">
        <w:rPr>
          <w:sz w:val="28"/>
          <w:szCs w:val="28"/>
        </w:rPr>
        <w:t xml:space="preserve"> мяса</w:t>
      </w:r>
      <w:r w:rsidR="00AD7361" w:rsidRPr="001110F8">
        <w:rPr>
          <w:sz w:val="28"/>
          <w:szCs w:val="28"/>
        </w:rPr>
        <w:t xml:space="preserve"> до 10 тыс. тонн</w:t>
      </w:r>
      <w:r w:rsidR="00A72CE4" w:rsidRPr="001110F8">
        <w:rPr>
          <w:sz w:val="28"/>
          <w:szCs w:val="28"/>
        </w:rPr>
        <w:t>, шерсти</w:t>
      </w:r>
      <w:r w:rsidR="00AD7361" w:rsidRPr="001110F8">
        <w:rPr>
          <w:sz w:val="28"/>
          <w:szCs w:val="28"/>
        </w:rPr>
        <w:t xml:space="preserve"> </w:t>
      </w:r>
      <w:r w:rsidR="00270898" w:rsidRPr="001110F8">
        <w:rPr>
          <w:sz w:val="28"/>
          <w:szCs w:val="28"/>
        </w:rPr>
        <w:t>до 500 тонн</w:t>
      </w:r>
      <w:r w:rsidR="00A72CE4" w:rsidRPr="001110F8">
        <w:rPr>
          <w:sz w:val="28"/>
          <w:szCs w:val="28"/>
        </w:rPr>
        <w:t>.</w:t>
      </w:r>
      <w:r w:rsidR="0001279D" w:rsidRPr="001110F8">
        <w:rPr>
          <w:sz w:val="28"/>
          <w:szCs w:val="28"/>
        </w:rPr>
        <w:t xml:space="preserve"> Наращивание объемов производства ведется на основе технической и технологической модернизации.</w:t>
      </w:r>
      <w:r w:rsidR="003A79DB" w:rsidRPr="001110F8">
        <w:rPr>
          <w:sz w:val="28"/>
          <w:szCs w:val="28"/>
        </w:rPr>
        <w:t xml:space="preserve"> </w:t>
      </w:r>
    </w:p>
    <w:p w:rsidR="005608D4" w:rsidRPr="001110F8" w:rsidRDefault="003A79DB" w:rsidP="005608D4">
      <w:pPr>
        <w:tabs>
          <w:tab w:val="left" w:pos="900"/>
        </w:tabs>
        <w:ind w:firstLine="720"/>
        <w:jc w:val="both"/>
        <w:rPr>
          <w:sz w:val="28"/>
          <w:szCs w:val="28"/>
        </w:rPr>
      </w:pPr>
      <w:r w:rsidRPr="001110F8">
        <w:rPr>
          <w:sz w:val="28"/>
          <w:szCs w:val="28"/>
        </w:rPr>
        <w:t>Немало важную роль в сельскохозяйственном производстве занимает и животноводческая отрасль, которая занимает  около 30 % от общего объема валовой продукции.</w:t>
      </w:r>
      <w:r w:rsidR="005608D4" w:rsidRPr="001110F8">
        <w:rPr>
          <w:sz w:val="28"/>
          <w:szCs w:val="28"/>
        </w:rPr>
        <w:t xml:space="preserve">  Сельхозпредприятия </w:t>
      </w:r>
      <w:r w:rsidR="00A61F6A">
        <w:rPr>
          <w:sz w:val="28"/>
          <w:szCs w:val="28"/>
        </w:rPr>
        <w:t>округа</w:t>
      </w:r>
      <w:r w:rsidR="005608D4" w:rsidRPr="001110F8">
        <w:rPr>
          <w:sz w:val="28"/>
          <w:szCs w:val="28"/>
        </w:rPr>
        <w:t xml:space="preserve"> в основном разводят скот трех мясных пород: калмыцкая, казахская белоголовая, герефордская. Мясное скотоводство базируется на максимальном использовании естественных пастбищ  и грубых кормов. Общероссийскую славу </w:t>
      </w:r>
      <w:r w:rsidR="00A61F6A">
        <w:rPr>
          <w:sz w:val="28"/>
          <w:szCs w:val="28"/>
        </w:rPr>
        <w:t>округа</w:t>
      </w:r>
      <w:r w:rsidR="005608D4" w:rsidRPr="001110F8">
        <w:rPr>
          <w:sz w:val="28"/>
          <w:szCs w:val="28"/>
        </w:rPr>
        <w:t xml:space="preserve"> принесло тонкорунное овцеводство.</w:t>
      </w:r>
      <w:r w:rsidR="00672CFC" w:rsidRPr="001110F8">
        <w:rPr>
          <w:sz w:val="28"/>
          <w:szCs w:val="28"/>
        </w:rPr>
        <w:t xml:space="preserve"> В </w:t>
      </w:r>
      <w:r w:rsidR="00A61F6A">
        <w:rPr>
          <w:sz w:val="28"/>
          <w:szCs w:val="28"/>
        </w:rPr>
        <w:t>округе</w:t>
      </w:r>
      <w:r w:rsidR="00672CFC" w:rsidRPr="001110F8">
        <w:rPr>
          <w:sz w:val="28"/>
          <w:szCs w:val="28"/>
        </w:rPr>
        <w:t xml:space="preserve"> </w:t>
      </w:r>
      <w:r w:rsidR="004F4E58" w:rsidRPr="001110F8">
        <w:rPr>
          <w:sz w:val="28"/>
          <w:szCs w:val="28"/>
        </w:rPr>
        <w:t xml:space="preserve">одно предприятие занимается заготовкой и реализацией шерсти, в т.ч. на экспорт. </w:t>
      </w:r>
    </w:p>
    <w:p w:rsidR="004F4E58" w:rsidRPr="001110F8" w:rsidRDefault="004F4E58" w:rsidP="004F4E58">
      <w:pPr>
        <w:tabs>
          <w:tab w:val="left" w:pos="851"/>
        </w:tabs>
        <w:ind w:firstLine="851"/>
        <w:jc w:val="both"/>
        <w:rPr>
          <w:sz w:val="28"/>
          <w:szCs w:val="28"/>
        </w:rPr>
      </w:pPr>
      <w:r w:rsidRPr="001110F8">
        <w:rPr>
          <w:sz w:val="28"/>
          <w:szCs w:val="28"/>
        </w:rPr>
        <w:t>Имеющаяся сырьевая база, дает широкие возможности для организации ее глубокой переработки.</w:t>
      </w:r>
    </w:p>
    <w:p w:rsidR="003A79DB" w:rsidRPr="001110F8" w:rsidRDefault="00672CFC" w:rsidP="003A79DB">
      <w:pPr>
        <w:tabs>
          <w:tab w:val="left" w:pos="900"/>
        </w:tabs>
        <w:ind w:firstLine="900"/>
        <w:jc w:val="both"/>
        <w:rPr>
          <w:sz w:val="28"/>
          <w:szCs w:val="28"/>
        </w:rPr>
      </w:pPr>
      <w:r w:rsidRPr="001110F8">
        <w:rPr>
          <w:sz w:val="28"/>
          <w:szCs w:val="28"/>
        </w:rPr>
        <w:t xml:space="preserve">В </w:t>
      </w:r>
      <w:r w:rsidR="00A61F6A">
        <w:rPr>
          <w:sz w:val="28"/>
          <w:szCs w:val="28"/>
        </w:rPr>
        <w:t>округе</w:t>
      </w:r>
      <w:r w:rsidRPr="001110F8">
        <w:rPr>
          <w:sz w:val="28"/>
          <w:szCs w:val="28"/>
        </w:rPr>
        <w:t xml:space="preserve"> достаточно развита структура муниципального хозяйства. Протяженность водопроводных сетей </w:t>
      </w:r>
      <w:r w:rsidR="00BA23F1" w:rsidRPr="001110F8">
        <w:rPr>
          <w:sz w:val="28"/>
          <w:szCs w:val="28"/>
        </w:rPr>
        <w:t>–</w:t>
      </w:r>
      <w:r w:rsidR="004F4E58" w:rsidRPr="001110F8">
        <w:rPr>
          <w:sz w:val="28"/>
          <w:szCs w:val="28"/>
        </w:rPr>
        <w:t xml:space="preserve"> </w:t>
      </w:r>
      <w:r w:rsidR="00BA23F1" w:rsidRPr="001110F8">
        <w:rPr>
          <w:sz w:val="28"/>
          <w:szCs w:val="28"/>
        </w:rPr>
        <w:t>487,9 тыс.м.</w:t>
      </w:r>
      <w:r w:rsidR="0033425A" w:rsidRPr="001110F8">
        <w:rPr>
          <w:sz w:val="28"/>
          <w:szCs w:val="28"/>
        </w:rPr>
        <w:t>, протяженность газопроводов 578,3 тыс. м., протяженность тепловых и паровых сетей  около 3,0 тыс. м.</w:t>
      </w:r>
      <w:r w:rsidR="00E430AB" w:rsidRPr="001110F8">
        <w:rPr>
          <w:sz w:val="28"/>
          <w:szCs w:val="28"/>
        </w:rPr>
        <w:t xml:space="preserve">, протяженность электрических сетей </w:t>
      </w:r>
      <w:r w:rsidR="00122CA7" w:rsidRPr="001110F8">
        <w:rPr>
          <w:sz w:val="28"/>
          <w:szCs w:val="28"/>
        </w:rPr>
        <w:t>около 2,3 тыс. м.</w:t>
      </w:r>
      <w:r w:rsidR="00E430AB" w:rsidRPr="001110F8">
        <w:rPr>
          <w:sz w:val="28"/>
          <w:szCs w:val="28"/>
        </w:rPr>
        <w:t xml:space="preserve"> Общая и главная проб</w:t>
      </w:r>
      <w:r w:rsidR="00A510C2" w:rsidRPr="001110F8">
        <w:rPr>
          <w:sz w:val="28"/>
          <w:szCs w:val="28"/>
        </w:rPr>
        <w:t>лема жилищного фонда и коммунальной инфраструктуры – это высокий уровень износа основных фондов и ветхость сетей.</w:t>
      </w:r>
    </w:p>
    <w:p w:rsidR="00A72CE4" w:rsidRPr="001110F8" w:rsidRDefault="00A72CE4" w:rsidP="004E7C6A">
      <w:pPr>
        <w:ind w:firstLine="709"/>
        <w:jc w:val="both"/>
        <w:rPr>
          <w:sz w:val="28"/>
          <w:szCs w:val="28"/>
        </w:rPr>
      </w:pPr>
      <w:r w:rsidRPr="001110F8">
        <w:rPr>
          <w:sz w:val="28"/>
          <w:szCs w:val="28"/>
        </w:rPr>
        <w:t>Апанасенковски</w:t>
      </w:r>
      <w:r w:rsidR="001D68AA" w:rsidRPr="001110F8">
        <w:rPr>
          <w:sz w:val="28"/>
          <w:szCs w:val="28"/>
        </w:rPr>
        <w:t xml:space="preserve">й </w:t>
      </w:r>
      <w:r w:rsidR="00A61F6A">
        <w:rPr>
          <w:sz w:val="28"/>
          <w:szCs w:val="28"/>
        </w:rPr>
        <w:t xml:space="preserve">муниципальный округ </w:t>
      </w:r>
      <w:r w:rsidR="001D68AA" w:rsidRPr="001110F8">
        <w:rPr>
          <w:sz w:val="28"/>
          <w:szCs w:val="28"/>
        </w:rPr>
        <w:t>- это территория, расположенная между степями, пустынями и озерной гладью знаменитого на весь мир соленого озера Маныч-Гудило. Маныч-Гудило -</w:t>
      </w:r>
      <w:r w:rsidR="00653CCF" w:rsidRPr="001110F8">
        <w:rPr>
          <w:sz w:val="28"/>
          <w:szCs w:val="28"/>
        </w:rPr>
        <w:t xml:space="preserve"> </w:t>
      </w:r>
      <w:r w:rsidR="001D68AA" w:rsidRPr="001110F8">
        <w:rPr>
          <w:sz w:val="28"/>
          <w:szCs w:val="28"/>
        </w:rPr>
        <w:t>самое крупное в Европейской части России континентальное озеро. Озеро обладает уникальными целебными свойствами. Его грязи, богаты солями, бором и бромом</w:t>
      </w:r>
      <w:r w:rsidR="0068150F" w:rsidRPr="001110F8">
        <w:rPr>
          <w:sz w:val="28"/>
          <w:szCs w:val="28"/>
        </w:rPr>
        <w:t>, которые можно</w:t>
      </w:r>
      <w:r w:rsidR="001D68AA" w:rsidRPr="001110F8">
        <w:rPr>
          <w:sz w:val="28"/>
          <w:szCs w:val="28"/>
        </w:rPr>
        <w:t xml:space="preserve"> использ</w:t>
      </w:r>
      <w:r w:rsidR="0068150F" w:rsidRPr="001110F8">
        <w:rPr>
          <w:sz w:val="28"/>
          <w:szCs w:val="28"/>
        </w:rPr>
        <w:t>овать</w:t>
      </w:r>
      <w:r w:rsidR="001D68AA" w:rsidRPr="001110F8">
        <w:rPr>
          <w:sz w:val="28"/>
          <w:szCs w:val="28"/>
        </w:rPr>
        <w:t xml:space="preserve"> в лечебных целях.</w:t>
      </w:r>
    </w:p>
    <w:p w:rsidR="001D68AA" w:rsidRPr="001110F8" w:rsidRDefault="001D68AA" w:rsidP="004E7C6A">
      <w:pPr>
        <w:ind w:firstLine="709"/>
        <w:jc w:val="both"/>
        <w:rPr>
          <w:sz w:val="28"/>
          <w:szCs w:val="28"/>
        </w:rPr>
      </w:pPr>
      <w:r w:rsidRPr="001110F8">
        <w:rPr>
          <w:sz w:val="28"/>
          <w:szCs w:val="28"/>
        </w:rPr>
        <w:t>В приманычской степи произрастает более 700 видов растений. Около 30 из них редкие, включенные в Красную книгу. Еще несколько видов, например</w:t>
      </w:r>
      <w:r w:rsidR="00653CCF" w:rsidRPr="001110F8">
        <w:rPr>
          <w:sz w:val="28"/>
          <w:szCs w:val="28"/>
        </w:rPr>
        <w:t xml:space="preserve">, </w:t>
      </w:r>
      <w:r w:rsidRPr="001110F8">
        <w:rPr>
          <w:sz w:val="28"/>
          <w:szCs w:val="28"/>
        </w:rPr>
        <w:t>ирис желтый или тюльпан Геснера могут попасть в список особо охраняемых видов, поскольку встречаются они все реже и реже.</w:t>
      </w:r>
    </w:p>
    <w:p w:rsidR="001D68AA" w:rsidRPr="001110F8" w:rsidRDefault="001D68AA" w:rsidP="004E7C6A">
      <w:pPr>
        <w:ind w:firstLine="709"/>
        <w:jc w:val="both"/>
        <w:rPr>
          <w:sz w:val="28"/>
          <w:szCs w:val="28"/>
        </w:rPr>
      </w:pPr>
      <w:r w:rsidRPr="001110F8">
        <w:rPr>
          <w:sz w:val="28"/>
          <w:szCs w:val="28"/>
        </w:rPr>
        <w:t>В конце 2010 года для сохранения водно-болотного комплекса</w:t>
      </w:r>
      <w:r w:rsidR="00653CCF" w:rsidRPr="001110F8">
        <w:rPr>
          <w:sz w:val="28"/>
          <w:szCs w:val="28"/>
        </w:rPr>
        <w:t xml:space="preserve"> озера с его животным и растительным многообразием в дельте реки Дунды был организован государственный природный заказник краевого значения «Маныч- Гудило».</w:t>
      </w:r>
    </w:p>
    <w:p w:rsidR="00653CCF" w:rsidRPr="001110F8" w:rsidRDefault="00653CCF" w:rsidP="004E7C6A">
      <w:pPr>
        <w:ind w:firstLine="709"/>
        <w:jc w:val="both"/>
        <w:rPr>
          <w:sz w:val="28"/>
          <w:szCs w:val="28"/>
        </w:rPr>
      </w:pPr>
      <w:r w:rsidRPr="001110F8">
        <w:rPr>
          <w:sz w:val="28"/>
          <w:szCs w:val="28"/>
        </w:rPr>
        <w:t>Озеро Маныч-Гудило - природный объект, особенно интересный для орнитологов. Его водная гладь и прибрежная зона дважды в год становится «перевалочным пунктом» для перелетных птиц. Многие водоплавающие и околоводные птицы живут здесь круглый год. Всего на берегах Маныча можно увидеть около 4000 видов.</w:t>
      </w:r>
    </w:p>
    <w:p w:rsidR="00653CCF" w:rsidRPr="001110F8" w:rsidRDefault="00954DBF" w:rsidP="004E7C6A">
      <w:pPr>
        <w:ind w:firstLine="709"/>
        <w:jc w:val="both"/>
        <w:rPr>
          <w:sz w:val="28"/>
          <w:szCs w:val="28"/>
        </w:rPr>
      </w:pPr>
      <w:r w:rsidRPr="001110F8">
        <w:rPr>
          <w:sz w:val="28"/>
          <w:szCs w:val="28"/>
        </w:rPr>
        <w:t xml:space="preserve">Апанасенковский </w:t>
      </w:r>
      <w:r w:rsidR="00A61F6A">
        <w:rPr>
          <w:sz w:val="28"/>
          <w:szCs w:val="28"/>
        </w:rPr>
        <w:t>муниципальный округ</w:t>
      </w:r>
      <w:r w:rsidRPr="001110F8">
        <w:rPr>
          <w:sz w:val="28"/>
          <w:szCs w:val="28"/>
        </w:rPr>
        <w:t xml:space="preserve"> - единственное место в Ставропольском крае и одно из немногих в России, где уцелел интереснейший объект, который рассказывает об истории и быте наших предков.  Это  ветряная мельница в селе Манычском. Мельница высотой </w:t>
      </w:r>
      <w:smartTag w:uri="urn:schemas-microsoft-com:office:smarttags" w:element="metricconverter">
        <w:smartTagPr>
          <w:attr w:name="ProductID" w:val="12 метров"/>
        </w:smartTagPr>
        <w:r w:rsidRPr="001110F8">
          <w:rPr>
            <w:sz w:val="28"/>
            <w:szCs w:val="28"/>
          </w:rPr>
          <w:t>12 метров</w:t>
        </w:r>
      </w:smartTag>
      <w:r w:rsidRPr="001110F8">
        <w:rPr>
          <w:sz w:val="28"/>
          <w:szCs w:val="28"/>
        </w:rPr>
        <w:t xml:space="preserve"> была построена в 1889 году по заказу купца Платонова. В 1921 году во время голода купец обменял ее на 40 пудов пшеницы и пару быков с бричкой. В 1930 году мельница стала колхозной собственностью и проработала дл 1958 года. Теперь она охраняется государством, как уникальный памятник быта и ремесленного мастерства </w:t>
      </w:r>
      <w:r w:rsidRPr="001110F8">
        <w:rPr>
          <w:sz w:val="28"/>
          <w:szCs w:val="28"/>
          <w:lang w:val="en-US"/>
        </w:rPr>
        <w:t>XIX</w:t>
      </w:r>
      <w:r w:rsidR="00CA1068" w:rsidRPr="001110F8">
        <w:rPr>
          <w:sz w:val="28"/>
          <w:szCs w:val="28"/>
        </w:rPr>
        <w:t xml:space="preserve"> </w:t>
      </w:r>
      <w:r w:rsidR="00CE716E" w:rsidRPr="001110F8">
        <w:rPr>
          <w:sz w:val="28"/>
          <w:szCs w:val="28"/>
        </w:rPr>
        <w:t>века. Планируется организация</w:t>
      </w:r>
      <w:r w:rsidRPr="001110F8">
        <w:rPr>
          <w:sz w:val="28"/>
          <w:szCs w:val="28"/>
        </w:rPr>
        <w:t xml:space="preserve"> внутри мельницы </w:t>
      </w:r>
      <w:r w:rsidR="00CE716E" w:rsidRPr="001110F8">
        <w:rPr>
          <w:sz w:val="28"/>
          <w:szCs w:val="28"/>
        </w:rPr>
        <w:t>музея истории села или музея хлеба.</w:t>
      </w:r>
    </w:p>
    <w:p w:rsidR="004E7C6A" w:rsidRPr="001110F8" w:rsidRDefault="004E7C6A" w:rsidP="004E7C6A">
      <w:pPr>
        <w:widowControl w:val="0"/>
        <w:shd w:val="clear" w:color="auto" w:fill="FFFFFF"/>
        <w:autoSpaceDE w:val="0"/>
        <w:autoSpaceDN w:val="0"/>
        <w:adjustRightInd w:val="0"/>
        <w:ind w:left="-180" w:firstLine="900"/>
        <w:jc w:val="both"/>
        <w:rPr>
          <w:sz w:val="28"/>
          <w:szCs w:val="28"/>
        </w:rPr>
      </w:pPr>
      <w:r w:rsidRPr="001110F8">
        <w:rPr>
          <w:sz w:val="28"/>
          <w:szCs w:val="28"/>
        </w:rPr>
        <w:t xml:space="preserve">На территории </w:t>
      </w:r>
      <w:r w:rsidR="00A61F6A">
        <w:rPr>
          <w:sz w:val="28"/>
          <w:szCs w:val="28"/>
        </w:rPr>
        <w:t>округа</w:t>
      </w:r>
      <w:r w:rsidRPr="001110F8">
        <w:rPr>
          <w:sz w:val="28"/>
          <w:szCs w:val="28"/>
        </w:rPr>
        <w:t xml:space="preserve"> находятся три месторождения глинистых пород в границах сел Дивного и Вознесеновского, двух месторождений песков строительных в границах </w:t>
      </w:r>
      <w:r w:rsidR="00585460">
        <w:rPr>
          <w:sz w:val="28"/>
          <w:szCs w:val="28"/>
        </w:rPr>
        <w:t xml:space="preserve">пос. </w:t>
      </w:r>
      <w:r w:rsidRPr="001110F8">
        <w:rPr>
          <w:sz w:val="28"/>
          <w:szCs w:val="28"/>
        </w:rPr>
        <w:t>Айгурского и села Дивного. Прогнозные ресурсы глинистых пород, пригодных в чистом виде, для производства керамического кирпича, составляют 26555 млн. куб. м., кварцевых песков, пригодных для производства строительных растворов и силикатных изделий 114 млн. куб.м., строительного песка в количестве 0,3 млн. куб.м. и строительного камня в количестве 1 млн. куб.м.</w:t>
      </w:r>
    </w:p>
    <w:p w:rsidR="00C061C0" w:rsidRPr="001110F8" w:rsidRDefault="002C1ED6" w:rsidP="002C1ED6">
      <w:pPr>
        <w:tabs>
          <w:tab w:val="left" w:pos="709"/>
          <w:tab w:val="left" w:pos="900"/>
        </w:tabs>
        <w:ind w:firstLine="540"/>
        <w:jc w:val="both"/>
        <w:rPr>
          <w:sz w:val="28"/>
          <w:szCs w:val="28"/>
        </w:rPr>
      </w:pPr>
      <w:r w:rsidRPr="001110F8">
        <w:rPr>
          <w:sz w:val="28"/>
          <w:szCs w:val="28"/>
        </w:rPr>
        <w:t xml:space="preserve">  </w:t>
      </w:r>
      <w:r w:rsidR="00C061C0" w:rsidRPr="001110F8">
        <w:rPr>
          <w:sz w:val="28"/>
          <w:szCs w:val="28"/>
        </w:rPr>
        <w:t xml:space="preserve">Численность населения </w:t>
      </w:r>
      <w:r w:rsidR="00532A4E" w:rsidRPr="001110F8">
        <w:rPr>
          <w:sz w:val="28"/>
          <w:szCs w:val="28"/>
        </w:rPr>
        <w:t xml:space="preserve"> на начало 2018 года  в </w:t>
      </w:r>
      <w:r w:rsidR="00585460">
        <w:rPr>
          <w:sz w:val="28"/>
          <w:szCs w:val="28"/>
        </w:rPr>
        <w:t>округе</w:t>
      </w:r>
      <w:r w:rsidR="00532A4E" w:rsidRPr="001110F8">
        <w:rPr>
          <w:sz w:val="28"/>
          <w:szCs w:val="28"/>
        </w:rPr>
        <w:t xml:space="preserve"> составила  30,76 тыс. человек, в том числе в трудоспособном возрасте 16,86 тыс. человек или 54,8 % численности всего населения</w:t>
      </w:r>
      <w:r w:rsidRPr="001110F8">
        <w:rPr>
          <w:sz w:val="28"/>
          <w:szCs w:val="28"/>
        </w:rPr>
        <w:t xml:space="preserve"> (в 2014 году в трудоспособном возрасте 17,67 тыс. человек или 56,6 %). Среднегодовая численность занятых в экономике - 14,02 тыс. человек (в 2016 году 14,05 тыс. чел.) или 80 % от экономически активного населения.  В последние годы в </w:t>
      </w:r>
      <w:r w:rsidR="00585460">
        <w:rPr>
          <w:sz w:val="28"/>
          <w:szCs w:val="28"/>
        </w:rPr>
        <w:t>округе</w:t>
      </w:r>
      <w:r w:rsidRPr="001110F8">
        <w:rPr>
          <w:sz w:val="28"/>
          <w:szCs w:val="28"/>
        </w:rPr>
        <w:t xml:space="preserve"> наблюдается снижение численности трудовых ресурсов и соответственно численности лиц, занятых в экономике. </w:t>
      </w:r>
      <w:r w:rsidR="00650CF1" w:rsidRPr="001110F8">
        <w:rPr>
          <w:sz w:val="28"/>
          <w:szCs w:val="28"/>
        </w:rPr>
        <w:t>Основными причинами снижения являются:</w:t>
      </w:r>
      <w:r w:rsidRPr="001110F8">
        <w:rPr>
          <w:sz w:val="28"/>
          <w:szCs w:val="28"/>
        </w:rPr>
        <w:t xml:space="preserve"> отток</w:t>
      </w:r>
      <w:r w:rsidR="00650CF1" w:rsidRPr="001110F8">
        <w:rPr>
          <w:sz w:val="28"/>
          <w:szCs w:val="28"/>
        </w:rPr>
        <w:t xml:space="preserve"> </w:t>
      </w:r>
      <w:r w:rsidRPr="001110F8">
        <w:rPr>
          <w:sz w:val="28"/>
          <w:szCs w:val="28"/>
        </w:rPr>
        <w:t xml:space="preserve">населения в трудоспособном возрасте (из-за отсутствия рабочих мест, низкая заработная плата), увеличение доли лиц в возрасте старше трудоспособного. </w:t>
      </w:r>
    </w:p>
    <w:p w:rsidR="00230628" w:rsidRPr="001110F8" w:rsidRDefault="002C1ED6" w:rsidP="006D2316">
      <w:pPr>
        <w:tabs>
          <w:tab w:val="left" w:pos="709"/>
          <w:tab w:val="left" w:pos="900"/>
        </w:tabs>
        <w:ind w:firstLine="540"/>
        <w:jc w:val="both"/>
        <w:rPr>
          <w:sz w:val="28"/>
          <w:szCs w:val="28"/>
        </w:rPr>
      </w:pPr>
      <w:r w:rsidRPr="001110F8">
        <w:rPr>
          <w:sz w:val="28"/>
          <w:szCs w:val="28"/>
        </w:rPr>
        <w:t xml:space="preserve">  </w:t>
      </w:r>
      <w:r w:rsidR="00230628" w:rsidRPr="001110F8">
        <w:rPr>
          <w:sz w:val="28"/>
          <w:szCs w:val="28"/>
        </w:rPr>
        <w:t>Социально-экономическая ситуация в Апанасенковском</w:t>
      </w:r>
      <w:r w:rsidR="006959AA" w:rsidRPr="001110F8">
        <w:rPr>
          <w:sz w:val="28"/>
          <w:szCs w:val="28"/>
        </w:rPr>
        <w:t xml:space="preserve"> муниципальном</w:t>
      </w:r>
      <w:r w:rsidR="00230628" w:rsidRPr="001110F8">
        <w:rPr>
          <w:sz w:val="28"/>
          <w:szCs w:val="28"/>
        </w:rPr>
        <w:t xml:space="preserve">  </w:t>
      </w:r>
      <w:r w:rsidR="00585460">
        <w:rPr>
          <w:sz w:val="28"/>
          <w:szCs w:val="28"/>
        </w:rPr>
        <w:t>округе</w:t>
      </w:r>
      <w:r w:rsidR="006959AA" w:rsidRPr="001110F8">
        <w:rPr>
          <w:sz w:val="28"/>
          <w:szCs w:val="28"/>
        </w:rPr>
        <w:t xml:space="preserve"> </w:t>
      </w:r>
      <w:r w:rsidR="00230628" w:rsidRPr="001110F8">
        <w:rPr>
          <w:sz w:val="28"/>
          <w:szCs w:val="28"/>
        </w:rPr>
        <w:t xml:space="preserve"> имеет как положительные, так и отрицательные тенденции. Продолжается рост сельскохозяйственного производства, инвестиций в основной капитал, оборота розничной торговли, заработной платы. В то же время на территории </w:t>
      </w:r>
      <w:r w:rsidR="001B354A">
        <w:rPr>
          <w:sz w:val="28"/>
          <w:szCs w:val="28"/>
        </w:rPr>
        <w:t>округа</w:t>
      </w:r>
      <w:r w:rsidR="00230628" w:rsidRPr="001110F8">
        <w:rPr>
          <w:sz w:val="28"/>
          <w:szCs w:val="28"/>
        </w:rPr>
        <w:t xml:space="preserve"> </w:t>
      </w:r>
      <w:r w:rsidR="00F57A6C" w:rsidRPr="001110F8">
        <w:rPr>
          <w:sz w:val="28"/>
          <w:szCs w:val="28"/>
        </w:rPr>
        <w:t xml:space="preserve">отсутствуют производства по переработке сельскохозяйственной продукции, </w:t>
      </w:r>
      <w:r w:rsidR="00AC1220" w:rsidRPr="001110F8">
        <w:rPr>
          <w:sz w:val="28"/>
          <w:szCs w:val="28"/>
        </w:rPr>
        <w:t xml:space="preserve">наблюдается </w:t>
      </w:r>
      <w:r w:rsidR="00675339" w:rsidRPr="001110F8">
        <w:rPr>
          <w:sz w:val="28"/>
          <w:szCs w:val="28"/>
        </w:rPr>
        <w:t>высокий уровень износа коммунальной инфраструктуры</w:t>
      </w:r>
      <w:r w:rsidR="005D4240" w:rsidRPr="001110F8">
        <w:rPr>
          <w:sz w:val="28"/>
          <w:szCs w:val="28"/>
        </w:rPr>
        <w:t>,</w:t>
      </w:r>
      <w:r w:rsidR="00DA344D" w:rsidRPr="001110F8">
        <w:rPr>
          <w:sz w:val="28"/>
          <w:szCs w:val="28"/>
        </w:rPr>
        <w:t xml:space="preserve"> </w:t>
      </w:r>
      <w:r w:rsidR="00AC1220" w:rsidRPr="001110F8">
        <w:rPr>
          <w:sz w:val="28"/>
          <w:szCs w:val="28"/>
        </w:rPr>
        <w:t xml:space="preserve">недостаточное развитие инфраструктуры инновационной деятельности, </w:t>
      </w:r>
      <w:r w:rsidR="00DA344D" w:rsidRPr="001110F8">
        <w:rPr>
          <w:sz w:val="28"/>
          <w:szCs w:val="28"/>
        </w:rPr>
        <w:t xml:space="preserve">относительно низкий уровень доходов населения, кадровый дефицит. </w:t>
      </w:r>
      <w:r w:rsidR="001B354A">
        <w:rPr>
          <w:sz w:val="28"/>
          <w:szCs w:val="28"/>
        </w:rPr>
        <w:t>Апанасенковский муниципальный округ</w:t>
      </w:r>
      <w:r w:rsidR="00F57A6C" w:rsidRPr="001110F8">
        <w:rPr>
          <w:sz w:val="28"/>
          <w:szCs w:val="28"/>
        </w:rPr>
        <w:t xml:space="preserve"> характеризуется невысоким притоком внешних инвестиций</w:t>
      </w:r>
      <w:r w:rsidR="00230628" w:rsidRPr="001110F8">
        <w:rPr>
          <w:sz w:val="28"/>
          <w:szCs w:val="28"/>
        </w:rPr>
        <w:t xml:space="preserve">. </w:t>
      </w:r>
    </w:p>
    <w:p w:rsidR="00230628" w:rsidRPr="001110F8" w:rsidRDefault="00230628" w:rsidP="00230628">
      <w:pPr>
        <w:pStyle w:val="22"/>
        <w:spacing w:after="0" w:line="240" w:lineRule="auto"/>
        <w:ind w:firstLine="720"/>
        <w:jc w:val="both"/>
        <w:rPr>
          <w:sz w:val="28"/>
          <w:szCs w:val="28"/>
        </w:rPr>
      </w:pPr>
      <w:r w:rsidRPr="001110F8">
        <w:rPr>
          <w:sz w:val="28"/>
          <w:szCs w:val="28"/>
        </w:rPr>
        <w:t xml:space="preserve">Представить в систематизированном виде слабые и сильные стороны </w:t>
      </w:r>
      <w:r w:rsidR="001B354A">
        <w:rPr>
          <w:sz w:val="28"/>
          <w:szCs w:val="28"/>
        </w:rPr>
        <w:t>Апанасенковского муниципального округа</w:t>
      </w:r>
      <w:r w:rsidRPr="001110F8">
        <w:rPr>
          <w:sz w:val="28"/>
          <w:szCs w:val="28"/>
        </w:rPr>
        <w:t xml:space="preserve">, </w:t>
      </w:r>
      <w:r w:rsidRPr="001110F8">
        <w:rPr>
          <w:bCs/>
          <w:sz w:val="28"/>
          <w:szCs w:val="28"/>
        </w:rPr>
        <w:t>установить возможные перспективы и угрозы,</w:t>
      </w:r>
      <w:r w:rsidRPr="001110F8">
        <w:rPr>
          <w:sz w:val="28"/>
          <w:szCs w:val="28"/>
        </w:rPr>
        <w:t xml:space="preserve"> выявить возможные повышения эффективности использования имеющегося ресурсного потенциала позволяет </w:t>
      </w:r>
      <w:r w:rsidRPr="001110F8">
        <w:rPr>
          <w:sz w:val="28"/>
          <w:szCs w:val="28"/>
          <w:lang w:val="en-US"/>
        </w:rPr>
        <w:t>SWOT</w:t>
      </w:r>
      <w:r w:rsidRPr="001110F8">
        <w:rPr>
          <w:sz w:val="28"/>
          <w:szCs w:val="28"/>
        </w:rPr>
        <w:t xml:space="preserve">-анализ. </w:t>
      </w:r>
    </w:p>
    <w:p w:rsidR="001B354A" w:rsidRDefault="001B354A" w:rsidP="000C0C81">
      <w:pPr>
        <w:shd w:val="clear" w:color="auto" w:fill="FFFFFF"/>
        <w:tabs>
          <w:tab w:val="left" w:pos="709"/>
        </w:tabs>
        <w:ind w:firstLine="709"/>
        <w:jc w:val="right"/>
        <w:rPr>
          <w:sz w:val="28"/>
          <w:szCs w:val="28"/>
        </w:rPr>
      </w:pPr>
    </w:p>
    <w:p w:rsidR="000C0C81" w:rsidRPr="001110F8" w:rsidRDefault="000C0C81" w:rsidP="000C0C81">
      <w:pPr>
        <w:shd w:val="clear" w:color="auto" w:fill="FFFFFF"/>
        <w:tabs>
          <w:tab w:val="left" w:pos="709"/>
        </w:tabs>
        <w:ind w:firstLine="709"/>
        <w:jc w:val="right"/>
        <w:rPr>
          <w:sz w:val="28"/>
          <w:szCs w:val="32"/>
        </w:rPr>
      </w:pPr>
      <w:r w:rsidRPr="001110F8">
        <w:rPr>
          <w:sz w:val="28"/>
          <w:szCs w:val="28"/>
        </w:rPr>
        <w:t>Таблица 1</w:t>
      </w:r>
    </w:p>
    <w:p w:rsidR="000C0C81" w:rsidRPr="001110F8" w:rsidRDefault="000C0C81" w:rsidP="006D2316">
      <w:pPr>
        <w:pStyle w:val="ConsPlusNormal"/>
        <w:ind w:firstLine="709"/>
        <w:jc w:val="center"/>
        <w:rPr>
          <w:rFonts w:ascii="Times New Roman" w:hAnsi="Times New Roman" w:cs="Times New Roman"/>
          <w:sz w:val="28"/>
          <w:szCs w:val="32"/>
        </w:rPr>
      </w:pPr>
      <w:r w:rsidRPr="001110F8">
        <w:rPr>
          <w:rFonts w:ascii="Times New Roman" w:hAnsi="Times New Roman" w:cs="Times New Roman"/>
          <w:sz w:val="28"/>
          <w:szCs w:val="32"/>
        </w:rPr>
        <w:t>Анализ сильных и слабых сторон, возможностей и угроз</w:t>
      </w:r>
    </w:p>
    <w:tbl>
      <w:tblPr>
        <w:tblW w:w="9806" w:type="dxa"/>
        <w:tblLook w:val="01E0"/>
      </w:tblPr>
      <w:tblGrid>
        <w:gridCol w:w="4968"/>
        <w:gridCol w:w="4838"/>
      </w:tblGrid>
      <w:tr w:rsidR="00451AB3" w:rsidRPr="001110F8" w:rsidTr="000445CD">
        <w:tc>
          <w:tcPr>
            <w:tcW w:w="4968" w:type="dxa"/>
          </w:tcPr>
          <w:p w:rsidR="00451AB3" w:rsidRPr="001110F8" w:rsidRDefault="00451AB3" w:rsidP="000445CD">
            <w:pPr>
              <w:jc w:val="center"/>
              <w:rPr>
                <w:b/>
                <w:sz w:val="28"/>
                <w:szCs w:val="28"/>
              </w:rPr>
            </w:pPr>
            <w:r w:rsidRPr="001110F8">
              <w:rPr>
                <w:b/>
                <w:sz w:val="28"/>
                <w:szCs w:val="28"/>
              </w:rPr>
              <w:t xml:space="preserve">Сильные стороны </w:t>
            </w:r>
            <w:r w:rsidRPr="001110F8">
              <w:rPr>
                <w:b/>
                <w:sz w:val="28"/>
                <w:szCs w:val="28"/>
                <w:lang w:val="en-US"/>
              </w:rPr>
              <w:t>(S)</w:t>
            </w:r>
          </w:p>
          <w:p w:rsidR="00451AB3" w:rsidRPr="001110F8" w:rsidRDefault="00451AB3" w:rsidP="000445CD">
            <w:pPr>
              <w:jc w:val="center"/>
              <w:rPr>
                <w:b/>
                <w:sz w:val="28"/>
                <w:szCs w:val="28"/>
              </w:rPr>
            </w:pPr>
          </w:p>
        </w:tc>
        <w:tc>
          <w:tcPr>
            <w:tcW w:w="4838" w:type="dxa"/>
          </w:tcPr>
          <w:p w:rsidR="00451AB3" w:rsidRPr="001110F8" w:rsidRDefault="00451AB3" w:rsidP="000445CD">
            <w:pPr>
              <w:jc w:val="center"/>
              <w:rPr>
                <w:b/>
                <w:sz w:val="28"/>
                <w:szCs w:val="28"/>
              </w:rPr>
            </w:pPr>
            <w:r w:rsidRPr="001110F8">
              <w:rPr>
                <w:b/>
                <w:sz w:val="28"/>
                <w:szCs w:val="28"/>
              </w:rPr>
              <w:t>Слабые стороны (</w:t>
            </w:r>
            <w:r w:rsidRPr="001110F8">
              <w:rPr>
                <w:b/>
                <w:sz w:val="28"/>
                <w:szCs w:val="28"/>
                <w:lang w:val="en-US"/>
              </w:rPr>
              <w:t>W</w:t>
            </w:r>
            <w:r w:rsidRPr="001110F8">
              <w:rPr>
                <w:b/>
                <w:sz w:val="28"/>
                <w:szCs w:val="28"/>
              </w:rPr>
              <w:t>)</w:t>
            </w:r>
          </w:p>
        </w:tc>
      </w:tr>
      <w:tr w:rsidR="00451AB3" w:rsidRPr="001110F8" w:rsidTr="000445CD">
        <w:trPr>
          <w:trHeight w:val="889"/>
        </w:trPr>
        <w:tc>
          <w:tcPr>
            <w:tcW w:w="4968" w:type="dxa"/>
          </w:tcPr>
          <w:p w:rsidR="00E73E52" w:rsidRPr="001110F8" w:rsidRDefault="00E73E52" w:rsidP="000445CD">
            <w:pPr>
              <w:shd w:val="clear" w:color="auto" w:fill="FFFFFF"/>
              <w:tabs>
                <w:tab w:val="num" w:pos="720"/>
              </w:tabs>
              <w:autoSpaceDE w:val="0"/>
              <w:autoSpaceDN w:val="0"/>
              <w:adjustRightInd w:val="0"/>
              <w:rPr>
                <w:sz w:val="28"/>
                <w:szCs w:val="28"/>
              </w:rPr>
            </w:pPr>
            <w:r w:rsidRPr="001110F8">
              <w:rPr>
                <w:sz w:val="28"/>
                <w:szCs w:val="28"/>
              </w:rPr>
              <w:t xml:space="preserve">выгодное транспортно-географическое положение </w:t>
            </w:r>
            <w:r w:rsidR="006C6860">
              <w:rPr>
                <w:sz w:val="28"/>
                <w:szCs w:val="28"/>
              </w:rPr>
              <w:t>округа</w:t>
            </w:r>
            <w:r w:rsidRPr="001110F8">
              <w:rPr>
                <w:sz w:val="28"/>
                <w:szCs w:val="28"/>
              </w:rPr>
              <w:t>;</w:t>
            </w:r>
          </w:p>
          <w:p w:rsidR="00E73E52" w:rsidRPr="001110F8" w:rsidRDefault="00E73E52" w:rsidP="000445CD">
            <w:pPr>
              <w:shd w:val="clear" w:color="auto" w:fill="FFFFFF"/>
              <w:tabs>
                <w:tab w:val="num" w:pos="720"/>
              </w:tabs>
              <w:autoSpaceDE w:val="0"/>
              <w:autoSpaceDN w:val="0"/>
              <w:adjustRightInd w:val="0"/>
              <w:rPr>
                <w:sz w:val="28"/>
                <w:szCs w:val="28"/>
              </w:rPr>
            </w:pPr>
          </w:p>
          <w:p w:rsidR="002D1DDB" w:rsidRPr="001110F8" w:rsidRDefault="002D1DDB" w:rsidP="002D1DDB">
            <w:pPr>
              <w:shd w:val="clear" w:color="auto" w:fill="FFFFFF"/>
              <w:tabs>
                <w:tab w:val="num" w:pos="720"/>
              </w:tabs>
              <w:autoSpaceDE w:val="0"/>
              <w:autoSpaceDN w:val="0"/>
              <w:adjustRightInd w:val="0"/>
              <w:jc w:val="both"/>
              <w:rPr>
                <w:sz w:val="28"/>
                <w:szCs w:val="28"/>
              </w:rPr>
            </w:pPr>
            <w:r w:rsidRPr="001110F8">
              <w:rPr>
                <w:sz w:val="28"/>
                <w:szCs w:val="28"/>
              </w:rPr>
              <w:t>разветвленная сеть автомобильных дорог и наличие железной дороги;</w:t>
            </w:r>
          </w:p>
          <w:p w:rsidR="002D1DDB" w:rsidRPr="001110F8" w:rsidRDefault="002D1DDB" w:rsidP="002D1DDB">
            <w:pPr>
              <w:shd w:val="clear" w:color="auto" w:fill="FFFFFF"/>
              <w:tabs>
                <w:tab w:val="num" w:pos="720"/>
              </w:tabs>
              <w:autoSpaceDE w:val="0"/>
              <w:autoSpaceDN w:val="0"/>
              <w:adjustRightInd w:val="0"/>
              <w:jc w:val="both"/>
              <w:rPr>
                <w:sz w:val="28"/>
                <w:szCs w:val="28"/>
              </w:rPr>
            </w:pPr>
          </w:p>
          <w:p w:rsidR="00E73E52" w:rsidRPr="001110F8" w:rsidRDefault="009058A2" w:rsidP="000445CD">
            <w:pPr>
              <w:shd w:val="clear" w:color="auto" w:fill="FFFFFF"/>
              <w:tabs>
                <w:tab w:val="num" w:pos="720"/>
              </w:tabs>
              <w:autoSpaceDE w:val="0"/>
              <w:autoSpaceDN w:val="0"/>
              <w:adjustRightInd w:val="0"/>
              <w:rPr>
                <w:sz w:val="28"/>
                <w:szCs w:val="28"/>
              </w:rPr>
            </w:pPr>
            <w:r w:rsidRPr="001110F8">
              <w:rPr>
                <w:sz w:val="28"/>
                <w:szCs w:val="28"/>
              </w:rPr>
              <w:t xml:space="preserve">развитый агропромышленный комплекс (производство зерновых культур, </w:t>
            </w:r>
            <w:r w:rsidR="00E73E52" w:rsidRPr="001110F8">
              <w:rPr>
                <w:sz w:val="28"/>
                <w:szCs w:val="28"/>
              </w:rPr>
              <w:t>тонкорунное овцеводство и мясное скотоводство</w:t>
            </w:r>
            <w:r w:rsidRPr="001110F8">
              <w:rPr>
                <w:sz w:val="28"/>
                <w:szCs w:val="28"/>
              </w:rPr>
              <w:t>)</w:t>
            </w:r>
            <w:r w:rsidR="00E73E52" w:rsidRPr="001110F8">
              <w:rPr>
                <w:sz w:val="28"/>
                <w:szCs w:val="28"/>
              </w:rPr>
              <w:t>;</w:t>
            </w:r>
          </w:p>
          <w:p w:rsidR="009058A2" w:rsidRPr="001110F8" w:rsidRDefault="009058A2" w:rsidP="000445CD">
            <w:pPr>
              <w:shd w:val="clear" w:color="auto" w:fill="FFFFFF"/>
              <w:tabs>
                <w:tab w:val="num" w:pos="720"/>
              </w:tabs>
              <w:autoSpaceDE w:val="0"/>
              <w:autoSpaceDN w:val="0"/>
              <w:adjustRightInd w:val="0"/>
              <w:rPr>
                <w:sz w:val="28"/>
                <w:szCs w:val="28"/>
              </w:rPr>
            </w:pPr>
          </w:p>
          <w:p w:rsidR="009058A2" w:rsidRPr="001110F8" w:rsidRDefault="009058A2" w:rsidP="000445CD">
            <w:pPr>
              <w:shd w:val="clear" w:color="auto" w:fill="FFFFFF"/>
              <w:tabs>
                <w:tab w:val="num" w:pos="720"/>
              </w:tabs>
              <w:autoSpaceDE w:val="0"/>
              <w:autoSpaceDN w:val="0"/>
              <w:adjustRightInd w:val="0"/>
              <w:rPr>
                <w:sz w:val="28"/>
                <w:szCs w:val="28"/>
              </w:rPr>
            </w:pPr>
            <w:r w:rsidRPr="001110F8">
              <w:rPr>
                <w:sz w:val="28"/>
                <w:szCs w:val="28"/>
              </w:rPr>
              <w:t>относительная финансовая устойчивость аграрного сектора</w:t>
            </w:r>
            <w:r w:rsidR="0093577D" w:rsidRPr="001110F8">
              <w:rPr>
                <w:sz w:val="28"/>
                <w:szCs w:val="28"/>
              </w:rPr>
              <w:t>;</w:t>
            </w:r>
          </w:p>
          <w:p w:rsidR="0093577D" w:rsidRPr="001110F8" w:rsidRDefault="0093577D" w:rsidP="000445CD">
            <w:pPr>
              <w:shd w:val="clear" w:color="auto" w:fill="FFFFFF"/>
              <w:tabs>
                <w:tab w:val="num" w:pos="720"/>
              </w:tabs>
              <w:autoSpaceDE w:val="0"/>
              <w:autoSpaceDN w:val="0"/>
              <w:adjustRightInd w:val="0"/>
              <w:rPr>
                <w:sz w:val="28"/>
                <w:szCs w:val="28"/>
              </w:rPr>
            </w:pPr>
          </w:p>
          <w:p w:rsidR="0093577D" w:rsidRPr="001110F8" w:rsidRDefault="0093577D" w:rsidP="000445CD">
            <w:pPr>
              <w:shd w:val="clear" w:color="auto" w:fill="FFFFFF"/>
              <w:tabs>
                <w:tab w:val="num" w:pos="720"/>
              </w:tabs>
              <w:autoSpaceDE w:val="0"/>
              <w:autoSpaceDN w:val="0"/>
              <w:adjustRightInd w:val="0"/>
              <w:rPr>
                <w:sz w:val="28"/>
                <w:szCs w:val="28"/>
              </w:rPr>
            </w:pPr>
            <w:r w:rsidRPr="001110F8">
              <w:rPr>
                <w:sz w:val="28"/>
                <w:szCs w:val="28"/>
              </w:rPr>
              <w:t>наличие племенных хозяйств;</w:t>
            </w:r>
          </w:p>
          <w:p w:rsidR="006959AA" w:rsidRPr="001110F8" w:rsidRDefault="006959AA" w:rsidP="000445CD">
            <w:pPr>
              <w:jc w:val="both"/>
              <w:rPr>
                <w:sz w:val="28"/>
                <w:szCs w:val="28"/>
              </w:rPr>
            </w:pPr>
          </w:p>
          <w:p w:rsidR="00451AB3" w:rsidRPr="001110F8" w:rsidRDefault="00082BA8" w:rsidP="000445CD">
            <w:pPr>
              <w:jc w:val="both"/>
              <w:rPr>
                <w:sz w:val="28"/>
                <w:szCs w:val="28"/>
              </w:rPr>
            </w:pPr>
            <w:r w:rsidRPr="001110F8">
              <w:rPr>
                <w:sz w:val="28"/>
                <w:szCs w:val="28"/>
              </w:rPr>
              <w:t>и</w:t>
            </w:r>
            <w:r w:rsidR="009D3AB5" w:rsidRPr="001110F8">
              <w:rPr>
                <w:sz w:val="28"/>
                <w:szCs w:val="28"/>
              </w:rPr>
              <w:t>збыточность трудовых</w:t>
            </w:r>
            <w:r w:rsidRPr="001110F8">
              <w:rPr>
                <w:sz w:val="28"/>
                <w:szCs w:val="28"/>
              </w:rPr>
              <w:t xml:space="preserve"> </w:t>
            </w:r>
            <w:r w:rsidR="009D3AB5" w:rsidRPr="001110F8">
              <w:rPr>
                <w:sz w:val="28"/>
                <w:szCs w:val="28"/>
              </w:rPr>
              <w:t>ресурсов</w:t>
            </w:r>
            <w:r w:rsidRPr="001110F8">
              <w:rPr>
                <w:sz w:val="28"/>
                <w:szCs w:val="28"/>
              </w:rPr>
              <w:t>;</w:t>
            </w:r>
          </w:p>
          <w:p w:rsidR="006959AA" w:rsidRPr="001110F8" w:rsidRDefault="006959AA" w:rsidP="000445CD">
            <w:pPr>
              <w:pStyle w:val="Style73"/>
              <w:tabs>
                <w:tab w:val="left" w:pos="322"/>
              </w:tabs>
              <w:spacing w:line="240" w:lineRule="auto"/>
              <w:ind w:right="140"/>
              <w:rPr>
                <w:rStyle w:val="FontStyle101"/>
                <w:sz w:val="28"/>
                <w:szCs w:val="28"/>
              </w:rPr>
            </w:pPr>
          </w:p>
          <w:p w:rsidR="00451AB3" w:rsidRPr="001110F8" w:rsidRDefault="00082BA8" w:rsidP="000445CD">
            <w:pPr>
              <w:pStyle w:val="Style73"/>
              <w:tabs>
                <w:tab w:val="left" w:pos="322"/>
              </w:tabs>
              <w:spacing w:line="240" w:lineRule="auto"/>
              <w:ind w:right="140"/>
              <w:rPr>
                <w:rStyle w:val="FontStyle101"/>
                <w:sz w:val="28"/>
                <w:szCs w:val="28"/>
              </w:rPr>
            </w:pPr>
            <w:r w:rsidRPr="001110F8">
              <w:rPr>
                <w:rStyle w:val="FontStyle101"/>
                <w:sz w:val="28"/>
                <w:szCs w:val="28"/>
              </w:rPr>
              <w:t>н</w:t>
            </w:r>
            <w:r w:rsidR="00451AB3" w:rsidRPr="001110F8">
              <w:rPr>
                <w:rStyle w:val="FontStyle101"/>
                <w:sz w:val="28"/>
                <w:szCs w:val="28"/>
              </w:rPr>
              <w:t>аличие свободных</w:t>
            </w:r>
            <w:r w:rsidR="00451AB3" w:rsidRPr="001110F8">
              <w:rPr>
                <w:sz w:val="28"/>
                <w:szCs w:val="28"/>
              </w:rPr>
              <w:t xml:space="preserve"> инвестиционных площадок</w:t>
            </w:r>
            <w:r w:rsidR="00451AB3" w:rsidRPr="001110F8">
              <w:rPr>
                <w:rStyle w:val="FontStyle101"/>
                <w:sz w:val="28"/>
                <w:szCs w:val="28"/>
              </w:rPr>
              <w:t xml:space="preserve"> для промышленной, деловой и жилой застройки</w:t>
            </w:r>
            <w:r w:rsidRPr="001110F8">
              <w:rPr>
                <w:rStyle w:val="FontStyle101"/>
                <w:sz w:val="28"/>
                <w:szCs w:val="28"/>
              </w:rPr>
              <w:t>;</w:t>
            </w:r>
          </w:p>
          <w:p w:rsidR="0093577D" w:rsidRPr="001110F8" w:rsidRDefault="0093577D" w:rsidP="000445CD">
            <w:pPr>
              <w:pStyle w:val="Style73"/>
              <w:tabs>
                <w:tab w:val="left" w:pos="322"/>
              </w:tabs>
              <w:spacing w:line="240" w:lineRule="auto"/>
              <w:ind w:right="140"/>
              <w:rPr>
                <w:rStyle w:val="FontStyle101"/>
                <w:sz w:val="28"/>
                <w:szCs w:val="28"/>
              </w:rPr>
            </w:pPr>
          </w:p>
          <w:p w:rsidR="0093577D" w:rsidRPr="001110F8" w:rsidRDefault="0093577D" w:rsidP="000445CD">
            <w:pPr>
              <w:pStyle w:val="Style73"/>
              <w:tabs>
                <w:tab w:val="left" w:pos="322"/>
              </w:tabs>
              <w:spacing w:line="240" w:lineRule="auto"/>
              <w:ind w:right="140"/>
              <w:rPr>
                <w:rStyle w:val="FontStyle101"/>
                <w:sz w:val="28"/>
                <w:szCs w:val="28"/>
              </w:rPr>
            </w:pPr>
            <w:r w:rsidRPr="001110F8">
              <w:rPr>
                <w:rStyle w:val="FontStyle101"/>
                <w:sz w:val="28"/>
                <w:szCs w:val="28"/>
              </w:rPr>
              <w:t>достаточное количество субъектов малого и среднего предпринимательства, что позволит сделать приоритетные отрасли более гибкими к изменению рыночной среды и использованию возможностей;</w:t>
            </w:r>
          </w:p>
          <w:p w:rsidR="006959AA" w:rsidRPr="001110F8" w:rsidRDefault="006959AA" w:rsidP="000445CD">
            <w:pPr>
              <w:pStyle w:val="Style73"/>
              <w:tabs>
                <w:tab w:val="left" w:pos="322"/>
              </w:tabs>
              <w:spacing w:line="240" w:lineRule="auto"/>
              <w:ind w:right="140"/>
              <w:jc w:val="both"/>
              <w:rPr>
                <w:sz w:val="28"/>
                <w:szCs w:val="28"/>
              </w:rPr>
            </w:pPr>
          </w:p>
          <w:p w:rsidR="00451AB3" w:rsidRPr="001110F8" w:rsidRDefault="008F7629" w:rsidP="000445CD">
            <w:pPr>
              <w:jc w:val="both"/>
              <w:rPr>
                <w:sz w:val="28"/>
                <w:szCs w:val="28"/>
              </w:rPr>
            </w:pPr>
            <w:r w:rsidRPr="001110F8">
              <w:rPr>
                <w:sz w:val="28"/>
                <w:szCs w:val="28"/>
              </w:rPr>
              <w:t>развитая</w:t>
            </w:r>
            <w:r w:rsidR="00451AB3" w:rsidRPr="001110F8">
              <w:rPr>
                <w:sz w:val="28"/>
                <w:szCs w:val="28"/>
              </w:rPr>
              <w:t xml:space="preserve"> сфера услуг и торговли</w:t>
            </w:r>
            <w:r w:rsidR="00082BA8" w:rsidRPr="001110F8">
              <w:rPr>
                <w:sz w:val="28"/>
                <w:szCs w:val="28"/>
              </w:rPr>
              <w:t>;</w:t>
            </w:r>
          </w:p>
          <w:p w:rsidR="006959AA" w:rsidRPr="001110F8" w:rsidRDefault="006959AA" w:rsidP="000445CD">
            <w:pPr>
              <w:shd w:val="clear" w:color="auto" w:fill="FFFFFF"/>
              <w:tabs>
                <w:tab w:val="num" w:pos="720"/>
              </w:tabs>
              <w:autoSpaceDE w:val="0"/>
              <w:autoSpaceDN w:val="0"/>
              <w:adjustRightInd w:val="0"/>
              <w:jc w:val="both"/>
              <w:rPr>
                <w:sz w:val="28"/>
                <w:szCs w:val="28"/>
              </w:rPr>
            </w:pPr>
          </w:p>
          <w:p w:rsidR="00767FDE" w:rsidRPr="001110F8" w:rsidRDefault="00767FDE" w:rsidP="000445CD">
            <w:pPr>
              <w:shd w:val="clear" w:color="auto" w:fill="FFFFFF"/>
              <w:tabs>
                <w:tab w:val="num" w:pos="720"/>
              </w:tabs>
              <w:autoSpaceDE w:val="0"/>
              <w:autoSpaceDN w:val="0"/>
              <w:adjustRightInd w:val="0"/>
              <w:jc w:val="both"/>
              <w:rPr>
                <w:sz w:val="28"/>
                <w:szCs w:val="28"/>
              </w:rPr>
            </w:pPr>
            <w:r w:rsidRPr="001110F8">
              <w:rPr>
                <w:sz w:val="28"/>
                <w:szCs w:val="28"/>
              </w:rPr>
              <w:t>н</w:t>
            </w:r>
            <w:r w:rsidR="008F7629" w:rsidRPr="001110F8">
              <w:rPr>
                <w:sz w:val="28"/>
                <w:szCs w:val="28"/>
              </w:rPr>
              <w:t xml:space="preserve">аличие </w:t>
            </w:r>
            <w:r w:rsidRPr="001110F8">
              <w:rPr>
                <w:sz w:val="28"/>
                <w:szCs w:val="28"/>
              </w:rPr>
              <w:t xml:space="preserve">ресурсов для развития </w:t>
            </w:r>
            <w:r w:rsidR="008F7629" w:rsidRPr="001110F8">
              <w:rPr>
                <w:sz w:val="28"/>
                <w:szCs w:val="28"/>
              </w:rPr>
              <w:t>промышленных объектов и туристкой сферы</w:t>
            </w:r>
            <w:r w:rsidRPr="001110F8">
              <w:rPr>
                <w:sz w:val="28"/>
                <w:szCs w:val="28"/>
              </w:rPr>
              <w:t xml:space="preserve">; </w:t>
            </w:r>
          </w:p>
          <w:p w:rsidR="008F7629" w:rsidRPr="001110F8" w:rsidRDefault="008F7629" w:rsidP="000445CD">
            <w:pPr>
              <w:shd w:val="clear" w:color="auto" w:fill="FFFFFF"/>
              <w:tabs>
                <w:tab w:val="num" w:pos="720"/>
              </w:tabs>
              <w:autoSpaceDE w:val="0"/>
              <w:autoSpaceDN w:val="0"/>
              <w:adjustRightInd w:val="0"/>
              <w:jc w:val="both"/>
              <w:rPr>
                <w:sz w:val="28"/>
                <w:szCs w:val="28"/>
              </w:rPr>
            </w:pPr>
          </w:p>
          <w:p w:rsidR="008F7629" w:rsidRPr="001110F8" w:rsidRDefault="008F7629" w:rsidP="000445CD">
            <w:pPr>
              <w:shd w:val="clear" w:color="auto" w:fill="FFFFFF"/>
              <w:tabs>
                <w:tab w:val="num" w:pos="720"/>
              </w:tabs>
              <w:autoSpaceDE w:val="0"/>
              <w:autoSpaceDN w:val="0"/>
              <w:adjustRightInd w:val="0"/>
              <w:jc w:val="both"/>
              <w:rPr>
                <w:sz w:val="28"/>
                <w:szCs w:val="28"/>
              </w:rPr>
            </w:pPr>
            <w:r w:rsidRPr="001110F8">
              <w:rPr>
                <w:sz w:val="28"/>
                <w:szCs w:val="28"/>
              </w:rPr>
              <w:t>достаточное количество образовательных и дошкольных образовательных учреждений;</w:t>
            </w:r>
          </w:p>
          <w:p w:rsidR="006959AA" w:rsidRPr="001110F8" w:rsidRDefault="006959AA" w:rsidP="000445CD">
            <w:pPr>
              <w:tabs>
                <w:tab w:val="left" w:pos="709"/>
                <w:tab w:val="left" w:pos="1276"/>
              </w:tabs>
              <w:overflowPunct w:val="0"/>
              <w:autoSpaceDE w:val="0"/>
              <w:autoSpaceDN w:val="0"/>
              <w:adjustRightInd w:val="0"/>
              <w:ind w:right="41"/>
              <w:rPr>
                <w:sz w:val="28"/>
                <w:szCs w:val="28"/>
              </w:rPr>
            </w:pPr>
          </w:p>
          <w:p w:rsidR="00451AB3" w:rsidRPr="001110F8" w:rsidRDefault="008F7629" w:rsidP="000445CD">
            <w:pPr>
              <w:tabs>
                <w:tab w:val="left" w:pos="709"/>
                <w:tab w:val="left" w:pos="1276"/>
              </w:tabs>
              <w:overflowPunct w:val="0"/>
              <w:autoSpaceDE w:val="0"/>
              <w:autoSpaceDN w:val="0"/>
              <w:adjustRightInd w:val="0"/>
              <w:ind w:right="41"/>
              <w:rPr>
                <w:sz w:val="28"/>
                <w:szCs w:val="28"/>
              </w:rPr>
            </w:pPr>
            <w:r w:rsidRPr="001110F8">
              <w:rPr>
                <w:sz w:val="28"/>
                <w:szCs w:val="28"/>
              </w:rPr>
              <w:t>имеется</w:t>
            </w:r>
            <w:r w:rsidR="00451AB3" w:rsidRPr="001110F8">
              <w:rPr>
                <w:sz w:val="28"/>
                <w:szCs w:val="28"/>
              </w:rPr>
              <w:t xml:space="preserve"> сеть учреждений социальной сферы, обеспечивающ</w:t>
            </w:r>
            <w:r w:rsidRPr="001110F8">
              <w:rPr>
                <w:sz w:val="28"/>
                <w:szCs w:val="28"/>
              </w:rPr>
              <w:t>ая оказание медицинских и социально-культурных услуг;</w:t>
            </w:r>
          </w:p>
          <w:p w:rsidR="001318E3" w:rsidRPr="001110F8" w:rsidRDefault="001318E3" w:rsidP="000445CD">
            <w:pPr>
              <w:tabs>
                <w:tab w:val="left" w:pos="709"/>
                <w:tab w:val="left" w:pos="1276"/>
              </w:tabs>
              <w:overflowPunct w:val="0"/>
              <w:autoSpaceDE w:val="0"/>
              <w:autoSpaceDN w:val="0"/>
              <w:adjustRightInd w:val="0"/>
              <w:ind w:right="41"/>
              <w:rPr>
                <w:sz w:val="28"/>
                <w:szCs w:val="28"/>
              </w:rPr>
            </w:pPr>
          </w:p>
          <w:p w:rsidR="001318E3" w:rsidRPr="001110F8" w:rsidRDefault="001318E3" w:rsidP="000445CD">
            <w:pPr>
              <w:tabs>
                <w:tab w:val="left" w:pos="709"/>
                <w:tab w:val="left" w:pos="1276"/>
              </w:tabs>
              <w:overflowPunct w:val="0"/>
              <w:autoSpaceDE w:val="0"/>
              <w:autoSpaceDN w:val="0"/>
              <w:adjustRightInd w:val="0"/>
              <w:ind w:right="41"/>
              <w:rPr>
                <w:sz w:val="28"/>
                <w:szCs w:val="28"/>
              </w:rPr>
            </w:pPr>
            <w:r w:rsidRPr="001110F8">
              <w:rPr>
                <w:sz w:val="28"/>
                <w:szCs w:val="28"/>
              </w:rPr>
              <w:t xml:space="preserve">наличие во всех населенных пунктах </w:t>
            </w:r>
            <w:r w:rsidR="006C6860">
              <w:rPr>
                <w:sz w:val="28"/>
                <w:szCs w:val="28"/>
              </w:rPr>
              <w:t>округа</w:t>
            </w:r>
            <w:r w:rsidRPr="001110F8">
              <w:rPr>
                <w:sz w:val="28"/>
                <w:szCs w:val="28"/>
              </w:rPr>
              <w:t xml:space="preserve"> Домов культуры и библиотек;</w:t>
            </w:r>
          </w:p>
          <w:p w:rsidR="001318E3" w:rsidRPr="001110F8" w:rsidRDefault="001318E3" w:rsidP="000445CD">
            <w:pPr>
              <w:tabs>
                <w:tab w:val="left" w:pos="709"/>
                <w:tab w:val="left" w:pos="1276"/>
              </w:tabs>
              <w:overflowPunct w:val="0"/>
              <w:autoSpaceDE w:val="0"/>
              <w:autoSpaceDN w:val="0"/>
              <w:adjustRightInd w:val="0"/>
              <w:ind w:right="41"/>
              <w:rPr>
                <w:sz w:val="28"/>
                <w:szCs w:val="28"/>
              </w:rPr>
            </w:pPr>
          </w:p>
          <w:p w:rsidR="001318E3" w:rsidRPr="001110F8" w:rsidRDefault="001318E3" w:rsidP="000445CD">
            <w:pPr>
              <w:tabs>
                <w:tab w:val="left" w:pos="709"/>
                <w:tab w:val="left" w:pos="1276"/>
              </w:tabs>
              <w:overflowPunct w:val="0"/>
              <w:autoSpaceDE w:val="0"/>
              <w:autoSpaceDN w:val="0"/>
              <w:adjustRightInd w:val="0"/>
              <w:ind w:right="41"/>
              <w:rPr>
                <w:sz w:val="28"/>
                <w:szCs w:val="28"/>
              </w:rPr>
            </w:pPr>
            <w:r w:rsidRPr="001110F8">
              <w:rPr>
                <w:sz w:val="28"/>
                <w:szCs w:val="28"/>
              </w:rPr>
              <w:t>наличие клубных формирований (из них имеют звание народный - )</w:t>
            </w:r>
          </w:p>
          <w:p w:rsidR="008F7629" w:rsidRPr="001110F8" w:rsidRDefault="008F7629" w:rsidP="000445CD">
            <w:pPr>
              <w:tabs>
                <w:tab w:val="left" w:pos="709"/>
                <w:tab w:val="left" w:pos="1276"/>
              </w:tabs>
              <w:overflowPunct w:val="0"/>
              <w:autoSpaceDE w:val="0"/>
              <w:autoSpaceDN w:val="0"/>
              <w:adjustRightInd w:val="0"/>
              <w:ind w:right="41"/>
              <w:rPr>
                <w:sz w:val="28"/>
                <w:szCs w:val="28"/>
              </w:rPr>
            </w:pPr>
          </w:p>
          <w:p w:rsidR="008F7629" w:rsidRPr="001110F8" w:rsidRDefault="008F7629" w:rsidP="000445CD">
            <w:pPr>
              <w:tabs>
                <w:tab w:val="left" w:pos="709"/>
                <w:tab w:val="left" w:pos="1276"/>
              </w:tabs>
              <w:overflowPunct w:val="0"/>
              <w:autoSpaceDE w:val="0"/>
              <w:autoSpaceDN w:val="0"/>
              <w:adjustRightInd w:val="0"/>
              <w:ind w:right="41"/>
              <w:rPr>
                <w:sz w:val="28"/>
                <w:szCs w:val="28"/>
              </w:rPr>
            </w:pPr>
            <w:r w:rsidRPr="001110F8">
              <w:rPr>
                <w:sz w:val="28"/>
                <w:szCs w:val="28"/>
              </w:rPr>
              <w:t xml:space="preserve">доступ к сети </w:t>
            </w:r>
            <w:r w:rsidR="0093577D" w:rsidRPr="001110F8">
              <w:rPr>
                <w:sz w:val="28"/>
                <w:szCs w:val="28"/>
              </w:rPr>
              <w:t>«</w:t>
            </w:r>
            <w:r w:rsidRPr="001110F8">
              <w:rPr>
                <w:sz w:val="28"/>
                <w:szCs w:val="28"/>
              </w:rPr>
              <w:t>Интернет</w:t>
            </w:r>
            <w:r w:rsidR="0093577D" w:rsidRPr="001110F8">
              <w:rPr>
                <w:sz w:val="28"/>
                <w:szCs w:val="28"/>
              </w:rPr>
              <w:t>»</w:t>
            </w:r>
            <w:r w:rsidRPr="001110F8">
              <w:rPr>
                <w:sz w:val="28"/>
                <w:szCs w:val="28"/>
              </w:rPr>
              <w:t xml:space="preserve"> и мобильной связи</w:t>
            </w:r>
            <w:r w:rsidR="0093577D" w:rsidRPr="001110F8">
              <w:rPr>
                <w:sz w:val="28"/>
                <w:szCs w:val="28"/>
              </w:rPr>
              <w:t>.</w:t>
            </w:r>
          </w:p>
          <w:p w:rsidR="009058A2" w:rsidRPr="001110F8" w:rsidRDefault="009058A2" w:rsidP="000445CD">
            <w:pPr>
              <w:tabs>
                <w:tab w:val="left" w:pos="709"/>
                <w:tab w:val="left" w:pos="1276"/>
              </w:tabs>
              <w:overflowPunct w:val="0"/>
              <w:autoSpaceDE w:val="0"/>
              <w:autoSpaceDN w:val="0"/>
              <w:adjustRightInd w:val="0"/>
              <w:ind w:right="41"/>
              <w:rPr>
                <w:sz w:val="28"/>
                <w:szCs w:val="28"/>
              </w:rPr>
            </w:pPr>
          </w:p>
          <w:p w:rsidR="00451AB3" w:rsidRPr="001110F8" w:rsidRDefault="00451AB3" w:rsidP="0093577D">
            <w:pPr>
              <w:tabs>
                <w:tab w:val="left" w:pos="709"/>
                <w:tab w:val="left" w:pos="1276"/>
              </w:tabs>
              <w:overflowPunct w:val="0"/>
              <w:autoSpaceDE w:val="0"/>
              <w:autoSpaceDN w:val="0"/>
              <w:adjustRightInd w:val="0"/>
              <w:ind w:right="41"/>
              <w:rPr>
                <w:sz w:val="28"/>
                <w:szCs w:val="28"/>
              </w:rPr>
            </w:pPr>
          </w:p>
        </w:tc>
        <w:tc>
          <w:tcPr>
            <w:tcW w:w="4838" w:type="dxa"/>
          </w:tcPr>
          <w:p w:rsidR="0093577D" w:rsidRPr="001110F8" w:rsidRDefault="0093577D" w:rsidP="00CC0033">
            <w:pPr>
              <w:jc w:val="both"/>
              <w:rPr>
                <w:sz w:val="28"/>
                <w:szCs w:val="28"/>
              </w:rPr>
            </w:pPr>
            <w:r w:rsidRPr="001110F8">
              <w:rPr>
                <w:sz w:val="28"/>
                <w:szCs w:val="28"/>
              </w:rPr>
              <w:t>недостаточные доходы бюджета</w:t>
            </w:r>
            <w:r w:rsidR="006C6860">
              <w:rPr>
                <w:sz w:val="28"/>
                <w:szCs w:val="28"/>
              </w:rPr>
              <w:t xml:space="preserve"> округа</w:t>
            </w:r>
            <w:r w:rsidRPr="001110F8">
              <w:rPr>
                <w:sz w:val="28"/>
                <w:szCs w:val="28"/>
              </w:rPr>
              <w:t xml:space="preserve"> для активной инвестиционной политики и мер по стратегическому развитию;</w:t>
            </w:r>
          </w:p>
          <w:p w:rsidR="0093577D" w:rsidRPr="001110F8" w:rsidRDefault="0093577D" w:rsidP="00CC0033">
            <w:pPr>
              <w:jc w:val="both"/>
              <w:rPr>
                <w:sz w:val="28"/>
                <w:szCs w:val="28"/>
              </w:rPr>
            </w:pPr>
          </w:p>
          <w:p w:rsidR="0093577D" w:rsidRPr="001110F8" w:rsidRDefault="0093577D" w:rsidP="0093577D">
            <w:pPr>
              <w:jc w:val="both"/>
              <w:rPr>
                <w:rStyle w:val="FontStyle101"/>
                <w:sz w:val="28"/>
                <w:szCs w:val="28"/>
              </w:rPr>
            </w:pPr>
            <w:r w:rsidRPr="001110F8">
              <w:rPr>
                <w:rStyle w:val="FontStyle101"/>
                <w:sz w:val="28"/>
                <w:szCs w:val="28"/>
              </w:rPr>
              <w:t>нахождение в зоне рискованного земледелия с засушливым климатом;</w:t>
            </w:r>
          </w:p>
          <w:p w:rsidR="0093577D" w:rsidRPr="001110F8" w:rsidRDefault="0093577D" w:rsidP="00CC0033">
            <w:pPr>
              <w:jc w:val="both"/>
              <w:rPr>
                <w:sz w:val="28"/>
                <w:szCs w:val="28"/>
              </w:rPr>
            </w:pPr>
          </w:p>
          <w:p w:rsidR="0093577D" w:rsidRPr="001110F8" w:rsidRDefault="0093577D" w:rsidP="00CC0033">
            <w:pPr>
              <w:jc w:val="both"/>
              <w:rPr>
                <w:sz w:val="28"/>
                <w:szCs w:val="28"/>
              </w:rPr>
            </w:pPr>
            <w:r w:rsidRPr="001110F8">
              <w:rPr>
                <w:sz w:val="28"/>
                <w:szCs w:val="28"/>
              </w:rPr>
              <w:t>большая степень износа инженерных сетей и социальной инфраструктуры;</w:t>
            </w:r>
          </w:p>
          <w:p w:rsidR="0093577D" w:rsidRPr="001110F8" w:rsidRDefault="0093577D" w:rsidP="00CC0033">
            <w:pPr>
              <w:jc w:val="both"/>
              <w:rPr>
                <w:sz w:val="28"/>
                <w:szCs w:val="28"/>
              </w:rPr>
            </w:pPr>
          </w:p>
          <w:p w:rsidR="00CC0033" w:rsidRPr="001110F8" w:rsidRDefault="00CC0033" w:rsidP="00CC0033">
            <w:pPr>
              <w:pStyle w:val="ConsPlusCell"/>
              <w:rPr>
                <w:sz w:val="28"/>
                <w:szCs w:val="28"/>
              </w:rPr>
            </w:pPr>
            <w:r w:rsidRPr="001110F8">
              <w:rPr>
                <w:sz w:val="28"/>
                <w:szCs w:val="28"/>
              </w:rPr>
              <w:t xml:space="preserve">сокращение мелиоративных     </w:t>
            </w:r>
          </w:p>
          <w:p w:rsidR="00CC0033" w:rsidRPr="001110F8" w:rsidRDefault="00CC0033" w:rsidP="00CC0033">
            <w:pPr>
              <w:rPr>
                <w:sz w:val="28"/>
                <w:szCs w:val="28"/>
              </w:rPr>
            </w:pPr>
            <w:r w:rsidRPr="001110F8">
              <w:rPr>
                <w:sz w:val="28"/>
                <w:szCs w:val="28"/>
              </w:rPr>
              <w:t xml:space="preserve">земель, нарушение оптимальной структуры      посевных площадей, снижение почвенного плодородия;                                                     </w:t>
            </w:r>
          </w:p>
          <w:p w:rsidR="008F7629" w:rsidRPr="001110F8" w:rsidRDefault="008F7629" w:rsidP="000445CD">
            <w:pPr>
              <w:autoSpaceDE w:val="0"/>
              <w:autoSpaceDN w:val="0"/>
              <w:adjustRightInd w:val="0"/>
            </w:pPr>
          </w:p>
          <w:p w:rsidR="00675339" w:rsidRPr="001110F8" w:rsidRDefault="008F7629" w:rsidP="000445CD">
            <w:pPr>
              <w:autoSpaceDE w:val="0"/>
              <w:autoSpaceDN w:val="0"/>
              <w:adjustRightInd w:val="0"/>
              <w:rPr>
                <w:sz w:val="28"/>
                <w:szCs w:val="28"/>
              </w:rPr>
            </w:pPr>
            <w:r w:rsidRPr="001110F8">
              <w:rPr>
                <w:sz w:val="28"/>
                <w:szCs w:val="28"/>
              </w:rPr>
              <w:t>животноводство утрачивает</w:t>
            </w:r>
            <w:r w:rsidR="00675339" w:rsidRPr="001110F8">
              <w:rPr>
                <w:sz w:val="28"/>
                <w:szCs w:val="28"/>
              </w:rPr>
              <w:t xml:space="preserve"> свое</w:t>
            </w:r>
          </w:p>
          <w:p w:rsidR="00675339" w:rsidRPr="001110F8" w:rsidRDefault="008F7629" w:rsidP="000445CD">
            <w:pPr>
              <w:autoSpaceDE w:val="0"/>
              <w:autoSpaceDN w:val="0"/>
              <w:adjustRightInd w:val="0"/>
              <w:rPr>
                <w:sz w:val="28"/>
                <w:szCs w:val="28"/>
              </w:rPr>
            </w:pPr>
            <w:r w:rsidRPr="001110F8">
              <w:rPr>
                <w:sz w:val="28"/>
                <w:szCs w:val="28"/>
              </w:rPr>
              <w:t>ведущее положение в агропромышленном комплексе</w:t>
            </w:r>
            <w:r w:rsidR="00ED5DAB" w:rsidRPr="001110F8">
              <w:rPr>
                <w:sz w:val="28"/>
                <w:szCs w:val="28"/>
              </w:rPr>
              <w:t>, э</w:t>
            </w:r>
            <w:r w:rsidR="00675339" w:rsidRPr="001110F8">
              <w:rPr>
                <w:sz w:val="28"/>
                <w:szCs w:val="28"/>
              </w:rPr>
              <w:t>то</w:t>
            </w:r>
          </w:p>
          <w:p w:rsidR="00675339" w:rsidRPr="001110F8" w:rsidRDefault="008F7629" w:rsidP="000445CD">
            <w:pPr>
              <w:autoSpaceDE w:val="0"/>
              <w:autoSpaceDN w:val="0"/>
              <w:adjustRightInd w:val="0"/>
              <w:rPr>
                <w:sz w:val="28"/>
                <w:szCs w:val="28"/>
              </w:rPr>
            </w:pPr>
            <w:r w:rsidRPr="001110F8">
              <w:rPr>
                <w:sz w:val="28"/>
                <w:szCs w:val="28"/>
              </w:rPr>
              <w:t>приводит</w:t>
            </w:r>
            <w:r w:rsidR="00675339" w:rsidRPr="001110F8">
              <w:rPr>
                <w:sz w:val="28"/>
                <w:szCs w:val="28"/>
              </w:rPr>
              <w:t xml:space="preserve"> к ослаблению</w:t>
            </w:r>
          </w:p>
          <w:p w:rsidR="00675339" w:rsidRPr="001110F8" w:rsidRDefault="00675339" w:rsidP="000445CD">
            <w:pPr>
              <w:autoSpaceDE w:val="0"/>
              <w:autoSpaceDN w:val="0"/>
              <w:adjustRightInd w:val="0"/>
              <w:rPr>
                <w:sz w:val="28"/>
                <w:szCs w:val="28"/>
              </w:rPr>
            </w:pPr>
            <w:r w:rsidRPr="001110F8">
              <w:rPr>
                <w:sz w:val="28"/>
                <w:szCs w:val="28"/>
              </w:rPr>
              <w:t xml:space="preserve">позиций </w:t>
            </w:r>
            <w:r w:rsidR="006C6860">
              <w:rPr>
                <w:sz w:val="28"/>
                <w:szCs w:val="28"/>
              </w:rPr>
              <w:t>округа</w:t>
            </w:r>
            <w:r w:rsidRPr="001110F8">
              <w:rPr>
                <w:sz w:val="28"/>
                <w:szCs w:val="28"/>
              </w:rPr>
              <w:t xml:space="preserve"> в</w:t>
            </w:r>
            <w:r w:rsidR="008F7629" w:rsidRPr="001110F8">
              <w:rPr>
                <w:sz w:val="28"/>
                <w:szCs w:val="28"/>
              </w:rPr>
              <w:t xml:space="preserve"> </w:t>
            </w:r>
            <w:r w:rsidRPr="001110F8">
              <w:rPr>
                <w:sz w:val="28"/>
                <w:szCs w:val="28"/>
              </w:rPr>
              <w:t>област</w:t>
            </w:r>
            <w:r w:rsidR="008F7629" w:rsidRPr="001110F8">
              <w:rPr>
                <w:sz w:val="28"/>
                <w:szCs w:val="28"/>
              </w:rPr>
              <w:t>и производства</w:t>
            </w:r>
            <w:r w:rsidRPr="001110F8">
              <w:rPr>
                <w:sz w:val="28"/>
                <w:szCs w:val="28"/>
              </w:rPr>
              <w:t xml:space="preserve"> и реализации</w:t>
            </w:r>
          </w:p>
          <w:p w:rsidR="00675339" w:rsidRPr="001110F8" w:rsidRDefault="00675339" w:rsidP="00675339">
            <w:pPr>
              <w:pStyle w:val="ConsPlusCell"/>
              <w:rPr>
                <w:sz w:val="28"/>
                <w:szCs w:val="28"/>
              </w:rPr>
            </w:pPr>
            <w:r w:rsidRPr="001110F8">
              <w:rPr>
                <w:sz w:val="28"/>
                <w:szCs w:val="28"/>
              </w:rPr>
              <w:t>мясной продукции;</w:t>
            </w:r>
          </w:p>
          <w:p w:rsidR="00584BEA" w:rsidRPr="001110F8" w:rsidRDefault="00584BEA" w:rsidP="00675339">
            <w:pPr>
              <w:pStyle w:val="ConsPlusCell"/>
              <w:rPr>
                <w:sz w:val="28"/>
                <w:szCs w:val="28"/>
              </w:rPr>
            </w:pPr>
          </w:p>
          <w:p w:rsidR="00584BEA" w:rsidRPr="001110F8" w:rsidRDefault="00584BEA" w:rsidP="00675339">
            <w:pPr>
              <w:pStyle w:val="ConsPlusCell"/>
              <w:rPr>
                <w:sz w:val="28"/>
                <w:szCs w:val="28"/>
              </w:rPr>
            </w:pPr>
            <w:r w:rsidRPr="001110F8">
              <w:rPr>
                <w:sz w:val="28"/>
                <w:szCs w:val="28"/>
              </w:rPr>
              <w:t>отсутствие рынка сбыта сельскохозяйственной продукции;</w:t>
            </w:r>
          </w:p>
          <w:p w:rsidR="004E6B71" w:rsidRPr="001110F8" w:rsidRDefault="004E6B71" w:rsidP="00FB5539">
            <w:pPr>
              <w:jc w:val="both"/>
              <w:rPr>
                <w:sz w:val="28"/>
                <w:szCs w:val="28"/>
              </w:rPr>
            </w:pPr>
          </w:p>
          <w:p w:rsidR="00584BEA" w:rsidRPr="001110F8" w:rsidRDefault="00584BEA" w:rsidP="00FB5539">
            <w:pPr>
              <w:jc w:val="both"/>
              <w:rPr>
                <w:sz w:val="28"/>
                <w:szCs w:val="28"/>
              </w:rPr>
            </w:pPr>
            <w:r w:rsidRPr="001110F8">
              <w:rPr>
                <w:sz w:val="28"/>
                <w:szCs w:val="28"/>
              </w:rPr>
              <w:t>слабое развитое промышленное производство;</w:t>
            </w:r>
          </w:p>
          <w:p w:rsidR="00584BEA" w:rsidRPr="001110F8" w:rsidRDefault="00584BEA" w:rsidP="00FB5539">
            <w:pPr>
              <w:jc w:val="both"/>
              <w:rPr>
                <w:sz w:val="28"/>
                <w:szCs w:val="28"/>
              </w:rPr>
            </w:pPr>
          </w:p>
          <w:p w:rsidR="00584BEA" w:rsidRPr="001110F8" w:rsidRDefault="00584BEA" w:rsidP="00FB5539">
            <w:pPr>
              <w:jc w:val="both"/>
              <w:rPr>
                <w:sz w:val="28"/>
                <w:szCs w:val="28"/>
              </w:rPr>
            </w:pPr>
            <w:r w:rsidRPr="001110F8">
              <w:rPr>
                <w:sz w:val="28"/>
                <w:szCs w:val="28"/>
              </w:rPr>
              <w:t xml:space="preserve">отсутствие конкурентоспособности предприятий и организаций </w:t>
            </w:r>
            <w:r w:rsidR="006C6860">
              <w:rPr>
                <w:sz w:val="28"/>
                <w:szCs w:val="28"/>
              </w:rPr>
              <w:t>округа</w:t>
            </w:r>
            <w:r w:rsidRPr="001110F8">
              <w:rPr>
                <w:sz w:val="28"/>
                <w:szCs w:val="28"/>
              </w:rPr>
              <w:t>;</w:t>
            </w:r>
          </w:p>
          <w:p w:rsidR="00584BEA" w:rsidRPr="001110F8" w:rsidRDefault="00584BEA" w:rsidP="00FB5539">
            <w:pPr>
              <w:jc w:val="both"/>
              <w:rPr>
                <w:sz w:val="28"/>
                <w:szCs w:val="28"/>
              </w:rPr>
            </w:pPr>
          </w:p>
          <w:p w:rsidR="00451AB3" w:rsidRPr="001110F8" w:rsidRDefault="00695A91" w:rsidP="000445CD">
            <w:pPr>
              <w:jc w:val="both"/>
              <w:rPr>
                <w:sz w:val="28"/>
                <w:szCs w:val="28"/>
              </w:rPr>
            </w:pPr>
            <w:r w:rsidRPr="001110F8">
              <w:rPr>
                <w:sz w:val="28"/>
                <w:szCs w:val="28"/>
              </w:rPr>
              <w:t>о</w:t>
            </w:r>
            <w:r w:rsidR="00451AB3" w:rsidRPr="001110F8">
              <w:rPr>
                <w:sz w:val="28"/>
                <w:szCs w:val="28"/>
              </w:rPr>
              <w:t>тток</w:t>
            </w:r>
            <w:r w:rsidR="00584BEA" w:rsidRPr="001110F8">
              <w:rPr>
                <w:sz w:val="28"/>
                <w:szCs w:val="28"/>
              </w:rPr>
              <w:t xml:space="preserve"> </w:t>
            </w:r>
            <w:r w:rsidR="00FB1A72" w:rsidRPr="001110F8">
              <w:rPr>
                <w:sz w:val="28"/>
                <w:szCs w:val="28"/>
              </w:rPr>
              <w:t>молодого квалифицированного населения</w:t>
            </w:r>
            <w:r w:rsidR="00451AB3" w:rsidRPr="001110F8">
              <w:rPr>
                <w:sz w:val="28"/>
                <w:szCs w:val="28"/>
              </w:rPr>
              <w:t>, высокая смертность населения в трудоспособном возрасте</w:t>
            </w:r>
            <w:r w:rsidRPr="001110F8">
              <w:rPr>
                <w:sz w:val="28"/>
                <w:szCs w:val="28"/>
              </w:rPr>
              <w:t>;</w:t>
            </w:r>
          </w:p>
          <w:p w:rsidR="006959AA" w:rsidRPr="001110F8" w:rsidRDefault="006959AA" w:rsidP="000445CD">
            <w:pPr>
              <w:jc w:val="both"/>
              <w:rPr>
                <w:sz w:val="28"/>
                <w:szCs w:val="28"/>
              </w:rPr>
            </w:pPr>
          </w:p>
          <w:p w:rsidR="00ED5DAB" w:rsidRPr="001110F8" w:rsidRDefault="00ED5DAB" w:rsidP="000445CD">
            <w:pPr>
              <w:jc w:val="both"/>
              <w:rPr>
                <w:sz w:val="28"/>
                <w:szCs w:val="28"/>
              </w:rPr>
            </w:pPr>
            <w:r w:rsidRPr="001110F8">
              <w:rPr>
                <w:sz w:val="28"/>
                <w:szCs w:val="28"/>
              </w:rPr>
              <w:t>низкий уровень денежных доходов населения;</w:t>
            </w:r>
          </w:p>
          <w:p w:rsidR="006959AA" w:rsidRPr="001110F8" w:rsidRDefault="006959AA" w:rsidP="000445CD">
            <w:pPr>
              <w:autoSpaceDE w:val="0"/>
              <w:autoSpaceDN w:val="0"/>
              <w:adjustRightInd w:val="0"/>
              <w:rPr>
                <w:sz w:val="28"/>
                <w:szCs w:val="28"/>
              </w:rPr>
            </w:pPr>
          </w:p>
          <w:p w:rsidR="00494960" w:rsidRPr="001110F8" w:rsidRDefault="00494960" w:rsidP="000445CD">
            <w:pPr>
              <w:autoSpaceDE w:val="0"/>
              <w:autoSpaceDN w:val="0"/>
              <w:adjustRightInd w:val="0"/>
              <w:rPr>
                <w:sz w:val="28"/>
                <w:szCs w:val="28"/>
              </w:rPr>
            </w:pPr>
            <w:r w:rsidRPr="001110F8">
              <w:rPr>
                <w:sz w:val="28"/>
                <w:szCs w:val="28"/>
              </w:rPr>
              <w:t>подключение предприятий к сетям газо, водо, энергоснабжения сопряжено со значительными</w:t>
            </w:r>
          </w:p>
          <w:p w:rsidR="00494960" w:rsidRPr="001110F8" w:rsidRDefault="00494960" w:rsidP="000445CD">
            <w:pPr>
              <w:autoSpaceDE w:val="0"/>
              <w:autoSpaceDN w:val="0"/>
              <w:adjustRightInd w:val="0"/>
              <w:rPr>
                <w:sz w:val="28"/>
                <w:szCs w:val="28"/>
              </w:rPr>
            </w:pPr>
            <w:r w:rsidRPr="001110F8">
              <w:rPr>
                <w:sz w:val="28"/>
                <w:szCs w:val="28"/>
              </w:rPr>
              <w:t>сложностями и неоправданно</w:t>
            </w:r>
          </w:p>
          <w:p w:rsidR="00494960" w:rsidRPr="001110F8" w:rsidRDefault="00494960" w:rsidP="000445CD">
            <w:pPr>
              <w:jc w:val="both"/>
              <w:rPr>
                <w:sz w:val="28"/>
                <w:szCs w:val="28"/>
              </w:rPr>
            </w:pPr>
            <w:r w:rsidRPr="001110F8">
              <w:rPr>
                <w:sz w:val="28"/>
                <w:szCs w:val="28"/>
              </w:rPr>
              <w:t>высокими затратами;</w:t>
            </w:r>
          </w:p>
          <w:p w:rsidR="006959AA" w:rsidRPr="001110F8" w:rsidRDefault="006959AA" w:rsidP="000445CD">
            <w:pPr>
              <w:pStyle w:val="Style73"/>
              <w:spacing w:line="240" w:lineRule="auto"/>
              <w:ind w:right="140" w:firstLine="130"/>
              <w:jc w:val="both"/>
              <w:rPr>
                <w:rStyle w:val="FontStyle101"/>
                <w:sz w:val="28"/>
                <w:szCs w:val="28"/>
              </w:rPr>
            </w:pPr>
          </w:p>
          <w:p w:rsidR="00584BEA" w:rsidRPr="001110F8" w:rsidRDefault="00584BEA" w:rsidP="000445CD">
            <w:pPr>
              <w:pStyle w:val="Style73"/>
              <w:spacing w:line="240" w:lineRule="auto"/>
              <w:ind w:right="140"/>
              <w:jc w:val="both"/>
              <w:rPr>
                <w:rStyle w:val="FontStyle101"/>
                <w:sz w:val="28"/>
                <w:szCs w:val="28"/>
              </w:rPr>
            </w:pPr>
            <w:r w:rsidRPr="001110F8">
              <w:rPr>
                <w:rStyle w:val="FontStyle101"/>
                <w:sz w:val="28"/>
                <w:szCs w:val="28"/>
              </w:rPr>
              <w:t>низкий уровень развития объектов туристической инфраструктуры</w:t>
            </w:r>
            <w:r w:rsidR="001318E3" w:rsidRPr="001110F8">
              <w:rPr>
                <w:rStyle w:val="FontStyle101"/>
                <w:sz w:val="28"/>
                <w:szCs w:val="28"/>
              </w:rPr>
              <w:t>;</w:t>
            </w:r>
          </w:p>
          <w:p w:rsidR="001318E3" w:rsidRPr="001110F8" w:rsidRDefault="001318E3" w:rsidP="000445CD">
            <w:pPr>
              <w:pStyle w:val="Style73"/>
              <w:spacing w:line="240" w:lineRule="auto"/>
              <w:ind w:right="140"/>
              <w:jc w:val="both"/>
              <w:rPr>
                <w:rStyle w:val="FontStyle101"/>
                <w:sz w:val="28"/>
                <w:szCs w:val="28"/>
              </w:rPr>
            </w:pPr>
            <w:r w:rsidRPr="001110F8">
              <w:rPr>
                <w:rStyle w:val="FontStyle101"/>
                <w:sz w:val="28"/>
                <w:szCs w:val="28"/>
              </w:rPr>
              <w:t xml:space="preserve"> </w:t>
            </w:r>
          </w:p>
          <w:p w:rsidR="001318E3" w:rsidRPr="001110F8" w:rsidRDefault="001318E3" w:rsidP="000445CD">
            <w:pPr>
              <w:pStyle w:val="Style73"/>
              <w:spacing w:line="240" w:lineRule="auto"/>
              <w:ind w:right="140"/>
              <w:jc w:val="both"/>
              <w:rPr>
                <w:rStyle w:val="FontStyle101"/>
                <w:sz w:val="28"/>
                <w:szCs w:val="28"/>
              </w:rPr>
            </w:pPr>
            <w:r w:rsidRPr="001110F8">
              <w:rPr>
                <w:rStyle w:val="FontStyle101"/>
                <w:sz w:val="28"/>
                <w:szCs w:val="28"/>
              </w:rPr>
              <w:t>дефицит высококвалифицированных кадров</w:t>
            </w:r>
            <w:r w:rsidR="00FC2C04" w:rsidRPr="001110F8">
              <w:rPr>
                <w:rStyle w:val="FontStyle101"/>
                <w:sz w:val="28"/>
                <w:szCs w:val="28"/>
              </w:rPr>
              <w:t xml:space="preserve"> в отрасли «Культура»;</w:t>
            </w:r>
          </w:p>
          <w:p w:rsidR="00FC2C04" w:rsidRPr="001110F8" w:rsidRDefault="00FC2C04" w:rsidP="000445CD">
            <w:pPr>
              <w:pStyle w:val="Style73"/>
              <w:spacing w:line="240" w:lineRule="auto"/>
              <w:ind w:right="140"/>
              <w:jc w:val="both"/>
              <w:rPr>
                <w:rStyle w:val="FontStyle101"/>
                <w:sz w:val="28"/>
                <w:szCs w:val="28"/>
              </w:rPr>
            </w:pPr>
          </w:p>
          <w:p w:rsidR="00451AB3" w:rsidRDefault="00FC2C04" w:rsidP="0050033E">
            <w:pPr>
              <w:pStyle w:val="Style73"/>
              <w:spacing w:line="240" w:lineRule="auto"/>
              <w:ind w:right="140"/>
              <w:jc w:val="both"/>
              <w:rPr>
                <w:rStyle w:val="FontStyle101"/>
                <w:sz w:val="28"/>
                <w:szCs w:val="28"/>
              </w:rPr>
            </w:pPr>
            <w:r w:rsidRPr="001110F8">
              <w:rPr>
                <w:rStyle w:val="FontStyle101"/>
                <w:sz w:val="28"/>
                <w:szCs w:val="28"/>
              </w:rPr>
              <w:t>износ музыкальных инструментов, свето- и звукоусилительной аппаратуры.</w:t>
            </w:r>
          </w:p>
          <w:p w:rsidR="006C6860" w:rsidRPr="001110F8" w:rsidRDefault="006C6860" w:rsidP="0050033E">
            <w:pPr>
              <w:pStyle w:val="Style73"/>
              <w:spacing w:line="240" w:lineRule="auto"/>
              <w:ind w:right="140"/>
              <w:jc w:val="both"/>
              <w:rPr>
                <w:sz w:val="28"/>
                <w:szCs w:val="28"/>
              </w:rPr>
            </w:pPr>
          </w:p>
        </w:tc>
      </w:tr>
      <w:tr w:rsidR="00451AB3" w:rsidRPr="001110F8" w:rsidTr="000445CD">
        <w:tc>
          <w:tcPr>
            <w:tcW w:w="4968" w:type="dxa"/>
          </w:tcPr>
          <w:p w:rsidR="00451AB3" w:rsidRPr="001110F8" w:rsidRDefault="00451AB3" w:rsidP="000445CD">
            <w:pPr>
              <w:jc w:val="center"/>
              <w:rPr>
                <w:b/>
                <w:sz w:val="28"/>
                <w:szCs w:val="28"/>
              </w:rPr>
            </w:pPr>
            <w:r w:rsidRPr="001110F8">
              <w:rPr>
                <w:b/>
                <w:sz w:val="28"/>
                <w:szCs w:val="28"/>
              </w:rPr>
              <w:t xml:space="preserve">Возможности </w:t>
            </w:r>
            <w:r w:rsidRPr="001110F8">
              <w:rPr>
                <w:b/>
                <w:sz w:val="28"/>
                <w:szCs w:val="28"/>
                <w:lang w:val="en-US"/>
              </w:rPr>
              <w:t>(O)</w:t>
            </w:r>
          </w:p>
        </w:tc>
        <w:tc>
          <w:tcPr>
            <w:tcW w:w="4838" w:type="dxa"/>
          </w:tcPr>
          <w:p w:rsidR="00451AB3" w:rsidRPr="001110F8" w:rsidRDefault="00451AB3" w:rsidP="000445CD">
            <w:pPr>
              <w:jc w:val="center"/>
              <w:rPr>
                <w:b/>
                <w:sz w:val="28"/>
                <w:szCs w:val="28"/>
              </w:rPr>
            </w:pPr>
            <w:r w:rsidRPr="001110F8">
              <w:rPr>
                <w:b/>
                <w:sz w:val="28"/>
                <w:szCs w:val="28"/>
              </w:rPr>
              <w:t>Угрозы (</w:t>
            </w:r>
            <w:r w:rsidRPr="001110F8">
              <w:rPr>
                <w:b/>
                <w:sz w:val="28"/>
                <w:szCs w:val="28"/>
                <w:lang w:val="en-US"/>
              </w:rPr>
              <w:t>T)</w:t>
            </w:r>
          </w:p>
          <w:p w:rsidR="00451AB3" w:rsidRPr="001110F8" w:rsidRDefault="00451AB3" w:rsidP="000445CD">
            <w:pPr>
              <w:jc w:val="center"/>
              <w:rPr>
                <w:b/>
                <w:sz w:val="28"/>
                <w:szCs w:val="28"/>
              </w:rPr>
            </w:pPr>
          </w:p>
        </w:tc>
      </w:tr>
      <w:tr w:rsidR="00451AB3" w:rsidRPr="001110F8" w:rsidTr="000445CD">
        <w:tc>
          <w:tcPr>
            <w:tcW w:w="4968" w:type="dxa"/>
          </w:tcPr>
          <w:p w:rsidR="000C4DBD" w:rsidRPr="001110F8" w:rsidRDefault="000C4DBD" w:rsidP="000445CD">
            <w:pPr>
              <w:autoSpaceDE w:val="0"/>
              <w:autoSpaceDN w:val="0"/>
              <w:adjustRightInd w:val="0"/>
              <w:rPr>
                <w:sz w:val="28"/>
                <w:szCs w:val="28"/>
              </w:rPr>
            </w:pPr>
            <w:r w:rsidRPr="001110F8">
              <w:rPr>
                <w:sz w:val="28"/>
                <w:szCs w:val="28"/>
              </w:rPr>
              <w:t>эффективное использование географического положения</w:t>
            </w:r>
          </w:p>
          <w:p w:rsidR="000C4DBD" w:rsidRPr="001110F8" w:rsidRDefault="006C6860" w:rsidP="000445CD">
            <w:pPr>
              <w:autoSpaceDE w:val="0"/>
              <w:autoSpaceDN w:val="0"/>
              <w:adjustRightInd w:val="0"/>
              <w:jc w:val="both"/>
              <w:rPr>
                <w:sz w:val="28"/>
                <w:szCs w:val="28"/>
              </w:rPr>
            </w:pPr>
            <w:r>
              <w:rPr>
                <w:sz w:val="28"/>
                <w:szCs w:val="28"/>
              </w:rPr>
              <w:t>округа</w:t>
            </w:r>
            <w:r w:rsidR="000C4DBD" w:rsidRPr="001110F8">
              <w:rPr>
                <w:sz w:val="28"/>
                <w:szCs w:val="28"/>
              </w:rPr>
              <w:t>;</w:t>
            </w:r>
          </w:p>
          <w:p w:rsidR="006959AA" w:rsidRPr="001110F8" w:rsidRDefault="006959AA" w:rsidP="000445CD">
            <w:pPr>
              <w:autoSpaceDE w:val="0"/>
              <w:autoSpaceDN w:val="0"/>
              <w:adjustRightInd w:val="0"/>
              <w:jc w:val="both"/>
              <w:rPr>
                <w:sz w:val="28"/>
                <w:szCs w:val="28"/>
              </w:rPr>
            </w:pPr>
          </w:p>
          <w:p w:rsidR="00F1172B" w:rsidRPr="001110F8" w:rsidRDefault="00F1172B" w:rsidP="00F1172B">
            <w:pPr>
              <w:autoSpaceDE w:val="0"/>
              <w:autoSpaceDN w:val="0"/>
              <w:adjustRightInd w:val="0"/>
              <w:rPr>
                <w:sz w:val="28"/>
                <w:szCs w:val="28"/>
              </w:rPr>
            </w:pPr>
            <w:r w:rsidRPr="001110F8">
              <w:rPr>
                <w:sz w:val="28"/>
                <w:szCs w:val="28"/>
              </w:rPr>
              <w:t xml:space="preserve">формирование благоприятного инвестиционного </w:t>
            </w:r>
            <w:r w:rsidR="005F6206" w:rsidRPr="001110F8">
              <w:rPr>
                <w:sz w:val="28"/>
                <w:szCs w:val="28"/>
              </w:rPr>
              <w:t>климата в</w:t>
            </w:r>
            <w:r w:rsidRPr="001110F8">
              <w:rPr>
                <w:sz w:val="28"/>
                <w:szCs w:val="28"/>
              </w:rPr>
              <w:t xml:space="preserve"> </w:t>
            </w:r>
            <w:r w:rsidR="006C6860">
              <w:rPr>
                <w:sz w:val="28"/>
                <w:szCs w:val="28"/>
              </w:rPr>
              <w:t>округе</w:t>
            </w:r>
            <w:r w:rsidRPr="001110F8">
              <w:rPr>
                <w:sz w:val="28"/>
                <w:szCs w:val="28"/>
              </w:rPr>
              <w:t>;</w:t>
            </w:r>
          </w:p>
          <w:p w:rsidR="00F1172B" w:rsidRPr="001110F8" w:rsidRDefault="00F1172B" w:rsidP="00F1172B">
            <w:pPr>
              <w:autoSpaceDE w:val="0"/>
              <w:autoSpaceDN w:val="0"/>
              <w:adjustRightInd w:val="0"/>
              <w:rPr>
                <w:sz w:val="28"/>
                <w:szCs w:val="28"/>
              </w:rPr>
            </w:pPr>
          </w:p>
          <w:p w:rsidR="000C4DBD" w:rsidRPr="001110F8" w:rsidRDefault="00E72D9F" w:rsidP="000445CD">
            <w:pPr>
              <w:autoSpaceDE w:val="0"/>
              <w:autoSpaceDN w:val="0"/>
              <w:adjustRightInd w:val="0"/>
              <w:jc w:val="both"/>
              <w:rPr>
                <w:spacing w:val="-4"/>
                <w:sz w:val="28"/>
                <w:szCs w:val="28"/>
              </w:rPr>
            </w:pPr>
            <w:r w:rsidRPr="001110F8">
              <w:rPr>
                <w:sz w:val="28"/>
                <w:szCs w:val="28"/>
              </w:rPr>
              <w:t>развитие приоритетных</w:t>
            </w:r>
            <w:r w:rsidR="000C4DBD" w:rsidRPr="001110F8">
              <w:rPr>
                <w:sz w:val="28"/>
                <w:szCs w:val="28"/>
              </w:rPr>
              <w:t xml:space="preserve"> направлений </w:t>
            </w:r>
            <w:r w:rsidRPr="001110F8">
              <w:rPr>
                <w:sz w:val="28"/>
                <w:szCs w:val="28"/>
              </w:rPr>
              <w:t xml:space="preserve"> экономики </w:t>
            </w:r>
            <w:r w:rsidR="006C6860">
              <w:rPr>
                <w:sz w:val="28"/>
                <w:szCs w:val="28"/>
              </w:rPr>
              <w:t>округа</w:t>
            </w:r>
            <w:r w:rsidR="000C4DBD" w:rsidRPr="001110F8">
              <w:rPr>
                <w:sz w:val="28"/>
                <w:szCs w:val="28"/>
              </w:rPr>
              <w:t>:</w:t>
            </w:r>
            <w:r w:rsidR="000C4DBD" w:rsidRPr="001110F8">
              <w:rPr>
                <w:spacing w:val="-4"/>
                <w:sz w:val="28"/>
                <w:szCs w:val="28"/>
              </w:rPr>
              <w:t xml:space="preserve"> производство и переработка сельскохозяйственной продукции, </w:t>
            </w:r>
            <w:r w:rsidRPr="001110F8">
              <w:rPr>
                <w:spacing w:val="-4"/>
                <w:sz w:val="28"/>
                <w:szCs w:val="28"/>
              </w:rPr>
              <w:t xml:space="preserve">создание промышленных объектов, развитие </w:t>
            </w:r>
            <w:r w:rsidR="000C4DBD" w:rsidRPr="001110F8">
              <w:rPr>
                <w:spacing w:val="-4"/>
                <w:sz w:val="28"/>
                <w:szCs w:val="28"/>
              </w:rPr>
              <w:t xml:space="preserve"> ту</w:t>
            </w:r>
            <w:r w:rsidR="000C4DBD" w:rsidRPr="001110F8">
              <w:rPr>
                <w:spacing w:val="-4"/>
                <w:sz w:val="28"/>
                <w:szCs w:val="28"/>
              </w:rPr>
              <w:softHyphen/>
              <w:t>ризма;</w:t>
            </w:r>
          </w:p>
          <w:p w:rsidR="00B22DE1" w:rsidRPr="001110F8" w:rsidRDefault="00B22DE1" w:rsidP="000445CD">
            <w:pPr>
              <w:autoSpaceDE w:val="0"/>
              <w:autoSpaceDN w:val="0"/>
              <w:adjustRightInd w:val="0"/>
              <w:jc w:val="both"/>
              <w:rPr>
                <w:spacing w:val="-4"/>
                <w:sz w:val="28"/>
                <w:szCs w:val="28"/>
              </w:rPr>
            </w:pPr>
          </w:p>
          <w:p w:rsidR="00A678AC" w:rsidRPr="001110F8" w:rsidRDefault="00A678AC" w:rsidP="000445CD">
            <w:pPr>
              <w:autoSpaceDE w:val="0"/>
              <w:autoSpaceDN w:val="0"/>
              <w:adjustRightInd w:val="0"/>
              <w:jc w:val="both"/>
              <w:rPr>
                <w:spacing w:val="-4"/>
                <w:sz w:val="28"/>
                <w:szCs w:val="28"/>
              </w:rPr>
            </w:pPr>
            <w:r w:rsidRPr="001110F8">
              <w:rPr>
                <w:spacing w:val="-4"/>
                <w:sz w:val="28"/>
                <w:szCs w:val="28"/>
              </w:rPr>
              <w:t>развитие мелиорации;</w:t>
            </w:r>
          </w:p>
          <w:p w:rsidR="00A678AC" w:rsidRPr="001110F8" w:rsidRDefault="00A678AC" w:rsidP="000445CD">
            <w:pPr>
              <w:autoSpaceDE w:val="0"/>
              <w:autoSpaceDN w:val="0"/>
              <w:adjustRightInd w:val="0"/>
              <w:jc w:val="both"/>
              <w:rPr>
                <w:spacing w:val="-4"/>
                <w:sz w:val="28"/>
                <w:szCs w:val="28"/>
              </w:rPr>
            </w:pPr>
          </w:p>
          <w:p w:rsidR="00B22DE1" w:rsidRPr="001110F8" w:rsidRDefault="00B22DE1" w:rsidP="000445CD">
            <w:pPr>
              <w:autoSpaceDE w:val="0"/>
              <w:autoSpaceDN w:val="0"/>
              <w:adjustRightInd w:val="0"/>
              <w:jc w:val="both"/>
              <w:rPr>
                <w:spacing w:val="-4"/>
                <w:sz w:val="28"/>
                <w:szCs w:val="28"/>
              </w:rPr>
            </w:pPr>
            <w:r w:rsidRPr="001110F8">
              <w:rPr>
                <w:spacing w:val="-4"/>
                <w:sz w:val="28"/>
                <w:szCs w:val="28"/>
              </w:rPr>
              <w:t>внедрение новых технологий в агропромышленном комплексе;</w:t>
            </w:r>
          </w:p>
          <w:p w:rsidR="005F6206" w:rsidRPr="001110F8" w:rsidRDefault="005F6206" w:rsidP="000445CD">
            <w:pPr>
              <w:autoSpaceDE w:val="0"/>
              <w:autoSpaceDN w:val="0"/>
              <w:adjustRightInd w:val="0"/>
              <w:jc w:val="both"/>
              <w:rPr>
                <w:spacing w:val="-4"/>
                <w:sz w:val="28"/>
                <w:szCs w:val="28"/>
              </w:rPr>
            </w:pPr>
          </w:p>
          <w:p w:rsidR="005F6206" w:rsidRPr="001110F8" w:rsidRDefault="005F6206" w:rsidP="000445CD">
            <w:pPr>
              <w:autoSpaceDE w:val="0"/>
              <w:autoSpaceDN w:val="0"/>
              <w:adjustRightInd w:val="0"/>
              <w:jc w:val="both"/>
              <w:rPr>
                <w:spacing w:val="-4"/>
                <w:sz w:val="28"/>
                <w:szCs w:val="28"/>
              </w:rPr>
            </w:pPr>
            <w:r w:rsidRPr="001110F8">
              <w:rPr>
                <w:spacing w:val="-4"/>
                <w:sz w:val="28"/>
                <w:szCs w:val="28"/>
              </w:rPr>
              <w:t>рост спроса на экологически чистую сельскохозяйственную продукцию, в том числе через новые системы поставок (интернет-площадки)</w:t>
            </w:r>
          </w:p>
          <w:p w:rsidR="00B22DE1" w:rsidRPr="001110F8" w:rsidRDefault="00B22DE1" w:rsidP="000445CD">
            <w:pPr>
              <w:autoSpaceDE w:val="0"/>
              <w:autoSpaceDN w:val="0"/>
              <w:adjustRightInd w:val="0"/>
              <w:rPr>
                <w:sz w:val="28"/>
                <w:szCs w:val="28"/>
              </w:rPr>
            </w:pPr>
          </w:p>
          <w:p w:rsidR="00B22DE1" w:rsidRPr="001110F8" w:rsidRDefault="00B22DE1" w:rsidP="000445CD">
            <w:pPr>
              <w:autoSpaceDE w:val="0"/>
              <w:autoSpaceDN w:val="0"/>
              <w:adjustRightInd w:val="0"/>
              <w:rPr>
                <w:sz w:val="28"/>
                <w:szCs w:val="28"/>
              </w:rPr>
            </w:pPr>
            <w:r w:rsidRPr="001110F8">
              <w:rPr>
                <w:sz w:val="28"/>
                <w:szCs w:val="28"/>
              </w:rPr>
              <w:t>финансовая</w:t>
            </w:r>
            <w:r w:rsidR="005F6206" w:rsidRPr="001110F8">
              <w:rPr>
                <w:sz w:val="28"/>
                <w:szCs w:val="28"/>
              </w:rPr>
              <w:t xml:space="preserve"> и имущественная </w:t>
            </w:r>
            <w:r w:rsidRPr="001110F8">
              <w:rPr>
                <w:sz w:val="28"/>
                <w:szCs w:val="28"/>
              </w:rPr>
              <w:t xml:space="preserve"> поддержка малого и среднего предпринимательства;</w:t>
            </w:r>
          </w:p>
          <w:p w:rsidR="00F1172B" w:rsidRPr="001110F8" w:rsidRDefault="00F1172B" w:rsidP="000445CD">
            <w:pPr>
              <w:autoSpaceDE w:val="0"/>
              <w:autoSpaceDN w:val="0"/>
              <w:adjustRightInd w:val="0"/>
              <w:rPr>
                <w:sz w:val="28"/>
                <w:szCs w:val="28"/>
              </w:rPr>
            </w:pPr>
          </w:p>
          <w:p w:rsidR="00F1172B" w:rsidRPr="001110F8" w:rsidRDefault="00C74B70" w:rsidP="00C74B70">
            <w:pPr>
              <w:pStyle w:val="ConsPlusCell"/>
              <w:jc w:val="both"/>
              <w:rPr>
                <w:spacing w:val="-4"/>
                <w:sz w:val="28"/>
                <w:szCs w:val="28"/>
              </w:rPr>
            </w:pPr>
            <w:r w:rsidRPr="001110F8">
              <w:rPr>
                <w:spacing w:val="-4"/>
                <w:sz w:val="28"/>
                <w:szCs w:val="28"/>
              </w:rPr>
              <w:t xml:space="preserve">привлечение средств из бюджетов бюджетной системы Российской Федерации за счет участия </w:t>
            </w:r>
            <w:r w:rsidR="006C6860">
              <w:rPr>
                <w:spacing w:val="-4"/>
                <w:sz w:val="28"/>
                <w:szCs w:val="28"/>
              </w:rPr>
              <w:t>округа</w:t>
            </w:r>
            <w:r w:rsidRPr="001110F8">
              <w:rPr>
                <w:spacing w:val="-4"/>
                <w:sz w:val="28"/>
                <w:szCs w:val="28"/>
              </w:rPr>
              <w:t xml:space="preserve"> </w:t>
            </w:r>
            <w:r w:rsidR="005F6206" w:rsidRPr="001110F8">
              <w:rPr>
                <w:spacing w:val="-4"/>
                <w:sz w:val="28"/>
                <w:szCs w:val="28"/>
              </w:rPr>
              <w:t>в реализации федеральных и краевых программах;</w:t>
            </w:r>
            <w:r w:rsidRPr="001110F8">
              <w:rPr>
                <w:spacing w:val="-4"/>
                <w:sz w:val="28"/>
                <w:szCs w:val="28"/>
              </w:rPr>
              <w:br/>
            </w:r>
          </w:p>
          <w:p w:rsidR="00C74B70" w:rsidRPr="001110F8" w:rsidRDefault="00C74B70" w:rsidP="00C74B70">
            <w:pPr>
              <w:autoSpaceDE w:val="0"/>
              <w:autoSpaceDN w:val="0"/>
              <w:adjustRightInd w:val="0"/>
              <w:rPr>
                <w:spacing w:val="-4"/>
                <w:sz w:val="28"/>
                <w:szCs w:val="28"/>
              </w:rPr>
            </w:pPr>
            <w:r w:rsidRPr="001110F8">
              <w:rPr>
                <w:spacing w:val="-4"/>
                <w:sz w:val="28"/>
                <w:szCs w:val="28"/>
              </w:rPr>
              <w:t>повышение качества предоставления государственных и муниципальных услуг</w:t>
            </w:r>
            <w:r w:rsidR="00872DB3" w:rsidRPr="001110F8">
              <w:rPr>
                <w:spacing w:val="-4"/>
                <w:sz w:val="28"/>
                <w:szCs w:val="28"/>
              </w:rPr>
              <w:t>;</w:t>
            </w:r>
          </w:p>
          <w:p w:rsidR="00FC2C04" w:rsidRPr="001110F8" w:rsidRDefault="00FC2C04" w:rsidP="00C74B70">
            <w:pPr>
              <w:autoSpaceDE w:val="0"/>
              <w:autoSpaceDN w:val="0"/>
              <w:adjustRightInd w:val="0"/>
              <w:rPr>
                <w:spacing w:val="-4"/>
                <w:sz w:val="28"/>
                <w:szCs w:val="28"/>
              </w:rPr>
            </w:pPr>
          </w:p>
          <w:p w:rsidR="00FC2C04" w:rsidRPr="001110F8" w:rsidRDefault="006964D5" w:rsidP="00C74B70">
            <w:pPr>
              <w:autoSpaceDE w:val="0"/>
              <w:autoSpaceDN w:val="0"/>
              <w:adjustRightInd w:val="0"/>
              <w:rPr>
                <w:spacing w:val="-4"/>
                <w:sz w:val="28"/>
                <w:szCs w:val="28"/>
              </w:rPr>
            </w:pPr>
            <w:r w:rsidRPr="001110F8">
              <w:rPr>
                <w:spacing w:val="-4"/>
                <w:sz w:val="28"/>
                <w:szCs w:val="28"/>
              </w:rPr>
              <w:t>увеличение количества экземпляров библиотечного фонда;</w:t>
            </w:r>
          </w:p>
          <w:p w:rsidR="006964D5" w:rsidRPr="001110F8" w:rsidRDefault="006964D5" w:rsidP="00C74B70">
            <w:pPr>
              <w:autoSpaceDE w:val="0"/>
              <w:autoSpaceDN w:val="0"/>
              <w:adjustRightInd w:val="0"/>
              <w:rPr>
                <w:spacing w:val="-4"/>
                <w:sz w:val="28"/>
                <w:szCs w:val="28"/>
              </w:rPr>
            </w:pPr>
          </w:p>
          <w:p w:rsidR="006964D5" w:rsidRPr="001110F8" w:rsidRDefault="006964D5" w:rsidP="00C74B70">
            <w:pPr>
              <w:autoSpaceDE w:val="0"/>
              <w:autoSpaceDN w:val="0"/>
              <w:adjustRightInd w:val="0"/>
              <w:rPr>
                <w:spacing w:val="-4"/>
                <w:sz w:val="28"/>
                <w:szCs w:val="28"/>
              </w:rPr>
            </w:pPr>
            <w:r w:rsidRPr="001110F8">
              <w:rPr>
                <w:spacing w:val="-4"/>
                <w:sz w:val="28"/>
                <w:szCs w:val="28"/>
              </w:rPr>
              <w:t>обеспечение детских музыкальных и художественных школ  необходимыми инструментами, оборудованием и материалами;</w:t>
            </w:r>
          </w:p>
          <w:p w:rsidR="00872DB3" w:rsidRPr="001110F8" w:rsidRDefault="00872DB3" w:rsidP="00C74B70">
            <w:pPr>
              <w:autoSpaceDE w:val="0"/>
              <w:autoSpaceDN w:val="0"/>
              <w:adjustRightInd w:val="0"/>
              <w:rPr>
                <w:sz w:val="28"/>
                <w:szCs w:val="28"/>
              </w:rPr>
            </w:pPr>
          </w:p>
          <w:p w:rsidR="00872DB3" w:rsidRPr="001110F8" w:rsidRDefault="00451AB3" w:rsidP="00872DB3">
            <w:pPr>
              <w:autoSpaceDE w:val="0"/>
              <w:autoSpaceDN w:val="0"/>
              <w:adjustRightInd w:val="0"/>
              <w:rPr>
                <w:sz w:val="28"/>
                <w:szCs w:val="28"/>
              </w:rPr>
            </w:pPr>
            <w:r w:rsidRPr="001110F8">
              <w:rPr>
                <w:sz w:val="28"/>
                <w:szCs w:val="28"/>
              </w:rPr>
              <w:t xml:space="preserve"> </w:t>
            </w:r>
            <w:r w:rsidR="00872DB3" w:rsidRPr="001110F8">
              <w:rPr>
                <w:sz w:val="28"/>
                <w:szCs w:val="28"/>
              </w:rPr>
              <w:t>улучшение эффективности работы органов местного самоуправления и сокращение  расходов на муниципальное  управление</w:t>
            </w:r>
          </w:p>
          <w:p w:rsidR="00451AB3" w:rsidRPr="001110F8" w:rsidRDefault="00451AB3" w:rsidP="00720613">
            <w:pPr>
              <w:rPr>
                <w:sz w:val="28"/>
                <w:szCs w:val="28"/>
              </w:rPr>
            </w:pPr>
          </w:p>
        </w:tc>
        <w:tc>
          <w:tcPr>
            <w:tcW w:w="4838" w:type="dxa"/>
          </w:tcPr>
          <w:p w:rsidR="00B22DE1" w:rsidRPr="001110F8" w:rsidRDefault="00B22DE1" w:rsidP="00965FC1">
            <w:pPr>
              <w:pStyle w:val="ad"/>
              <w:rPr>
                <w:rFonts w:ascii="Times New Roman" w:hAnsi="Times New Roman" w:cs="Times New Roman"/>
                <w:spacing w:val="-4"/>
                <w:sz w:val="28"/>
                <w:szCs w:val="28"/>
              </w:rPr>
            </w:pPr>
            <w:r w:rsidRPr="001110F8">
              <w:rPr>
                <w:rFonts w:ascii="Times New Roman" w:hAnsi="Times New Roman" w:cs="Times New Roman"/>
                <w:spacing w:val="-4"/>
                <w:sz w:val="28"/>
                <w:szCs w:val="28"/>
              </w:rPr>
              <w:t>конкуренция с Ростов</w:t>
            </w:r>
            <w:r w:rsidR="009C567B" w:rsidRPr="001110F8">
              <w:rPr>
                <w:rFonts w:ascii="Times New Roman" w:hAnsi="Times New Roman" w:cs="Times New Roman"/>
                <w:spacing w:val="-4"/>
                <w:sz w:val="28"/>
                <w:szCs w:val="28"/>
              </w:rPr>
              <w:t>с</w:t>
            </w:r>
            <w:r w:rsidRPr="001110F8">
              <w:rPr>
                <w:rFonts w:ascii="Times New Roman" w:hAnsi="Times New Roman" w:cs="Times New Roman"/>
                <w:spacing w:val="-4"/>
                <w:sz w:val="28"/>
                <w:szCs w:val="28"/>
              </w:rPr>
              <w:t xml:space="preserve">кой областью и Республикой </w:t>
            </w:r>
            <w:r w:rsidR="002F259A" w:rsidRPr="001110F8">
              <w:rPr>
                <w:rFonts w:ascii="Times New Roman" w:hAnsi="Times New Roman" w:cs="Times New Roman"/>
                <w:spacing w:val="-4"/>
                <w:sz w:val="28"/>
                <w:szCs w:val="28"/>
              </w:rPr>
              <w:t xml:space="preserve"> </w:t>
            </w:r>
            <w:r w:rsidRPr="001110F8">
              <w:rPr>
                <w:rFonts w:ascii="Times New Roman" w:hAnsi="Times New Roman" w:cs="Times New Roman"/>
                <w:spacing w:val="-4"/>
                <w:sz w:val="28"/>
                <w:szCs w:val="28"/>
              </w:rPr>
              <w:t>Калмыкией;</w:t>
            </w:r>
          </w:p>
          <w:p w:rsidR="0081688F" w:rsidRPr="001110F8" w:rsidRDefault="0081688F" w:rsidP="00965FC1">
            <w:pPr>
              <w:pStyle w:val="ad"/>
              <w:rPr>
                <w:rFonts w:ascii="Times New Roman" w:hAnsi="Times New Roman" w:cs="Times New Roman"/>
                <w:spacing w:val="-4"/>
                <w:sz w:val="28"/>
                <w:szCs w:val="28"/>
              </w:rPr>
            </w:pPr>
          </w:p>
          <w:p w:rsidR="00F1172B" w:rsidRPr="001110F8" w:rsidRDefault="002F259A" w:rsidP="00F1172B">
            <w:pPr>
              <w:pStyle w:val="ad"/>
              <w:rPr>
                <w:rFonts w:ascii="Times New Roman" w:hAnsi="Times New Roman" w:cs="Times New Roman"/>
                <w:spacing w:val="-4"/>
                <w:sz w:val="28"/>
                <w:szCs w:val="28"/>
              </w:rPr>
            </w:pPr>
            <w:r w:rsidRPr="001110F8">
              <w:rPr>
                <w:rFonts w:ascii="Times New Roman" w:hAnsi="Times New Roman" w:cs="Times New Roman"/>
                <w:spacing w:val="-4"/>
                <w:sz w:val="28"/>
                <w:szCs w:val="28"/>
              </w:rPr>
              <w:t>высокая</w:t>
            </w:r>
            <w:r w:rsidR="0081688F" w:rsidRPr="001110F8">
              <w:rPr>
                <w:rFonts w:ascii="Times New Roman" w:hAnsi="Times New Roman" w:cs="Times New Roman"/>
                <w:spacing w:val="-4"/>
                <w:sz w:val="28"/>
                <w:szCs w:val="28"/>
              </w:rPr>
              <w:t xml:space="preserve"> себес</w:t>
            </w:r>
            <w:r w:rsidRPr="001110F8">
              <w:rPr>
                <w:rFonts w:ascii="Times New Roman" w:hAnsi="Times New Roman" w:cs="Times New Roman"/>
                <w:spacing w:val="-4"/>
                <w:sz w:val="28"/>
                <w:szCs w:val="28"/>
              </w:rPr>
              <w:t>тоимость</w:t>
            </w:r>
            <w:r w:rsidR="00872DB3" w:rsidRPr="001110F8">
              <w:rPr>
                <w:rFonts w:ascii="Times New Roman" w:hAnsi="Times New Roman" w:cs="Times New Roman"/>
                <w:spacing w:val="-4"/>
                <w:sz w:val="28"/>
                <w:szCs w:val="28"/>
              </w:rPr>
              <w:t xml:space="preserve"> производимой продукции</w:t>
            </w:r>
            <w:r w:rsidR="00F1172B" w:rsidRPr="001110F8">
              <w:rPr>
                <w:rFonts w:ascii="Times New Roman" w:hAnsi="Times New Roman" w:cs="Times New Roman"/>
                <w:spacing w:val="-4"/>
                <w:sz w:val="28"/>
                <w:szCs w:val="28"/>
              </w:rPr>
              <w:t>;</w:t>
            </w:r>
          </w:p>
          <w:p w:rsidR="00EB317A" w:rsidRPr="001110F8" w:rsidRDefault="00EB317A" w:rsidP="00F1172B">
            <w:pPr>
              <w:pStyle w:val="ad"/>
              <w:rPr>
                <w:rFonts w:ascii="Times New Roman" w:hAnsi="Times New Roman" w:cs="Times New Roman"/>
                <w:spacing w:val="-4"/>
                <w:sz w:val="28"/>
                <w:szCs w:val="28"/>
              </w:rPr>
            </w:pPr>
          </w:p>
          <w:p w:rsidR="00EB317A" w:rsidRPr="001110F8" w:rsidRDefault="00EB317A" w:rsidP="00EB317A">
            <w:pPr>
              <w:pStyle w:val="ad"/>
              <w:rPr>
                <w:rFonts w:ascii="Times New Roman" w:hAnsi="Times New Roman" w:cs="Times New Roman"/>
                <w:spacing w:val="-4"/>
                <w:sz w:val="28"/>
                <w:szCs w:val="28"/>
              </w:rPr>
            </w:pPr>
            <w:r w:rsidRPr="001110F8">
              <w:rPr>
                <w:rFonts w:ascii="Times New Roman" w:hAnsi="Times New Roman" w:cs="Times New Roman"/>
                <w:spacing w:val="-4"/>
                <w:sz w:val="28"/>
                <w:szCs w:val="28"/>
              </w:rPr>
              <w:t>введение ограничений на экспорт зерна;</w:t>
            </w:r>
          </w:p>
          <w:p w:rsidR="00EB317A" w:rsidRPr="001110F8" w:rsidRDefault="00EB317A" w:rsidP="00EB317A">
            <w:pPr>
              <w:pStyle w:val="ad"/>
              <w:rPr>
                <w:rFonts w:ascii="Times New Roman" w:hAnsi="Times New Roman" w:cs="Times New Roman"/>
                <w:spacing w:val="-4"/>
                <w:sz w:val="28"/>
                <w:szCs w:val="28"/>
              </w:rPr>
            </w:pPr>
          </w:p>
          <w:p w:rsidR="00EB317A" w:rsidRPr="001110F8" w:rsidRDefault="00EB317A" w:rsidP="00EB317A">
            <w:pPr>
              <w:pStyle w:val="ad"/>
              <w:rPr>
                <w:rFonts w:ascii="Times New Roman" w:hAnsi="Times New Roman" w:cs="Times New Roman"/>
                <w:spacing w:val="-4"/>
                <w:sz w:val="28"/>
                <w:szCs w:val="28"/>
              </w:rPr>
            </w:pPr>
            <w:r w:rsidRPr="001110F8">
              <w:rPr>
                <w:rFonts w:ascii="Times New Roman" w:hAnsi="Times New Roman" w:cs="Times New Roman"/>
                <w:spacing w:val="-4"/>
                <w:sz w:val="28"/>
                <w:szCs w:val="28"/>
              </w:rPr>
              <w:t>сокращение государственной поддержки сельскохозяйственного производства;</w:t>
            </w:r>
          </w:p>
          <w:p w:rsidR="00EB317A" w:rsidRPr="001110F8" w:rsidRDefault="00EB317A" w:rsidP="00EB317A">
            <w:pPr>
              <w:pStyle w:val="ad"/>
              <w:rPr>
                <w:rFonts w:ascii="Times New Roman" w:hAnsi="Times New Roman" w:cs="Times New Roman"/>
                <w:spacing w:val="-4"/>
                <w:sz w:val="28"/>
                <w:szCs w:val="28"/>
              </w:rPr>
            </w:pPr>
            <w:r w:rsidRPr="001110F8">
              <w:rPr>
                <w:rFonts w:ascii="Times New Roman" w:hAnsi="Times New Roman" w:cs="Times New Roman"/>
                <w:spacing w:val="-4"/>
                <w:sz w:val="28"/>
                <w:szCs w:val="28"/>
              </w:rPr>
              <w:t xml:space="preserve">давление со стороны крупнейших животноводческих агрохолдингов других регионов на хозяйства </w:t>
            </w:r>
            <w:r w:rsidR="006C6860">
              <w:rPr>
                <w:rFonts w:ascii="Times New Roman" w:hAnsi="Times New Roman" w:cs="Times New Roman"/>
                <w:spacing w:val="-4"/>
                <w:sz w:val="28"/>
                <w:szCs w:val="28"/>
              </w:rPr>
              <w:t>округа</w:t>
            </w:r>
            <w:r w:rsidRPr="001110F8">
              <w:rPr>
                <w:rFonts w:ascii="Times New Roman" w:hAnsi="Times New Roman" w:cs="Times New Roman"/>
                <w:spacing w:val="-4"/>
                <w:sz w:val="28"/>
                <w:szCs w:val="28"/>
              </w:rPr>
              <w:t>;</w:t>
            </w:r>
          </w:p>
          <w:p w:rsidR="0081688F" w:rsidRPr="001110F8" w:rsidRDefault="0081688F" w:rsidP="0081688F">
            <w:pPr>
              <w:pStyle w:val="ad"/>
              <w:rPr>
                <w:rFonts w:ascii="Times New Roman" w:hAnsi="Times New Roman" w:cs="Times New Roman"/>
                <w:spacing w:val="-4"/>
                <w:sz w:val="28"/>
                <w:szCs w:val="28"/>
              </w:rPr>
            </w:pPr>
          </w:p>
          <w:p w:rsidR="00EB317A" w:rsidRPr="001110F8" w:rsidRDefault="00EB317A" w:rsidP="0081688F">
            <w:pPr>
              <w:pStyle w:val="ad"/>
              <w:rPr>
                <w:rFonts w:ascii="Times New Roman" w:hAnsi="Times New Roman" w:cs="Times New Roman"/>
                <w:spacing w:val="-4"/>
                <w:sz w:val="28"/>
                <w:szCs w:val="28"/>
              </w:rPr>
            </w:pPr>
            <w:r w:rsidRPr="001110F8">
              <w:rPr>
                <w:rFonts w:ascii="Times New Roman" w:hAnsi="Times New Roman" w:cs="Times New Roman"/>
                <w:spacing w:val="-4"/>
                <w:sz w:val="28"/>
                <w:szCs w:val="28"/>
              </w:rPr>
              <w:t>увеличение торговых сетей на территории района;</w:t>
            </w:r>
          </w:p>
          <w:p w:rsidR="0081688F" w:rsidRPr="001110F8" w:rsidRDefault="0081688F" w:rsidP="0081688F">
            <w:pPr>
              <w:pStyle w:val="ad"/>
              <w:rPr>
                <w:rFonts w:ascii="Times New Roman" w:hAnsi="Times New Roman" w:cs="Times New Roman"/>
                <w:spacing w:val="-4"/>
                <w:sz w:val="28"/>
                <w:szCs w:val="28"/>
              </w:rPr>
            </w:pPr>
          </w:p>
          <w:p w:rsidR="0081688F" w:rsidRPr="001110F8" w:rsidRDefault="0081688F" w:rsidP="0081688F">
            <w:pPr>
              <w:pStyle w:val="ad"/>
              <w:rPr>
                <w:rFonts w:ascii="Times New Roman" w:hAnsi="Times New Roman" w:cs="Times New Roman"/>
                <w:spacing w:val="-4"/>
                <w:sz w:val="28"/>
                <w:szCs w:val="28"/>
              </w:rPr>
            </w:pPr>
            <w:r w:rsidRPr="001110F8">
              <w:rPr>
                <w:rFonts w:ascii="Times New Roman" w:hAnsi="Times New Roman" w:cs="Times New Roman"/>
                <w:spacing w:val="-4"/>
                <w:sz w:val="28"/>
                <w:szCs w:val="28"/>
              </w:rPr>
              <w:t>сокращение объемов строительства и капитального ремонта социальных объектов, автомобильных дорог, объектов коммунального хозяйства;</w:t>
            </w:r>
          </w:p>
          <w:p w:rsidR="00F1172B" w:rsidRPr="001110F8" w:rsidRDefault="00F1172B" w:rsidP="0081688F">
            <w:pPr>
              <w:pStyle w:val="ad"/>
              <w:rPr>
                <w:spacing w:val="-4"/>
                <w:sz w:val="28"/>
                <w:szCs w:val="28"/>
              </w:rPr>
            </w:pPr>
          </w:p>
          <w:p w:rsidR="00F1172B" w:rsidRPr="001110F8" w:rsidRDefault="00F1172B" w:rsidP="00F1172B">
            <w:pPr>
              <w:pStyle w:val="ad"/>
              <w:rPr>
                <w:rFonts w:ascii="Times New Roman" w:hAnsi="Times New Roman" w:cs="Times New Roman"/>
                <w:spacing w:val="-4"/>
                <w:sz w:val="28"/>
                <w:szCs w:val="28"/>
              </w:rPr>
            </w:pPr>
            <w:r w:rsidRPr="001110F8">
              <w:rPr>
                <w:rFonts w:ascii="Times New Roman" w:hAnsi="Times New Roman" w:cs="Times New Roman"/>
                <w:spacing w:val="-4"/>
                <w:sz w:val="28"/>
                <w:szCs w:val="28"/>
              </w:rPr>
              <w:t>дотационность бюджета не позволяет</w:t>
            </w:r>
          </w:p>
          <w:p w:rsidR="00F1172B" w:rsidRPr="001110F8" w:rsidRDefault="00F1172B" w:rsidP="00F1172B">
            <w:pPr>
              <w:pStyle w:val="ad"/>
              <w:rPr>
                <w:rFonts w:ascii="Times New Roman" w:hAnsi="Times New Roman" w:cs="Times New Roman"/>
                <w:spacing w:val="-4"/>
                <w:sz w:val="28"/>
                <w:szCs w:val="28"/>
              </w:rPr>
            </w:pPr>
            <w:r w:rsidRPr="001110F8">
              <w:rPr>
                <w:rFonts w:ascii="Times New Roman" w:hAnsi="Times New Roman" w:cs="Times New Roman"/>
                <w:spacing w:val="-4"/>
                <w:sz w:val="28"/>
                <w:szCs w:val="28"/>
              </w:rPr>
              <w:t xml:space="preserve"> устанавливать  налоговые  льготы;</w:t>
            </w:r>
          </w:p>
          <w:p w:rsidR="0081688F" w:rsidRPr="001110F8" w:rsidRDefault="0081688F" w:rsidP="00965FC1">
            <w:pPr>
              <w:pStyle w:val="ad"/>
              <w:rPr>
                <w:rFonts w:ascii="Times New Roman" w:hAnsi="Times New Roman" w:cs="Times New Roman"/>
                <w:spacing w:val="-4"/>
                <w:sz w:val="28"/>
                <w:szCs w:val="28"/>
              </w:rPr>
            </w:pPr>
          </w:p>
          <w:p w:rsidR="00965FC1" w:rsidRPr="001110F8" w:rsidRDefault="00965FC1" w:rsidP="00965FC1">
            <w:pPr>
              <w:pStyle w:val="ad"/>
              <w:rPr>
                <w:rFonts w:ascii="Times New Roman" w:hAnsi="Times New Roman" w:cs="Times New Roman"/>
                <w:spacing w:val="-4"/>
                <w:sz w:val="28"/>
                <w:szCs w:val="28"/>
              </w:rPr>
            </w:pPr>
            <w:r w:rsidRPr="001110F8">
              <w:rPr>
                <w:rFonts w:ascii="Times New Roman" w:hAnsi="Times New Roman" w:cs="Times New Roman"/>
                <w:spacing w:val="-4"/>
                <w:sz w:val="28"/>
                <w:szCs w:val="28"/>
              </w:rPr>
              <w:t>дороговизна и ограниченность заемных ресурсов;</w:t>
            </w:r>
          </w:p>
          <w:p w:rsidR="006959AA" w:rsidRPr="001110F8" w:rsidRDefault="006959AA" w:rsidP="00965FC1">
            <w:pPr>
              <w:pStyle w:val="ad"/>
              <w:rPr>
                <w:rFonts w:ascii="Times New Roman" w:hAnsi="Times New Roman" w:cs="Times New Roman"/>
                <w:spacing w:val="-4"/>
                <w:sz w:val="28"/>
                <w:szCs w:val="28"/>
              </w:rPr>
            </w:pPr>
          </w:p>
          <w:p w:rsidR="00965FC1" w:rsidRPr="001110F8" w:rsidRDefault="00965FC1" w:rsidP="00965FC1">
            <w:pPr>
              <w:rPr>
                <w:spacing w:val="-4"/>
                <w:sz w:val="28"/>
                <w:szCs w:val="28"/>
              </w:rPr>
            </w:pPr>
            <w:r w:rsidRPr="001110F8">
              <w:rPr>
                <w:spacing w:val="-4"/>
                <w:sz w:val="28"/>
                <w:szCs w:val="28"/>
              </w:rPr>
              <w:t xml:space="preserve">отток наиболее перспективных и талантливых молодых специалистов в другие </w:t>
            </w:r>
            <w:r w:rsidR="006C6860">
              <w:rPr>
                <w:spacing w:val="-4"/>
                <w:sz w:val="28"/>
                <w:szCs w:val="28"/>
              </w:rPr>
              <w:t>округа</w:t>
            </w:r>
            <w:r w:rsidRPr="001110F8">
              <w:rPr>
                <w:spacing w:val="-4"/>
                <w:sz w:val="28"/>
                <w:szCs w:val="28"/>
              </w:rPr>
              <w:t xml:space="preserve"> Ставропольского края и регионы РФ;</w:t>
            </w:r>
          </w:p>
          <w:p w:rsidR="00EB317A" w:rsidRPr="001110F8" w:rsidRDefault="00EB317A" w:rsidP="00965FC1">
            <w:pPr>
              <w:rPr>
                <w:spacing w:val="-4"/>
                <w:sz w:val="28"/>
                <w:szCs w:val="28"/>
              </w:rPr>
            </w:pPr>
          </w:p>
          <w:p w:rsidR="00EB317A" w:rsidRPr="001110F8" w:rsidRDefault="00EB317A" w:rsidP="00965FC1">
            <w:pPr>
              <w:rPr>
                <w:spacing w:val="-4"/>
                <w:sz w:val="28"/>
                <w:szCs w:val="28"/>
              </w:rPr>
            </w:pPr>
            <w:r w:rsidRPr="001110F8">
              <w:rPr>
                <w:spacing w:val="-4"/>
                <w:sz w:val="28"/>
                <w:szCs w:val="28"/>
              </w:rPr>
              <w:t>рост доли населения старшего возраста в д</w:t>
            </w:r>
            <w:r w:rsidR="002F259A" w:rsidRPr="001110F8">
              <w:rPr>
                <w:spacing w:val="-4"/>
                <w:sz w:val="28"/>
                <w:szCs w:val="28"/>
              </w:rPr>
              <w:t xml:space="preserve">емографической структуре </w:t>
            </w:r>
            <w:r w:rsidR="006C6860">
              <w:rPr>
                <w:spacing w:val="-4"/>
                <w:sz w:val="28"/>
                <w:szCs w:val="28"/>
              </w:rPr>
              <w:t>округа</w:t>
            </w:r>
          </w:p>
          <w:p w:rsidR="006959AA" w:rsidRPr="001110F8" w:rsidRDefault="006959AA" w:rsidP="00965FC1">
            <w:pPr>
              <w:rPr>
                <w:spacing w:val="-4"/>
                <w:sz w:val="28"/>
                <w:szCs w:val="28"/>
              </w:rPr>
            </w:pPr>
          </w:p>
          <w:p w:rsidR="00451AB3" w:rsidRPr="001110F8" w:rsidRDefault="00451AB3" w:rsidP="002F259A">
            <w:pPr>
              <w:rPr>
                <w:sz w:val="28"/>
                <w:szCs w:val="28"/>
              </w:rPr>
            </w:pPr>
          </w:p>
        </w:tc>
      </w:tr>
    </w:tbl>
    <w:p w:rsidR="004F4F72" w:rsidRPr="001110F8" w:rsidRDefault="004F4F72" w:rsidP="004F4F72">
      <w:pPr>
        <w:ind w:firstLine="709"/>
        <w:jc w:val="center"/>
        <w:rPr>
          <w:b/>
          <w:sz w:val="28"/>
        </w:rPr>
      </w:pPr>
      <w:r w:rsidRPr="001110F8">
        <w:rPr>
          <w:sz w:val="28"/>
          <w:szCs w:val="28"/>
        </w:rPr>
        <w:t>1</w:t>
      </w:r>
      <w:r w:rsidRPr="001110F8">
        <w:rPr>
          <w:caps/>
          <w:sz w:val="28"/>
          <w:szCs w:val="28"/>
        </w:rPr>
        <w:t>.4.</w:t>
      </w:r>
      <w:r w:rsidRPr="001110F8">
        <w:rPr>
          <w:b/>
          <w:caps/>
          <w:sz w:val="28"/>
          <w:szCs w:val="28"/>
        </w:rPr>
        <w:t xml:space="preserve"> </w:t>
      </w:r>
      <w:r w:rsidRPr="001110F8">
        <w:rPr>
          <w:caps/>
          <w:sz w:val="28"/>
          <w:szCs w:val="28"/>
        </w:rPr>
        <w:t xml:space="preserve">Анализ основных проблемных вопросов в экономике и социальной сфере </w:t>
      </w:r>
      <w:r w:rsidR="00F87E13" w:rsidRPr="001110F8">
        <w:rPr>
          <w:caps/>
          <w:sz w:val="28"/>
          <w:szCs w:val="28"/>
        </w:rPr>
        <w:t xml:space="preserve">АПАНАСЕНКОВСОГО МУНИЦИПАЛЬНОГО </w:t>
      </w:r>
      <w:r w:rsidR="006C6860">
        <w:rPr>
          <w:caps/>
          <w:sz w:val="28"/>
          <w:szCs w:val="28"/>
        </w:rPr>
        <w:t>ОКРУГА</w:t>
      </w:r>
      <w:r w:rsidR="00F87E13" w:rsidRPr="001110F8">
        <w:rPr>
          <w:caps/>
          <w:sz w:val="28"/>
          <w:szCs w:val="28"/>
        </w:rPr>
        <w:t xml:space="preserve"> </w:t>
      </w:r>
      <w:r w:rsidRPr="001110F8">
        <w:rPr>
          <w:caps/>
          <w:sz w:val="28"/>
          <w:szCs w:val="28"/>
        </w:rPr>
        <w:t>Ставропольского края</w:t>
      </w:r>
      <w:r w:rsidRPr="001110F8">
        <w:rPr>
          <w:b/>
          <w:caps/>
          <w:sz w:val="28"/>
          <w:szCs w:val="28"/>
        </w:rPr>
        <w:t xml:space="preserve"> </w:t>
      </w:r>
    </w:p>
    <w:p w:rsidR="004F4F72" w:rsidRPr="001110F8" w:rsidRDefault="004F4F72" w:rsidP="004F4F72">
      <w:pPr>
        <w:pStyle w:val="ConsPlusNormal"/>
        <w:ind w:firstLine="709"/>
        <w:jc w:val="center"/>
        <w:rPr>
          <w:rFonts w:ascii="Times New Roman" w:hAnsi="Times New Roman" w:cs="Times New Roman"/>
          <w:sz w:val="28"/>
        </w:rPr>
      </w:pPr>
    </w:p>
    <w:p w:rsidR="004F4F72" w:rsidRPr="001110F8" w:rsidRDefault="004F4F72" w:rsidP="004F4F72">
      <w:pPr>
        <w:tabs>
          <w:tab w:val="left" w:pos="4560"/>
        </w:tabs>
        <w:ind w:firstLine="709"/>
        <w:jc w:val="both"/>
        <w:rPr>
          <w:sz w:val="28"/>
          <w:szCs w:val="28"/>
        </w:rPr>
      </w:pPr>
      <w:r w:rsidRPr="001110F8">
        <w:rPr>
          <w:sz w:val="28"/>
          <w:szCs w:val="28"/>
        </w:rPr>
        <w:t xml:space="preserve">На современном этапе в </w:t>
      </w:r>
      <w:r w:rsidR="006C6860">
        <w:rPr>
          <w:sz w:val="28"/>
          <w:szCs w:val="28"/>
        </w:rPr>
        <w:t xml:space="preserve">округе </w:t>
      </w:r>
      <w:r w:rsidRPr="001110F8">
        <w:rPr>
          <w:sz w:val="28"/>
          <w:szCs w:val="28"/>
        </w:rPr>
        <w:t xml:space="preserve"> выделяется ряд проблем, сдерживающих его социально-экономическое развитие, решение которых имеет стратегическое значение для дальнейшего улучшения качества жизни населения </w:t>
      </w:r>
      <w:r w:rsidR="006C6860">
        <w:rPr>
          <w:sz w:val="28"/>
          <w:szCs w:val="28"/>
        </w:rPr>
        <w:t>округа</w:t>
      </w:r>
      <w:r w:rsidRPr="001110F8">
        <w:rPr>
          <w:sz w:val="28"/>
          <w:szCs w:val="28"/>
        </w:rPr>
        <w:t xml:space="preserve"> и формирования конкурентоспособной экономики. Проведенное исследование положения дел в ключевых отраслях экономики и социальной сферы </w:t>
      </w:r>
      <w:r w:rsidR="003D17BD">
        <w:rPr>
          <w:sz w:val="28"/>
          <w:szCs w:val="28"/>
        </w:rPr>
        <w:t>округа</w:t>
      </w:r>
      <w:r w:rsidRPr="001110F8">
        <w:rPr>
          <w:sz w:val="28"/>
          <w:szCs w:val="28"/>
        </w:rPr>
        <w:t xml:space="preserve"> позволило определить следующие системные проблемы</w:t>
      </w:r>
      <w:r w:rsidRPr="001110F8">
        <w:rPr>
          <w:sz w:val="32"/>
          <w:szCs w:val="32"/>
        </w:rPr>
        <w:t xml:space="preserve">, </w:t>
      </w:r>
      <w:r w:rsidRPr="001110F8">
        <w:rPr>
          <w:sz w:val="28"/>
          <w:szCs w:val="28"/>
        </w:rPr>
        <w:t xml:space="preserve">которые могут стать препятствиями для полноценного использования имеющихся на территории </w:t>
      </w:r>
      <w:r w:rsidR="003D17BD">
        <w:rPr>
          <w:sz w:val="28"/>
          <w:szCs w:val="28"/>
        </w:rPr>
        <w:t xml:space="preserve">округа </w:t>
      </w:r>
      <w:r w:rsidRPr="001110F8">
        <w:rPr>
          <w:sz w:val="28"/>
          <w:szCs w:val="28"/>
        </w:rPr>
        <w:t>возможностей:</w:t>
      </w:r>
    </w:p>
    <w:p w:rsidR="00416CD5" w:rsidRPr="001110F8" w:rsidRDefault="00876618" w:rsidP="004F4F72">
      <w:pPr>
        <w:tabs>
          <w:tab w:val="left" w:pos="4560"/>
        </w:tabs>
        <w:ind w:firstLine="709"/>
        <w:jc w:val="both"/>
        <w:rPr>
          <w:sz w:val="28"/>
          <w:szCs w:val="28"/>
        </w:rPr>
      </w:pPr>
      <w:r w:rsidRPr="001110F8">
        <w:rPr>
          <w:sz w:val="28"/>
          <w:szCs w:val="28"/>
        </w:rPr>
        <w:t>1. В социальной сфере.</w:t>
      </w:r>
    </w:p>
    <w:p w:rsidR="00876618" w:rsidRPr="001110F8" w:rsidRDefault="00EC5008" w:rsidP="00876618">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 xml:space="preserve">1) </w:t>
      </w:r>
      <w:r w:rsidR="00876618" w:rsidRPr="001110F8">
        <w:rPr>
          <w:rFonts w:ascii="Times New Roman" w:hAnsi="Times New Roman" w:cs="Times New Roman"/>
          <w:sz w:val="28"/>
          <w:szCs w:val="28"/>
        </w:rPr>
        <w:t>Проблемы в сфере культуры:</w:t>
      </w:r>
    </w:p>
    <w:p w:rsidR="00350C52" w:rsidRPr="001110F8" w:rsidRDefault="00BC0F03" w:rsidP="00AE08E6">
      <w:pPr>
        <w:tabs>
          <w:tab w:val="left" w:pos="851"/>
        </w:tabs>
        <w:jc w:val="both"/>
        <w:rPr>
          <w:sz w:val="28"/>
          <w:szCs w:val="28"/>
        </w:rPr>
      </w:pPr>
      <w:r w:rsidRPr="001110F8">
        <w:rPr>
          <w:sz w:val="28"/>
          <w:szCs w:val="28"/>
        </w:rPr>
        <w:t xml:space="preserve">          </w:t>
      </w:r>
      <w:r w:rsidR="00876618" w:rsidRPr="001110F8">
        <w:rPr>
          <w:sz w:val="28"/>
          <w:szCs w:val="28"/>
        </w:rPr>
        <w:t>значительный износ зданий муниципальных учреждений культуры</w:t>
      </w:r>
      <w:r w:rsidR="00350C52" w:rsidRPr="001110F8">
        <w:rPr>
          <w:sz w:val="28"/>
          <w:szCs w:val="28"/>
        </w:rPr>
        <w:t xml:space="preserve"> (доля муниципальных учреждений культуры, здания которых требуют капитального ремонта, в общем количестве муниципальных учреждений культуры составляет  21,4%</w:t>
      </w:r>
      <w:r w:rsidR="00990C19" w:rsidRPr="001110F8">
        <w:rPr>
          <w:sz w:val="28"/>
          <w:szCs w:val="28"/>
        </w:rPr>
        <w:t xml:space="preserve"> </w:t>
      </w:r>
      <w:r w:rsidR="00350C52" w:rsidRPr="001110F8">
        <w:rPr>
          <w:sz w:val="28"/>
          <w:szCs w:val="28"/>
        </w:rPr>
        <w:t>(в 2017 году -14,3 %). Требуют капитального ремонта  3 дома культуры (МКУК «Социально - культурный центр» АМР СК, МКУК «</w:t>
      </w:r>
      <w:r w:rsidR="00990C19" w:rsidRPr="001110F8">
        <w:rPr>
          <w:sz w:val="28"/>
          <w:szCs w:val="28"/>
        </w:rPr>
        <w:t>Манычский сельский Дом культуры</w:t>
      </w:r>
      <w:r w:rsidR="00350C52" w:rsidRPr="001110F8">
        <w:rPr>
          <w:sz w:val="28"/>
          <w:szCs w:val="28"/>
        </w:rPr>
        <w:t xml:space="preserve">», МКУК </w:t>
      </w:r>
      <w:r w:rsidR="00990C19" w:rsidRPr="001110F8">
        <w:rPr>
          <w:sz w:val="28"/>
          <w:szCs w:val="28"/>
        </w:rPr>
        <w:t>«Айгурский сельский Дом культуры»</w:t>
      </w:r>
      <w:r w:rsidR="00350C52" w:rsidRPr="001110F8">
        <w:rPr>
          <w:sz w:val="28"/>
          <w:szCs w:val="28"/>
        </w:rPr>
        <w:t xml:space="preserve">). </w:t>
      </w:r>
    </w:p>
    <w:p w:rsidR="00876618" w:rsidRPr="001110F8" w:rsidRDefault="00876618" w:rsidP="00876618">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отток и старение специалистов, работающих в сфере культуры</w:t>
      </w:r>
      <w:r w:rsidR="00F063EF" w:rsidRPr="001110F8">
        <w:rPr>
          <w:rFonts w:ascii="Times New Roman" w:hAnsi="Times New Roman" w:cs="Times New Roman"/>
          <w:sz w:val="28"/>
          <w:szCs w:val="28"/>
        </w:rPr>
        <w:t xml:space="preserve"> (</w:t>
      </w:r>
      <w:r w:rsidR="003C7D58" w:rsidRPr="001110F8">
        <w:rPr>
          <w:rFonts w:ascii="Times New Roman" w:hAnsi="Times New Roman" w:cs="Times New Roman"/>
          <w:sz w:val="28"/>
          <w:szCs w:val="28"/>
        </w:rPr>
        <w:t xml:space="preserve">в учреждениях культуры работают </w:t>
      </w:r>
      <w:r w:rsidR="008C6F90" w:rsidRPr="001110F8">
        <w:rPr>
          <w:rFonts w:ascii="Times New Roman" w:hAnsi="Times New Roman" w:cs="Times New Roman"/>
          <w:sz w:val="28"/>
          <w:szCs w:val="28"/>
        </w:rPr>
        <w:t>173 человека, из них 94 специалиста. Из общего числа работающих 33 человека</w:t>
      </w:r>
      <w:r w:rsidR="003C7D58" w:rsidRPr="001110F8">
        <w:rPr>
          <w:rFonts w:ascii="Times New Roman" w:hAnsi="Times New Roman" w:cs="Times New Roman"/>
          <w:sz w:val="28"/>
          <w:szCs w:val="28"/>
        </w:rPr>
        <w:t>, достиг</w:t>
      </w:r>
      <w:r w:rsidR="00AE08E6" w:rsidRPr="001110F8">
        <w:rPr>
          <w:rFonts w:ascii="Times New Roman" w:hAnsi="Times New Roman" w:cs="Times New Roman"/>
          <w:sz w:val="28"/>
          <w:szCs w:val="28"/>
        </w:rPr>
        <w:t>ли</w:t>
      </w:r>
      <w:r w:rsidR="003C7D58" w:rsidRPr="001110F8">
        <w:rPr>
          <w:rFonts w:ascii="Times New Roman" w:hAnsi="Times New Roman" w:cs="Times New Roman"/>
          <w:sz w:val="28"/>
          <w:szCs w:val="28"/>
        </w:rPr>
        <w:t xml:space="preserve"> пенсионного возраста, что </w:t>
      </w:r>
      <w:r w:rsidR="004B70F9" w:rsidRPr="001110F8">
        <w:rPr>
          <w:rFonts w:ascii="Times New Roman" w:hAnsi="Times New Roman" w:cs="Times New Roman"/>
          <w:sz w:val="28"/>
          <w:szCs w:val="28"/>
        </w:rPr>
        <w:t xml:space="preserve">составляет </w:t>
      </w:r>
      <w:r w:rsidR="00AE08E6" w:rsidRPr="001110F8">
        <w:rPr>
          <w:rFonts w:ascii="Times New Roman" w:hAnsi="Times New Roman" w:cs="Times New Roman"/>
          <w:sz w:val="28"/>
          <w:szCs w:val="28"/>
        </w:rPr>
        <w:t>(</w:t>
      </w:r>
      <w:r w:rsidR="008C6F90" w:rsidRPr="001110F8">
        <w:rPr>
          <w:rFonts w:ascii="Times New Roman" w:hAnsi="Times New Roman" w:cs="Times New Roman"/>
          <w:sz w:val="28"/>
          <w:szCs w:val="28"/>
        </w:rPr>
        <w:t>19,1</w:t>
      </w:r>
      <w:r w:rsidR="004B70F9" w:rsidRPr="001110F8">
        <w:rPr>
          <w:rFonts w:ascii="Times New Roman" w:hAnsi="Times New Roman" w:cs="Times New Roman"/>
          <w:sz w:val="28"/>
          <w:szCs w:val="28"/>
        </w:rPr>
        <w:t xml:space="preserve"> %</w:t>
      </w:r>
      <w:r w:rsidR="00AE08E6" w:rsidRPr="001110F8">
        <w:rPr>
          <w:rFonts w:ascii="Times New Roman" w:hAnsi="Times New Roman" w:cs="Times New Roman"/>
          <w:sz w:val="28"/>
          <w:szCs w:val="28"/>
        </w:rPr>
        <w:t>)</w:t>
      </w:r>
      <w:r w:rsidR="003C7D58" w:rsidRPr="001110F8">
        <w:rPr>
          <w:rFonts w:ascii="Times New Roman" w:hAnsi="Times New Roman" w:cs="Times New Roman"/>
          <w:sz w:val="28"/>
          <w:szCs w:val="28"/>
        </w:rPr>
        <w:t>. В течение  2017 -2018 г</w:t>
      </w:r>
      <w:r w:rsidR="00AE08E6" w:rsidRPr="001110F8">
        <w:rPr>
          <w:rFonts w:ascii="Times New Roman" w:hAnsi="Times New Roman" w:cs="Times New Roman"/>
          <w:sz w:val="28"/>
          <w:szCs w:val="28"/>
        </w:rPr>
        <w:t>г.</w:t>
      </w:r>
      <w:r w:rsidR="003C7D58" w:rsidRPr="001110F8">
        <w:rPr>
          <w:rFonts w:ascii="Times New Roman" w:hAnsi="Times New Roman" w:cs="Times New Roman"/>
          <w:sz w:val="28"/>
          <w:szCs w:val="28"/>
        </w:rPr>
        <w:t xml:space="preserve"> п</w:t>
      </w:r>
      <w:r w:rsidR="004B70F9" w:rsidRPr="001110F8">
        <w:rPr>
          <w:rFonts w:ascii="Times New Roman" w:hAnsi="Times New Roman" w:cs="Times New Roman"/>
          <w:sz w:val="28"/>
          <w:szCs w:val="28"/>
        </w:rPr>
        <w:t xml:space="preserve">ринят на работу </w:t>
      </w:r>
      <w:r w:rsidR="003C7D58" w:rsidRPr="001110F8">
        <w:rPr>
          <w:rFonts w:ascii="Times New Roman" w:hAnsi="Times New Roman" w:cs="Times New Roman"/>
          <w:sz w:val="28"/>
          <w:szCs w:val="28"/>
        </w:rPr>
        <w:t xml:space="preserve"> </w:t>
      </w:r>
      <w:r w:rsidR="008C6F90" w:rsidRPr="001110F8">
        <w:rPr>
          <w:rFonts w:ascii="Times New Roman" w:hAnsi="Times New Roman" w:cs="Times New Roman"/>
          <w:sz w:val="28"/>
          <w:szCs w:val="28"/>
        </w:rPr>
        <w:t>1</w:t>
      </w:r>
      <w:r w:rsidR="003C7D58" w:rsidRPr="001110F8">
        <w:rPr>
          <w:rFonts w:ascii="Times New Roman" w:hAnsi="Times New Roman" w:cs="Times New Roman"/>
          <w:sz w:val="28"/>
          <w:szCs w:val="28"/>
        </w:rPr>
        <w:t xml:space="preserve"> </w:t>
      </w:r>
      <w:r w:rsidR="00645019" w:rsidRPr="001110F8">
        <w:rPr>
          <w:rFonts w:ascii="Times New Roman" w:hAnsi="Times New Roman" w:cs="Times New Roman"/>
          <w:sz w:val="28"/>
          <w:szCs w:val="28"/>
        </w:rPr>
        <w:t>молод</w:t>
      </w:r>
      <w:r w:rsidR="008C6F90" w:rsidRPr="001110F8">
        <w:rPr>
          <w:rFonts w:ascii="Times New Roman" w:hAnsi="Times New Roman" w:cs="Times New Roman"/>
          <w:sz w:val="28"/>
          <w:szCs w:val="28"/>
        </w:rPr>
        <w:t>ой</w:t>
      </w:r>
      <w:r w:rsidR="00645019" w:rsidRPr="001110F8">
        <w:rPr>
          <w:rFonts w:ascii="Times New Roman" w:hAnsi="Times New Roman" w:cs="Times New Roman"/>
          <w:sz w:val="28"/>
          <w:szCs w:val="28"/>
        </w:rPr>
        <w:t xml:space="preserve"> специалист</w:t>
      </w:r>
      <w:r w:rsidRPr="001110F8">
        <w:rPr>
          <w:rFonts w:ascii="Times New Roman" w:hAnsi="Times New Roman" w:cs="Times New Roman"/>
          <w:sz w:val="28"/>
          <w:szCs w:val="28"/>
        </w:rPr>
        <w:t>.</w:t>
      </w:r>
    </w:p>
    <w:p w:rsidR="00876618" w:rsidRPr="001110F8" w:rsidRDefault="00AE08E6" w:rsidP="00876618">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О</w:t>
      </w:r>
      <w:r w:rsidR="00876618" w:rsidRPr="001110F8">
        <w:rPr>
          <w:rFonts w:ascii="Times New Roman" w:hAnsi="Times New Roman" w:cs="Times New Roman"/>
          <w:sz w:val="28"/>
          <w:szCs w:val="28"/>
        </w:rPr>
        <w:t>бозначенн</w:t>
      </w:r>
      <w:r w:rsidRPr="001110F8">
        <w:rPr>
          <w:rFonts w:ascii="Times New Roman" w:hAnsi="Times New Roman" w:cs="Times New Roman"/>
          <w:sz w:val="28"/>
          <w:szCs w:val="28"/>
        </w:rPr>
        <w:t xml:space="preserve">ые </w:t>
      </w:r>
      <w:r w:rsidR="00876618" w:rsidRPr="001110F8">
        <w:rPr>
          <w:rFonts w:ascii="Times New Roman" w:hAnsi="Times New Roman" w:cs="Times New Roman"/>
          <w:sz w:val="28"/>
          <w:szCs w:val="28"/>
        </w:rPr>
        <w:t xml:space="preserve"> проблем</w:t>
      </w:r>
      <w:r w:rsidRPr="001110F8">
        <w:rPr>
          <w:rFonts w:ascii="Times New Roman" w:hAnsi="Times New Roman" w:cs="Times New Roman"/>
          <w:sz w:val="28"/>
          <w:szCs w:val="28"/>
        </w:rPr>
        <w:t>ы</w:t>
      </w:r>
      <w:r w:rsidR="00876618" w:rsidRPr="001110F8">
        <w:rPr>
          <w:rFonts w:ascii="Times New Roman" w:hAnsi="Times New Roman" w:cs="Times New Roman"/>
          <w:sz w:val="28"/>
          <w:szCs w:val="28"/>
        </w:rPr>
        <w:t xml:space="preserve"> </w:t>
      </w:r>
      <w:r w:rsidRPr="001110F8">
        <w:rPr>
          <w:rFonts w:ascii="Times New Roman" w:hAnsi="Times New Roman" w:cs="Times New Roman"/>
          <w:sz w:val="28"/>
          <w:szCs w:val="28"/>
        </w:rPr>
        <w:t xml:space="preserve"> поставлены в приоритете </w:t>
      </w:r>
      <w:r w:rsidR="00876618" w:rsidRPr="001110F8">
        <w:rPr>
          <w:rFonts w:ascii="Times New Roman" w:hAnsi="Times New Roman" w:cs="Times New Roman"/>
          <w:sz w:val="28"/>
          <w:szCs w:val="28"/>
        </w:rPr>
        <w:t>реш</w:t>
      </w:r>
      <w:r w:rsidRPr="001110F8">
        <w:rPr>
          <w:rFonts w:ascii="Times New Roman" w:hAnsi="Times New Roman" w:cs="Times New Roman"/>
          <w:sz w:val="28"/>
          <w:szCs w:val="28"/>
        </w:rPr>
        <w:t>аемых</w:t>
      </w:r>
      <w:r w:rsidR="00876618" w:rsidRPr="001110F8">
        <w:rPr>
          <w:rFonts w:ascii="Times New Roman" w:hAnsi="Times New Roman" w:cs="Times New Roman"/>
          <w:sz w:val="28"/>
          <w:szCs w:val="28"/>
        </w:rPr>
        <w:t xml:space="preserve"> вопросов</w:t>
      </w:r>
      <w:r w:rsidRPr="001110F8">
        <w:rPr>
          <w:rFonts w:ascii="Times New Roman" w:hAnsi="Times New Roman" w:cs="Times New Roman"/>
          <w:sz w:val="28"/>
          <w:szCs w:val="28"/>
        </w:rPr>
        <w:t>.</w:t>
      </w:r>
      <w:r w:rsidR="00876618" w:rsidRPr="001110F8">
        <w:rPr>
          <w:rFonts w:ascii="Times New Roman" w:hAnsi="Times New Roman" w:cs="Times New Roman"/>
          <w:sz w:val="28"/>
          <w:szCs w:val="28"/>
        </w:rPr>
        <w:t xml:space="preserve"> </w:t>
      </w:r>
    </w:p>
    <w:p w:rsidR="00EC5008" w:rsidRPr="001110F8" w:rsidRDefault="00EC5008" w:rsidP="00EC5008">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2) Проблемы в сфере образования:</w:t>
      </w:r>
    </w:p>
    <w:p w:rsidR="00EC5008" w:rsidRPr="001110F8" w:rsidRDefault="00EC5008" w:rsidP="00EC5008">
      <w:pPr>
        <w:ind w:firstLine="709"/>
        <w:jc w:val="both"/>
        <w:rPr>
          <w:sz w:val="28"/>
          <w:szCs w:val="28"/>
        </w:rPr>
      </w:pPr>
      <w:r w:rsidRPr="001110F8">
        <w:rPr>
          <w:sz w:val="28"/>
          <w:szCs w:val="28"/>
        </w:rPr>
        <w:t xml:space="preserve">необходимость развития материально-технической и учебной базы муниципальных образовательных учреждений Апанасенковского </w:t>
      </w:r>
      <w:r w:rsidR="003D17BD">
        <w:rPr>
          <w:sz w:val="28"/>
          <w:szCs w:val="28"/>
        </w:rPr>
        <w:t>муниципального округа</w:t>
      </w:r>
      <w:r w:rsidRPr="001110F8">
        <w:rPr>
          <w:sz w:val="28"/>
          <w:szCs w:val="28"/>
        </w:rPr>
        <w:t xml:space="preserve">; </w:t>
      </w:r>
    </w:p>
    <w:p w:rsidR="00EC5008" w:rsidRPr="001110F8" w:rsidRDefault="00884F83" w:rsidP="00EC5008">
      <w:pPr>
        <w:pStyle w:val="af3"/>
        <w:ind w:left="0" w:firstLine="709"/>
        <w:contextualSpacing w:val="0"/>
        <w:jc w:val="both"/>
        <w:rPr>
          <w:color w:val="auto"/>
          <w:spacing w:val="0"/>
        </w:rPr>
      </w:pPr>
      <w:r w:rsidRPr="001110F8">
        <w:rPr>
          <w:color w:val="auto"/>
          <w:spacing w:val="0"/>
        </w:rPr>
        <w:t>старение</w:t>
      </w:r>
      <w:r w:rsidR="00EC5008" w:rsidRPr="001110F8">
        <w:rPr>
          <w:color w:val="auto"/>
          <w:spacing w:val="0"/>
        </w:rPr>
        <w:t xml:space="preserve"> педагогических кадров.</w:t>
      </w:r>
    </w:p>
    <w:p w:rsidR="00876618" w:rsidRPr="001110F8" w:rsidRDefault="00EC5008" w:rsidP="00876618">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 xml:space="preserve">3) </w:t>
      </w:r>
      <w:r w:rsidR="00876618" w:rsidRPr="001110F8">
        <w:rPr>
          <w:rFonts w:ascii="Times New Roman" w:hAnsi="Times New Roman" w:cs="Times New Roman"/>
          <w:sz w:val="28"/>
          <w:szCs w:val="28"/>
        </w:rPr>
        <w:t>Проблемы в сфере физической культуры и спорта:</w:t>
      </w:r>
    </w:p>
    <w:p w:rsidR="00876618" w:rsidRPr="001110F8" w:rsidRDefault="00876618" w:rsidP="00876618">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 xml:space="preserve">отсутствие равного доступа к культурным благам </w:t>
      </w:r>
      <w:r w:rsidR="00FB634E" w:rsidRPr="001110F8">
        <w:rPr>
          <w:rFonts w:ascii="Times New Roman" w:hAnsi="Times New Roman" w:cs="Times New Roman"/>
          <w:sz w:val="28"/>
          <w:szCs w:val="28"/>
        </w:rPr>
        <w:t>и возможностей для массовых занятий физической культурой и спортом (особенно в поселениях);</w:t>
      </w:r>
    </w:p>
    <w:p w:rsidR="00876618" w:rsidRPr="001110F8" w:rsidRDefault="00876618" w:rsidP="00876618">
      <w:pPr>
        <w:pStyle w:val="ConsPlusNormal"/>
        <w:spacing w:line="230" w:lineRule="auto"/>
        <w:ind w:firstLine="709"/>
        <w:jc w:val="both"/>
        <w:rPr>
          <w:rFonts w:ascii="Times New Roman" w:hAnsi="Times New Roman" w:cs="Times New Roman"/>
          <w:sz w:val="28"/>
          <w:szCs w:val="28"/>
        </w:rPr>
      </w:pPr>
      <w:r w:rsidRPr="001110F8">
        <w:rPr>
          <w:rFonts w:ascii="Times New Roman" w:hAnsi="Times New Roman" w:cs="Times New Roman"/>
          <w:sz w:val="28"/>
          <w:szCs w:val="28"/>
        </w:rPr>
        <w:t>недостаточная обеспеченность спортивными объектами</w:t>
      </w:r>
      <w:r w:rsidR="00FB634E" w:rsidRPr="001110F8">
        <w:rPr>
          <w:rFonts w:ascii="Times New Roman" w:hAnsi="Times New Roman" w:cs="Times New Roman"/>
          <w:sz w:val="28"/>
          <w:szCs w:val="28"/>
        </w:rPr>
        <w:t>;</w:t>
      </w:r>
    </w:p>
    <w:p w:rsidR="00FB634E" w:rsidRPr="001110F8" w:rsidRDefault="00FB634E" w:rsidP="00876618">
      <w:pPr>
        <w:pStyle w:val="ConsPlusNormal"/>
        <w:spacing w:line="230" w:lineRule="auto"/>
        <w:ind w:firstLine="709"/>
        <w:jc w:val="both"/>
        <w:rPr>
          <w:rFonts w:ascii="Times New Roman" w:hAnsi="Times New Roman" w:cs="Times New Roman"/>
          <w:sz w:val="28"/>
          <w:szCs w:val="28"/>
        </w:rPr>
      </w:pPr>
      <w:r w:rsidRPr="001110F8">
        <w:rPr>
          <w:rFonts w:ascii="Times New Roman" w:hAnsi="Times New Roman" w:cs="Times New Roman"/>
          <w:sz w:val="28"/>
          <w:szCs w:val="28"/>
        </w:rPr>
        <w:t>низкая активность населения для систематических занятий физической культурой и спортом.</w:t>
      </w:r>
    </w:p>
    <w:p w:rsidR="00EC5008" w:rsidRPr="001110F8" w:rsidRDefault="00EC5008" w:rsidP="00EC5008">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4) Проблемы в молодежной среде:</w:t>
      </w:r>
    </w:p>
    <w:p w:rsidR="00EC5008" w:rsidRPr="001110F8" w:rsidRDefault="00EC5008" w:rsidP="00EC5008">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актуальными для воспитания современной молодежи являются проблемы, связанные с духовно-нравственной сферой;</w:t>
      </w:r>
    </w:p>
    <w:p w:rsidR="00EC5008" w:rsidRPr="001110F8" w:rsidRDefault="00EC5008" w:rsidP="00EC5008">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недостаточная организация досуга молодежи (создание доступных центров досуга: клубы по интересам, спортивные и культурные центры и др.);</w:t>
      </w:r>
    </w:p>
    <w:p w:rsidR="00EC5008" w:rsidRPr="001110F8" w:rsidRDefault="00EC5008" w:rsidP="00EC5008">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проблема приобретения жилья;</w:t>
      </w:r>
    </w:p>
    <w:p w:rsidR="00EC5008" w:rsidRPr="001110F8" w:rsidRDefault="00EC5008" w:rsidP="00EC5008">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 xml:space="preserve">проблема безработицы и получения доходных источников. </w:t>
      </w:r>
    </w:p>
    <w:p w:rsidR="00EC5008" w:rsidRPr="001110F8" w:rsidRDefault="00EC5008" w:rsidP="00EC5008">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5) В сфере социальной защиты населения, несмотря на то, что сохранение мер поддержки отдельных категорий граждан остается приоритетным со стороны государства, и наблюдаются значительные изменения ситуации в социальной сфере, в последние годы положение отдельных категорий граждан продолжает оставаться сложным. Рост денежных доходов по-прежнему отстает от удорожания товаров и услуг первой необходимости и не способствует значительному сокращению числа граждан, нуждающихся в социальной поддержке. В связи с этим выполнение в полном объеме социальных обязательств государства перед населением, обеспечение социальной поддержки и необходимого объема и качества социальных услуг является приоритетным направлением государственной политики в социальной сфере.</w:t>
      </w:r>
    </w:p>
    <w:p w:rsidR="00EC5008" w:rsidRPr="001110F8" w:rsidRDefault="00EC5008" w:rsidP="00EC5008">
      <w:pPr>
        <w:ind w:firstLine="709"/>
        <w:jc w:val="both"/>
        <w:rPr>
          <w:sz w:val="28"/>
          <w:szCs w:val="28"/>
        </w:rPr>
      </w:pPr>
      <w:r w:rsidRPr="001110F8">
        <w:rPr>
          <w:sz w:val="28"/>
          <w:szCs w:val="28"/>
        </w:rPr>
        <w:t xml:space="preserve">6) Неблагоприятная динамика демографических процессов. </w:t>
      </w:r>
    </w:p>
    <w:p w:rsidR="00EC5008" w:rsidRPr="001110F8" w:rsidRDefault="00EC5008" w:rsidP="00EC5008">
      <w:pPr>
        <w:ind w:firstLine="709"/>
        <w:jc w:val="both"/>
        <w:rPr>
          <w:sz w:val="28"/>
          <w:szCs w:val="28"/>
        </w:rPr>
      </w:pPr>
      <w:r w:rsidRPr="001110F8">
        <w:rPr>
          <w:sz w:val="28"/>
          <w:szCs w:val="28"/>
        </w:rPr>
        <w:t xml:space="preserve">Наблюдается снижение удельного веса населения в трудоспособном возрасте от общей численности населения </w:t>
      </w:r>
      <w:r w:rsidR="003D17BD">
        <w:rPr>
          <w:sz w:val="28"/>
          <w:szCs w:val="28"/>
        </w:rPr>
        <w:t>округа</w:t>
      </w:r>
      <w:r w:rsidRPr="001110F8">
        <w:rPr>
          <w:sz w:val="28"/>
          <w:szCs w:val="28"/>
        </w:rPr>
        <w:t xml:space="preserve"> с </w:t>
      </w:r>
      <w:r w:rsidR="00F978D8" w:rsidRPr="001110F8">
        <w:rPr>
          <w:sz w:val="28"/>
          <w:szCs w:val="28"/>
        </w:rPr>
        <w:t>56,6</w:t>
      </w:r>
      <w:r w:rsidRPr="001110F8">
        <w:rPr>
          <w:sz w:val="28"/>
          <w:szCs w:val="28"/>
        </w:rPr>
        <w:t xml:space="preserve"> % в 20</w:t>
      </w:r>
      <w:r w:rsidR="00F978D8" w:rsidRPr="001110F8">
        <w:rPr>
          <w:sz w:val="28"/>
          <w:szCs w:val="28"/>
        </w:rPr>
        <w:t>14</w:t>
      </w:r>
      <w:r w:rsidRPr="001110F8">
        <w:rPr>
          <w:sz w:val="28"/>
          <w:szCs w:val="28"/>
        </w:rPr>
        <w:t xml:space="preserve"> году до 5</w:t>
      </w:r>
      <w:r w:rsidR="00F978D8" w:rsidRPr="001110F8">
        <w:rPr>
          <w:sz w:val="28"/>
          <w:szCs w:val="28"/>
        </w:rPr>
        <w:t>5,2</w:t>
      </w:r>
      <w:r w:rsidRPr="001110F8">
        <w:rPr>
          <w:sz w:val="28"/>
          <w:szCs w:val="28"/>
        </w:rPr>
        <w:t xml:space="preserve"> %</w:t>
      </w:r>
      <w:r w:rsidR="00F978D8" w:rsidRPr="001110F8">
        <w:rPr>
          <w:sz w:val="28"/>
          <w:szCs w:val="28"/>
        </w:rPr>
        <w:t xml:space="preserve"> </w:t>
      </w:r>
      <w:r w:rsidRPr="001110F8">
        <w:rPr>
          <w:sz w:val="28"/>
          <w:szCs w:val="28"/>
        </w:rPr>
        <w:t xml:space="preserve"> в 201</w:t>
      </w:r>
      <w:r w:rsidR="00F978D8" w:rsidRPr="001110F8">
        <w:rPr>
          <w:sz w:val="28"/>
          <w:szCs w:val="28"/>
        </w:rPr>
        <w:t>6</w:t>
      </w:r>
      <w:r w:rsidRPr="001110F8">
        <w:rPr>
          <w:sz w:val="28"/>
          <w:szCs w:val="28"/>
        </w:rPr>
        <w:t xml:space="preserve"> году. Тенденция вызвана отрицательным воздействием низкого уровня рождаемости, высоким уровнем смертности и отрицательным влиянием миграционного оттока. </w:t>
      </w:r>
    </w:p>
    <w:p w:rsidR="00EC5008" w:rsidRPr="001110F8" w:rsidRDefault="00EC5008" w:rsidP="00EC5008">
      <w:pPr>
        <w:pStyle w:val="ConsPlusNormal"/>
        <w:spacing w:line="230" w:lineRule="auto"/>
        <w:ind w:firstLine="709"/>
        <w:jc w:val="both"/>
        <w:rPr>
          <w:rFonts w:ascii="Times New Roman" w:hAnsi="Times New Roman" w:cs="Times New Roman"/>
          <w:sz w:val="28"/>
          <w:szCs w:val="28"/>
        </w:rPr>
      </w:pPr>
      <w:r w:rsidRPr="001110F8">
        <w:rPr>
          <w:rFonts w:ascii="Times New Roman" w:hAnsi="Times New Roman" w:cs="Times New Roman"/>
          <w:sz w:val="28"/>
          <w:szCs w:val="28"/>
        </w:rPr>
        <w:t>2.</w:t>
      </w:r>
      <w:r w:rsidR="00F04AD3" w:rsidRPr="001110F8">
        <w:rPr>
          <w:rFonts w:ascii="Times New Roman" w:hAnsi="Times New Roman" w:cs="Times New Roman"/>
          <w:sz w:val="28"/>
          <w:szCs w:val="28"/>
        </w:rPr>
        <w:t xml:space="preserve"> Основные проблемы в</w:t>
      </w:r>
      <w:r w:rsidRPr="001110F8">
        <w:rPr>
          <w:rFonts w:ascii="Times New Roman" w:hAnsi="Times New Roman" w:cs="Times New Roman"/>
          <w:sz w:val="28"/>
          <w:szCs w:val="28"/>
        </w:rPr>
        <w:t xml:space="preserve"> сфере </w:t>
      </w:r>
      <w:r w:rsidR="00F04AD3" w:rsidRPr="001110F8">
        <w:rPr>
          <w:rFonts w:ascii="Times New Roman" w:hAnsi="Times New Roman" w:cs="Times New Roman"/>
          <w:sz w:val="28"/>
          <w:szCs w:val="28"/>
        </w:rPr>
        <w:t>жилищно-коммунального хозяйства.</w:t>
      </w:r>
    </w:p>
    <w:p w:rsidR="00F04AD3" w:rsidRPr="001110F8" w:rsidRDefault="00F04AD3" w:rsidP="00EC5008">
      <w:pPr>
        <w:ind w:right="-6" w:firstLine="709"/>
        <w:jc w:val="both"/>
        <w:rPr>
          <w:sz w:val="28"/>
          <w:szCs w:val="28"/>
        </w:rPr>
      </w:pPr>
      <w:r w:rsidRPr="001110F8">
        <w:rPr>
          <w:sz w:val="28"/>
          <w:szCs w:val="28"/>
        </w:rPr>
        <w:t>1) В</w:t>
      </w:r>
      <w:r w:rsidR="00EC5008" w:rsidRPr="001110F8">
        <w:rPr>
          <w:sz w:val="28"/>
          <w:szCs w:val="28"/>
        </w:rPr>
        <w:t xml:space="preserve">ысокий уровень износа основных производственных фондов и коммунальной инфраструктуры. </w:t>
      </w:r>
    </w:p>
    <w:p w:rsidR="00EC5008" w:rsidRPr="001110F8" w:rsidRDefault="00EC5008" w:rsidP="00F978D8">
      <w:pPr>
        <w:ind w:right="-6" w:firstLine="709"/>
        <w:jc w:val="both"/>
        <w:rPr>
          <w:sz w:val="28"/>
          <w:szCs w:val="28"/>
        </w:rPr>
      </w:pPr>
      <w:r w:rsidRPr="001110F8">
        <w:rPr>
          <w:sz w:val="28"/>
          <w:szCs w:val="28"/>
        </w:rPr>
        <w:t xml:space="preserve">Уровень износа коммунальной инфраструктуры достиг 74 %, что характеризует высокую степень аварийности сетей и сооружений коммунального хозяйства </w:t>
      </w:r>
      <w:r w:rsidR="003D17BD">
        <w:rPr>
          <w:sz w:val="28"/>
          <w:szCs w:val="28"/>
        </w:rPr>
        <w:t>округа</w:t>
      </w:r>
      <w:r w:rsidRPr="001110F8">
        <w:rPr>
          <w:sz w:val="28"/>
          <w:szCs w:val="28"/>
        </w:rPr>
        <w:t>. В результате отмечается снижение качества предоставления коммунальных услуг, неэффективное использование и технологическая отсталость коммунального оборудования, высокий уровень потерь коммунальных ресурсов, загрязнение окружающей среды. Высокий уровень физического износа основных производственных фондов и их устаревание оказывают отрицательное влияние на возможности внедрения технологических инноваций, рост производительности труда, конкурентоспособность реального сектора экономики, условия труда, а также</w:t>
      </w:r>
      <w:r w:rsidR="00F04AD3" w:rsidRPr="001110F8">
        <w:rPr>
          <w:sz w:val="28"/>
          <w:szCs w:val="28"/>
        </w:rPr>
        <w:t xml:space="preserve"> на рентабельность производства.</w:t>
      </w:r>
    </w:p>
    <w:p w:rsidR="00F04AD3" w:rsidRPr="001110F8" w:rsidRDefault="00F04AD3" w:rsidP="00EC5008">
      <w:pPr>
        <w:ind w:right="-6" w:firstLine="709"/>
        <w:jc w:val="both"/>
        <w:rPr>
          <w:sz w:val="28"/>
          <w:szCs w:val="28"/>
        </w:rPr>
      </w:pPr>
      <w:r w:rsidRPr="001110F8">
        <w:rPr>
          <w:sz w:val="28"/>
          <w:szCs w:val="28"/>
        </w:rPr>
        <w:t>2) Н</w:t>
      </w:r>
      <w:r w:rsidR="00EC5008" w:rsidRPr="001110F8">
        <w:rPr>
          <w:sz w:val="28"/>
          <w:szCs w:val="28"/>
        </w:rPr>
        <w:t xml:space="preserve">едостаточное финансирование работ на содержание и ремонт автомобильных дорог, находящихся в муниципальной собственности. </w:t>
      </w:r>
    </w:p>
    <w:p w:rsidR="00EC5008" w:rsidRPr="001110F8" w:rsidRDefault="00EC5008" w:rsidP="00EC5008">
      <w:pPr>
        <w:ind w:right="-6" w:firstLine="709"/>
        <w:jc w:val="both"/>
        <w:rPr>
          <w:sz w:val="28"/>
          <w:szCs w:val="28"/>
        </w:rPr>
      </w:pPr>
      <w:r w:rsidRPr="001110F8">
        <w:rPr>
          <w:sz w:val="28"/>
          <w:szCs w:val="28"/>
        </w:rPr>
        <w:t xml:space="preserve">Все автомобильные дороги имеют твердое покрытие. Но финансирование, которое выделяется на содержание и ремонт автомобильных дорог, крайне недостаточно. В соответствии с утвержденными нормативами на содержание автомобильных дорог должно выделятся средств в 50 раз больше.  Требуется реконструкция автомобильных дорог Манычское - Белые Копани и Вознесеновское - Айгурский. Строительство новых автомобильных дорог не осуществляется в связи с высокой зависимостью бюджета </w:t>
      </w:r>
      <w:r w:rsidR="003D17BD">
        <w:rPr>
          <w:sz w:val="28"/>
          <w:szCs w:val="28"/>
        </w:rPr>
        <w:t xml:space="preserve">округа </w:t>
      </w:r>
      <w:r w:rsidRPr="001110F8">
        <w:rPr>
          <w:sz w:val="28"/>
          <w:szCs w:val="28"/>
        </w:rPr>
        <w:t>от безвозмездных перечислений из краевого бюджета.</w:t>
      </w:r>
    </w:p>
    <w:p w:rsidR="00876618" w:rsidRPr="001110F8" w:rsidRDefault="007B71F6" w:rsidP="007B71F6">
      <w:pPr>
        <w:ind w:right="-6" w:firstLine="709"/>
        <w:jc w:val="both"/>
        <w:rPr>
          <w:sz w:val="28"/>
          <w:szCs w:val="28"/>
        </w:rPr>
      </w:pPr>
      <w:r w:rsidRPr="001110F8">
        <w:rPr>
          <w:sz w:val="28"/>
          <w:szCs w:val="28"/>
        </w:rPr>
        <w:t>3. В экономической сфере.</w:t>
      </w:r>
    </w:p>
    <w:p w:rsidR="003B1814" w:rsidRPr="001110F8" w:rsidRDefault="007B71F6" w:rsidP="003B1814">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 xml:space="preserve">1) </w:t>
      </w:r>
      <w:r w:rsidR="003B1814" w:rsidRPr="001110F8">
        <w:rPr>
          <w:rFonts w:ascii="Times New Roman" w:hAnsi="Times New Roman" w:cs="Times New Roman"/>
          <w:sz w:val="28"/>
          <w:szCs w:val="28"/>
        </w:rPr>
        <w:t xml:space="preserve">Негативное влияние внешних и внутренних экономических и политических факторов вызывает проблемы в ведении финансово-хозяйственной деятельности </w:t>
      </w:r>
      <w:r w:rsidRPr="001110F8">
        <w:rPr>
          <w:rFonts w:ascii="Times New Roman" w:hAnsi="Times New Roman" w:cs="Times New Roman"/>
          <w:sz w:val="28"/>
          <w:szCs w:val="28"/>
        </w:rPr>
        <w:t xml:space="preserve">крупных </w:t>
      </w:r>
      <w:r w:rsidR="003B1814" w:rsidRPr="001110F8">
        <w:rPr>
          <w:rFonts w:ascii="Times New Roman" w:hAnsi="Times New Roman" w:cs="Times New Roman"/>
          <w:sz w:val="28"/>
          <w:szCs w:val="28"/>
        </w:rPr>
        <w:t xml:space="preserve">предприятий и организаций на территории Апанасенковского </w:t>
      </w:r>
      <w:r w:rsidR="009629E1">
        <w:rPr>
          <w:rFonts w:ascii="Times New Roman" w:hAnsi="Times New Roman" w:cs="Times New Roman"/>
          <w:sz w:val="28"/>
          <w:szCs w:val="28"/>
        </w:rPr>
        <w:t>муниципального округа</w:t>
      </w:r>
      <w:r w:rsidR="003B1814" w:rsidRPr="001110F8">
        <w:rPr>
          <w:rFonts w:ascii="Times New Roman" w:hAnsi="Times New Roman" w:cs="Times New Roman"/>
          <w:sz w:val="28"/>
          <w:szCs w:val="28"/>
        </w:rPr>
        <w:t xml:space="preserve"> и снижает их инвестиционную активность: </w:t>
      </w:r>
    </w:p>
    <w:p w:rsidR="003B1814" w:rsidRPr="001110F8" w:rsidRDefault="003B1814" w:rsidP="003B1814">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 xml:space="preserve">неустойчиво финансовое состояние </w:t>
      </w:r>
      <w:r w:rsidR="007B71F6" w:rsidRPr="001110F8">
        <w:rPr>
          <w:rFonts w:ascii="Times New Roman" w:hAnsi="Times New Roman" w:cs="Times New Roman"/>
          <w:sz w:val="28"/>
          <w:szCs w:val="28"/>
        </w:rPr>
        <w:t xml:space="preserve">агропромышленного комплекса </w:t>
      </w:r>
      <w:r w:rsidR="009629E1">
        <w:rPr>
          <w:rFonts w:ascii="Times New Roman" w:hAnsi="Times New Roman" w:cs="Times New Roman"/>
          <w:sz w:val="28"/>
          <w:szCs w:val="28"/>
        </w:rPr>
        <w:t>округа</w:t>
      </w:r>
      <w:r w:rsidRPr="001110F8">
        <w:rPr>
          <w:rFonts w:ascii="Times New Roman" w:hAnsi="Times New Roman" w:cs="Times New Roman"/>
          <w:sz w:val="28"/>
          <w:szCs w:val="28"/>
        </w:rPr>
        <w:t xml:space="preserve"> (находясь в зоне рискованного земледелия финансовые результаты сельскохозяйственных предприятий</w:t>
      </w:r>
      <w:r w:rsidR="00884F83" w:rsidRPr="001110F8">
        <w:rPr>
          <w:rFonts w:ascii="Times New Roman" w:hAnsi="Times New Roman" w:cs="Times New Roman"/>
          <w:sz w:val="28"/>
          <w:szCs w:val="28"/>
        </w:rPr>
        <w:t>,</w:t>
      </w:r>
      <w:r w:rsidRPr="001110F8">
        <w:rPr>
          <w:rFonts w:ascii="Times New Roman" w:hAnsi="Times New Roman" w:cs="Times New Roman"/>
          <w:sz w:val="28"/>
          <w:szCs w:val="28"/>
        </w:rPr>
        <w:t xml:space="preserve"> напрямую зависят от погодных условий);</w:t>
      </w:r>
    </w:p>
    <w:p w:rsidR="002F259A" w:rsidRPr="001110F8" w:rsidRDefault="002F259A" w:rsidP="003B1814">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усиленная специализация растениеводства на зерно допускает риски финансовой устойчивости предприятий из-за внешних и внутренних факторов;</w:t>
      </w:r>
    </w:p>
    <w:p w:rsidR="003B1814" w:rsidRPr="001110F8" w:rsidRDefault="003B1814" w:rsidP="003B1814">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отсутствие рынка сбыта сельскохозяйственной продукции не позволяет реализовать выращенную продукцию по достойным ценам;</w:t>
      </w:r>
    </w:p>
    <w:p w:rsidR="003B1814" w:rsidRPr="001110F8" w:rsidRDefault="003B1814" w:rsidP="003B1814">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продукция большинства местных производителей недостаточно конкурентоспособна на внутреннем рынке;</w:t>
      </w:r>
    </w:p>
    <w:p w:rsidR="003B1814" w:rsidRPr="001110F8" w:rsidRDefault="003B1814" w:rsidP="003B1814">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 xml:space="preserve">объем инвестиций в основной капитал предприятий и организаций </w:t>
      </w:r>
      <w:r w:rsidR="009629E1">
        <w:rPr>
          <w:rFonts w:ascii="Times New Roman" w:hAnsi="Times New Roman" w:cs="Times New Roman"/>
          <w:sz w:val="28"/>
          <w:szCs w:val="28"/>
        </w:rPr>
        <w:t>округа</w:t>
      </w:r>
      <w:r w:rsidRPr="001110F8">
        <w:rPr>
          <w:rFonts w:ascii="Times New Roman" w:hAnsi="Times New Roman" w:cs="Times New Roman"/>
          <w:sz w:val="28"/>
          <w:szCs w:val="28"/>
        </w:rPr>
        <w:t xml:space="preserve"> является недостаточным для обновления основных производственных фондов;</w:t>
      </w:r>
    </w:p>
    <w:p w:rsidR="003B1814" w:rsidRPr="001110F8" w:rsidRDefault="003B1814" w:rsidP="003B1814">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дефицит оборотных средств, ограниченный доступ к кредитным ресурсам и другим инструментам долгосрочного финансирования;</w:t>
      </w:r>
    </w:p>
    <w:p w:rsidR="003B1814" w:rsidRPr="001110F8" w:rsidRDefault="003B1814" w:rsidP="003B1814">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работ</w:t>
      </w:r>
      <w:r w:rsidR="00BE4C1D" w:rsidRPr="001110F8">
        <w:rPr>
          <w:rFonts w:ascii="Times New Roman" w:hAnsi="Times New Roman" w:cs="Times New Roman"/>
          <w:sz w:val="28"/>
          <w:szCs w:val="28"/>
        </w:rPr>
        <w:t>а на предприятиях агропромышленного комплекса</w:t>
      </w:r>
      <w:r w:rsidRPr="001110F8">
        <w:rPr>
          <w:rFonts w:ascii="Times New Roman" w:hAnsi="Times New Roman" w:cs="Times New Roman"/>
          <w:sz w:val="28"/>
          <w:szCs w:val="28"/>
        </w:rPr>
        <w:t xml:space="preserve"> непривлекательна для молодых специалистов и специалистов высокой квалификаци</w:t>
      </w:r>
      <w:r w:rsidR="00D36B9C" w:rsidRPr="001110F8">
        <w:rPr>
          <w:rFonts w:ascii="Times New Roman" w:hAnsi="Times New Roman" w:cs="Times New Roman"/>
          <w:sz w:val="28"/>
          <w:szCs w:val="28"/>
        </w:rPr>
        <w:t>и из-за низкой заработной платы;</w:t>
      </w:r>
    </w:p>
    <w:p w:rsidR="007B71F6" w:rsidRPr="001110F8" w:rsidRDefault="007B71F6" w:rsidP="007B71F6">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2) Пробле</w:t>
      </w:r>
      <w:r w:rsidR="00234F9F" w:rsidRPr="001110F8">
        <w:rPr>
          <w:rFonts w:ascii="Times New Roman" w:hAnsi="Times New Roman" w:cs="Times New Roman"/>
          <w:sz w:val="28"/>
          <w:szCs w:val="28"/>
        </w:rPr>
        <w:t xml:space="preserve">мы </w:t>
      </w:r>
      <w:r w:rsidRPr="001110F8">
        <w:rPr>
          <w:rFonts w:ascii="Times New Roman" w:hAnsi="Times New Roman" w:cs="Times New Roman"/>
          <w:sz w:val="28"/>
          <w:szCs w:val="28"/>
        </w:rPr>
        <w:t>товаропроизводителей:</w:t>
      </w:r>
    </w:p>
    <w:p w:rsidR="007B71F6" w:rsidRPr="001110F8" w:rsidRDefault="007B71F6" w:rsidP="007B71F6">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постоянно повышающиеся тарифы на энергоносители и коммунальные услуги;</w:t>
      </w:r>
    </w:p>
    <w:p w:rsidR="007B71F6" w:rsidRPr="001110F8" w:rsidRDefault="007B71F6" w:rsidP="007B71F6">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недостаточное обеспечение высококвалифицированными кадрами, прежде всего в производственном процессе;</w:t>
      </w:r>
    </w:p>
    <w:p w:rsidR="007B71F6" w:rsidRPr="001110F8" w:rsidRDefault="007B71F6" w:rsidP="007B71F6">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жесткая конкуренция со стороны производителей из других регионов.</w:t>
      </w:r>
    </w:p>
    <w:p w:rsidR="00234F9F" w:rsidRPr="001110F8" w:rsidRDefault="00234F9F" w:rsidP="00234F9F">
      <w:pPr>
        <w:ind w:right="-6" w:firstLine="709"/>
        <w:jc w:val="both"/>
        <w:rPr>
          <w:sz w:val="28"/>
          <w:szCs w:val="28"/>
        </w:rPr>
      </w:pPr>
      <w:r w:rsidRPr="001110F8">
        <w:rPr>
          <w:sz w:val="28"/>
          <w:szCs w:val="28"/>
        </w:rPr>
        <w:t xml:space="preserve">3) Недостаточно привлекательный имидж Апанасенковского </w:t>
      </w:r>
      <w:r w:rsidR="009629E1">
        <w:rPr>
          <w:sz w:val="28"/>
          <w:szCs w:val="28"/>
        </w:rPr>
        <w:t>муниципального округа</w:t>
      </w:r>
      <w:r w:rsidRPr="001110F8">
        <w:rPr>
          <w:sz w:val="28"/>
          <w:szCs w:val="28"/>
        </w:rPr>
        <w:t>.</w:t>
      </w:r>
    </w:p>
    <w:p w:rsidR="00234F9F" w:rsidRPr="00A4518B" w:rsidRDefault="00234F9F" w:rsidP="00234F9F">
      <w:pPr>
        <w:ind w:right="-6" w:firstLine="709"/>
        <w:jc w:val="both"/>
        <w:rPr>
          <w:sz w:val="28"/>
          <w:szCs w:val="28"/>
        </w:rPr>
      </w:pPr>
      <w:r w:rsidRPr="001110F8">
        <w:rPr>
          <w:sz w:val="28"/>
          <w:szCs w:val="28"/>
        </w:rPr>
        <w:t xml:space="preserve">Отсутствие устойчивого и узнаваемого бренда Апанасенковского </w:t>
      </w:r>
      <w:r w:rsidR="009629E1">
        <w:rPr>
          <w:sz w:val="28"/>
          <w:szCs w:val="28"/>
        </w:rPr>
        <w:t>муниципального округа</w:t>
      </w:r>
      <w:r w:rsidRPr="001110F8">
        <w:rPr>
          <w:sz w:val="28"/>
          <w:szCs w:val="28"/>
        </w:rPr>
        <w:t xml:space="preserve"> отрицательно воздействует на спрос на товары, работы и услуги предприятий и организаций </w:t>
      </w:r>
      <w:r w:rsidR="009629E1">
        <w:rPr>
          <w:sz w:val="28"/>
          <w:szCs w:val="28"/>
        </w:rPr>
        <w:t>Апанасенковского муниципального округа</w:t>
      </w:r>
      <w:r w:rsidRPr="001110F8">
        <w:rPr>
          <w:sz w:val="28"/>
          <w:szCs w:val="28"/>
        </w:rPr>
        <w:t xml:space="preserve"> </w:t>
      </w:r>
      <w:r w:rsidRPr="00A4518B">
        <w:rPr>
          <w:sz w:val="28"/>
          <w:szCs w:val="28"/>
        </w:rPr>
        <w:t xml:space="preserve">на </w:t>
      </w:r>
      <w:r w:rsidR="00A4518B" w:rsidRPr="00A4518B">
        <w:rPr>
          <w:sz w:val="28"/>
          <w:szCs w:val="28"/>
        </w:rPr>
        <w:t>уровне округа</w:t>
      </w:r>
      <w:r w:rsidRPr="00A4518B">
        <w:rPr>
          <w:sz w:val="28"/>
          <w:szCs w:val="28"/>
        </w:rPr>
        <w:t xml:space="preserve"> и краевом уровне, инвестиционную привлекательность </w:t>
      </w:r>
      <w:r w:rsidR="009629E1" w:rsidRPr="00A4518B">
        <w:rPr>
          <w:sz w:val="28"/>
          <w:szCs w:val="28"/>
        </w:rPr>
        <w:t>округа</w:t>
      </w:r>
      <w:r w:rsidRPr="00A4518B">
        <w:rPr>
          <w:sz w:val="28"/>
          <w:szCs w:val="28"/>
        </w:rPr>
        <w:t xml:space="preserve">, отток квалифицированных кадров. </w:t>
      </w:r>
    </w:p>
    <w:p w:rsidR="00234F9F" w:rsidRPr="001110F8" w:rsidRDefault="00234F9F" w:rsidP="00234F9F">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 xml:space="preserve">4) Проблемы развития малого и среднего предпринимательства. </w:t>
      </w:r>
    </w:p>
    <w:p w:rsidR="00234F9F" w:rsidRPr="001110F8" w:rsidRDefault="00234F9F" w:rsidP="00234F9F">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Наряду с положительными тенденциями развития малого и среднего предпринимательства остаются проблемы, препятствующие его развитию:</w:t>
      </w:r>
    </w:p>
    <w:p w:rsidR="00234F9F" w:rsidRPr="001110F8" w:rsidRDefault="00234F9F" w:rsidP="00234F9F">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недостаточность начального капитала и собственных оборотных средств у субъектов малого и среднего предпринимательства;</w:t>
      </w:r>
    </w:p>
    <w:p w:rsidR="00234F9F" w:rsidRPr="001110F8" w:rsidRDefault="00234F9F" w:rsidP="00234F9F">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трудности с получением кредитов у кредитных организаций и высокие кредитные ставки;</w:t>
      </w:r>
    </w:p>
    <w:p w:rsidR="00234F9F" w:rsidRPr="001110F8" w:rsidRDefault="00234F9F" w:rsidP="00234F9F">
      <w:pPr>
        <w:tabs>
          <w:tab w:val="left" w:pos="984"/>
          <w:tab w:val="left" w:pos="5529"/>
        </w:tabs>
        <w:ind w:firstLine="709"/>
        <w:jc w:val="both"/>
        <w:rPr>
          <w:sz w:val="28"/>
          <w:szCs w:val="28"/>
        </w:rPr>
      </w:pPr>
      <w:r w:rsidRPr="001110F8">
        <w:rPr>
          <w:sz w:val="28"/>
          <w:szCs w:val="28"/>
        </w:rPr>
        <w:t xml:space="preserve">наличие на предприятиях малого бизнеса «теневой» заработной платы. </w:t>
      </w:r>
    </w:p>
    <w:p w:rsidR="00234F9F" w:rsidRPr="001110F8" w:rsidRDefault="00234F9F" w:rsidP="00234F9F">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Кроме того, среди проблем, сдерживающих развитие малого предпринимательства, по-прежнему остаются административные барьеры, которые не только мешают развитию предпринимательства, но и вынуждают субъектов малого предпринимательства уходить в теневую экономику.</w:t>
      </w:r>
    </w:p>
    <w:p w:rsidR="00234F9F" w:rsidRPr="001110F8" w:rsidRDefault="00234F9F" w:rsidP="00234F9F">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 xml:space="preserve">Перечисленные проблемы требуют системного подхода и координирующего усилия субъектов предпринимательства с действиями органов местного самоуправления Апанасенковского </w:t>
      </w:r>
      <w:r w:rsidR="00AC6CCA">
        <w:rPr>
          <w:rFonts w:ascii="Times New Roman" w:hAnsi="Times New Roman" w:cs="Times New Roman"/>
          <w:sz w:val="28"/>
          <w:szCs w:val="28"/>
        </w:rPr>
        <w:t>муниципального округа</w:t>
      </w:r>
      <w:r w:rsidRPr="001110F8">
        <w:rPr>
          <w:rFonts w:ascii="Times New Roman" w:hAnsi="Times New Roman" w:cs="Times New Roman"/>
          <w:sz w:val="28"/>
          <w:szCs w:val="28"/>
        </w:rPr>
        <w:t>.</w:t>
      </w:r>
    </w:p>
    <w:p w:rsidR="00234F9F" w:rsidRPr="001110F8" w:rsidRDefault="00234F9F" w:rsidP="00234F9F">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5) Проблемные вопросы, сдерживающие развитие сферы потребительского рынка:</w:t>
      </w:r>
    </w:p>
    <w:p w:rsidR="00234F9F" w:rsidRPr="001110F8" w:rsidRDefault="00234F9F" w:rsidP="00234F9F">
      <w:pPr>
        <w:spacing w:line="235" w:lineRule="auto"/>
        <w:ind w:firstLine="708"/>
        <w:jc w:val="both"/>
        <w:rPr>
          <w:sz w:val="28"/>
          <w:szCs w:val="28"/>
        </w:rPr>
      </w:pPr>
      <w:r w:rsidRPr="001110F8">
        <w:rPr>
          <w:sz w:val="28"/>
          <w:szCs w:val="28"/>
        </w:rPr>
        <w:t>снижение темпов развития потребительского рынка в связи с ослаблением платежеспособности населения;</w:t>
      </w:r>
    </w:p>
    <w:p w:rsidR="00234F9F" w:rsidRPr="001110F8" w:rsidRDefault="00234F9F" w:rsidP="00234F9F">
      <w:pPr>
        <w:spacing w:line="235" w:lineRule="auto"/>
        <w:ind w:firstLine="708"/>
        <w:jc w:val="both"/>
        <w:rPr>
          <w:sz w:val="28"/>
          <w:szCs w:val="28"/>
        </w:rPr>
      </w:pPr>
      <w:r w:rsidRPr="001110F8">
        <w:rPr>
          <w:sz w:val="28"/>
          <w:szCs w:val="28"/>
        </w:rPr>
        <w:t>проникновение на рынок низкокачественной продукции;</w:t>
      </w:r>
    </w:p>
    <w:p w:rsidR="00234F9F" w:rsidRPr="001110F8" w:rsidRDefault="00234F9F" w:rsidP="00234F9F">
      <w:pPr>
        <w:spacing w:line="235" w:lineRule="auto"/>
        <w:ind w:firstLine="708"/>
        <w:jc w:val="both"/>
        <w:rPr>
          <w:sz w:val="28"/>
          <w:szCs w:val="28"/>
        </w:rPr>
      </w:pPr>
      <w:r w:rsidRPr="001110F8">
        <w:rPr>
          <w:sz w:val="28"/>
          <w:szCs w:val="28"/>
        </w:rPr>
        <w:t>отсутствие механизмов регулирования потребительской сферы органами местного самоуправления.</w:t>
      </w:r>
    </w:p>
    <w:p w:rsidR="00234F9F" w:rsidRPr="001110F8" w:rsidRDefault="00234F9F" w:rsidP="00234F9F">
      <w:pPr>
        <w:ind w:firstLine="709"/>
        <w:jc w:val="both"/>
        <w:rPr>
          <w:sz w:val="28"/>
          <w:szCs w:val="28"/>
          <w:lang w:eastAsia="en-US" w:bidi="en-US"/>
        </w:rPr>
      </w:pPr>
      <w:r w:rsidRPr="001110F8">
        <w:rPr>
          <w:sz w:val="28"/>
          <w:szCs w:val="28"/>
        </w:rPr>
        <w:t xml:space="preserve">6) Проблемами </w:t>
      </w:r>
      <w:r w:rsidRPr="001110F8">
        <w:rPr>
          <w:sz w:val="28"/>
          <w:szCs w:val="28"/>
          <w:lang w:eastAsia="en-US" w:bidi="en-US"/>
        </w:rPr>
        <w:t>развития туризма:</w:t>
      </w:r>
    </w:p>
    <w:p w:rsidR="00476CD2" w:rsidRPr="001110F8" w:rsidRDefault="00476CD2" w:rsidP="00476CD2">
      <w:pPr>
        <w:ind w:firstLine="720"/>
        <w:jc w:val="both"/>
        <w:rPr>
          <w:sz w:val="28"/>
          <w:szCs w:val="28"/>
        </w:rPr>
      </w:pPr>
      <w:r w:rsidRPr="001110F8">
        <w:rPr>
          <w:sz w:val="28"/>
          <w:szCs w:val="28"/>
        </w:rPr>
        <w:t xml:space="preserve">принадлежность основного туристического объекта озера Маныч-Гудило трем субъектам России (кроме Ставропольского края – Ростовской области и Республики Калмыкия), что может вызвать конкуренцию за возможного потребителя туристических услуг; </w:t>
      </w:r>
    </w:p>
    <w:p w:rsidR="00476CD2" w:rsidRPr="001110F8" w:rsidRDefault="00476CD2" w:rsidP="00476CD2">
      <w:pPr>
        <w:ind w:firstLine="720"/>
        <w:jc w:val="both"/>
        <w:rPr>
          <w:sz w:val="28"/>
          <w:szCs w:val="28"/>
        </w:rPr>
      </w:pPr>
      <w:r w:rsidRPr="001110F8">
        <w:rPr>
          <w:sz w:val="28"/>
          <w:szCs w:val="28"/>
        </w:rPr>
        <w:t xml:space="preserve">удаленность Апанасенковского </w:t>
      </w:r>
      <w:r w:rsidR="00AC6CCA">
        <w:rPr>
          <w:sz w:val="28"/>
          <w:szCs w:val="28"/>
        </w:rPr>
        <w:t>муниципального округа</w:t>
      </w:r>
      <w:r w:rsidRPr="001110F8">
        <w:rPr>
          <w:sz w:val="28"/>
          <w:szCs w:val="28"/>
        </w:rPr>
        <w:t xml:space="preserve"> от основного туристско-рекреационного комплекса Ставропольского края – Кавказских Минеральных Вод;</w:t>
      </w:r>
    </w:p>
    <w:p w:rsidR="00234F9F" w:rsidRPr="001110F8" w:rsidRDefault="00234F9F" w:rsidP="00234F9F">
      <w:pPr>
        <w:ind w:firstLine="709"/>
        <w:jc w:val="both"/>
        <w:rPr>
          <w:sz w:val="28"/>
          <w:szCs w:val="28"/>
          <w:lang w:eastAsia="en-US" w:bidi="en-US"/>
        </w:rPr>
      </w:pPr>
      <w:r w:rsidRPr="001110F8">
        <w:rPr>
          <w:sz w:val="28"/>
          <w:szCs w:val="28"/>
          <w:lang w:eastAsia="en-US" w:bidi="en-US"/>
        </w:rPr>
        <w:t>неразвитость туристской и сопутствующих инфраструктур;</w:t>
      </w:r>
    </w:p>
    <w:p w:rsidR="00234F9F" w:rsidRPr="001110F8" w:rsidRDefault="00234F9F" w:rsidP="00234F9F">
      <w:pPr>
        <w:ind w:firstLine="709"/>
        <w:jc w:val="both"/>
        <w:rPr>
          <w:sz w:val="28"/>
          <w:szCs w:val="28"/>
          <w:lang w:eastAsia="en-US" w:bidi="en-US"/>
        </w:rPr>
      </w:pPr>
      <w:r w:rsidRPr="001110F8">
        <w:rPr>
          <w:sz w:val="28"/>
          <w:szCs w:val="28"/>
          <w:lang w:eastAsia="en-US" w:bidi="en-US"/>
        </w:rPr>
        <w:t xml:space="preserve">отсутствие на территории </w:t>
      </w:r>
      <w:r w:rsidR="00AC6CCA">
        <w:rPr>
          <w:sz w:val="28"/>
          <w:szCs w:val="28"/>
          <w:lang w:eastAsia="en-US" w:bidi="en-US"/>
        </w:rPr>
        <w:t>округа</w:t>
      </w:r>
      <w:r w:rsidRPr="001110F8">
        <w:rPr>
          <w:sz w:val="28"/>
          <w:szCs w:val="28"/>
          <w:lang w:eastAsia="en-US" w:bidi="en-US"/>
        </w:rPr>
        <w:t xml:space="preserve"> полноценного туристского продукта, включающего в себя транспортные услуги, услуги по размещению, экскурсионное обслуживание;</w:t>
      </w:r>
    </w:p>
    <w:p w:rsidR="00234F9F" w:rsidRPr="001110F8" w:rsidRDefault="00234F9F" w:rsidP="00234F9F">
      <w:pPr>
        <w:ind w:firstLine="709"/>
        <w:jc w:val="both"/>
        <w:rPr>
          <w:sz w:val="28"/>
          <w:szCs w:val="28"/>
        </w:rPr>
      </w:pPr>
      <w:r w:rsidRPr="001110F8">
        <w:rPr>
          <w:sz w:val="28"/>
          <w:szCs w:val="28"/>
        </w:rPr>
        <w:t>отсутствие туристических маршрутов для организованных групп и самостоятельных туристов;</w:t>
      </w:r>
    </w:p>
    <w:p w:rsidR="00234F9F" w:rsidRPr="001110F8" w:rsidRDefault="00234F9F" w:rsidP="00234F9F">
      <w:pPr>
        <w:ind w:firstLine="709"/>
        <w:jc w:val="both"/>
        <w:rPr>
          <w:sz w:val="28"/>
          <w:szCs w:val="28"/>
        </w:rPr>
      </w:pPr>
      <w:r w:rsidRPr="001110F8">
        <w:rPr>
          <w:sz w:val="28"/>
          <w:szCs w:val="28"/>
        </w:rPr>
        <w:t>дефицит опытных кадров в сфере туризма.</w:t>
      </w:r>
    </w:p>
    <w:p w:rsidR="00476CD2" w:rsidRPr="001110F8" w:rsidRDefault="00476CD2" w:rsidP="00476CD2">
      <w:pPr>
        <w:ind w:firstLine="540"/>
        <w:jc w:val="both"/>
        <w:rPr>
          <w:sz w:val="28"/>
          <w:szCs w:val="28"/>
        </w:rPr>
      </w:pPr>
      <w:r w:rsidRPr="001110F8">
        <w:rPr>
          <w:sz w:val="28"/>
          <w:szCs w:val="28"/>
        </w:rPr>
        <w:t xml:space="preserve">7) Экологическая проблема: </w:t>
      </w:r>
    </w:p>
    <w:p w:rsidR="00476CD2" w:rsidRPr="001110F8" w:rsidRDefault="00476CD2" w:rsidP="00476CD2">
      <w:pPr>
        <w:ind w:firstLine="540"/>
        <w:jc w:val="both"/>
        <w:rPr>
          <w:sz w:val="28"/>
          <w:szCs w:val="28"/>
        </w:rPr>
      </w:pPr>
      <w:r w:rsidRPr="001110F8">
        <w:rPr>
          <w:sz w:val="28"/>
          <w:szCs w:val="28"/>
        </w:rPr>
        <w:t xml:space="preserve">заиление низовий реки Калаус. Река  вплотную подошла к селу Воздвиженское и началось его подтопление. В зону подтопления попали 28 жилых домов,  в которых проживают 109 человек. Кроме того, безвозвратно уничтожено  более  4 тыс. га лугов и пастбищ в СХА «Родина и СПК «Путь Ленина»,  закрыто 8 овцеводческих ферм; </w:t>
      </w:r>
    </w:p>
    <w:p w:rsidR="00476CD2" w:rsidRPr="001110F8" w:rsidRDefault="00476CD2" w:rsidP="00476CD2">
      <w:pPr>
        <w:jc w:val="both"/>
        <w:rPr>
          <w:sz w:val="28"/>
          <w:szCs w:val="28"/>
        </w:rPr>
      </w:pPr>
      <w:r w:rsidRPr="001110F8">
        <w:rPr>
          <w:sz w:val="28"/>
          <w:szCs w:val="28"/>
        </w:rPr>
        <w:t xml:space="preserve">           угрозу состоянию земельного фонда представляют свалки бытовых отходов, которые не отвечает санитарным нормам. Полигонов хранения, обезвреживания и утилизации отходов в </w:t>
      </w:r>
      <w:r w:rsidR="00AC6CCA">
        <w:rPr>
          <w:sz w:val="28"/>
          <w:szCs w:val="28"/>
        </w:rPr>
        <w:t>округе</w:t>
      </w:r>
      <w:r w:rsidRPr="001110F8">
        <w:rPr>
          <w:sz w:val="28"/>
          <w:szCs w:val="28"/>
        </w:rPr>
        <w:t xml:space="preserve"> нет.</w:t>
      </w:r>
    </w:p>
    <w:p w:rsidR="00E377AE" w:rsidRPr="001110F8" w:rsidRDefault="00476CD2" w:rsidP="00E377AE">
      <w:pPr>
        <w:tabs>
          <w:tab w:val="left" w:pos="4560"/>
        </w:tabs>
        <w:ind w:firstLine="709"/>
        <w:jc w:val="both"/>
        <w:rPr>
          <w:sz w:val="28"/>
          <w:szCs w:val="28"/>
        </w:rPr>
      </w:pPr>
      <w:r w:rsidRPr="001110F8">
        <w:rPr>
          <w:sz w:val="28"/>
          <w:szCs w:val="28"/>
        </w:rPr>
        <w:t>8</w:t>
      </w:r>
      <w:r w:rsidR="00234F9F" w:rsidRPr="001110F8">
        <w:rPr>
          <w:sz w:val="28"/>
          <w:szCs w:val="28"/>
        </w:rPr>
        <w:t xml:space="preserve">) </w:t>
      </w:r>
      <w:r w:rsidR="00E377AE" w:rsidRPr="001110F8">
        <w:rPr>
          <w:sz w:val="28"/>
          <w:szCs w:val="28"/>
        </w:rPr>
        <w:t xml:space="preserve">Зависимость исполнения консолидированного бюджета Апанасенковского </w:t>
      </w:r>
      <w:r w:rsidR="00AC6CCA">
        <w:rPr>
          <w:sz w:val="28"/>
          <w:szCs w:val="28"/>
        </w:rPr>
        <w:t>муниципального округа</w:t>
      </w:r>
      <w:r w:rsidR="00E377AE" w:rsidRPr="001110F8">
        <w:rPr>
          <w:sz w:val="28"/>
          <w:szCs w:val="28"/>
        </w:rPr>
        <w:t xml:space="preserve"> от безвозмездных поступлений. </w:t>
      </w:r>
    </w:p>
    <w:p w:rsidR="00E377AE" w:rsidRPr="001110F8" w:rsidRDefault="00E377AE" w:rsidP="00E377AE">
      <w:pPr>
        <w:tabs>
          <w:tab w:val="left" w:pos="4560"/>
        </w:tabs>
        <w:ind w:firstLine="709"/>
        <w:jc w:val="both"/>
        <w:rPr>
          <w:sz w:val="28"/>
          <w:szCs w:val="28"/>
        </w:rPr>
      </w:pPr>
      <w:r w:rsidRPr="001110F8">
        <w:rPr>
          <w:sz w:val="28"/>
          <w:szCs w:val="28"/>
        </w:rPr>
        <w:t>В 2014</w:t>
      </w:r>
      <w:r w:rsidR="00F978D8" w:rsidRPr="001110F8">
        <w:rPr>
          <w:sz w:val="28"/>
          <w:szCs w:val="28"/>
        </w:rPr>
        <w:t xml:space="preserve">, </w:t>
      </w:r>
      <w:r w:rsidRPr="001110F8">
        <w:rPr>
          <w:sz w:val="28"/>
          <w:szCs w:val="28"/>
        </w:rPr>
        <w:t>2015</w:t>
      </w:r>
      <w:r w:rsidR="00F978D8" w:rsidRPr="001110F8">
        <w:rPr>
          <w:sz w:val="28"/>
          <w:szCs w:val="28"/>
        </w:rPr>
        <w:t xml:space="preserve"> и 2016 </w:t>
      </w:r>
      <w:r w:rsidRPr="001110F8">
        <w:rPr>
          <w:sz w:val="28"/>
          <w:szCs w:val="28"/>
        </w:rPr>
        <w:t xml:space="preserve">годах безвозмездные поступления в структуре консолидированного бюджета </w:t>
      </w:r>
      <w:r w:rsidR="00AC6CCA">
        <w:rPr>
          <w:sz w:val="28"/>
          <w:szCs w:val="28"/>
        </w:rPr>
        <w:t>округа</w:t>
      </w:r>
      <w:r w:rsidRPr="001110F8">
        <w:rPr>
          <w:sz w:val="28"/>
          <w:szCs w:val="28"/>
        </w:rPr>
        <w:t xml:space="preserve"> составили 81,9</w:t>
      </w:r>
      <w:r w:rsidR="00D8002A" w:rsidRPr="001110F8">
        <w:rPr>
          <w:sz w:val="28"/>
          <w:szCs w:val="28"/>
        </w:rPr>
        <w:t xml:space="preserve"> </w:t>
      </w:r>
      <w:r w:rsidRPr="001110F8">
        <w:rPr>
          <w:sz w:val="28"/>
          <w:szCs w:val="28"/>
        </w:rPr>
        <w:t>%</w:t>
      </w:r>
      <w:r w:rsidR="00F978D8" w:rsidRPr="001110F8">
        <w:rPr>
          <w:sz w:val="28"/>
          <w:szCs w:val="28"/>
        </w:rPr>
        <w:t xml:space="preserve">, </w:t>
      </w:r>
      <w:r w:rsidRPr="001110F8">
        <w:rPr>
          <w:sz w:val="28"/>
          <w:szCs w:val="28"/>
        </w:rPr>
        <w:t>79,5</w:t>
      </w:r>
      <w:r w:rsidR="00D8002A" w:rsidRPr="001110F8">
        <w:rPr>
          <w:sz w:val="28"/>
          <w:szCs w:val="28"/>
        </w:rPr>
        <w:t xml:space="preserve"> </w:t>
      </w:r>
      <w:r w:rsidRPr="001110F8">
        <w:rPr>
          <w:sz w:val="28"/>
          <w:szCs w:val="28"/>
        </w:rPr>
        <w:t xml:space="preserve">% </w:t>
      </w:r>
      <w:r w:rsidR="00F978D8" w:rsidRPr="001110F8">
        <w:rPr>
          <w:sz w:val="28"/>
          <w:szCs w:val="28"/>
        </w:rPr>
        <w:t xml:space="preserve">и 78,3 % </w:t>
      </w:r>
      <w:r w:rsidRPr="001110F8">
        <w:rPr>
          <w:sz w:val="28"/>
          <w:szCs w:val="28"/>
        </w:rPr>
        <w:t xml:space="preserve">соответственно, что означает высокий уровень зависимости исполнения бюджета от межбюджетных трансфертов. С другой стороны величина превышения расходов консолидированного бюджета </w:t>
      </w:r>
      <w:r w:rsidR="00AC6CCA">
        <w:rPr>
          <w:sz w:val="28"/>
          <w:szCs w:val="28"/>
        </w:rPr>
        <w:t>округа</w:t>
      </w:r>
      <w:r w:rsidRPr="001110F8">
        <w:rPr>
          <w:sz w:val="28"/>
          <w:szCs w:val="28"/>
        </w:rPr>
        <w:t xml:space="preserve"> над собственными доходами в </w:t>
      </w:r>
      <w:r w:rsidR="00F978D8" w:rsidRPr="001110F8">
        <w:rPr>
          <w:sz w:val="28"/>
          <w:szCs w:val="28"/>
        </w:rPr>
        <w:t xml:space="preserve">2014  году составила  758,3 млн. рублей,  </w:t>
      </w:r>
      <w:r w:rsidRPr="001110F8">
        <w:rPr>
          <w:sz w:val="28"/>
          <w:szCs w:val="28"/>
        </w:rPr>
        <w:t xml:space="preserve">2015 году составила </w:t>
      </w:r>
      <w:r w:rsidR="00F978D8" w:rsidRPr="001110F8">
        <w:rPr>
          <w:sz w:val="28"/>
          <w:szCs w:val="28"/>
        </w:rPr>
        <w:t>738,7 млн. рублей</w:t>
      </w:r>
      <w:r w:rsidRPr="001110F8">
        <w:rPr>
          <w:sz w:val="28"/>
          <w:szCs w:val="28"/>
        </w:rPr>
        <w:t>, в 2016 году 7</w:t>
      </w:r>
      <w:r w:rsidR="00F978D8" w:rsidRPr="001110F8">
        <w:rPr>
          <w:sz w:val="28"/>
          <w:szCs w:val="28"/>
        </w:rPr>
        <w:t>14,2</w:t>
      </w:r>
      <w:r w:rsidRPr="001110F8">
        <w:rPr>
          <w:sz w:val="28"/>
          <w:szCs w:val="28"/>
        </w:rPr>
        <w:t xml:space="preserve"> млн. рублей. Таким образом, исходя из сложившейся структуры бюджета, возможности </w:t>
      </w:r>
      <w:r w:rsidR="00AC6CCA">
        <w:rPr>
          <w:sz w:val="28"/>
          <w:szCs w:val="28"/>
        </w:rPr>
        <w:t>округа</w:t>
      </w:r>
      <w:r w:rsidRPr="001110F8">
        <w:rPr>
          <w:sz w:val="28"/>
          <w:szCs w:val="28"/>
        </w:rPr>
        <w:t xml:space="preserve"> по стимулированию развития отдельных отраслей экономики, реализации инфраструктурных проектов и улучшению социальной сферы достаточно ограничены.</w:t>
      </w:r>
    </w:p>
    <w:p w:rsidR="00E151E0" w:rsidRPr="001110F8" w:rsidRDefault="00E151E0" w:rsidP="00E151E0">
      <w:pPr>
        <w:ind w:firstLine="540"/>
        <w:jc w:val="both"/>
        <w:rPr>
          <w:sz w:val="28"/>
          <w:szCs w:val="28"/>
        </w:rPr>
      </w:pPr>
      <w:r w:rsidRPr="001110F8">
        <w:rPr>
          <w:sz w:val="28"/>
          <w:szCs w:val="28"/>
        </w:rPr>
        <w:t xml:space="preserve">В целом Апанасенковский </w:t>
      </w:r>
      <w:r w:rsidR="00AC6CCA">
        <w:rPr>
          <w:sz w:val="28"/>
          <w:szCs w:val="28"/>
        </w:rPr>
        <w:t>муниципальный округ</w:t>
      </w:r>
      <w:r w:rsidRPr="001110F8">
        <w:rPr>
          <w:sz w:val="28"/>
          <w:szCs w:val="28"/>
        </w:rPr>
        <w:t xml:space="preserve">  является достаточно устойчивым к потенциальным угрозам для развития в силу того, что длительное время развивается в условиях не только вероятного, но и фактического наступления перечисленных угроз и вызовов. Как показал опыт развития в период кризисных явлений 2015-2017 г.г. </w:t>
      </w:r>
      <w:r w:rsidR="00AC6CCA">
        <w:rPr>
          <w:sz w:val="28"/>
          <w:szCs w:val="28"/>
        </w:rPr>
        <w:t xml:space="preserve">округ </w:t>
      </w:r>
      <w:r w:rsidR="00824D7A" w:rsidRPr="001110F8">
        <w:rPr>
          <w:sz w:val="28"/>
          <w:szCs w:val="28"/>
        </w:rPr>
        <w:t>устойчиво</w:t>
      </w:r>
      <w:r w:rsidRPr="001110F8">
        <w:rPr>
          <w:sz w:val="28"/>
          <w:szCs w:val="28"/>
        </w:rPr>
        <w:t xml:space="preserve"> и динамично развивался</w:t>
      </w:r>
      <w:r w:rsidR="00AC6CCA">
        <w:rPr>
          <w:sz w:val="28"/>
          <w:szCs w:val="28"/>
        </w:rPr>
        <w:t>,</w:t>
      </w:r>
      <w:r w:rsidRPr="001110F8">
        <w:rPr>
          <w:sz w:val="28"/>
          <w:szCs w:val="28"/>
        </w:rPr>
        <w:t xml:space="preserve"> несмотря на определенные ограничения. </w:t>
      </w:r>
    </w:p>
    <w:p w:rsidR="00E151E0" w:rsidRPr="001110F8" w:rsidRDefault="002E1A77" w:rsidP="00E151E0">
      <w:pPr>
        <w:ind w:firstLine="540"/>
        <w:jc w:val="both"/>
        <w:rPr>
          <w:sz w:val="28"/>
          <w:szCs w:val="28"/>
        </w:rPr>
      </w:pPr>
      <w:r w:rsidRPr="001110F8">
        <w:rPr>
          <w:sz w:val="28"/>
          <w:szCs w:val="28"/>
        </w:rPr>
        <w:t xml:space="preserve">При этом в </w:t>
      </w:r>
      <w:r w:rsidR="00AC6CCA">
        <w:rPr>
          <w:sz w:val="28"/>
          <w:szCs w:val="28"/>
        </w:rPr>
        <w:t>округе</w:t>
      </w:r>
      <w:r w:rsidRPr="001110F8">
        <w:rPr>
          <w:sz w:val="28"/>
          <w:szCs w:val="28"/>
        </w:rPr>
        <w:t xml:space="preserve"> имеются</w:t>
      </w:r>
      <w:r w:rsidR="00E151E0" w:rsidRPr="001110F8">
        <w:rPr>
          <w:sz w:val="28"/>
          <w:szCs w:val="28"/>
        </w:rPr>
        <w:t xml:space="preserve"> достаточный потенциал</w:t>
      </w:r>
      <w:r w:rsidRPr="001110F8">
        <w:rPr>
          <w:sz w:val="28"/>
          <w:szCs w:val="28"/>
        </w:rPr>
        <w:t xml:space="preserve"> и возможности </w:t>
      </w:r>
      <w:r w:rsidR="00E151E0" w:rsidRPr="001110F8">
        <w:rPr>
          <w:sz w:val="28"/>
          <w:szCs w:val="28"/>
        </w:rPr>
        <w:t xml:space="preserve"> для ускоренного устойчивого долгосрочного развития.</w:t>
      </w:r>
    </w:p>
    <w:p w:rsidR="00E151E0" w:rsidRPr="001110F8" w:rsidRDefault="00E151E0" w:rsidP="00E151E0">
      <w:pPr>
        <w:ind w:firstLine="540"/>
        <w:jc w:val="both"/>
        <w:rPr>
          <w:sz w:val="28"/>
          <w:szCs w:val="28"/>
        </w:rPr>
      </w:pPr>
    </w:p>
    <w:p w:rsidR="00132872" w:rsidRPr="001110F8" w:rsidRDefault="00132872" w:rsidP="00132872">
      <w:pPr>
        <w:ind w:firstLine="709"/>
        <w:jc w:val="center"/>
        <w:rPr>
          <w:b/>
          <w:caps/>
          <w:sz w:val="28"/>
          <w:szCs w:val="28"/>
        </w:rPr>
      </w:pPr>
      <w:r w:rsidRPr="001110F8">
        <w:rPr>
          <w:b/>
          <w:sz w:val="28"/>
        </w:rPr>
        <w:t xml:space="preserve">2. </w:t>
      </w:r>
      <w:r w:rsidRPr="001110F8">
        <w:rPr>
          <w:b/>
          <w:caps/>
          <w:sz w:val="28"/>
          <w:szCs w:val="28"/>
        </w:rPr>
        <w:t xml:space="preserve">приоритеты, цели и задачи социально-экономического развития </w:t>
      </w:r>
      <w:r w:rsidR="00EF6334" w:rsidRPr="001110F8">
        <w:rPr>
          <w:b/>
          <w:caps/>
          <w:sz w:val="28"/>
          <w:szCs w:val="28"/>
        </w:rPr>
        <w:t xml:space="preserve">апанасенковсого </w:t>
      </w:r>
      <w:r w:rsidR="00F87E13" w:rsidRPr="001110F8">
        <w:rPr>
          <w:b/>
          <w:caps/>
          <w:sz w:val="28"/>
          <w:szCs w:val="28"/>
        </w:rPr>
        <w:t xml:space="preserve">МУНИЦИПАЛЬНОГО </w:t>
      </w:r>
      <w:r w:rsidR="00AC6CCA">
        <w:rPr>
          <w:b/>
          <w:caps/>
          <w:sz w:val="28"/>
          <w:szCs w:val="28"/>
        </w:rPr>
        <w:t>ОКРУГА</w:t>
      </w:r>
      <w:r w:rsidR="00EF6334" w:rsidRPr="001110F8">
        <w:rPr>
          <w:b/>
          <w:caps/>
          <w:sz w:val="28"/>
          <w:szCs w:val="28"/>
        </w:rPr>
        <w:t xml:space="preserve"> </w:t>
      </w:r>
      <w:r w:rsidRPr="001110F8">
        <w:rPr>
          <w:b/>
          <w:caps/>
          <w:sz w:val="28"/>
          <w:szCs w:val="28"/>
        </w:rPr>
        <w:t>Ставропольского края</w:t>
      </w:r>
    </w:p>
    <w:p w:rsidR="00132872" w:rsidRPr="001110F8" w:rsidRDefault="00132872" w:rsidP="00132872">
      <w:pPr>
        <w:ind w:firstLine="709"/>
        <w:jc w:val="center"/>
        <w:rPr>
          <w:b/>
          <w:caps/>
          <w:sz w:val="28"/>
          <w:szCs w:val="28"/>
        </w:rPr>
      </w:pPr>
    </w:p>
    <w:p w:rsidR="00132872" w:rsidRPr="001110F8" w:rsidRDefault="00132872" w:rsidP="00132872">
      <w:pPr>
        <w:ind w:firstLine="709"/>
        <w:jc w:val="center"/>
        <w:rPr>
          <w:caps/>
          <w:sz w:val="28"/>
          <w:szCs w:val="28"/>
        </w:rPr>
      </w:pPr>
      <w:r w:rsidRPr="001110F8">
        <w:rPr>
          <w:caps/>
          <w:sz w:val="28"/>
          <w:szCs w:val="28"/>
        </w:rPr>
        <w:t>2.1. приоритеты</w:t>
      </w:r>
      <w:r w:rsidRPr="001110F8">
        <w:t xml:space="preserve"> </w:t>
      </w:r>
      <w:r w:rsidRPr="001110F8">
        <w:rPr>
          <w:caps/>
          <w:sz w:val="28"/>
          <w:szCs w:val="28"/>
        </w:rPr>
        <w:t xml:space="preserve">СОЦИАЛЬНО-ЭКОНОМИЧЕСКОГО РАЗВИТИЯ </w:t>
      </w:r>
      <w:r w:rsidR="00E42414" w:rsidRPr="001110F8">
        <w:rPr>
          <w:caps/>
          <w:sz w:val="28"/>
          <w:szCs w:val="28"/>
        </w:rPr>
        <w:t xml:space="preserve">Апанасенковского </w:t>
      </w:r>
      <w:r w:rsidR="00F87E13" w:rsidRPr="001110F8">
        <w:rPr>
          <w:caps/>
          <w:sz w:val="28"/>
          <w:szCs w:val="28"/>
        </w:rPr>
        <w:t xml:space="preserve">МУНИЦИПАЛЬНОГО </w:t>
      </w:r>
      <w:r w:rsidR="00AC6CCA">
        <w:rPr>
          <w:caps/>
          <w:sz w:val="28"/>
          <w:szCs w:val="28"/>
        </w:rPr>
        <w:t>ОКРУГА</w:t>
      </w:r>
      <w:r w:rsidR="00E42414" w:rsidRPr="001110F8">
        <w:rPr>
          <w:caps/>
          <w:sz w:val="28"/>
          <w:szCs w:val="28"/>
        </w:rPr>
        <w:t xml:space="preserve"> </w:t>
      </w:r>
      <w:r w:rsidRPr="001110F8">
        <w:rPr>
          <w:caps/>
          <w:sz w:val="28"/>
          <w:szCs w:val="28"/>
        </w:rPr>
        <w:t>СТАВРОПОЛЬСКОГО КРАЯ</w:t>
      </w:r>
    </w:p>
    <w:p w:rsidR="00132872" w:rsidRPr="001110F8" w:rsidRDefault="00132872" w:rsidP="00132872">
      <w:pPr>
        <w:ind w:firstLine="709"/>
        <w:jc w:val="center"/>
        <w:rPr>
          <w:caps/>
          <w:sz w:val="28"/>
          <w:szCs w:val="28"/>
        </w:rPr>
      </w:pPr>
    </w:p>
    <w:p w:rsidR="00132872" w:rsidRPr="001110F8" w:rsidRDefault="00132872" w:rsidP="00132872">
      <w:pPr>
        <w:pStyle w:val="10"/>
        <w:spacing w:before="0" w:after="0"/>
        <w:ind w:left="0" w:right="0" w:firstLine="709"/>
        <w:jc w:val="both"/>
        <w:rPr>
          <w:sz w:val="28"/>
        </w:rPr>
      </w:pPr>
      <w:r w:rsidRPr="001110F8">
        <w:rPr>
          <w:sz w:val="28"/>
          <w:szCs w:val="28"/>
        </w:rPr>
        <w:t xml:space="preserve">На основе анализа социально-экономического положения </w:t>
      </w:r>
      <w:r w:rsidR="00E42414" w:rsidRPr="001110F8">
        <w:rPr>
          <w:sz w:val="28"/>
          <w:szCs w:val="28"/>
        </w:rPr>
        <w:t xml:space="preserve">Апанасенковского </w:t>
      </w:r>
      <w:r w:rsidR="00AC6CCA">
        <w:rPr>
          <w:sz w:val="28"/>
          <w:szCs w:val="28"/>
        </w:rPr>
        <w:t>муниципального округа</w:t>
      </w:r>
      <w:r w:rsidR="00E42414" w:rsidRPr="001110F8">
        <w:rPr>
          <w:sz w:val="28"/>
          <w:szCs w:val="28"/>
        </w:rPr>
        <w:t xml:space="preserve"> </w:t>
      </w:r>
      <w:r w:rsidRPr="001110F8">
        <w:rPr>
          <w:sz w:val="28"/>
          <w:szCs w:val="28"/>
        </w:rPr>
        <w:t xml:space="preserve">Ставропольского края и параметров прогноза социально-экономического развития </w:t>
      </w:r>
      <w:r w:rsidR="00E42414" w:rsidRPr="001110F8">
        <w:rPr>
          <w:sz w:val="28"/>
          <w:szCs w:val="28"/>
        </w:rPr>
        <w:t>Апанасенк</w:t>
      </w:r>
      <w:r w:rsidR="00C063B8" w:rsidRPr="001110F8">
        <w:rPr>
          <w:sz w:val="28"/>
          <w:szCs w:val="28"/>
        </w:rPr>
        <w:t>о</w:t>
      </w:r>
      <w:r w:rsidR="00E42414" w:rsidRPr="001110F8">
        <w:rPr>
          <w:sz w:val="28"/>
          <w:szCs w:val="28"/>
        </w:rPr>
        <w:t>вс</w:t>
      </w:r>
      <w:r w:rsidR="00C063B8" w:rsidRPr="001110F8">
        <w:rPr>
          <w:sz w:val="28"/>
          <w:szCs w:val="28"/>
        </w:rPr>
        <w:t>к</w:t>
      </w:r>
      <w:r w:rsidR="00E42414" w:rsidRPr="001110F8">
        <w:rPr>
          <w:sz w:val="28"/>
          <w:szCs w:val="28"/>
        </w:rPr>
        <w:t xml:space="preserve">ого </w:t>
      </w:r>
      <w:r w:rsidR="00AC6CCA">
        <w:rPr>
          <w:sz w:val="28"/>
          <w:szCs w:val="28"/>
        </w:rPr>
        <w:t>муниципального округа</w:t>
      </w:r>
      <w:r w:rsidR="00E42414" w:rsidRPr="001110F8">
        <w:rPr>
          <w:sz w:val="28"/>
          <w:szCs w:val="28"/>
        </w:rPr>
        <w:t xml:space="preserve"> </w:t>
      </w:r>
      <w:r w:rsidRPr="001110F8">
        <w:rPr>
          <w:sz w:val="28"/>
          <w:szCs w:val="28"/>
        </w:rPr>
        <w:t>Став</w:t>
      </w:r>
      <w:r w:rsidR="004D6A98" w:rsidRPr="001110F8">
        <w:rPr>
          <w:sz w:val="28"/>
          <w:szCs w:val="28"/>
        </w:rPr>
        <w:t>ропольского края на долгосрочный период</w:t>
      </w:r>
      <w:r w:rsidRPr="001110F8">
        <w:rPr>
          <w:sz w:val="28"/>
          <w:szCs w:val="28"/>
        </w:rPr>
        <w:t xml:space="preserve">, а также с учетом стратегических целей, определенных в </w:t>
      </w:r>
      <w:r w:rsidR="00E42414" w:rsidRPr="001110F8">
        <w:rPr>
          <w:sz w:val="28"/>
          <w:szCs w:val="28"/>
        </w:rPr>
        <w:t>стратегии Ставропольского края н</w:t>
      </w:r>
      <w:r w:rsidRPr="001110F8">
        <w:rPr>
          <w:sz w:val="28"/>
          <w:szCs w:val="28"/>
        </w:rPr>
        <w:t>а период до 20</w:t>
      </w:r>
      <w:r w:rsidR="00E42414" w:rsidRPr="001110F8">
        <w:rPr>
          <w:sz w:val="28"/>
          <w:szCs w:val="28"/>
        </w:rPr>
        <w:t>3</w:t>
      </w:r>
      <w:r w:rsidR="00BD20B3" w:rsidRPr="001110F8">
        <w:rPr>
          <w:sz w:val="28"/>
          <w:szCs w:val="28"/>
        </w:rPr>
        <w:t>5</w:t>
      </w:r>
      <w:r w:rsidRPr="001110F8">
        <w:rPr>
          <w:sz w:val="28"/>
          <w:szCs w:val="28"/>
        </w:rPr>
        <w:t xml:space="preserve"> года, предлагается следующая система стратегических приоритетов для </w:t>
      </w:r>
      <w:r w:rsidR="005B6600" w:rsidRPr="001110F8">
        <w:rPr>
          <w:sz w:val="28"/>
          <w:szCs w:val="28"/>
        </w:rPr>
        <w:t xml:space="preserve">Апанасенковского </w:t>
      </w:r>
      <w:r w:rsidR="00AC6CCA">
        <w:rPr>
          <w:sz w:val="28"/>
          <w:szCs w:val="28"/>
        </w:rPr>
        <w:t>муниципального округа</w:t>
      </w:r>
      <w:r w:rsidR="005B6600" w:rsidRPr="001110F8">
        <w:rPr>
          <w:sz w:val="28"/>
          <w:szCs w:val="28"/>
        </w:rPr>
        <w:t xml:space="preserve"> </w:t>
      </w:r>
      <w:r w:rsidRPr="001110F8">
        <w:rPr>
          <w:sz w:val="28"/>
          <w:szCs w:val="28"/>
        </w:rPr>
        <w:t>Ставропольского края:</w:t>
      </w:r>
    </w:p>
    <w:p w:rsidR="008D524A" w:rsidRPr="001110F8" w:rsidRDefault="00132872" w:rsidP="008D524A">
      <w:pPr>
        <w:spacing w:line="235" w:lineRule="auto"/>
        <w:ind w:firstLine="709"/>
        <w:jc w:val="both"/>
        <w:rPr>
          <w:sz w:val="28"/>
          <w:szCs w:val="28"/>
        </w:rPr>
      </w:pPr>
      <w:r w:rsidRPr="001110F8">
        <w:rPr>
          <w:sz w:val="28"/>
        </w:rPr>
        <w:t xml:space="preserve">1. </w:t>
      </w:r>
      <w:r w:rsidR="008D524A" w:rsidRPr="001110F8">
        <w:rPr>
          <w:sz w:val="28"/>
        </w:rPr>
        <w:t>Формирование благоприятной социальной среды и создание условий для реализации человеческого потенциала.</w:t>
      </w:r>
    </w:p>
    <w:p w:rsidR="00132872" w:rsidRPr="001110F8" w:rsidRDefault="008D524A" w:rsidP="00132872">
      <w:pPr>
        <w:ind w:firstLine="709"/>
        <w:jc w:val="both"/>
        <w:rPr>
          <w:sz w:val="28"/>
        </w:rPr>
      </w:pPr>
      <w:r w:rsidRPr="001110F8">
        <w:rPr>
          <w:sz w:val="28"/>
        </w:rPr>
        <w:t>2</w:t>
      </w:r>
      <w:r w:rsidR="004D6A98" w:rsidRPr="001110F8">
        <w:rPr>
          <w:sz w:val="28"/>
        </w:rPr>
        <w:t>.Формирование</w:t>
      </w:r>
      <w:r w:rsidR="005B6600" w:rsidRPr="001110F8">
        <w:rPr>
          <w:sz w:val="28"/>
        </w:rPr>
        <w:t xml:space="preserve"> и непрерывное совершенствование инфраструктуры как основы высокого качества жизни и долгоср</w:t>
      </w:r>
      <w:r w:rsidR="004D6A98" w:rsidRPr="001110F8">
        <w:rPr>
          <w:sz w:val="28"/>
        </w:rPr>
        <w:t>очного развития экономики</w:t>
      </w:r>
      <w:r w:rsidR="005B6600" w:rsidRPr="001110F8">
        <w:rPr>
          <w:sz w:val="28"/>
        </w:rPr>
        <w:t>.</w:t>
      </w:r>
    </w:p>
    <w:p w:rsidR="004D6A98" w:rsidRPr="001110F8" w:rsidRDefault="004D6A98" w:rsidP="00132872">
      <w:pPr>
        <w:ind w:firstLine="709"/>
        <w:jc w:val="both"/>
        <w:rPr>
          <w:sz w:val="28"/>
        </w:rPr>
      </w:pPr>
    </w:p>
    <w:p w:rsidR="004D6A98" w:rsidRPr="001110F8" w:rsidRDefault="004D6A98" w:rsidP="004D6A98">
      <w:pPr>
        <w:ind w:firstLine="709"/>
        <w:jc w:val="center"/>
        <w:rPr>
          <w:caps/>
          <w:sz w:val="28"/>
          <w:szCs w:val="28"/>
        </w:rPr>
      </w:pPr>
      <w:r w:rsidRPr="001110F8">
        <w:rPr>
          <w:caps/>
          <w:sz w:val="28"/>
          <w:szCs w:val="28"/>
        </w:rPr>
        <w:t>2.2. ЦЕЛИ И ЗАДАЧИ</w:t>
      </w:r>
      <w:r w:rsidRPr="001110F8">
        <w:t xml:space="preserve"> </w:t>
      </w:r>
      <w:r w:rsidRPr="001110F8">
        <w:rPr>
          <w:caps/>
          <w:sz w:val="28"/>
          <w:szCs w:val="28"/>
        </w:rPr>
        <w:t xml:space="preserve">СОЦИАЛЬНО-ЭКОНОМИЧЕСКОГО РАЗВИТИЯ Апанасенковского МУНИЦИПАЛЬНОГО </w:t>
      </w:r>
      <w:r w:rsidR="00AC6CCA">
        <w:rPr>
          <w:caps/>
          <w:sz w:val="28"/>
          <w:szCs w:val="28"/>
        </w:rPr>
        <w:t>ОКРУГА</w:t>
      </w:r>
      <w:r w:rsidRPr="001110F8">
        <w:rPr>
          <w:caps/>
          <w:sz w:val="28"/>
          <w:szCs w:val="28"/>
        </w:rPr>
        <w:t xml:space="preserve"> СТАВРОПОЛЬСКОГО КРАЯ</w:t>
      </w:r>
    </w:p>
    <w:p w:rsidR="004D6A98" w:rsidRPr="001110F8" w:rsidRDefault="004D6A98" w:rsidP="004D6A98">
      <w:pPr>
        <w:ind w:firstLine="709"/>
        <w:jc w:val="center"/>
        <w:rPr>
          <w:b/>
          <w:caps/>
          <w:sz w:val="28"/>
          <w:szCs w:val="28"/>
        </w:rPr>
      </w:pPr>
    </w:p>
    <w:p w:rsidR="004D6A98" w:rsidRPr="001110F8" w:rsidRDefault="004D6A98" w:rsidP="004D6A98">
      <w:pPr>
        <w:autoSpaceDE w:val="0"/>
        <w:autoSpaceDN w:val="0"/>
        <w:adjustRightInd w:val="0"/>
        <w:ind w:firstLine="540"/>
        <w:jc w:val="both"/>
        <w:rPr>
          <w:sz w:val="28"/>
          <w:szCs w:val="28"/>
        </w:rPr>
      </w:pPr>
      <w:r w:rsidRPr="001110F8">
        <w:rPr>
          <w:sz w:val="28"/>
          <w:szCs w:val="28"/>
        </w:rPr>
        <w:t xml:space="preserve">Стратегическими целями социально-экономического развития </w:t>
      </w:r>
      <w:r w:rsidR="00AC6CCA">
        <w:rPr>
          <w:sz w:val="28"/>
          <w:szCs w:val="28"/>
        </w:rPr>
        <w:t>округа</w:t>
      </w:r>
      <w:r w:rsidRPr="001110F8">
        <w:rPr>
          <w:sz w:val="28"/>
          <w:szCs w:val="28"/>
        </w:rPr>
        <w:t xml:space="preserve"> являются:</w:t>
      </w:r>
    </w:p>
    <w:p w:rsidR="005362DF" w:rsidRPr="001110F8" w:rsidRDefault="004D6A98" w:rsidP="005362DF">
      <w:pPr>
        <w:autoSpaceDE w:val="0"/>
        <w:autoSpaceDN w:val="0"/>
        <w:adjustRightInd w:val="0"/>
        <w:ind w:firstLine="540"/>
        <w:jc w:val="both"/>
        <w:rPr>
          <w:sz w:val="28"/>
          <w:szCs w:val="28"/>
        </w:rPr>
      </w:pPr>
      <w:r w:rsidRPr="001110F8">
        <w:rPr>
          <w:sz w:val="28"/>
          <w:szCs w:val="28"/>
        </w:rPr>
        <w:t>развитие социальной сферы, благоприятной для реализации человеческого потенциала;</w:t>
      </w:r>
    </w:p>
    <w:p w:rsidR="004B3C05" w:rsidRPr="001110F8" w:rsidRDefault="004B3C05" w:rsidP="004B3C05">
      <w:pPr>
        <w:autoSpaceDE w:val="0"/>
        <w:autoSpaceDN w:val="0"/>
        <w:adjustRightInd w:val="0"/>
        <w:ind w:firstLine="540"/>
        <w:jc w:val="both"/>
        <w:rPr>
          <w:sz w:val="28"/>
          <w:szCs w:val="28"/>
        </w:rPr>
      </w:pPr>
      <w:r w:rsidRPr="001110F8">
        <w:rPr>
          <w:sz w:val="28"/>
          <w:szCs w:val="28"/>
        </w:rPr>
        <w:t>устойчивое развитие конку</w:t>
      </w:r>
      <w:r w:rsidR="004672E0" w:rsidRPr="001110F8">
        <w:rPr>
          <w:sz w:val="28"/>
          <w:szCs w:val="28"/>
        </w:rPr>
        <w:t>рентоспособной экономики;</w:t>
      </w:r>
    </w:p>
    <w:p w:rsidR="005362DF" w:rsidRPr="001110F8" w:rsidRDefault="005362DF" w:rsidP="005362DF">
      <w:pPr>
        <w:autoSpaceDE w:val="0"/>
        <w:autoSpaceDN w:val="0"/>
        <w:adjustRightInd w:val="0"/>
        <w:ind w:firstLine="540"/>
        <w:jc w:val="both"/>
        <w:rPr>
          <w:sz w:val="28"/>
          <w:szCs w:val="28"/>
        </w:rPr>
      </w:pPr>
      <w:r w:rsidRPr="001110F8">
        <w:rPr>
          <w:sz w:val="28"/>
        </w:rPr>
        <w:t>создание нового качества жизни в комфортной среде проживания.</w:t>
      </w:r>
    </w:p>
    <w:p w:rsidR="005362DF" w:rsidRPr="001110F8" w:rsidRDefault="005362DF" w:rsidP="004D6A98">
      <w:pPr>
        <w:autoSpaceDE w:val="0"/>
        <w:autoSpaceDN w:val="0"/>
        <w:adjustRightInd w:val="0"/>
        <w:ind w:firstLine="540"/>
        <w:jc w:val="both"/>
        <w:rPr>
          <w:sz w:val="28"/>
          <w:szCs w:val="28"/>
        </w:rPr>
      </w:pPr>
    </w:p>
    <w:p w:rsidR="00C611F1" w:rsidRPr="001110F8" w:rsidRDefault="00C611F1" w:rsidP="00BE4757">
      <w:pPr>
        <w:ind w:firstLine="709"/>
        <w:rPr>
          <w:sz w:val="28"/>
          <w:szCs w:val="28"/>
        </w:rPr>
      </w:pPr>
      <w:r w:rsidRPr="001110F8">
        <w:rPr>
          <w:sz w:val="28"/>
          <w:szCs w:val="28"/>
        </w:rPr>
        <w:t xml:space="preserve">Таблица 2 – Цели, </w:t>
      </w:r>
      <w:r w:rsidR="00604ED7" w:rsidRPr="001110F8">
        <w:rPr>
          <w:sz w:val="28"/>
          <w:szCs w:val="28"/>
        </w:rPr>
        <w:t xml:space="preserve">основные </w:t>
      </w:r>
      <w:r w:rsidR="002B79B9">
        <w:rPr>
          <w:sz w:val="28"/>
          <w:szCs w:val="28"/>
        </w:rPr>
        <w:t>направления</w:t>
      </w:r>
      <w:r w:rsidR="00604ED7" w:rsidRPr="001110F8">
        <w:rPr>
          <w:sz w:val="28"/>
          <w:szCs w:val="28"/>
        </w:rPr>
        <w:t xml:space="preserve"> и </w:t>
      </w:r>
      <w:r w:rsidRPr="001110F8">
        <w:rPr>
          <w:sz w:val="28"/>
          <w:szCs w:val="28"/>
        </w:rPr>
        <w:t xml:space="preserve">задачи социально-экономического развития Апанасенковского </w:t>
      </w:r>
      <w:r w:rsidR="00AC6CCA">
        <w:rPr>
          <w:sz w:val="28"/>
          <w:szCs w:val="28"/>
        </w:rPr>
        <w:t>муниципального округа</w:t>
      </w:r>
      <w:r w:rsidRPr="001110F8">
        <w:rPr>
          <w:sz w:val="28"/>
          <w:szCs w:val="28"/>
        </w:rPr>
        <w:t xml:space="preserve"> Ставропольского края</w:t>
      </w:r>
    </w:p>
    <w:p w:rsidR="00C611F1" w:rsidRPr="001110F8" w:rsidRDefault="00C611F1" w:rsidP="00C611F1">
      <w:pPr>
        <w:ind w:firstLine="709"/>
        <w:jc w:val="right"/>
        <w:rPr>
          <w:sz w:val="28"/>
          <w:szCs w:val="28"/>
        </w:rPr>
      </w:pPr>
    </w:p>
    <w:tbl>
      <w:tblPr>
        <w:tblW w:w="10466" w:type="dxa"/>
        <w:tblInd w:w="-5" w:type="dxa"/>
        <w:tblLayout w:type="fixed"/>
        <w:tblCellMar>
          <w:left w:w="113" w:type="dxa"/>
        </w:tblCellMar>
        <w:tblLook w:val="0000"/>
      </w:tblPr>
      <w:tblGrid>
        <w:gridCol w:w="4061"/>
        <w:gridCol w:w="6405"/>
      </w:tblGrid>
      <w:tr w:rsidR="00C611F1" w:rsidRPr="001110F8" w:rsidTr="00AF7895">
        <w:tc>
          <w:tcPr>
            <w:tcW w:w="10466" w:type="dxa"/>
            <w:gridSpan w:val="2"/>
            <w:tcBorders>
              <w:top w:val="single" w:sz="4" w:space="0" w:color="00000A"/>
              <w:left w:val="single" w:sz="4" w:space="0" w:color="00000A"/>
              <w:bottom w:val="single" w:sz="4" w:space="0" w:color="00000A"/>
              <w:right w:val="single" w:sz="4" w:space="0" w:color="00000A"/>
            </w:tcBorders>
            <w:shd w:val="clear" w:color="auto" w:fill="auto"/>
          </w:tcPr>
          <w:p w:rsidR="00C611F1" w:rsidRPr="001110F8" w:rsidRDefault="005362DF" w:rsidP="004B3C05">
            <w:pPr>
              <w:jc w:val="center"/>
            </w:pPr>
            <w:r w:rsidRPr="001110F8">
              <w:rPr>
                <w:sz w:val="28"/>
                <w:szCs w:val="28"/>
              </w:rPr>
              <w:t xml:space="preserve">Цель </w:t>
            </w:r>
            <w:r w:rsidR="00C611F1" w:rsidRPr="001110F8">
              <w:rPr>
                <w:sz w:val="28"/>
                <w:szCs w:val="28"/>
                <w:lang w:val="en-US"/>
              </w:rPr>
              <w:t>I</w:t>
            </w:r>
            <w:r w:rsidR="00C611F1" w:rsidRPr="001110F8">
              <w:rPr>
                <w:sz w:val="28"/>
                <w:szCs w:val="28"/>
              </w:rPr>
              <w:t xml:space="preserve">. </w:t>
            </w:r>
            <w:r w:rsidR="004B3C05" w:rsidRPr="001110F8">
              <w:rPr>
                <w:sz w:val="28"/>
                <w:szCs w:val="28"/>
              </w:rPr>
              <w:t>Развитие социальной сферы, благоприятной для реализации человеческого потенциала</w:t>
            </w:r>
          </w:p>
        </w:tc>
      </w:tr>
      <w:tr w:rsidR="00C611F1"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C611F1" w:rsidRPr="00FF3B97" w:rsidRDefault="00604ED7" w:rsidP="00604ED7">
            <w:pPr>
              <w:jc w:val="center"/>
            </w:pPr>
            <w:r w:rsidRPr="00FF3B97">
              <w:rPr>
                <w:sz w:val="28"/>
                <w:szCs w:val="28"/>
              </w:rPr>
              <w:t>Основные направления</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C611F1" w:rsidRPr="00FF3B97" w:rsidRDefault="00604ED7" w:rsidP="00604ED7">
            <w:pPr>
              <w:jc w:val="center"/>
            </w:pPr>
            <w:r w:rsidRPr="00FF3B97">
              <w:rPr>
                <w:sz w:val="28"/>
                <w:szCs w:val="28"/>
              </w:rPr>
              <w:t>Задачи</w:t>
            </w:r>
          </w:p>
        </w:tc>
      </w:tr>
      <w:tr w:rsidR="004B3C05"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B3C05" w:rsidRPr="00FF3B97" w:rsidRDefault="004B3C05" w:rsidP="004B3C05">
            <w:pPr>
              <w:rPr>
                <w:sz w:val="28"/>
                <w:szCs w:val="28"/>
              </w:rPr>
            </w:pPr>
            <w:r w:rsidRPr="00FF3B97">
              <w:rPr>
                <w:sz w:val="28"/>
                <w:szCs w:val="28"/>
              </w:rPr>
              <w:t>1. Улучшение демографической ситуации</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156518" w:rsidRPr="00FF3B97" w:rsidRDefault="00156518" w:rsidP="00ED07F6">
            <w:pPr>
              <w:pStyle w:val="ConsPlusCell"/>
              <w:rPr>
                <w:sz w:val="28"/>
                <w:szCs w:val="28"/>
              </w:rPr>
            </w:pPr>
            <w:r w:rsidRPr="00FF3B97">
              <w:rPr>
                <w:sz w:val="28"/>
                <w:szCs w:val="28"/>
              </w:rPr>
              <w:t>1.1. Повышения рождаемости и укрепление института семьи.</w:t>
            </w:r>
          </w:p>
          <w:p w:rsidR="004B3C05" w:rsidRPr="00FF3B97" w:rsidRDefault="00156518" w:rsidP="00ED07F6">
            <w:pPr>
              <w:autoSpaceDE w:val="0"/>
              <w:autoSpaceDN w:val="0"/>
              <w:adjustRightInd w:val="0"/>
              <w:rPr>
                <w:sz w:val="28"/>
                <w:szCs w:val="28"/>
              </w:rPr>
            </w:pPr>
            <w:r w:rsidRPr="00FF3B97">
              <w:rPr>
                <w:sz w:val="28"/>
                <w:szCs w:val="28"/>
              </w:rPr>
              <w:t>1.2. Увеличение продолжительности жизни населения.</w:t>
            </w:r>
          </w:p>
          <w:p w:rsidR="00DD29D2" w:rsidRPr="00FF3B97" w:rsidRDefault="00DD29D2" w:rsidP="00ED07F6">
            <w:pPr>
              <w:autoSpaceDE w:val="0"/>
              <w:autoSpaceDN w:val="0"/>
              <w:adjustRightInd w:val="0"/>
              <w:rPr>
                <w:sz w:val="28"/>
                <w:szCs w:val="28"/>
              </w:rPr>
            </w:pPr>
            <w:r w:rsidRPr="00FF3B97">
              <w:rPr>
                <w:sz w:val="28"/>
                <w:szCs w:val="28"/>
              </w:rPr>
              <w:t>1.3. Снижение уровня смертности, в том числе среди населения трудоспособного возраста.</w:t>
            </w:r>
          </w:p>
        </w:tc>
      </w:tr>
      <w:tr w:rsidR="004B3C05"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B3C05" w:rsidRPr="00FF3B97" w:rsidRDefault="004B3C05" w:rsidP="004B3C05">
            <w:pPr>
              <w:rPr>
                <w:sz w:val="28"/>
                <w:szCs w:val="28"/>
              </w:rPr>
            </w:pPr>
            <w:r w:rsidRPr="00FF3B97">
              <w:rPr>
                <w:sz w:val="28"/>
                <w:szCs w:val="28"/>
              </w:rPr>
              <w:t xml:space="preserve">2. </w:t>
            </w:r>
            <w:r w:rsidR="00156518" w:rsidRPr="00FF3B97">
              <w:rPr>
                <w:sz w:val="28"/>
                <w:szCs w:val="28"/>
              </w:rPr>
              <w:t>Совершенствование системы образ</w:t>
            </w:r>
            <w:r w:rsidRPr="00FF3B97">
              <w:rPr>
                <w:sz w:val="28"/>
                <w:szCs w:val="28"/>
              </w:rPr>
              <w:t>ования</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CC44E3" w:rsidRPr="00FF3B97" w:rsidRDefault="00916F87" w:rsidP="007771EA">
            <w:pPr>
              <w:rPr>
                <w:sz w:val="28"/>
                <w:szCs w:val="28"/>
              </w:rPr>
            </w:pPr>
            <w:r w:rsidRPr="00FF3B97">
              <w:rPr>
                <w:sz w:val="28"/>
                <w:szCs w:val="28"/>
              </w:rPr>
              <w:t xml:space="preserve">2.1. </w:t>
            </w:r>
            <w:r w:rsidR="00CC44E3" w:rsidRPr="00FF3B97">
              <w:rPr>
                <w:sz w:val="28"/>
                <w:szCs w:val="28"/>
              </w:rPr>
              <w:t>Обеспечение доступного, качественного и непрерывного образования, соответствующего современным требованиям общества.</w:t>
            </w:r>
          </w:p>
          <w:p w:rsidR="007771EA" w:rsidRPr="00FF3B97" w:rsidRDefault="00916F87" w:rsidP="00ED07F6">
            <w:pPr>
              <w:tabs>
                <w:tab w:val="left" w:pos="709"/>
              </w:tabs>
              <w:rPr>
                <w:sz w:val="28"/>
                <w:szCs w:val="28"/>
              </w:rPr>
            </w:pPr>
            <w:r w:rsidRPr="00FF3B97">
              <w:rPr>
                <w:sz w:val="28"/>
                <w:szCs w:val="28"/>
              </w:rPr>
              <w:t xml:space="preserve">2.2. </w:t>
            </w:r>
            <w:r w:rsidR="007771EA" w:rsidRPr="00FF3B97">
              <w:rPr>
                <w:sz w:val="28"/>
                <w:szCs w:val="28"/>
              </w:rPr>
              <w:t>Внедрение новых образовательных технологий и принципов организации учебного процесса, в том числе с использованием современных информационных и коммуникационных технологий, дистанционной формы обучения.</w:t>
            </w:r>
          </w:p>
          <w:p w:rsidR="007771EA" w:rsidRPr="00FF3B97" w:rsidRDefault="00916F87" w:rsidP="00ED07F6">
            <w:pPr>
              <w:ind w:firstLine="55"/>
              <w:rPr>
                <w:sz w:val="28"/>
                <w:szCs w:val="28"/>
              </w:rPr>
            </w:pPr>
            <w:r w:rsidRPr="00FF3B97">
              <w:rPr>
                <w:sz w:val="28"/>
                <w:szCs w:val="28"/>
              </w:rPr>
              <w:t xml:space="preserve">2.3. </w:t>
            </w:r>
            <w:r w:rsidR="007771EA" w:rsidRPr="00FF3B97">
              <w:rPr>
                <w:sz w:val="28"/>
                <w:szCs w:val="28"/>
              </w:rPr>
              <w:t>Развитие системы комплексной поддержки одаренных детей, талантливой молодежи, детей  с ограниченными возможностями здоровья.</w:t>
            </w:r>
          </w:p>
          <w:p w:rsidR="00ED07F6" w:rsidRPr="00FF3B97" w:rsidRDefault="00916F87" w:rsidP="00ED07F6">
            <w:pPr>
              <w:shd w:val="clear" w:color="auto" w:fill="FFFFFF"/>
              <w:rPr>
                <w:sz w:val="28"/>
                <w:szCs w:val="28"/>
              </w:rPr>
            </w:pPr>
            <w:r w:rsidRPr="00FF3B97">
              <w:rPr>
                <w:sz w:val="28"/>
                <w:szCs w:val="28"/>
              </w:rPr>
              <w:t xml:space="preserve">2.4. </w:t>
            </w:r>
            <w:r w:rsidR="00ED07F6" w:rsidRPr="00FF3B97">
              <w:rPr>
                <w:sz w:val="28"/>
              </w:rPr>
              <w:t>С</w:t>
            </w:r>
            <w:r w:rsidR="00ED07F6" w:rsidRPr="00FF3B97">
              <w:rPr>
                <w:sz w:val="28"/>
                <w:szCs w:val="28"/>
              </w:rPr>
              <w:t>охранение и укрепление здоровья детей в период получения образования на всех его уровнях, формирование культуры здоровья.</w:t>
            </w:r>
          </w:p>
          <w:p w:rsidR="00ED07F6" w:rsidRPr="00FF3B97" w:rsidRDefault="00916F87" w:rsidP="00ED07F6">
            <w:pPr>
              <w:shd w:val="clear" w:color="auto" w:fill="FFFFFF"/>
              <w:rPr>
                <w:bCs/>
                <w:sz w:val="28"/>
              </w:rPr>
            </w:pPr>
            <w:r w:rsidRPr="00FF3B97">
              <w:rPr>
                <w:sz w:val="28"/>
                <w:szCs w:val="28"/>
              </w:rPr>
              <w:t xml:space="preserve">2.5. </w:t>
            </w:r>
            <w:r w:rsidR="00ED07F6" w:rsidRPr="00FF3B97">
              <w:rPr>
                <w:bCs/>
                <w:sz w:val="28"/>
              </w:rPr>
              <w:t>Развитие системы инклюзивного обучения, обеспечивающей расширение возможностей получения общего и дополнительного образования для детей с ограниченными возможностями здоровья.</w:t>
            </w:r>
          </w:p>
          <w:p w:rsidR="00ED07F6" w:rsidRPr="00FF3B97" w:rsidRDefault="00916F87" w:rsidP="00ED07F6">
            <w:pPr>
              <w:shd w:val="clear" w:color="auto" w:fill="FFFFFF"/>
              <w:rPr>
                <w:sz w:val="28"/>
                <w:szCs w:val="28"/>
              </w:rPr>
            </w:pPr>
            <w:r w:rsidRPr="00FF3B97">
              <w:rPr>
                <w:sz w:val="28"/>
                <w:szCs w:val="28"/>
              </w:rPr>
              <w:t xml:space="preserve">2.6. </w:t>
            </w:r>
            <w:r w:rsidR="00ED07F6" w:rsidRPr="00FF3B97">
              <w:rPr>
                <w:sz w:val="28"/>
                <w:szCs w:val="28"/>
              </w:rPr>
              <w:t xml:space="preserve">Совершенствование системы патриотического воспитания обучающихся муниципальных образовательных учреждений </w:t>
            </w:r>
            <w:r w:rsidR="00AC6CCA">
              <w:rPr>
                <w:sz w:val="28"/>
                <w:szCs w:val="28"/>
              </w:rPr>
              <w:t>округа</w:t>
            </w:r>
            <w:r w:rsidR="00ED07F6" w:rsidRPr="00FF3B97">
              <w:rPr>
                <w:sz w:val="28"/>
                <w:szCs w:val="28"/>
              </w:rPr>
              <w:t>.</w:t>
            </w:r>
          </w:p>
          <w:p w:rsidR="0028085C" w:rsidRPr="00FF3B97" w:rsidRDefault="00675488" w:rsidP="0028085C">
            <w:pPr>
              <w:tabs>
                <w:tab w:val="left" w:pos="709"/>
              </w:tabs>
              <w:ind w:firstLine="1"/>
              <w:rPr>
                <w:sz w:val="28"/>
                <w:szCs w:val="28"/>
              </w:rPr>
            </w:pPr>
            <w:r w:rsidRPr="00FF3B97">
              <w:rPr>
                <w:sz w:val="28"/>
                <w:szCs w:val="28"/>
              </w:rPr>
              <w:t xml:space="preserve">2.7. </w:t>
            </w:r>
            <w:r w:rsidR="0028085C" w:rsidRPr="00FF3B97">
              <w:rPr>
                <w:sz w:val="28"/>
                <w:szCs w:val="28"/>
              </w:rPr>
              <w:t>Обновление содержания образования с учетом федеральных государственных образовательных стандартов.</w:t>
            </w:r>
          </w:p>
          <w:p w:rsidR="0028085C" w:rsidRPr="00FF3B97" w:rsidRDefault="00675488" w:rsidP="0028085C">
            <w:pPr>
              <w:tabs>
                <w:tab w:val="left" w:pos="709"/>
              </w:tabs>
              <w:ind w:firstLine="1"/>
              <w:rPr>
                <w:sz w:val="28"/>
                <w:szCs w:val="28"/>
              </w:rPr>
            </w:pPr>
            <w:r w:rsidRPr="00FF3B97">
              <w:rPr>
                <w:sz w:val="28"/>
                <w:szCs w:val="28"/>
              </w:rPr>
              <w:t xml:space="preserve">2.8. </w:t>
            </w:r>
            <w:r w:rsidR="0028085C" w:rsidRPr="00FF3B97">
              <w:rPr>
                <w:sz w:val="28"/>
                <w:szCs w:val="28"/>
              </w:rPr>
              <w:t>Реализация комплекса мер по профессиональной ориентации обучающихся.</w:t>
            </w:r>
          </w:p>
          <w:p w:rsidR="0028085C" w:rsidRPr="00FF3B97" w:rsidRDefault="0028085C" w:rsidP="0028085C">
            <w:pPr>
              <w:tabs>
                <w:tab w:val="left" w:pos="567"/>
              </w:tabs>
              <w:jc w:val="both"/>
              <w:rPr>
                <w:sz w:val="28"/>
                <w:szCs w:val="28"/>
              </w:rPr>
            </w:pPr>
            <w:r w:rsidRPr="00FF3B97">
              <w:rPr>
                <w:sz w:val="28"/>
                <w:szCs w:val="28"/>
              </w:rPr>
              <w:t>2.9. Развитие комплексной системы выявления и поддержки одаренных детей.</w:t>
            </w:r>
          </w:p>
          <w:p w:rsidR="00CC44E3" w:rsidRPr="00FF3B97" w:rsidRDefault="00CC44E3" w:rsidP="00CC44E3">
            <w:pPr>
              <w:autoSpaceDE w:val="0"/>
              <w:autoSpaceDN w:val="0"/>
              <w:adjustRightInd w:val="0"/>
              <w:rPr>
                <w:sz w:val="28"/>
                <w:szCs w:val="28"/>
              </w:rPr>
            </w:pPr>
          </w:p>
        </w:tc>
      </w:tr>
      <w:tr w:rsidR="004B3C05"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B3C05" w:rsidRPr="00FF3B97" w:rsidRDefault="004B3C05" w:rsidP="004B3C05">
            <w:pPr>
              <w:rPr>
                <w:sz w:val="28"/>
                <w:szCs w:val="28"/>
              </w:rPr>
            </w:pPr>
            <w:r w:rsidRPr="00FF3B97">
              <w:rPr>
                <w:sz w:val="28"/>
                <w:szCs w:val="28"/>
              </w:rPr>
              <w:t>3. Развитие культуры и туризма</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28085C" w:rsidRPr="00FF3B97" w:rsidRDefault="000724E5" w:rsidP="0028085C">
            <w:pPr>
              <w:rPr>
                <w:sz w:val="28"/>
                <w:szCs w:val="28"/>
              </w:rPr>
            </w:pPr>
            <w:r w:rsidRPr="00FF3B97">
              <w:rPr>
                <w:sz w:val="28"/>
                <w:szCs w:val="28"/>
              </w:rPr>
              <w:t>3.1</w:t>
            </w:r>
            <w:r w:rsidR="00916F87" w:rsidRPr="00FF3B97">
              <w:rPr>
                <w:sz w:val="28"/>
                <w:szCs w:val="28"/>
              </w:rPr>
              <w:t xml:space="preserve">. </w:t>
            </w:r>
            <w:r w:rsidR="0028085C" w:rsidRPr="00FF3B97">
              <w:rPr>
                <w:sz w:val="28"/>
                <w:szCs w:val="28"/>
              </w:rPr>
              <w:t>Развитие современной культурно-досуговой инфраструктуры                        с комфортными условиями, широким спектром и высоким качеством услуг, доступных для различных категорий населения.</w:t>
            </w:r>
          </w:p>
          <w:p w:rsidR="0028085C" w:rsidRPr="00FF3B97" w:rsidRDefault="002D2C51" w:rsidP="0028085C">
            <w:pPr>
              <w:pStyle w:val="ConsPlusNormal"/>
              <w:widowControl/>
              <w:ind w:firstLine="0"/>
              <w:rPr>
                <w:rFonts w:ascii="Times New Roman" w:hAnsi="Times New Roman" w:cs="Times New Roman"/>
                <w:sz w:val="28"/>
                <w:szCs w:val="28"/>
              </w:rPr>
            </w:pPr>
            <w:r w:rsidRPr="00FF3B97">
              <w:rPr>
                <w:rFonts w:ascii="Times New Roman" w:hAnsi="Times New Roman" w:cs="Times New Roman"/>
                <w:sz w:val="28"/>
                <w:szCs w:val="28"/>
              </w:rPr>
              <w:t xml:space="preserve">3.2. </w:t>
            </w:r>
            <w:r w:rsidR="0028085C" w:rsidRPr="00FF3B97">
              <w:rPr>
                <w:rFonts w:ascii="Times New Roman" w:hAnsi="Times New Roman" w:cs="Times New Roman"/>
                <w:sz w:val="28"/>
                <w:szCs w:val="28"/>
              </w:rPr>
              <w:t xml:space="preserve">Обеспечение устойчивого развития культурного многообразия и  повышение уровня вовлеченности населения в культурную жизнь Апанасенковского </w:t>
            </w:r>
            <w:r w:rsidR="00AC6CCA">
              <w:rPr>
                <w:rFonts w:ascii="Times New Roman" w:hAnsi="Times New Roman" w:cs="Times New Roman"/>
                <w:sz w:val="28"/>
                <w:szCs w:val="28"/>
              </w:rPr>
              <w:t>муниципального ркруга</w:t>
            </w:r>
            <w:r w:rsidR="0028085C" w:rsidRPr="00FF3B97">
              <w:rPr>
                <w:rFonts w:ascii="Times New Roman" w:hAnsi="Times New Roman" w:cs="Times New Roman"/>
                <w:sz w:val="28"/>
                <w:szCs w:val="28"/>
              </w:rPr>
              <w:t>.</w:t>
            </w:r>
          </w:p>
          <w:p w:rsidR="0028085C" w:rsidRPr="00FF3B97" w:rsidRDefault="002D2C51" w:rsidP="0028085C">
            <w:pPr>
              <w:rPr>
                <w:sz w:val="28"/>
                <w:szCs w:val="28"/>
              </w:rPr>
            </w:pPr>
            <w:r w:rsidRPr="00FF3B97">
              <w:rPr>
                <w:sz w:val="28"/>
                <w:szCs w:val="28"/>
              </w:rPr>
              <w:t xml:space="preserve">3.3. </w:t>
            </w:r>
            <w:r w:rsidR="0028085C" w:rsidRPr="00FF3B97">
              <w:rPr>
                <w:sz w:val="28"/>
                <w:szCs w:val="28"/>
              </w:rPr>
              <w:t xml:space="preserve">Сохранение и популяризация культурно-исторического наследия, воссоздание достопримечательных мест Апанасенковского </w:t>
            </w:r>
            <w:r w:rsidR="00043524">
              <w:rPr>
                <w:sz w:val="28"/>
                <w:szCs w:val="28"/>
              </w:rPr>
              <w:t>муниципального округа</w:t>
            </w:r>
            <w:r w:rsidR="0028085C" w:rsidRPr="00FF3B97">
              <w:rPr>
                <w:sz w:val="28"/>
                <w:szCs w:val="28"/>
              </w:rPr>
              <w:t>, формирование туристической привлекательности.</w:t>
            </w:r>
          </w:p>
          <w:p w:rsidR="0028085C" w:rsidRPr="00FF3B97" w:rsidRDefault="002D2C51" w:rsidP="0028085C">
            <w:pPr>
              <w:rPr>
                <w:sz w:val="28"/>
                <w:szCs w:val="28"/>
              </w:rPr>
            </w:pPr>
            <w:r w:rsidRPr="00FF3B97">
              <w:rPr>
                <w:sz w:val="28"/>
                <w:szCs w:val="28"/>
              </w:rPr>
              <w:t xml:space="preserve">3.4. </w:t>
            </w:r>
            <w:r w:rsidR="0028085C" w:rsidRPr="00FF3B97">
              <w:rPr>
                <w:sz w:val="28"/>
                <w:szCs w:val="28"/>
              </w:rPr>
              <w:t xml:space="preserve">Развитие на территории Апанасенковского </w:t>
            </w:r>
            <w:r w:rsidR="00043524">
              <w:rPr>
                <w:sz w:val="28"/>
                <w:szCs w:val="28"/>
              </w:rPr>
              <w:t>муниципального округа</w:t>
            </w:r>
            <w:r w:rsidR="0028085C" w:rsidRPr="00FF3B97">
              <w:rPr>
                <w:sz w:val="28"/>
                <w:szCs w:val="28"/>
              </w:rPr>
              <w:t xml:space="preserve"> туристической инфраструктуры.</w:t>
            </w:r>
          </w:p>
          <w:p w:rsidR="004B3C05" w:rsidRPr="00FF3B97" w:rsidRDefault="0028085C" w:rsidP="0028085C">
            <w:pPr>
              <w:tabs>
                <w:tab w:val="left" w:pos="55"/>
              </w:tabs>
              <w:ind w:right="-171"/>
              <w:rPr>
                <w:sz w:val="28"/>
                <w:szCs w:val="28"/>
              </w:rPr>
            </w:pPr>
            <w:r w:rsidRPr="00FF3B97">
              <w:rPr>
                <w:sz w:val="28"/>
                <w:szCs w:val="28"/>
              </w:rPr>
              <w:t xml:space="preserve">3.5. Продвижение туристского потенциала Апанасенковского </w:t>
            </w:r>
            <w:r w:rsidR="00043524">
              <w:rPr>
                <w:sz w:val="28"/>
                <w:szCs w:val="28"/>
              </w:rPr>
              <w:t>муниципального округа</w:t>
            </w:r>
            <w:r w:rsidRPr="00FF3B97">
              <w:rPr>
                <w:sz w:val="28"/>
                <w:szCs w:val="28"/>
              </w:rPr>
              <w:t xml:space="preserve"> с использованием всех каналов коммуникаций, включая электронные средства массовой информации и информационно-телекоммуникационную сеть «Интернет».</w:t>
            </w:r>
          </w:p>
          <w:p w:rsidR="0028085C" w:rsidRPr="00FF3B97" w:rsidRDefault="0028085C" w:rsidP="0028085C">
            <w:pPr>
              <w:tabs>
                <w:tab w:val="left" w:pos="55"/>
              </w:tabs>
              <w:ind w:right="-171"/>
              <w:rPr>
                <w:sz w:val="28"/>
                <w:szCs w:val="28"/>
              </w:rPr>
            </w:pPr>
          </w:p>
        </w:tc>
      </w:tr>
      <w:tr w:rsidR="004B3C05"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B3C05" w:rsidRPr="00FF3B97" w:rsidRDefault="004B3C05" w:rsidP="004B3C05">
            <w:pPr>
              <w:rPr>
                <w:sz w:val="28"/>
                <w:szCs w:val="28"/>
              </w:rPr>
            </w:pPr>
            <w:r w:rsidRPr="00FF3B97">
              <w:rPr>
                <w:sz w:val="28"/>
                <w:szCs w:val="28"/>
              </w:rPr>
              <w:t>4. Физическая культура и спорт</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D217E5" w:rsidRPr="00FF3B97" w:rsidRDefault="000724E5" w:rsidP="00D217E5">
            <w:pPr>
              <w:rPr>
                <w:sz w:val="28"/>
                <w:szCs w:val="28"/>
              </w:rPr>
            </w:pPr>
            <w:r w:rsidRPr="00FF3B97">
              <w:rPr>
                <w:sz w:val="28"/>
                <w:szCs w:val="28"/>
              </w:rPr>
              <w:t xml:space="preserve">4.1. </w:t>
            </w:r>
            <w:r w:rsidR="00D217E5" w:rsidRPr="00FF3B97">
              <w:rPr>
                <w:sz w:val="28"/>
                <w:szCs w:val="28"/>
              </w:rPr>
              <w:t xml:space="preserve">Развитие инфраструктуры сферы физической культуры и спорта на территории Апанасенковского </w:t>
            </w:r>
            <w:r w:rsidR="00043524">
              <w:rPr>
                <w:sz w:val="28"/>
                <w:szCs w:val="28"/>
              </w:rPr>
              <w:t>муниципального округа</w:t>
            </w:r>
            <w:r w:rsidR="00D217E5" w:rsidRPr="00FF3B97">
              <w:rPr>
                <w:sz w:val="28"/>
                <w:szCs w:val="28"/>
              </w:rPr>
              <w:t>.</w:t>
            </w:r>
          </w:p>
          <w:p w:rsidR="00D217E5" w:rsidRPr="00FF3B97" w:rsidRDefault="000724E5" w:rsidP="00D217E5">
            <w:pPr>
              <w:pStyle w:val="a9"/>
              <w:spacing w:before="0" w:beforeAutospacing="0" w:after="0" w:afterAutospacing="0"/>
              <w:rPr>
                <w:sz w:val="28"/>
                <w:szCs w:val="28"/>
              </w:rPr>
            </w:pPr>
            <w:r w:rsidRPr="00FF3B97">
              <w:rPr>
                <w:sz w:val="28"/>
                <w:szCs w:val="28"/>
              </w:rPr>
              <w:t xml:space="preserve">4.2. </w:t>
            </w:r>
            <w:r w:rsidR="00D217E5" w:rsidRPr="00FF3B97">
              <w:rPr>
                <w:sz w:val="28"/>
                <w:szCs w:val="28"/>
              </w:rPr>
              <w:t xml:space="preserve">Пропаганда здорового образа жизни, популяризация физической культуры и спорта среди различных групп населения Апанасенковского </w:t>
            </w:r>
            <w:r w:rsidR="00043524">
              <w:rPr>
                <w:sz w:val="28"/>
                <w:szCs w:val="28"/>
              </w:rPr>
              <w:t>муниципального округа</w:t>
            </w:r>
            <w:r w:rsidR="00D217E5" w:rsidRPr="00FF3B97">
              <w:rPr>
                <w:sz w:val="28"/>
                <w:szCs w:val="28"/>
              </w:rPr>
              <w:t>.</w:t>
            </w:r>
          </w:p>
          <w:p w:rsidR="00D217E5" w:rsidRPr="00FF3B97" w:rsidRDefault="00217423" w:rsidP="00D217E5">
            <w:pPr>
              <w:widowControl w:val="0"/>
              <w:autoSpaceDE w:val="0"/>
              <w:autoSpaceDN w:val="0"/>
              <w:adjustRightInd w:val="0"/>
              <w:rPr>
                <w:sz w:val="28"/>
                <w:szCs w:val="28"/>
              </w:rPr>
            </w:pPr>
            <w:r w:rsidRPr="00FF3B97">
              <w:rPr>
                <w:sz w:val="28"/>
                <w:szCs w:val="28"/>
              </w:rPr>
              <w:t>4.3</w:t>
            </w:r>
            <w:r w:rsidR="000724E5" w:rsidRPr="00FF3B97">
              <w:rPr>
                <w:sz w:val="28"/>
                <w:szCs w:val="28"/>
              </w:rPr>
              <w:t xml:space="preserve">. </w:t>
            </w:r>
            <w:r w:rsidR="00D217E5" w:rsidRPr="00FF3B97">
              <w:rPr>
                <w:sz w:val="28"/>
                <w:szCs w:val="28"/>
                <w:lang w:eastAsia="en-US"/>
              </w:rPr>
              <w:t>В</w:t>
            </w:r>
            <w:r w:rsidR="00D217E5" w:rsidRPr="00FF3B97">
              <w:rPr>
                <w:sz w:val="28"/>
                <w:szCs w:val="28"/>
              </w:rPr>
              <w:t xml:space="preserve">овлечение различных групп населения Апанасенковского </w:t>
            </w:r>
            <w:r w:rsidR="00043524">
              <w:rPr>
                <w:sz w:val="28"/>
                <w:szCs w:val="28"/>
              </w:rPr>
              <w:t>муниципального округа</w:t>
            </w:r>
            <w:r w:rsidR="00D217E5" w:rsidRPr="00FF3B97">
              <w:rPr>
                <w:sz w:val="28"/>
                <w:szCs w:val="28"/>
              </w:rPr>
              <w:t xml:space="preserve"> в регулярные занятия физической культурой и спортом.</w:t>
            </w:r>
          </w:p>
          <w:p w:rsidR="00D217E5" w:rsidRPr="00FF3B97" w:rsidRDefault="00D217E5" w:rsidP="00D217E5">
            <w:pPr>
              <w:widowControl w:val="0"/>
              <w:autoSpaceDE w:val="0"/>
              <w:autoSpaceDN w:val="0"/>
              <w:adjustRightInd w:val="0"/>
              <w:rPr>
                <w:sz w:val="28"/>
                <w:szCs w:val="28"/>
              </w:rPr>
            </w:pPr>
            <w:r w:rsidRPr="00FF3B97">
              <w:rPr>
                <w:sz w:val="28"/>
                <w:szCs w:val="28"/>
              </w:rPr>
              <w:t>4.3.</w:t>
            </w:r>
            <w:r w:rsidRPr="00FF3B97">
              <w:rPr>
                <w:sz w:val="28"/>
                <w:szCs w:val="28"/>
                <w:lang w:eastAsia="en-US"/>
              </w:rPr>
              <w:t xml:space="preserve"> В</w:t>
            </w:r>
            <w:r w:rsidRPr="00FF3B97">
              <w:rPr>
                <w:sz w:val="28"/>
                <w:szCs w:val="28"/>
              </w:rPr>
              <w:t xml:space="preserve">овлечение различных групп населения Апанасенковского </w:t>
            </w:r>
            <w:r w:rsidR="00043524">
              <w:rPr>
                <w:sz w:val="28"/>
                <w:szCs w:val="28"/>
              </w:rPr>
              <w:t>муниципального округа</w:t>
            </w:r>
            <w:r w:rsidRPr="00FF3B97">
              <w:rPr>
                <w:sz w:val="28"/>
                <w:szCs w:val="28"/>
              </w:rPr>
              <w:t xml:space="preserve"> в регулярные занятия физической культурой и спортом.</w:t>
            </w:r>
          </w:p>
          <w:p w:rsidR="00D217E5" w:rsidRPr="00FF3B97" w:rsidRDefault="00D217E5" w:rsidP="00D217E5">
            <w:pPr>
              <w:rPr>
                <w:sz w:val="28"/>
                <w:szCs w:val="28"/>
                <w:lang w:eastAsia="en-US"/>
              </w:rPr>
            </w:pPr>
            <w:r w:rsidRPr="00FF3B97">
              <w:rPr>
                <w:sz w:val="28"/>
                <w:szCs w:val="28"/>
              </w:rPr>
              <w:t>4.4.</w:t>
            </w:r>
            <w:r w:rsidRPr="00FF3B97">
              <w:rPr>
                <w:sz w:val="28"/>
                <w:szCs w:val="28"/>
                <w:lang w:eastAsia="en-US"/>
              </w:rPr>
              <w:t xml:space="preserve"> Внедрение на территории </w:t>
            </w:r>
            <w:r w:rsidRPr="00FF3B97">
              <w:rPr>
                <w:sz w:val="28"/>
                <w:szCs w:val="28"/>
              </w:rPr>
              <w:t xml:space="preserve">Апанасенковского </w:t>
            </w:r>
            <w:r w:rsidR="00043524">
              <w:rPr>
                <w:sz w:val="28"/>
                <w:szCs w:val="28"/>
              </w:rPr>
              <w:t xml:space="preserve">муниципального округа </w:t>
            </w:r>
            <w:r w:rsidRPr="00FF3B97">
              <w:rPr>
                <w:sz w:val="28"/>
                <w:szCs w:val="28"/>
              </w:rPr>
              <w:t xml:space="preserve"> </w:t>
            </w:r>
            <w:r w:rsidRPr="00FF3B97">
              <w:rPr>
                <w:sz w:val="28"/>
                <w:szCs w:val="28"/>
                <w:lang w:eastAsia="en-US"/>
              </w:rPr>
              <w:t>Всероссийского физкультурно-спортивного комплекса «Готов к труду и обороне» (ГТО).</w:t>
            </w:r>
          </w:p>
          <w:p w:rsidR="004B3C05" w:rsidRPr="00FF3B97" w:rsidRDefault="004B3C05" w:rsidP="00D217E5">
            <w:pPr>
              <w:autoSpaceDE w:val="0"/>
              <w:autoSpaceDN w:val="0"/>
              <w:adjustRightInd w:val="0"/>
              <w:rPr>
                <w:sz w:val="28"/>
                <w:szCs w:val="28"/>
              </w:rPr>
            </w:pPr>
          </w:p>
        </w:tc>
      </w:tr>
      <w:tr w:rsidR="004B3C05"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B3C05" w:rsidRPr="00FF3B97" w:rsidRDefault="004B3C05" w:rsidP="004B3C05">
            <w:pPr>
              <w:rPr>
                <w:sz w:val="28"/>
                <w:szCs w:val="28"/>
              </w:rPr>
            </w:pPr>
            <w:r w:rsidRPr="00FF3B97">
              <w:rPr>
                <w:sz w:val="28"/>
                <w:szCs w:val="28"/>
              </w:rPr>
              <w:t>5. Молодежная политика</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D217E5" w:rsidRPr="00FF3B97" w:rsidRDefault="00D217E5" w:rsidP="00D217E5">
            <w:pPr>
              <w:widowControl w:val="0"/>
              <w:autoSpaceDE w:val="0"/>
              <w:autoSpaceDN w:val="0"/>
              <w:adjustRightInd w:val="0"/>
              <w:spacing w:line="230" w:lineRule="auto"/>
              <w:rPr>
                <w:sz w:val="28"/>
                <w:szCs w:val="28"/>
              </w:rPr>
            </w:pPr>
            <w:r w:rsidRPr="00FF3B97">
              <w:rPr>
                <w:sz w:val="28"/>
                <w:szCs w:val="28"/>
              </w:rPr>
              <w:t xml:space="preserve">5.1. Интеграция молодежи в процессы социально-экономического, общественно-политического, культурного развития Апанасенковского </w:t>
            </w:r>
            <w:r w:rsidR="00043524">
              <w:rPr>
                <w:sz w:val="28"/>
                <w:szCs w:val="28"/>
              </w:rPr>
              <w:t>муниципального округа</w:t>
            </w:r>
            <w:r w:rsidRPr="00FF3B97">
              <w:rPr>
                <w:sz w:val="28"/>
                <w:szCs w:val="28"/>
              </w:rPr>
              <w:t>.</w:t>
            </w:r>
          </w:p>
          <w:p w:rsidR="00D217E5" w:rsidRPr="00FF3B97" w:rsidRDefault="00217423" w:rsidP="00D217E5">
            <w:pPr>
              <w:tabs>
                <w:tab w:val="left" w:pos="709"/>
              </w:tabs>
              <w:rPr>
                <w:sz w:val="28"/>
                <w:szCs w:val="28"/>
                <w:lang w:eastAsia="en-US"/>
              </w:rPr>
            </w:pPr>
            <w:r w:rsidRPr="00FF3B97">
              <w:rPr>
                <w:sz w:val="28"/>
                <w:szCs w:val="28"/>
              </w:rPr>
              <w:t xml:space="preserve">5.2. </w:t>
            </w:r>
            <w:r w:rsidR="00D217E5" w:rsidRPr="00FF3B97">
              <w:rPr>
                <w:sz w:val="28"/>
                <w:szCs w:val="28"/>
                <w:lang w:eastAsia="en-US"/>
              </w:rPr>
              <w:t>Профориентация молодежи с учетом направления развития экономики и социальной сферы, обеспечение занятости молодежи.</w:t>
            </w:r>
          </w:p>
          <w:p w:rsidR="004B3C05" w:rsidRPr="00FF3B97" w:rsidRDefault="004B3C05" w:rsidP="00217423">
            <w:pPr>
              <w:autoSpaceDE w:val="0"/>
              <w:autoSpaceDN w:val="0"/>
              <w:adjustRightInd w:val="0"/>
              <w:rPr>
                <w:sz w:val="28"/>
                <w:szCs w:val="28"/>
              </w:rPr>
            </w:pPr>
          </w:p>
        </w:tc>
      </w:tr>
      <w:tr w:rsidR="004B3C05"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B3C05" w:rsidRPr="00FF3B97" w:rsidRDefault="004B3C05" w:rsidP="004B3C05">
            <w:pPr>
              <w:rPr>
                <w:sz w:val="28"/>
                <w:szCs w:val="28"/>
              </w:rPr>
            </w:pPr>
            <w:r w:rsidRPr="00FF3B97">
              <w:rPr>
                <w:sz w:val="28"/>
                <w:szCs w:val="28"/>
              </w:rPr>
              <w:t>6. Социальная поддержка населения</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3E2202" w:rsidRPr="00FF3B97" w:rsidRDefault="00217423" w:rsidP="003E2202">
            <w:pPr>
              <w:autoSpaceDE w:val="0"/>
              <w:autoSpaceDN w:val="0"/>
              <w:adjustRightInd w:val="0"/>
              <w:rPr>
                <w:sz w:val="28"/>
                <w:szCs w:val="28"/>
              </w:rPr>
            </w:pPr>
            <w:r w:rsidRPr="00FF3B97">
              <w:rPr>
                <w:sz w:val="28"/>
                <w:szCs w:val="28"/>
              </w:rPr>
              <w:t xml:space="preserve">6.1. </w:t>
            </w:r>
            <w:r w:rsidR="003E2202" w:rsidRPr="00FF3B97">
              <w:rPr>
                <w:sz w:val="28"/>
                <w:szCs w:val="28"/>
              </w:rPr>
              <w:t>Осуществление отдельных государственных полномочий в области социальной поддержки отдельных категорий граждан.</w:t>
            </w:r>
          </w:p>
          <w:p w:rsidR="003E2202" w:rsidRPr="00FF3B97" w:rsidRDefault="00217423" w:rsidP="003E2202">
            <w:pPr>
              <w:autoSpaceDE w:val="0"/>
              <w:autoSpaceDN w:val="0"/>
              <w:adjustRightInd w:val="0"/>
              <w:rPr>
                <w:sz w:val="28"/>
                <w:szCs w:val="28"/>
              </w:rPr>
            </w:pPr>
            <w:r w:rsidRPr="00FF3B97">
              <w:rPr>
                <w:sz w:val="28"/>
                <w:szCs w:val="28"/>
              </w:rPr>
              <w:t xml:space="preserve">6.2. </w:t>
            </w:r>
            <w:r w:rsidR="003E2202" w:rsidRPr="00FF3B97">
              <w:rPr>
                <w:sz w:val="28"/>
                <w:szCs w:val="28"/>
              </w:rPr>
              <w:t>Совершенствование социальной поддержки семьи и детей.</w:t>
            </w:r>
          </w:p>
          <w:p w:rsidR="003E2202" w:rsidRPr="00FF3B97" w:rsidRDefault="003E2202" w:rsidP="003E2202">
            <w:pPr>
              <w:autoSpaceDE w:val="0"/>
              <w:autoSpaceDN w:val="0"/>
              <w:adjustRightInd w:val="0"/>
              <w:jc w:val="both"/>
              <w:rPr>
                <w:sz w:val="28"/>
                <w:szCs w:val="28"/>
              </w:rPr>
            </w:pPr>
            <w:r w:rsidRPr="00FF3B97">
              <w:rPr>
                <w:sz w:val="28"/>
                <w:szCs w:val="28"/>
              </w:rPr>
              <w:t>6.3. Реабилитация людей с ограниченными возможностями здоровья и пожилых людей.</w:t>
            </w:r>
          </w:p>
          <w:p w:rsidR="004B3C05" w:rsidRPr="00FF3B97" w:rsidRDefault="00217423" w:rsidP="003E2202">
            <w:pPr>
              <w:autoSpaceDE w:val="0"/>
              <w:autoSpaceDN w:val="0"/>
              <w:adjustRightInd w:val="0"/>
              <w:rPr>
                <w:sz w:val="28"/>
                <w:szCs w:val="28"/>
              </w:rPr>
            </w:pPr>
            <w:r w:rsidRPr="00FF3B97">
              <w:rPr>
                <w:sz w:val="28"/>
                <w:szCs w:val="28"/>
              </w:rPr>
              <w:t>6.</w:t>
            </w:r>
            <w:r w:rsidR="003E2202" w:rsidRPr="00FF3B97">
              <w:rPr>
                <w:sz w:val="28"/>
                <w:szCs w:val="28"/>
              </w:rPr>
              <w:t>4</w:t>
            </w:r>
            <w:r w:rsidRPr="00FF3B97">
              <w:rPr>
                <w:sz w:val="28"/>
                <w:szCs w:val="28"/>
              </w:rPr>
              <w:t>. Создание «доступной среды» для инвалидов и других маломобильных групп населения.</w:t>
            </w:r>
          </w:p>
        </w:tc>
      </w:tr>
      <w:tr w:rsidR="001256F4"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1256F4" w:rsidRPr="00FF3B97" w:rsidRDefault="003E2202" w:rsidP="004B3C05">
            <w:pPr>
              <w:rPr>
                <w:sz w:val="28"/>
                <w:szCs w:val="28"/>
              </w:rPr>
            </w:pPr>
            <w:r w:rsidRPr="00FF3B97">
              <w:rPr>
                <w:sz w:val="28"/>
                <w:szCs w:val="28"/>
              </w:rPr>
              <w:t>7</w:t>
            </w:r>
            <w:r w:rsidR="00E71064" w:rsidRPr="00FF3B97">
              <w:rPr>
                <w:sz w:val="28"/>
                <w:szCs w:val="28"/>
              </w:rPr>
              <w:t xml:space="preserve">. </w:t>
            </w:r>
            <w:r w:rsidR="00CB1660" w:rsidRPr="00FF3B97">
              <w:rPr>
                <w:sz w:val="28"/>
                <w:szCs w:val="28"/>
              </w:rPr>
              <w:t>Об особенностях р</w:t>
            </w:r>
            <w:r w:rsidR="00E71064" w:rsidRPr="00FF3B97">
              <w:rPr>
                <w:sz w:val="28"/>
                <w:szCs w:val="28"/>
              </w:rPr>
              <w:t>еализаци</w:t>
            </w:r>
            <w:r w:rsidR="00CB1660" w:rsidRPr="00FF3B97">
              <w:rPr>
                <w:sz w:val="28"/>
                <w:szCs w:val="28"/>
              </w:rPr>
              <w:t>и</w:t>
            </w:r>
            <w:r w:rsidR="00E71064" w:rsidRPr="00FF3B97">
              <w:rPr>
                <w:sz w:val="28"/>
                <w:szCs w:val="28"/>
              </w:rPr>
              <w:t xml:space="preserve"> государственной </w:t>
            </w:r>
            <w:r w:rsidR="001F0110" w:rsidRPr="00FF3B97">
              <w:rPr>
                <w:sz w:val="28"/>
                <w:szCs w:val="28"/>
              </w:rPr>
              <w:t xml:space="preserve">национальной  </w:t>
            </w:r>
            <w:r w:rsidR="00E71064" w:rsidRPr="00FF3B97">
              <w:rPr>
                <w:sz w:val="28"/>
                <w:szCs w:val="28"/>
              </w:rPr>
              <w:t xml:space="preserve">политики на территории муниципального </w:t>
            </w:r>
            <w:r w:rsidR="00043524">
              <w:rPr>
                <w:sz w:val="28"/>
                <w:szCs w:val="28"/>
              </w:rPr>
              <w:t>округа</w:t>
            </w:r>
            <w:r w:rsidR="00E71064" w:rsidRPr="00FF3B97">
              <w:rPr>
                <w:sz w:val="28"/>
                <w:szCs w:val="28"/>
              </w:rPr>
              <w:t xml:space="preserve"> </w:t>
            </w:r>
          </w:p>
          <w:p w:rsidR="00E71064" w:rsidRPr="00FF3B97" w:rsidRDefault="00E71064" w:rsidP="004B3C05">
            <w:pPr>
              <w:rPr>
                <w:sz w:val="28"/>
                <w:szCs w:val="28"/>
              </w:rPr>
            </w:pP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1D1FE4" w:rsidRPr="00FF3B97" w:rsidRDefault="001D1FE4" w:rsidP="001D1FE4">
            <w:pPr>
              <w:rPr>
                <w:sz w:val="28"/>
                <w:szCs w:val="28"/>
                <w:shd w:val="clear" w:color="auto" w:fill="FFFFFF"/>
              </w:rPr>
            </w:pPr>
            <w:r w:rsidRPr="00FF3B97">
              <w:rPr>
                <w:sz w:val="28"/>
                <w:szCs w:val="28"/>
                <w:shd w:val="clear" w:color="auto" w:fill="FFFFFF"/>
              </w:rPr>
              <w:t>7.1. Обеспечение равноправия граждан и реализации их конституционных прав.</w:t>
            </w:r>
          </w:p>
          <w:p w:rsidR="001D1FE4" w:rsidRPr="00FF3B97" w:rsidRDefault="001D1FE4" w:rsidP="001D1FE4">
            <w:pPr>
              <w:ind w:hanging="87"/>
              <w:rPr>
                <w:sz w:val="28"/>
                <w:szCs w:val="28"/>
                <w:shd w:val="clear" w:color="auto" w:fill="FFFFFF"/>
              </w:rPr>
            </w:pPr>
            <w:r w:rsidRPr="00FF3B97">
              <w:rPr>
                <w:sz w:val="28"/>
                <w:szCs w:val="28"/>
                <w:shd w:val="clear" w:color="auto" w:fill="FFFFFF"/>
              </w:rPr>
              <w:t xml:space="preserve"> 7.2. Обеспечение социально-экономических условий для эффективной реализации государственной национальной политики.</w:t>
            </w:r>
          </w:p>
          <w:p w:rsidR="00FA5FB5" w:rsidRPr="00FF3B97" w:rsidRDefault="00FA5FB5" w:rsidP="001D1FE4">
            <w:pPr>
              <w:autoSpaceDE w:val="0"/>
              <w:autoSpaceDN w:val="0"/>
              <w:adjustRightInd w:val="0"/>
              <w:rPr>
                <w:sz w:val="28"/>
                <w:szCs w:val="28"/>
              </w:rPr>
            </w:pPr>
          </w:p>
        </w:tc>
      </w:tr>
      <w:tr w:rsidR="004B3C05" w:rsidRPr="001110F8" w:rsidTr="00AF7895">
        <w:trPr>
          <w:trHeight w:val="408"/>
        </w:trPr>
        <w:tc>
          <w:tcPr>
            <w:tcW w:w="10466" w:type="dxa"/>
            <w:gridSpan w:val="2"/>
            <w:tcBorders>
              <w:top w:val="single" w:sz="4" w:space="0" w:color="00000A"/>
              <w:left w:val="single" w:sz="4" w:space="0" w:color="00000A"/>
              <w:bottom w:val="single" w:sz="4" w:space="0" w:color="00000A"/>
              <w:right w:val="single" w:sz="4" w:space="0" w:color="00000A"/>
            </w:tcBorders>
            <w:shd w:val="clear" w:color="auto" w:fill="auto"/>
          </w:tcPr>
          <w:p w:rsidR="004B3C05" w:rsidRPr="00FF3B97" w:rsidRDefault="004B3C05" w:rsidP="004672E0">
            <w:pPr>
              <w:jc w:val="center"/>
              <w:rPr>
                <w:sz w:val="28"/>
                <w:szCs w:val="28"/>
              </w:rPr>
            </w:pPr>
            <w:r w:rsidRPr="00FF3B97">
              <w:rPr>
                <w:sz w:val="28"/>
                <w:szCs w:val="28"/>
              </w:rPr>
              <w:t xml:space="preserve">Цель </w:t>
            </w:r>
            <w:r w:rsidRPr="00FF3B97">
              <w:rPr>
                <w:sz w:val="28"/>
                <w:szCs w:val="28"/>
                <w:lang w:val="en-US"/>
              </w:rPr>
              <w:t>II</w:t>
            </w:r>
            <w:r w:rsidRPr="00FF3B97">
              <w:rPr>
                <w:sz w:val="28"/>
                <w:szCs w:val="28"/>
              </w:rPr>
              <w:t xml:space="preserve">. </w:t>
            </w:r>
            <w:r w:rsidR="004672E0" w:rsidRPr="00FF3B97">
              <w:rPr>
                <w:sz w:val="28"/>
                <w:szCs w:val="28"/>
              </w:rPr>
              <w:t>Устойчивое развитие конкурентоспособной экономики</w:t>
            </w:r>
          </w:p>
        </w:tc>
      </w:tr>
      <w:tr w:rsidR="004672E0"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672E0" w:rsidRPr="00FF3B97" w:rsidRDefault="00AF7895" w:rsidP="00AF7895">
            <w:pPr>
              <w:rPr>
                <w:sz w:val="28"/>
                <w:szCs w:val="28"/>
              </w:rPr>
            </w:pPr>
            <w:r w:rsidRPr="00FF3B97">
              <w:rPr>
                <w:sz w:val="28"/>
                <w:szCs w:val="28"/>
              </w:rPr>
              <w:t>8</w:t>
            </w:r>
            <w:r w:rsidR="004672E0" w:rsidRPr="00FF3B97">
              <w:rPr>
                <w:sz w:val="28"/>
                <w:szCs w:val="28"/>
              </w:rPr>
              <w:t xml:space="preserve">. Развитие </w:t>
            </w:r>
            <w:r w:rsidR="001E4450" w:rsidRPr="00FF3B97">
              <w:rPr>
                <w:sz w:val="28"/>
                <w:szCs w:val="28"/>
              </w:rPr>
              <w:t>агропромышленного комплекса</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AF7895" w:rsidRPr="00FF3B97" w:rsidRDefault="00AF7895" w:rsidP="00AF7895">
            <w:pPr>
              <w:pStyle w:val="ConsPlusNormal"/>
              <w:ind w:firstLine="0"/>
              <w:rPr>
                <w:rFonts w:ascii="Times New Roman" w:hAnsi="Times New Roman" w:cs="Times New Roman"/>
                <w:sz w:val="28"/>
                <w:szCs w:val="28"/>
              </w:rPr>
            </w:pPr>
            <w:r w:rsidRPr="00FF3B97">
              <w:rPr>
                <w:rFonts w:ascii="Times New Roman" w:hAnsi="Times New Roman" w:cs="Times New Roman"/>
                <w:sz w:val="28"/>
                <w:szCs w:val="28"/>
              </w:rPr>
              <w:t>8</w:t>
            </w:r>
            <w:r w:rsidR="002B7533" w:rsidRPr="00FF3B97">
              <w:rPr>
                <w:rFonts w:ascii="Times New Roman" w:hAnsi="Times New Roman" w:cs="Times New Roman"/>
                <w:sz w:val="28"/>
                <w:szCs w:val="28"/>
              </w:rPr>
              <w:t xml:space="preserve">.1. </w:t>
            </w:r>
            <w:r w:rsidRPr="00FF3B97">
              <w:rPr>
                <w:rFonts w:ascii="Times New Roman" w:hAnsi="Times New Roman" w:cs="Times New Roman"/>
                <w:sz w:val="28"/>
                <w:szCs w:val="28"/>
              </w:rPr>
              <w:t>Наращивание объемов производства сельскохозяйственной продукции.</w:t>
            </w:r>
          </w:p>
          <w:p w:rsidR="00AF7895" w:rsidRPr="00FF3B97" w:rsidRDefault="00AF7895" w:rsidP="00AF7895">
            <w:pPr>
              <w:autoSpaceDE w:val="0"/>
              <w:autoSpaceDN w:val="0"/>
              <w:adjustRightInd w:val="0"/>
              <w:ind w:right="-108"/>
              <w:rPr>
                <w:sz w:val="28"/>
                <w:szCs w:val="28"/>
              </w:rPr>
            </w:pPr>
            <w:r w:rsidRPr="00FF3B97">
              <w:rPr>
                <w:sz w:val="28"/>
                <w:szCs w:val="28"/>
              </w:rPr>
              <w:t xml:space="preserve"> 8</w:t>
            </w:r>
            <w:r w:rsidR="002B7533" w:rsidRPr="00FF3B97">
              <w:rPr>
                <w:sz w:val="28"/>
                <w:szCs w:val="28"/>
              </w:rPr>
              <w:t xml:space="preserve">.2. </w:t>
            </w:r>
            <w:r w:rsidRPr="00FF3B97">
              <w:rPr>
                <w:sz w:val="28"/>
                <w:szCs w:val="28"/>
              </w:rPr>
              <w:t>Формирование условий для повышения эффективности деятельности сельскохозяйственных производителей, развитие системы сбыта и переработки сельскохозяйственной продукции.</w:t>
            </w:r>
          </w:p>
          <w:p w:rsidR="00AF7895" w:rsidRPr="00FF3B97" w:rsidRDefault="00AF7895" w:rsidP="00AF7895">
            <w:pPr>
              <w:autoSpaceDE w:val="0"/>
              <w:autoSpaceDN w:val="0"/>
              <w:adjustRightInd w:val="0"/>
              <w:rPr>
                <w:sz w:val="28"/>
                <w:szCs w:val="28"/>
              </w:rPr>
            </w:pPr>
            <w:r w:rsidRPr="00FF3B97">
              <w:rPr>
                <w:sz w:val="28"/>
                <w:szCs w:val="28"/>
              </w:rPr>
              <w:t>8</w:t>
            </w:r>
            <w:r w:rsidR="002B7533" w:rsidRPr="00FF3B97">
              <w:rPr>
                <w:sz w:val="28"/>
                <w:szCs w:val="28"/>
              </w:rPr>
              <w:t>.3.</w:t>
            </w:r>
            <w:r w:rsidRPr="00FF3B97">
              <w:rPr>
                <w:sz w:val="28"/>
                <w:szCs w:val="28"/>
              </w:rPr>
              <w:t xml:space="preserve"> Создание условий для функционирования и развития личных подсобных хозяйств, средних и малых перерабатывающих предприятий на территории </w:t>
            </w:r>
            <w:r w:rsidR="00043524">
              <w:rPr>
                <w:sz w:val="28"/>
                <w:szCs w:val="28"/>
              </w:rPr>
              <w:t xml:space="preserve"> округа</w:t>
            </w:r>
            <w:r w:rsidRPr="00FF3B97">
              <w:rPr>
                <w:sz w:val="28"/>
                <w:szCs w:val="28"/>
              </w:rPr>
              <w:t>.</w:t>
            </w:r>
          </w:p>
          <w:p w:rsidR="00AF7895" w:rsidRPr="00FF3B97" w:rsidRDefault="00AF7895" w:rsidP="00AF7895">
            <w:pPr>
              <w:jc w:val="both"/>
              <w:rPr>
                <w:sz w:val="28"/>
                <w:szCs w:val="28"/>
              </w:rPr>
            </w:pPr>
            <w:r w:rsidRPr="00FF3B97">
              <w:rPr>
                <w:sz w:val="28"/>
                <w:szCs w:val="28"/>
              </w:rPr>
              <w:t xml:space="preserve">8.4. Устойчивое развитие сельских территорий за счет повышения качества среды в сельской местности и уровня жизни населения </w:t>
            </w:r>
            <w:r w:rsidR="00043524">
              <w:rPr>
                <w:sz w:val="28"/>
                <w:szCs w:val="28"/>
              </w:rPr>
              <w:t>округа</w:t>
            </w:r>
            <w:r w:rsidRPr="00FF3B97">
              <w:rPr>
                <w:sz w:val="28"/>
                <w:szCs w:val="28"/>
              </w:rPr>
              <w:t>.</w:t>
            </w:r>
          </w:p>
          <w:p w:rsidR="00AA145D" w:rsidRPr="00FF3B97" w:rsidRDefault="00AA145D" w:rsidP="00AF7895">
            <w:pPr>
              <w:jc w:val="both"/>
              <w:rPr>
                <w:sz w:val="28"/>
                <w:szCs w:val="28"/>
              </w:rPr>
            </w:pPr>
          </w:p>
        </w:tc>
      </w:tr>
      <w:tr w:rsidR="00567535"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567535" w:rsidRPr="00FF3B97" w:rsidRDefault="00AF7895" w:rsidP="00AF7895">
            <w:pPr>
              <w:rPr>
                <w:sz w:val="28"/>
                <w:szCs w:val="28"/>
              </w:rPr>
            </w:pPr>
            <w:r w:rsidRPr="00FF3B97">
              <w:rPr>
                <w:sz w:val="28"/>
                <w:szCs w:val="28"/>
              </w:rPr>
              <w:t>9</w:t>
            </w:r>
            <w:r w:rsidR="00567535" w:rsidRPr="00FF3B97">
              <w:rPr>
                <w:sz w:val="28"/>
                <w:szCs w:val="28"/>
              </w:rPr>
              <w:t>.</w:t>
            </w:r>
            <w:r w:rsidRPr="00FF3B97">
              <w:rPr>
                <w:sz w:val="28"/>
                <w:szCs w:val="28"/>
              </w:rPr>
              <w:t xml:space="preserve"> </w:t>
            </w:r>
            <w:r w:rsidR="00567535" w:rsidRPr="00FF3B97">
              <w:rPr>
                <w:sz w:val="28"/>
                <w:szCs w:val="28"/>
              </w:rPr>
              <w:t>Развитие инвестиционной деятельности</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AF7895" w:rsidRPr="00FF3B97" w:rsidRDefault="00AF7895" w:rsidP="00AF7895">
            <w:pPr>
              <w:autoSpaceDE w:val="0"/>
              <w:autoSpaceDN w:val="0"/>
              <w:adjustRightInd w:val="0"/>
              <w:jc w:val="both"/>
              <w:rPr>
                <w:sz w:val="28"/>
                <w:szCs w:val="28"/>
              </w:rPr>
            </w:pPr>
            <w:r w:rsidRPr="00FF3B97">
              <w:rPr>
                <w:sz w:val="28"/>
                <w:szCs w:val="28"/>
              </w:rPr>
              <w:t>9</w:t>
            </w:r>
            <w:r w:rsidR="00C40D87" w:rsidRPr="00FF3B97">
              <w:rPr>
                <w:sz w:val="28"/>
                <w:szCs w:val="28"/>
              </w:rPr>
              <w:t xml:space="preserve">.1. </w:t>
            </w:r>
            <w:r w:rsidRPr="00FF3B97">
              <w:rPr>
                <w:sz w:val="28"/>
                <w:szCs w:val="28"/>
              </w:rPr>
              <w:t>Создание благоприятных условий для строительства новых, реконструкции действующих объектов переработки сельскохозяйственной продукции, промышленности и социальной сферы.</w:t>
            </w:r>
          </w:p>
          <w:p w:rsidR="00AF7895" w:rsidRPr="00FF3B97" w:rsidRDefault="00AF7895" w:rsidP="00AF7895">
            <w:pPr>
              <w:autoSpaceDE w:val="0"/>
              <w:autoSpaceDN w:val="0"/>
              <w:adjustRightInd w:val="0"/>
              <w:jc w:val="both"/>
              <w:rPr>
                <w:sz w:val="28"/>
                <w:szCs w:val="28"/>
              </w:rPr>
            </w:pPr>
            <w:r w:rsidRPr="00FF3B97">
              <w:rPr>
                <w:sz w:val="28"/>
                <w:szCs w:val="28"/>
              </w:rPr>
              <w:t xml:space="preserve">9.2. Оказание содействия при реализации приоритетных инвестиционных проектов на территории </w:t>
            </w:r>
            <w:r w:rsidR="00043524">
              <w:rPr>
                <w:sz w:val="28"/>
                <w:szCs w:val="28"/>
              </w:rPr>
              <w:t>округа</w:t>
            </w:r>
            <w:r w:rsidRPr="00FF3B97">
              <w:rPr>
                <w:sz w:val="28"/>
                <w:szCs w:val="28"/>
              </w:rPr>
              <w:t>.</w:t>
            </w:r>
          </w:p>
          <w:p w:rsidR="00AF7895" w:rsidRPr="00FF3B97" w:rsidRDefault="00AF7895" w:rsidP="00AF7895">
            <w:pPr>
              <w:autoSpaceDE w:val="0"/>
              <w:autoSpaceDN w:val="0"/>
              <w:adjustRightInd w:val="0"/>
              <w:jc w:val="both"/>
              <w:rPr>
                <w:sz w:val="28"/>
                <w:szCs w:val="28"/>
              </w:rPr>
            </w:pPr>
            <w:r w:rsidRPr="00FF3B97">
              <w:rPr>
                <w:sz w:val="28"/>
                <w:szCs w:val="28"/>
              </w:rPr>
              <w:t xml:space="preserve">9.3. Развитие системы взаимодействия органов местного самоуправления Апанасенковского муниципального </w:t>
            </w:r>
            <w:r w:rsidR="00043524">
              <w:rPr>
                <w:sz w:val="28"/>
                <w:szCs w:val="28"/>
              </w:rPr>
              <w:t xml:space="preserve">округа </w:t>
            </w:r>
            <w:r w:rsidRPr="00FF3B97">
              <w:rPr>
                <w:sz w:val="28"/>
                <w:szCs w:val="28"/>
              </w:rPr>
              <w:t>Ставропольского края с частными партнерами и экспертным сообществом по вопросам реализации проектов муниципально-частного партнерства и концессионных соглашений.</w:t>
            </w:r>
          </w:p>
          <w:p w:rsidR="00567535" w:rsidRPr="00FF3B97" w:rsidRDefault="00567535" w:rsidP="00C40D87">
            <w:pPr>
              <w:rPr>
                <w:sz w:val="28"/>
                <w:szCs w:val="28"/>
              </w:rPr>
            </w:pPr>
          </w:p>
        </w:tc>
      </w:tr>
      <w:tr w:rsidR="004B3C05"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B3C05" w:rsidRPr="00FF3B97" w:rsidRDefault="00AF7895" w:rsidP="00AF7895">
            <w:pPr>
              <w:rPr>
                <w:sz w:val="28"/>
                <w:szCs w:val="28"/>
              </w:rPr>
            </w:pPr>
            <w:r w:rsidRPr="00FF3B97">
              <w:rPr>
                <w:sz w:val="28"/>
                <w:szCs w:val="28"/>
              </w:rPr>
              <w:t>10.</w:t>
            </w:r>
            <w:r w:rsidR="004672E0" w:rsidRPr="00FF3B97">
              <w:rPr>
                <w:sz w:val="28"/>
                <w:szCs w:val="28"/>
              </w:rPr>
              <w:t xml:space="preserve"> Развитие </w:t>
            </w:r>
            <w:r w:rsidR="0036003A" w:rsidRPr="00FF3B97">
              <w:rPr>
                <w:sz w:val="28"/>
                <w:szCs w:val="28"/>
              </w:rPr>
              <w:t xml:space="preserve">промышленности и </w:t>
            </w:r>
            <w:r w:rsidR="004672E0" w:rsidRPr="00FF3B97">
              <w:rPr>
                <w:sz w:val="28"/>
                <w:szCs w:val="28"/>
              </w:rPr>
              <w:t>потребительского рынка</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2B7533" w:rsidRPr="00FF3B97" w:rsidRDefault="00AF7895" w:rsidP="00493188">
            <w:pPr>
              <w:autoSpaceDE w:val="0"/>
              <w:autoSpaceDN w:val="0"/>
              <w:adjustRightInd w:val="0"/>
              <w:rPr>
                <w:sz w:val="28"/>
                <w:szCs w:val="28"/>
              </w:rPr>
            </w:pPr>
            <w:r w:rsidRPr="00FF3B97">
              <w:rPr>
                <w:sz w:val="28"/>
                <w:szCs w:val="28"/>
              </w:rPr>
              <w:t>10</w:t>
            </w:r>
            <w:r w:rsidR="002B7533" w:rsidRPr="00FF3B97">
              <w:rPr>
                <w:sz w:val="28"/>
                <w:szCs w:val="28"/>
              </w:rPr>
              <w:t>.1. Создание благоприятных условий для стабильного развития торгового и бытового обслуживания, общественного питания.</w:t>
            </w:r>
          </w:p>
          <w:p w:rsidR="00493188" w:rsidRPr="00FF3B97" w:rsidRDefault="00493188" w:rsidP="00493188">
            <w:pPr>
              <w:autoSpaceDE w:val="0"/>
              <w:autoSpaceDN w:val="0"/>
              <w:adjustRightInd w:val="0"/>
              <w:rPr>
                <w:sz w:val="28"/>
                <w:szCs w:val="28"/>
              </w:rPr>
            </w:pPr>
            <w:r w:rsidRPr="00FF3B97">
              <w:rPr>
                <w:sz w:val="28"/>
                <w:szCs w:val="28"/>
              </w:rPr>
              <w:t>10</w:t>
            </w:r>
            <w:r w:rsidR="002B7533" w:rsidRPr="00FF3B97">
              <w:rPr>
                <w:sz w:val="28"/>
                <w:szCs w:val="28"/>
              </w:rPr>
              <w:t xml:space="preserve">.2. </w:t>
            </w:r>
            <w:r w:rsidRPr="00FF3B97">
              <w:rPr>
                <w:sz w:val="28"/>
                <w:szCs w:val="28"/>
              </w:rPr>
              <w:t xml:space="preserve">Стимулирование деловой активности ставропольских </w:t>
            </w:r>
            <w:r w:rsidR="00043524" w:rsidRPr="00FF3B97">
              <w:rPr>
                <w:sz w:val="28"/>
                <w:szCs w:val="28"/>
              </w:rPr>
              <w:t xml:space="preserve">товаропроизводителей </w:t>
            </w:r>
            <w:r w:rsidRPr="00FF3B97">
              <w:rPr>
                <w:sz w:val="28"/>
                <w:szCs w:val="28"/>
              </w:rPr>
              <w:t xml:space="preserve">и </w:t>
            </w:r>
            <w:r w:rsidR="00043524">
              <w:rPr>
                <w:sz w:val="28"/>
                <w:szCs w:val="28"/>
              </w:rPr>
              <w:t>товаропроизводителей округа</w:t>
            </w:r>
            <w:r w:rsidRPr="00FF3B97">
              <w:rPr>
                <w:sz w:val="28"/>
                <w:szCs w:val="28"/>
              </w:rPr>
              <w:t xml:space="preserve"> и организаций торговли, обеспечение их взаимодействия.</w:t>
            </w:r>
          </w:p>
          <w:p w:rsidR="004B3C05" w:rsidRPr="00FF3B97" w:rsidRDefault="004B3C05" w:rsidP="002B7533">
            <w:pPr>
              <w:tabs>
                <w:tab w:val="left" w:pos="622"/>
              </w:tabs>
              <w:jc w:val="both"/>
              <w:rPr>
                <w:sz w:val="28"/>
                <w:szCs w:val="28"/>
              </w:rPr>
            </w:pPr>
          </w:p>
        </w:tc>
      </w:tr>
      <w:tr w:rsidR="004B3C05"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B3C05" w:rsidRPr="00FF3B97" w:rsidRDefault="00217423" w:rsidP="00493188">
            <w:pPr>
              <w:rPr>
                <w:sz w:val="28"/>
                <w:szCs w:val="28"/>
              </w:rPr>
            </w:pPr>
            <w:r w:rsidRPr="00FF3B97">
              <w:rPr>
                <w:sz w:val="28"/>
                <w:szCs w:val="28"/>
              </w:rPr>
              <w:t>1</w:t>
            </w:r>
            <w:r w:rsidR="00493188" w:rsidRPr="00FF3B97">
              <w:rPr>
                <w:sz w:val="28"/>
                <w:szCs w:val="28"/>
              </w:rPr>
              <w:t>1</w:t>
            </w:r>
            <w:r w:rsidR="004672E0" w:rsidRPr="00FF3B97">
              <w:rPr>
                <w:sz w:val="28"/>
                <w:szCs w:val="28"/>
              </w:rPr>
              <w:t>. Развитие малого и среднего предпринимательства</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493188" w:rsidRPr="00FF3B97" w:rsidRDefault="00BB72CE" w:rsidP="00493188">
            <w:pPr>
              <w:autoSpaceDE w:val="0"/>
              <w:autoSpaceDN w:val="0"/>
              <w:adjustRightInd w:val="0"/>
              <w:rPr>
                <w:sz w:val="28"/>
                <w:szCs w:val="28"/>
              </w:rPr>
            </w:pPr>
            <w:r w:rsidRPr="00FF3B97">
              <w:rPr>
                <w:sz w:val="28"/>
                <w:szCs w:val="28"/>
              </w:rPr>
              <w:t>1</w:t>
            </w:r>
            <w:r w:rsidR="00493188" w:rsidRPr="00FF3B97">
              <w:rPr>
                <w:sz w:val="28"/>
                <w:szCs w:val="28"/>
              </w:rPr>
              <w:t>1</w:t>
            </w:r>
            <w:r w:rsidRPr="00FF3B97">
              <w:rPr>
                <w:sz w:val="28"/>
                <w:szCs w:val="28"/>
              </w:rPr>
              <w:t>.</w:t>
            </w:r>
            <w:r w:rsidR="002D2C51" w:rsidRPr="00FF3B97">
              <w:rPr>
                <w:sz w:val="28"/>
                <w:szCs w:val="28"/>
              </w:rPr>
              <w:t>1</w:t>
            </w:r>
            <w:r w:rsidRPr="00FF3B97">
              <w:rPr>
                <w:sz w:val="28"/>
                <w:szCs w:val="28"/>
              </w:rPr>
              <w:t xml:space="preserve">. </w:t>
            </w:r>
            <w:r w:rsidR="00493188" w:rsidRPr="00FF3B97">
              <w:rPr>
                <w:sz w:val="28"/>
                <w:szCs w:val="28"/>
              </w:rPr>
              <w:t>Содействие активизации предпринимательской деятельности.</w:t>
            </w:r>
          </w:p>
          <w:p w:rsidR="00493188" w:rsidRPr="00FF3B97" w:rsidRDefault="00493188" w:rsidP="00493188">
            <w:pPr>
              <w:autoSpaceDE w:val="0"/>
              <w:autoSpaceDN w:val="0"/>
              <w:adjustRightInd w:val="0"/>
              <w:rPr>
                <w:sz w:val="28"/>
                <w:szCs w:val="28"/>
              </w:rPr>
            </w:pPr>
            <w:r w:rsidRPr="00FF3B97">
              <w:rPr>
                <w:sz w:val="28"/>
                <w:szCs w:val="28"/>
              </w:rPr>
              <w:t>11.2. Стимулирование развития малого и среднего предпринимательства в сфере производства товаров и оказания услуг.</w:t>
            </w:r>
          </w:p>
          <w:p w:rsidR="00BB72CE" w:rsidRPr="00FF3B97" w:rsidRDefault="00BB72CE" w:rsidP="005221F9">
            <w:pPr>
              <w:autoSpaceDE w:val="0"/>
              <w:autoSpaceDN w:val="0"/>
              <w:adjustRightInd w:val="0"/>
              <w:rPr>
                <w:sz w:val="28"/>
                <w:szCs w:val="28"/>
              </w:rPr>
            </w:pPr>
          </w:p>
        </w:tc>
      </w:tr>
      <w:tr w:rsidR="004B3C05"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B3C05" w:rsidRPr="00FF3B97" w:rsidRDefault="00217423" w:rsidP="00493188">
            <w:pPr>
              <w:rPr>
                <w:sz w:val="28"/>
                <w:szCs w:val="28"/>
              </w:rPr>
            </w:pPr>
            <w:r w:rsidRPr="00FF3B97">
              <w:rPr>
                <w:sz w:val="28"/>
                <w:szCs w:val="28"/>
              </w:rPr>
              <w:t>1</w:t>
            </w:r>
            <w:r w:rsidR="00493188" w:rsidRPr="00FF3B97">
              <w:rPr>
                <w:sz w:val="28"/>
                <w:szCs w:val="28"/>
              </w:rPr>
              <w:t>2</w:t>
            </w:r>
            <w:r w:rsidR="004672E0" w:rsidRPr="00FF3B97">
              <w:rPr>
                <w:sz w:val="28"/>
                <w:szCs w:val="28"/>
              </w:rPr>
              <w:t>.</w:t>
            </w:r>
            <w:r w:rsidR="00B834F1" w:rsidRPr="00FF3B97">
              <w:rPr>
                <w:sz w:val="28"/>
                <w:szCs w:val="28"/>
              </w:rPr>
              <w:t xml:space="preserve"> </w:t>
            </w:r>
            <w:r w:rsidR="00567535" w:rsidRPr="00FF3B97">
              <w:rPr>
                <w:sz w:val="28"/>
                <w:szCs w:val="28"/>
              </w:rPr>
              <w:t>Развитие инновационной деятельности</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371468" w:rsidRPr="00FF3B97" w:rsidRDefault="002B7533" w:rsidP="00371468">
            <w:pPr>
              <w:autoSpaceDE w:val="0"/>
              <w:autoSpaceDN w:val="0"/>
              <w:adjustRightInd w:val="0"/>
              <w:rPr>
                <w:sz w:val="28"/>
                <w:szCs w:val="28"/>
              </w:rPr>
            </w:pPr>
            <w:r w:rsidRPr="00FF3B97">
              <w:rPr>
                <w:sz w:val="28"/>
                <w:szCs w:val="28"/>
              </w:rPr>
              <w:t>1</w:t>
            </w:r>
            <w:r w:rsidR="00493188" w:rsidRPr="00FF3B97">
              <w:rPr>
                <w:sz w:val="28"/>
                <w:szCs w:val="28"/>
              </w:rPr>
              <w:t>2</w:t>
            </w:r>
            <w:r w:rsidRPr="00FF3B97">
              <w:rPr>
                <w:sz w:val="28"/>
                <w:szCs w:val="28"/>
              </w:rPr>
              <w:t>.1.</w:t>
            </w:r>
            <w:r w:rsidR="00371468" w:rsidRPr="00FF3B97">
              <w:rPr>
                <w:sz w:val="28"/>
                <w:szCs w:val="28"/>
              </w:rPr>
              <w:t xml:space="preserve">  Пропаганда инновационной деятельности для вовлечения максимального количества предприятий, организаций, а также индивидуальных предпринимателей </w:t>
            </w:r>
            <w:r w:rsidR="00043524">
              <w:rPr>
                <w:sz w:val="28"/>
                <w:szCs w:val="28"/>
              </w:rPr>
              <w:t>округа</w:t>
            </w:r>
            <w:r w:rsidR="00371468" w:rsidRPr="00FF3B97">
              <w:rPr>
                <w:sz w:val="28"/>
                <w:szCs w:val="28"/>
              </w:rPr>
              <w:t xml:space="preserve"> в реализацию инновационных процессов.</w:t>
            </w:r>
          </w:p>
          <w:p w:rsidR="00371468" w:rsidRPr="00FF3B97" w:rsidRDefault="00371468" w:rsidP="00371468">
            <w:pPr>
              <w:autoSpaceDE w:val="0"/>
              <w:autoSpaceDN w:val="0"/>
              <w:adjustRightInd w:val="0"/>
              <w:rPr>
                <w:sz w:val="28"/>
                <w:szCs w:val="28"/>
              </w:rPr>
            </w:pPr>
            <w:r w:rsidRPr="00FF3B97">
              <w:rPr>
                <w:sz w:val="28"/>
                <w:szCs w:val="28"/>
              </w:rPr>
              <w:t xml:space="preserve">12.2. Внедрение инновационных процессов в основных секторах экономики и социальной сферы </w:t>
            </w:r>
            <w:r w:rsidR="00043524">
              <w:rPr>
                <w:sz w:val="28"/>
                <w:szCs w:val="28"/>
              </w:rPr>
              <w:t>округа</w:t>
            </w:r>
            <w:r w:rsidRPr="00FF3B97">
              <w:rPr>
                <w:sz w:val="28"/>
                <w:szCs w:val="28"/>
              </w:rPr>
              <w:t>.</w:t>
            </w:r>
          </w:p>
          <w:p w:rsidR="004B3C05" w:rsidRPr="00FF3B97" w:rsidRDefault="004B3C05" w:rsidP="00493188">
            <w:pPr>
              <w:autoSpaceDE w:val="0"/>
              <w:autoSpaceDN w:val="0"/>
              <w:adjustRightInd w:val="0"/>
              <w:rPr>
                <w:sz w:val="28"/>
                <w:szCs w:val="28"/>
              </w:rPr>
            </w:pPr>
          </w:p>
        </w:tc>
      </w:tr>
      <w:tr w:rsidR="00411F87"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11F87" w:rsidRPr="00FF3B97" w:rsidRDefault="00411F87" w:rsidP="00371468">
            <w:pPr>
              <w:rPr>
                <w:sz w:val="28"/>
                <w:szCs w:val="28"/>
              </w:rPr>
            </w:pPr>
            <w:r w:rsidRPr="00FF3B97">
              <w:rPr>
                <w:sz w:val="28"/>
                <w:szCs w:val="28"/>
              </w:rPr>
              <w:t>1</w:t>
            </w:r>
            <w:r w:rsidR="00371468" w:rsidRPr="00FF3B97">
              <w:rPr>
                <w:sz w:val="28"/>
                <w:szCs w:val="28"/>
              </w:rPr>
              <w:t>3</w:t>
            </w:r>
            <w:r w:rsidRPr="00FF3B97">
              <w:rPr>
                <w:sz w:val="28"/>
                <w:szCs w:val="28"/>
              </w:rPr>
              <w:t>. Развитие экспорта</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411F87" w:rsidRDefault="00157A8D" w:rsidP="001C4D7A">
            <w:pPr>
              <w:autoSpaceDE w:val="0"/>
              <w:autoSpaceDN w:val="0"/>
              <w:adjustRightInd w:val="0"/>
              <w:ind w:firstLine="55"/>
              <w:rPr>
                <w:sz w:val="28"/>
                <w:szCs w:val="28"/>
              </w:rPr>
            </w:pPr>
            <w:r w:rsidRPr="00FF3B97">
              <w:rPr>
                <w:sz w:val="28"/>
                <w:szCs w:val="28"/>
              </w:rPr>
              <w:t xml:space="preserve">13.1. </w:t>
            </w:r>
            <w:r w:rsidR="001C4D7A" w:rsidRPr="00FF3B97">
              <w:rPr>
                <w:sz w:val="28"/>
                <w:szCs w:val="28"/>
              </w:rPr>
              <w:t>Формирование в сельском хозяйстве конкурентоспособных несырьевых секторов с целью увеличения доли экспорта товаров (работ, услуг).</w:t>
            </w:r>
          </w:p>
          <w:p w:rsidR="00043524" w:rsidRPr="00FF3B97" w:rsidRDefault="00043524" w:rsidP="001C4D7A">
            <w:pPr>
              <w:autoSpaceDE w:val="0"/>
              <w:autoSpaceDN w:val="0"/>
              <w:adjustRightInd w:val="0"/>
              <w:ind w:firstLine="55"/>
              <w:rPr>
                <w:sz w:val="28"/>
                <w:szCs w:val="28"/>
              </w:rPr>
            </w:pPr>
          </w:p>
        </w:tc>
      </w:tr>
      <w:tr w:rsidR="00567535" w:rsidRPr="001110F8" w:rsidTr="00AF7895">
        <w:trPr>
          <w:trHeight w:val="408"/>
        </w:trPr>
        <w:tc>
          <w:tcPr>
            <w:tcW w:w="10466" w:type="dxa"/>
            <w:gridSpan w:val="2"/>
            <w:tcBorders>
              <w:top w:val="single" w:sz="4" w:space="0" w:color="00000A"/>
              <w:left w:val="single" w:sz="4" w:space="0" w:color="00000A"/>
              <w:bottom w:val="single" w:sz="4" w:space="0" w:color="00000A"/>
              <w:right w:val="single" w:sz="4" w:space="0" w:color="00000A"/>
            </w:tcBorders>
            <w:shd w:val="clear" w:color="auto" w:fill="auto"/>
          </w:tcPr>
          <w:p w:rsidR="00567535" w:rsidRPr="00FF3B97" w:rsidRDefault="00567535" w:rsidP="004B3C05">
            <w:pPr>
              <w:rPr>
                <w:sz w:val="28"/>
                <w:szCs w:val="28"/>
              </w:rPr>
            </w:pPr>
            <w:r w:rsidRPr="00FF3B97">
              <w:rPr>
                <w:sz w:val="28"/>
                <w:szCs w:val="28"/>
              </w:rPr>
              <w:t xml:space="preserve">Цель </w:t>
            </w:r>
            <w:r w:rsidRPr="00FF3B97">
              <w:rPr>
                <w:sz w:val="28"/>
                <w:szCs w:val="28"/>
                <w:lang w:val="en-US"/>
              </w:rPr>
              <w:t>III</w:t>
            </w:r>
            <w:r w:rsidRPr="00FF3B97">
              <w:rPr>
                <w:sz w:val="28"/>
                <w:szCs w:val="28"/>
              </w:rPr>
              <w:t>.</w:t>
            </w:r>
            <w:r w:rsidR="003923D6" w:rsidRPr="00FF3B97">
              <w:rPr>
                <w:sz w:val="28"/>
              </w:rPr>
              <w:t xml:space="preserve"> Создание нового качества жизни в комфортной среде проживания</w:t>
            </w:r>
          </w:p>
        </w:tc>
      </w:tr>
      <w:tr w:rsidR="004B3C05" w:rsidRPr="001110F8" w:rsidTr="00AF7895">
        <w:trPr>
          <w:trHeight w:val="4864"/>
        </w:trPr>
        <w:tc>
          <w:tcPr>
            <w:tcW w:w="4061" w:type="dxa"/>
            <w:tcBorders>
              <w:top w:val="single" w:sz="4" w:space="0" w:color="00000A"/>
              <w:left w:val="single" w:sz="4" w:space="0" w:color="00000A"/>
              <w:bottom w:val="single" w:sz="4" w:space="0" w:color="00000A"/>
            </w:tcBorders>
            <w:shd w:val="clear" w:color="auto" w:fill="auto"/>
          </w:tcPr>
          <w:p w:rsidR="004B3C05" w:rsidRPr="00FF3B97" w:rsidRDefault="00217423" w:rsidP="00E71C43">
            <w:pPr>
              <w:rPr>
                <w:sz w:val="28"/>
                <w:szCs w:val="28"/>
              </w:rPr>
            </w:pPr>
            <w:r w:rsidRPr="00FF3B97">
              <w:rPr>
                <w:sz w:val="28"/>
                <w:szCs w:val="28"/>
              </w:rPr>
              <w:t>1</w:t>
            </w:r>
            <w:r w:rsidR="00E71C43" w:rsidRPr="00FF3B97">
              <w:rPr>
                <w:sz w:val="28"/>
                <w:szCs w:val="28"/>
              </w:rPr>
              <w:t>4</w:t>
            </w:r>
            <w:r w:rsidR="003923D6" w:rsidRPr="00FF3B97">
              <w:rPr>
                <w:sz w:val="28"/>
                <w:szCs w:val="28"/>
              </w:rPr>
              <w:t>.</w:t>
            </w:r>
            <w:r w:rsidR="00411F87" w:rsidRPr="00FF3B97">
              <w:rPr>
                <w:sz w:val="28"/>
                <w:szCs w:val="28"/>
              </w:rPr>
              <w:t xml:space="preserve"> </w:t>
            </w:r>
            <w:r w:rsidR="003923D6" w:rsidRPr="00FF3B97">
              <w:rPr>
                <w:sz w:val="28"/>
                <w:szCs w:val="28"/>
              </w:rPr>
              <w:t>Жилищное хозяйство</w:t>
            </w:r>
            <w:r w:rsidR="008C2D30" w:rsidRPr="00FF3B97">
              <w:rPr>
                <w:sz w:val="28"/>
                <w:szCs w:val="28"/>
              </w:rPr>
              <w:t xml:space="preserve"> и транспорт</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2B79B9" w:rsidRPr="00FF3B97" w:rsidRDefault="00BB72CE" w:rsidP="002B79B9">
            <w:pPr>
              <w:tabs>
                <w:tab w:val="left" w:pos="7405"/>
              </w:tabs>
              <w:autoSpaceDE w:val="0"/>
              <w:autoSpaceDN w:val="0"/>
              <w:adjustRightInd w:val="0"/>
              <w:ind w:firstLine="55"/>
              <w:rPr>
                <w:sz w:val="28"/>
                <w:szCs w:val="28"/>
              </w:rPr>
            </w:pPr>
            <w:r w:rsidRPr="00FF3B97">
              <w:rPr>
                <w:sz w:val="28"/>
                <w:szCs w:val="28"/>
              </w:rPr>
              <w:t>1</w:t>
            </w:r>
            <w:r w:rsidR="00E71C43" w:rsidRPr="00FF3B97">
              <w:rPr>
                <w:sz w:val="28"/>
                <w:szCs w:val="28"/>
              </w:rPr>
              <w:t>4</w:t>
            </w:r>
            <w:r w:rsidRPr="00FF3B97">
              <w:rPr>
                <w:sz w:val="28"/>
                <w:szCs w:val="28"/>
              </w:rPr>
              <w:t xml:space="preserve">.1. </w:t>
            </w:r>
            <w:r w:rsidR="002B79B9" w:rsidRPr="00FF3B97">
              <w:rPr>
                <w:sz w:val="28"/>
                <w:szCs w:val="28"/>
              </w:rPr>
              <w:t xml:space="preserve">Снижение степени износа объектов коммунальной инфраструктуры. </w:t>
            </w:r>
            <w:r w:rsidR="002B79B9" w:rsidRPr="00FF3B97">
              <w:rPr>
                <w:sz w:val="28"/>
                <w:szCs w:val="28"/>
              </w:rPr>
              <w:br/>
              <w:t xml:space="preserve"> 14.2. Создание условий для формирования современной и эффективной системы оказания жилищно-коммунальных услуг населению.</w:t>
            </w:r>
          </w:p>
          <w:p w:rsidR="002B79B9" w:rsidRPr="00FF3B97" w:rsidRDefault="002B79B9" w:rsidP="002B79B9">
            <w:pPr>
              <w:pStyle w:val="ConsPlusNormal"/>
              <w:ind w:firstLine="0"/>
              <w:rPr>
                <w:rFonts w:ascii="Times New Roman" w:hAnsi="Times New Roman" w:cs="Times New Roman"/>
                <w:sz w:val="28"/>
                <w:szCs w:val="28"/>
              </w:rPr>
            </w:pPr>
            <w:r w:rsidRPr="00FF3B97">
              <w:rPr>
                <w:rFonts w:ascii="Times New Roman" w:hAnsi="Times New Roman" w:cs="Times New Roman"/>
                <w:sz w:val="28"/>
                <w:szCs w:val="28"/>
              </w:rPr>
              <w:t>14.3.  Улучшение технического состояния транспортной системы, повышение надежности и своевременности доставки пассажиров и грузов, повышение степени доступности транспортной системы для индивидуального пользователя, сокращение затрат для пользователей транспортными услугами.</w:t>
            </w:r>
          </w:p>
          <w:p w:rsidR="002B79B9" w:rsidRPr="00FF3B97" w:rsidRDefault="002B79B9" w:rsidP="002B79B9">
            <w:pPr>
              <w:pStyle w:val="ConsPlusNormal"/>
              <w:ind w:firstLine="0"/>
              <w:rPr>
                <w:rFonts w:ascii="Times New Roman" w:hAnsi="Times New Roman" w:cs="Times New Roman"/>
                <w:sz w:val="28"/>
                <w:szCs w:val="28"/>
              </w:rPr>
            </w:pPr>
            <w:r w:rsidRPr="00FF3B97">
              <w:rPr>
                <w:rFonts w:ascii="Times New Roman" w:hAnsi="Times New Roman" w:cs="Times New Roman"/>
                <w:sz w:val="28"/>
                <w:szCs w:val="28"/>
              </w:rPr>
              <w:t>14.4. Сокращение отрицательного воздействия транспорта на экологическую систему и природную среду.</w:t>
            </w:r>
          </w:p>
          <w:p w:rsidR="004B3C05" w:rsidRPr="00FF3B97" w:rsidRDefault="004B3C05" w:rsidP="00411F87">
            <w:pPr>
              <w:jc w:val="both"/>
              <w:rPr>
                <w:sz w:val="28"/>
                <w:szCs w:val="28"/>
              </w:rPr>
            </w:pPr>
          </w:p>
        </w:tc>
      </w:tr>
      <w:tr w:rsidR="004B3C05"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B3C05" w:rsidRPr="00FF3B97" w:rsidRDefault="00217423" w:rsidP="002B79B9">
            <w:pPr>
              <w:rPr>
                <w:sz w:val="28"/>
                <w:szCs w:val="28"/>
              </w:rPr>
            </w:pPr>
            <w:r w:rsidRPr="00FF3B97">
              <w:rPr>
                <w:sz w:val="28"/>
                <w:szCs w:val="28"/>
              </w:rPr>
              <w:t>1</w:t>
            </w:r>
            <w:r w:rsidR="002B79B9" w:rsidRPr="00FF3B97">
              <w:rPr>
                <w:sz w:val="28"/>
                <w:szCs w:val="28"/>
              </w:rPr>
              <w:t>5</w:t>
            </w:r>
            <w:r w:rsidR="003923D6" w:rsidRPr="00FF3B97">
              <w:rPr>
                <w:sz w:val="28"/>
                <w:szCs w:val="28"/>
              </w:rPr>
              <w:t>.</w:t>
            </w:r>
            <w:r w:rsidR="005221F9" w:rsidRPr="00FF3B97">
              <w:rPr>
                <w:sz w:val="28"/>
                <w:szCs w:val="28"/>
              </w:rPr>
              <w:t xml:space="preserve"> Развитие архитектуры и градостроительства. Пространственное развитие территории</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2B79B9" w:rsidRPr="00FF3B97" w:rsidRDefault="00E307E1" w:rsidP="002B79B9">
            <w:pPr>
              <w:tabs>
                <w:tab w:val="left" w:pos="603"/>
              </w:tabs>
              <w:ind w:right="-1"/>
              <w:rPr>
                <w:bCs/>
                <w:sz w:val="28"/>
                <w:szCs w:val="28"/>
              </w:rPr>
            </w:pPr>
            <w:r w:rsidRPr="00FF3B97">
              <w:rPr>
                <w:sz w:val="28"/>
                <w:szCs w:val="28"/>
              </w:rPr>
              <w:t>1</w:t>
            </w:r>
            <w:r w:rsidR="002B79B9" w:rsidRPr="00FF3B97">
              <w:rPr>
                <w:sz w:val="28"/>
                <w:szCs w:val="28"/>
              </w:rPr>
              <w:t>5</w:t>
            </w:r>
            <w:r w:rsidRPr="00FF3B97">
              <w:rPr>
                <w:sz w:val="28"/>
                <w:szCs w:val="28"/>
              </w:rPr>
              <w:t xml:space="preserve">.1. </w:t>
            </w:r>
            <w:r w:rsidR="002B79B9" w:rsidRPr="00FF3B97">
              <w:rPr>
                <w:sz w:val="28"/>
                <w:szCs w:val="28"/>
              </w:rPr>
              <w:t>Р</w:t>
            </w:r>
            <w:r w:rsidR="002B79B9" w:rsidRPr="00FF3B97">
              <w:rPr>
                <w:bCs/>
                <w:sz w:val="28"/>
                <w:szCs w:val="28"/>
              </w:rPr>
              <w:t xml:space="preserve">азработка единой градостроительной концепции пространственного развития и территориального планирования, создание системы нормативно-правового регулирования градостроительной деятельности в Апанасенковском </w:t>
            </w:r>
            <w:r w:rsidR="00043524">
              <w:rPr>
                <w:bCs/>
                <w:sz w:val="28"/>
                <w:szCs w:val="28"/>
              </w:rPr>
              <w:t xml:space="preserve"> муниципальном округе</w:t>
            </w:r>
            <w:r w:rsidR="002B79B9" w:rsidRPr="00FF3B97">
              <w:rPr>
                <w:bCs/>
                <w:sz w:val="28"/>
                <w:szCs w:val="28"/>
              </w:rPr>
              <w:t>.</w:t>
            </w:r>
          </w:p>
          <w:p w:rsidR="002B79B9" w:rsidRPr="00FF3B97" w:rsidRDefault="002B79B9" w:rsidP="002B79B9">
            <w:pPr>
              <w:tabs>
                <w:tab w:val="left" w:pos="603"/>
              </w:tabs>
              <w:ind w:right="-1"/>
              <w:jc w:val="both"/>
              <w:rPr>
                <w:bCs/>
                <w:sz w:val="28"/>
                <w:szCs w:val="28"/>
              </w:rPr>
            </w:pPr>
            <w:r w:rsidRPr="00FF3B97">
              <w:rPr>
                <w:bCs/>
                <w:sz w:val="28"/>
                <w:szCs w:val="28"/>
              </w:rPr>
              <w:t>15.2. Совершенствование системы правовых актов, регулирующих правоотношения в области землепользования и застройки.</w:t>
            </w:r>
          </w:p>
          <w:p w:rsidR="002B79B9" w:rsidRPr="00FF3B97" w:rsidRDefault="002B79B9" w:rsidP="002B79B9">
            <w:pPr>
              <w:tabs>
                <w:tab w:val="left" w:pos="603"/>
              </w:tabs>
              <w:ind w:right="-1"/>
              <w:jc w:val="both"/>
              <w:rPr>
                <w:bCs/>
                <w:sz w:val="28"/>
                <w:szCs w:val="28"/>
              </w:rPr>
            </w:pPr>
            <w:r w:rsidRPr="00FF3B97">
              <w:rPr>
                <w:bCs/>
                <w:sz w:val="28"/>
                <w:szCs w:val="28"/>
              </w:rPr>
              <w:t xml:space="preserve">15.3. Сохранение исторического, культурного наследия и природного ландшафта Апанасенковского муниципального </w:t>
            </w:r>
            <w:r w:rsidR="00043524">
              <w:rPr>
                <w:bCs/>
                <w:sz w:val="28"/>
                <w:szCs w:val="28"/>
              </w:rPr>
              <w:t>округа</w:t>
            </w:r>
            <w:r w:rsidRPr="00FF3B97">
              <w:rPr>
                <w:bCs/>
                <w:sz w:val="28"/>
                <w:szCs w:val="28"/>
              </w:rPr>
              <w:t>.</w:t>
            </w:r>
          </w:p>
          <w:p w:rsidR="004B3C05" w:rsidRDefault="00B558DF" w:rsidP="00043524">
            <w:pPr>
              <w:tabs>
                <w:tab w:val="left" w:pos="603"/>
              </w:tabs>
              <w:ind w:right="-1"/>
              <w:jc w:val="both"/>
              <w:rPr>
                <w:bCs/>
                <w:sz w:val="28"/>
                <w:szCs w:val="28"/>
              </w:rPr>
            </w:pPr>
            <w:r w:rsidRPr="00FF3B97">
              <w:rPr>
                <w:sz w:val="28"/>
                <w:szCs w:val="28"/>
              </w:rPr>
              <w:t xml:space="preserve">15.4. </w:t>
            </w:r>
            <w:r w:rsidRPr="00FF3B97">
              <w:rPr>
                <w:bCs/>
                <w:sz w:val="28"/>
                <w:szCs w:val="28"/>
              </w:rPr>
              <w:t xml:space="preserve">Внедрение современных энергосберегающих технологий в градостроительстве, проектировании и строительстве объектов капитального строительства в Апанасенковском </w:t>
            </w:r>
            <w:r w:rsidR="00043524">
              <w:rPr>
                <w:bCs/>
                <w:sz w:val="28"/>
                <w:szCs w:val="28"/>
              </w:rPr>
              <w:t>муниципальном округе.</w:t>
            </w:r>
          </w:p>
          <w:p w:rsidR="00AB3E8B" w:rsidRPr="00FF3B97" w:rsidRDefault="00AB3E8B" w:rsidP="00043524">
            <w:pPr>
              <w:tabs>
                <w:tab w:val="left" w:pos="603"/>
              </w:tabs>
              <w:ind w:right="-1"/>
              <w:jc w:val="both"/>
              <w:rPr>
                <w:sz w:val="28"/>
                <w:szCs w:val="28"/>
              </w:rPr>
            </w:pPr>
          </w:p>
        </w:tc>
      </w:tr>
      <w:tr w:rsidR="004B3C05"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B3C05" w:rsidRPr="00FF3B97" w:rsidRDefault="00217423" w:rsidP="00B558DF">
            <w:pPr>
              <w:rPr>
                <w:sz w:val="28"/>
                <w:szCs w:val="28"/>
              </w:rPr>
            </w:pPr>
            <w:r w:rsidRPr="00FF3B97">
              <w:rPr>
                <w:sz w:val="28"/>
                <w:szCs w:val="28"/>
              </w:rPr>
              <w:t>1</w:t>
            </w:r>
            <w:r w:rsidR="00B558DF" w:rsidRPr="00FF3B97">
              <w:rPr>
                <w:sz w:val="28"/>
                <w:szCs w:val="28"/>
              </w:rPr>
              <w:t>6</w:t>
            </w:r>
            <w:r w:rsidR="003923D6" w:rsidRPr="00FF3B97">
              <w:rPr>
                <w:sz w:val="28"/>
                <w:szCs w:val="28"/>
              </w:rPr>
              <w:t>.Управление и распоряжение муниципальным имуществом и земельными участками</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B558DF" w:rsidRPr="00FF3B97" w:rsidRDefault="00E307E1" w:rsidP="00B558DF">
            <w:pPr>
              <w:tabs>
                <w:tab w:val="left" w:pos="603"/>
              </w:tabs>
              <w:ind w:right="-1"/>
              <w:rPr>
                <w:bCs/>
                <w:sz w:val="28"/>
                <w:szCs w:val="28"/>
              </w:rPr>
            </w:pPr>
            <w:r w:rsidRPr="00FF3B97">
              <w:rPr>
                <w:sz w:val="28"/>
                <w:szCs w:val="28"/>
              </w:rPr>
              <w:t>1</w:t>
            </w:r>
            <w:r w:rsidR="00B558DF" w:rsidRPr="00FF3B97">
              <w:rPr>
                <w:sz w:val="28"/>
                <w:szCs w:val="28"/>
              </w:rPr>
              <w:t>6</w:t>
            </w:r>
            <w:r w:rsidRPr="00FF3B97">
              <w:rPr>
                <w:sz w:val="28"/>
                <w:szCs w:val="28"/>
              </w:rPr>
              <w:t xml:space="preserve">.1. </w:t>
            </w:r>
            <w:r w:rsidR="00B558DF" w:rsidRPr="00FF3B97">
              <w:rPr>
                <w:sz w:val="28"/>
                <w:szCs w:val="28"/>
              </w:rPr>
              <w:t>П</w:t>
            </w:r>
            <w:r w:rsidR="00B558DF" w:rsidRPr="00FF3B97">
              <w:rPr>
                <w:bCs/>
                <w:sz w:val="28"/>
                <w:szCs w:val="28"/>
              </w:rPr>
              <w:t xml:space="preserve">овышение эффективности использования земельных участков, пополнение бюджета Апанасенковского </w:t>
            </w:r>
            <w:r w:rsidR="00043524">
              <w:rPr>
                <w:bCs/>
                <w:sz w:val="28"/>
                <w:szCs w:val="28"/>
              </w:rPr>
              <w:t>муниципального округа</w:t>
            </w:r>
            <w:r w:rsidR="00B558DF" w:rsidRPr="00FF3B97">
              <w:rPr>
                <w:bCs/>
                <w:sz w:val="28"/>
                <w:szCs w:val="28"/>
              </w:rPr>
              <w:t xml:space="preserve"> за счет использования свободных земельных участков, соблюдение баланса интересов муниципальных образований и стимулирования бизнеса.</w:t>
            </w:r>
          </w:p>
          <w:p w:rsidR="00B558DF" w:rsidRPr="00FF3B97" w:rsidRDefault="00B558DF" w:rsidP="007C0B2A">
            <w:pPr>
              <w:tabs>
                <w:tab w:val="left" w:pos="603"/>
              </w:tabs>
              <w:ind w:right="-1"/>
              <w:rPr>
                <w:sz w:val="28"/>
                <w:szCs w:val="28"/>
              </w:rPr>
            </w:pPr>
            <w:r w:rsidRPr="00FF3B97">
              <w:rPr>
                <w:bCs/>
                <w:sz w:val="28"/>
                <w:szCs w:val="28"/>
              </w:rPr>
              <w:t xml:space="preserve">16.2. Пополнение бюджета </w:t>
            </w:r>
            <w:r w:rsidR="00AB3E8B">
              <w:rPr>
                <w:bCs/>
                <w:sz w:val="28"/>
                <w:szCs w:val="28"/>
              </w:rPr>
              <w:t>округа от</w:t>
            </w:r>
            <w:r w:rsidRPr="00FF3B97">
              <w:rPr>
                <w:bCs/>
                <w:sz w:val="28"/>
                <w:szCs w:val="28"/>
              </w:rPr>
              <w:t xml:space="preserve"> сдачи в аренду имущества, находящегося в муниципальной собственности </w:t>
            </w:r>
            <w:r w:rsidR="002A56CA" w:rsidRPr="00FF3B97">
              <w:rPr>
                <w:bCs/>
                <w:sz w:val="28"/>
                <w:szCs w:val="28"/>
              </w:rPr>
              <w:t>Апанасенковского</w:t>
            </w:r>
            <w:r w:rsidRPr="00FF3B97">
              <w:rPr>
                <w:bCs/>
                <w:sz w:val="28"/>
                <w:szCs w:val="28"/>
              </w:rPr>
              <w:t xml:space="preserve"> муниципального </w:t>
            </w:r>
            <w:r w:rsidR="00AB3E8B">
              <w:rPr>
                <w:bCs/>
                <w:sz w:val="28"/>
                <w:szCs w:val="28"/>
              </w:rPr>
              <w:t>округа</w:t>
            </w:r>
            <w:r w:rsidRPr="00FF3B97">
              <w:rPr>
                <w:bCs/>
                <w:sz w:val="28"/>
                <w:szCs w:val="28"/>
              </w:rPr>
              <w:t>.</w:t>
            </w:r>
          </w:p>
          <w:p w:rsidR="004B3C05" w:rsidRPr="00FF3B97" w:rsidRDefault="004B3C05" w:rsidP="00411F87">
            <w:pPr>
              <w:autoSpaceDE w:val="0"/>
              <w:autoSpaceDN w:val="0"/>
              <w:adjustRightInd w:val="0"/>
              <w:rPr>
                <w:sz w:val="28"/>
                <w:szCs w:val="28"/>
              </w:rPr>
            </w:pPr>
          </w:p>
        </w:tc>
      </w:tr>
      <w:tr w:rsidR="004B3C05"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B3C05" w:rsidRPr="00FF3B97" w:rsidRDefault="00217423" w:rsidP="00B558DF">
            <w:pPr>
              <w:autoSpaceDE w:val="0"/>
              <w:autoSpaceDN w:val="0"/>
              <w:adjustRightInd w:val="0"/>
              <w:rPr>
                <w:sz w:val="28"/>
                <w:szCs w:val="28"/>
              </w:rPr>
            </w:pPr>
            <w:r w:rsidRPr="00FF3B97">
              <w:rPr>
                <w:sz w:val="28"/>
                <w:szCs w:val="28"/>
              </w:rPr>
              <w:t>1</w:t>
            </w:r>
            <w:r w:rsidR="00B558DF" w:rsidRPr="00FF3B97">
              <w:rPr>
                <w:sz w:val="28"/>
                <w:szCs w:val="28"/>
              </w:rPr>
              <w:t>7</w:t>
            </w:r>
            <w:r w:rsidR="003923D6" w:rsidRPr="00FF3B97">
              <w:rPr>
                <w:sz w:val="28"/>
                <w:szCs w:val="28"/>
              </w:rPr>
              <w:t>.  Информационное общество, повышение качества предоставления государственных и муниципальных услуг</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4B3C05" w:rsidRDefault="007B1B00" w:rsidP="007B1B00">
            <w:pPr>
              <w:tabs>
                <w:tab w:val="left" w:pos="603"/>
              </w:tabs>
              <w:ind w:right="-1"/>
              <w:jc w:val="both"/>
              <w:rPr>
                <w:sz w:val="28"/>
                <w:szCs w:val="28"/>
              </w:rPr>
            </w:pPr>
            <w:r w:rsidRPr="00FF3B97">
              <w:rPr>
                <w:sz w:val="28"/>
                <w:szCs w:val="28"/>
              </w:rPr>
              <w:t xml:space="preserve">17.1. </w:t>
            </w:r>
            <w:r w:rsidR="00F66225" w:rsidRPr="00FF3B97">
              <w:rPr>
                <w:sz w:val="28"/>
                <w:szCs w:val="28"/>
              </w:rPr>
              <w:t>Сокращение количества взаимодействия заявителей с должностными лицами органов местного самоуправления, предоставляющих муниципальные услуги,  за счет перевода услуг в электронный вид, организации межведомственного электронного взаимодействия, предоставления муниципальных услуг по принципу "одного окна" на базе МКУ "МФЦ".</w:t>
            </w:r>
          </w:p>
          <w:p w:rsidR="00AB3E8B" w:rsidRPr="00FF3B97" w:rsidRDefault="00AB3E8B" w:rsidP="007B1B00">
            <w:pPr>
              <w:tabs>
                <w:tab w:val="left" w:pos="603"/>
              </w:tabs>
              <w:ind w:right="-1"/>
              <w:jc w:val="both"/>
              <w:rPr>
                <w:sz w:val="28"/>
                <w:szCs w:val="28"/>
              </w:rPr>
            </w:pPr>
          </w:p>
        </w:tc>
      </w:tr>
      <w:tr w:rsidR="004B3C05" w:rsidRPr="001110F8" w:rsidTr="00AF7895">
        <w:trPr>
          <w:trHeight w:val="408"/>
        </w:trPr>
        <w:tc>
          <w:tcPr>
            <w:tcW w:w="4061" w:type="dxa"/>
            <w:tcBorders>
              <w:top w:val="single" w:sz="4" w:space="0" w:color="00000A"/>
              <w:left w:val="single" w:sz="4" w:space="0" w:color="00000A"/>
              <w:bottom w:val="single" w:sz="4" w:space="0" w:color="00000A"/>
            </w:tcBorders>
            <w:shd w:val="clear" w:color="auto" w:fill="auto"/>
          </w:tcPr>
          <w:p w:rsidR="004B3C05" w:rsidRPr="00FF3B97" w:rsidRDefault="00D2769F" w:rsidP="00B558DF">
            <w:pPr>
              <w:rPr>
                <w:sz w:val="28"/>
                <w:szCs w:val="28"/>
              </w:rPr>
            </w:pPr>
            <w:r w:rsidRPr="00FF3B97">
              <w:rPr>
                <w:sz w:val="28"/>
                <w:szCs w:val="28"/>
              </w:rPr>
              <w:t>1</w:t>
            </w:r>
            <w:r w:rsidR="00B558DF" w:rsidRPr="00FF3B97">
              <w:rPr>
                <w:sz w:val="28"/>
                <w:szCs w:val="28"/>
              </w:rPr>
              <w:t>8</w:t>
            </w:r>
            <w:r w:rsidR="003923D6" w:rsidRPr="00FF3B97">
              <w:rPr>
                <w:sz w:val="28"/>
                <w:szCs w:val="28"/>
              </w:rPr>
              <w:t>. Общественная безопасность</w:t>
            </w:r>
          </w:p>
        </w:tc>
        <w:tc>
          <w:tcPr>
            <w:tcW w:w="6405" w:type="dxa"/>
            <w:tcBorders>
              <w:top w:val="single" w:sz="4" w:space="0" w:color="00000A"/>
              <w:left w:val="single" w:sz="4" w:space="0" w:color="00000A"/>
              <w:bottom w:val="single" w:sz="4" w:space="0" w:color="00000A"/>
              <w:right w:val="single" w:sz="4" w:space="0" w:color="00000A"/>
            </w:tcBorders>
            <w:shd w:val="clear" w:color="auto" w:fill="auto"/>
          </w:tcPr>
          <w:p w:rsidR="007B1B00" w:rsidRPr="00FF3B97" w:rsidRDefault="007B1B00" w:rsidP="007B1B00">
            <w:pPr>
              <w:autoSpaceDE w:val="0"/>
              <w:autoSpaceDN w:val="0"/>
              <w:adjustRightInd w:val="0"/>
              <w:jc w:val="both"/>
              <w:rPr>
                <w:rFonts w:eastAsia="Calibri"/>
                <w:sz w:val="28"/>
                <w:szCs w:val="28"/>
              </w:rPr>
            </w:pPr>
            <w:r w:rsidRPr="00FF3B97">
              <w:rPr>
                <w:sz w:val="28"/>
                <w:szCs w:val="28"/>
              </w:rPr>
              <w:t>18.1. О</w:t>
            </w:r>
            <w:r w:rsidRPr="00FF3B97">
              <w:rPr>
                <w:rFonts w:eastAsia="Calibri"/>
                <w:sz w:val="28"/>
                <w:szCs w:val="28"/>
              </w:rPr>
              <w:t xml:space="preserve">беспечение общественной безопасности, защиты граждан от преступных посягательств, проявлений терроризма и экстремизма на территории </w:t>
            </w:r>
            <w:r w:rsidR="00AB3E8B">
              <w:rPr>
                <w:rFonts w:eastAsia="Calibri"/>
                <w:sz w:val="28"/>
                <w:szCs w:val="28"/>
              </w:rPr>
              <w:t>округа</w:t>
            </w:r>
            <w:r w:rsidRPr="00FF3B97">
              <w:rPr>
                <w:rFonts w:eastAsia="Calibri"/>
                <w:sz w:val="28"/>
                <w:szCs w:val="28"/>
              </w:rPr>
              <w:t xml:space="preserve">. </w:t>
            </w:r>
          </w:p>
          <w:p w:rsidR="007B1B00" w:rsidRPr="00FF3B97" w:rsidRDefault="007B1B00" w:rsidP="007B1B00">
            <w:pPr>
              <w:autoSpaceDE w:val="0"/>
              <w:autoSpaceDN w:val="0"/>
              <w:adjustRightInd w:val="0"/>
              <w:jc w:val="both"/>
              <w:rPr>
                <w:rFonts w:eastAsia="Calibri"/>
                <w:sz w:val="28"/>
                <w:szCs w:val="28"/>
              </w:rPr>
            </w:pPr>
            <w:r w:rsidRPr="00FF3B97">
              <w:rPr>
                <w:rFonts w:eastAsia="Calibri"/>
                <w:sz w:val="28"/>
                <w:szCs w:val="28"/>
              </w:rPr>
              <w:t>18.2. Предупреждение и ликвидация чрезвычайных ситуаций природного и техногенного характера, обеспечение пожарной безопасности.</w:t>
            </w:r>
          </w:p>
          <w:p w:rsidR="004B3C05" w:rsidRPr="00FF3B97" w:rsidRDefault="007B1B00" w:rsidP="00AB3E8B">
            <w:pPr>
              <w:autoSpaceDE w:val="0"/>
              <w:autoSpaceDN w:val="0"/>
              <w:adjustRightInd w:val="0"/>
              <w:jc w:val="both"/>
              <w:rPr>
                <w:sz w:val="28"/>
                <w:szCs w:val="28"/>
              </w:rPr>
            </w:pPr>
            <w:r w:rsidRPr="00FF3B97">
              <w:rPr>
                <w:rFonts w:eastAsia="Calibri"/>
                <w:sz w:val="28"/>
                <w:szCs w:val="28"/>
              </w:rPr>
              <w:t xml:space="preserve">18.3. Сокращение потребления алкогольных напитков, запрещение незаконного потребления наркотических средств и психотропных веществ на территории </w:t>
            </w:r>
            <w:r w:rsidR="00AB3E8B">
              <w:rPr>
                <w:rFonts w:eastAsia="Calibri"/>
                <w:sz w:val="28"/>
                <w:szCs w:val="28"/>
              </w:rPr>
              <w:t>округа</w:t>
            </w:r>
            <w:r w:rsidRPr="00FF3B97">
              <w:rPr>
                <w:rFonts w:eastAsia="Calibri"/>
                <w:sz w:val="28"/>
                <w:szCs w:val="28"/>
              </w:rPr>
              <w:t>, способствующее здоровому образу жизни.</w:t>
            </w:r>
          </w:p>
        </w:tc>
      </w:tr>
    </w:tbl>
    <w:p w:rsidR="00ED07F6" w:rsidRPr="001110F8" w:rsidRDefault="00D661DF" w:rsidP="00ED07F6">
      <w:pPr>
        <w:ind w:firstLine="709"/>
        <w:jc w:val="center"/>
        <w:rPr>
          <w:b/>
          <w:caps/>
          <w:sz w:val="28"/>
          <w:szCs w:val="28"/>
        </w:rPr>
      </w:pPr>
      <w:r>
        <w:rPr>
          <w:b/>
          <w:caps/>
          <w:sz w:val="28"/>
          <w:szCs w:val="28"/>
        </w:rPr>
        <w:t>3</w:t>
      </w:r>
      <w:r w:rsidR="00ED07F6" w:rsidRPr="001110F8">
        <w:rPr>
          <w:b/>
          <w:caps/>
          <w:sz w:val="28"/>
          <w:szCs w:val="28"/>
        </w:rPr>
        <w:t>. Этапы  реализации стратегии</w:t>
      </w:r>
    </w:p>
    <w:p w:rsidR="00ED07F6" w:rsidRPr="001110F8" w:rsidRDefault="00ED07F6" w:rsidP="00ED07F6">
      <w:pPr>
        <w:ind w:firstLine="709"/>
        <w:jc w:val="center"/>
        <w:rPr>
          <w:caps/>
          <w:sz w:val="28"/>
          <w:szCs w:val="28"/>
        </w:rPr>
      </w:pPr>
    </w:p>
    <w:p w:rsidR="00ED07F6" w:rsidRPr="001110F8" w:rsidRDefault="00ED07F6" w:rsidP="00ED07F6">
      <w:pPr>
        <w:pStyle w:val="ConsPlusNormal"/>
        <w:ind w:firstLine="709"/>
        <w:jc w:val="both"/>
      </w:pPr>
      <w:r w:rsidRPr="001110F8">
        <w:rPr>
          <w:rFonts w:ascii="Times New Roman" w:hAnsi="Times New Roman" w:cs="Times New Roman"/>
          <w:sz w:val="28"/>
          <w:szCs w:val="28"/>
        </w:rPr>
        <w:t xml:space="preserve">Стратегия определена на 16 лет (2019-2035 гг.) и будет реализовываться в четыре этапа. Этапы реализации Стратегии обозначены для выделения стадий процесса достижения стратегических целей.  </w:t>
      </w:r>
    </w:p>
    <w:p w:rsidR="00ED07F6" w:rsidRPr="001110F8" w:rsidRDefault="00F909BC" w:rsidP="00ED07F6">
      <w:pPr>
        <w:pStyle w:val="ConsPlusNormal"/>
        <w:ind w:firstLine="709"/>
        <w:jc w:val="both"/>
        <w:rPr>
          <w:rFonts w:ascii="Times New Roman" w:hAnsi="Times New Roman" w:cs="Times New Roman"/>
          <w:sz w:val="28"/>
          <w:szCs w:val="28"/>
        </w:rPr>
      </w:pPr>
      <w:hyperlink w:anchor="Par226" w:history="1">
        <w:r w:rsidR="00ED07F6" w:rsidRPr="001110F8">
          <w:rPr>
            <w:rStyle w:val="a7"/>
            <w:rFonts w:ascii="Times New Roman" w:hAnsi="Times New Roman" w:cs="Times New Roman"/>
            <w:b/>
            <w:color w:val="auto"/>
            <w:sz w:val="28"/>
            <w:szCs w:val="28"/>
          </w:rPr>
          <w:t>1 этап</w:t>
        </w:r>
      </w:hyperlink>
      <w:r w:rsidR="00ED07F6" w:rsidRPr="001110F8">
        <w:rPr>
          <w:rFonts w:ascii="Times New Roman" w:hAnsi="Times New Roman" w:cs="Times New Roman"/>
          <w:b/>
          <w:sz w:val="28"/>
          <w:szCs w:val="28"/>
        </w:rPr>
        <w:t>: 2019-2021 гг.</w:t>
      </w:r>
      <w:r w:rsidR="00ED07F6" w:rsidRPr="001110F8">
        <w:rPr>
          <w:rFonts w:ascii="Times New Roman" w:hAnsi="Times New Roman" w:cs="Times New Roman"/>
          <w:sz w:val="28"/>
          <w:szCs w:val="28"/>
        </w:rPr>
        <w:t xml:space="preserve"> – на данном этапе планируется завершение формирования системы стратегического планирования на федеральном, краевом и муниципальном уровнях в рамках реализации Федерального закона от 28 июня </w:t>
      </w:r>
      <w:smartTag w:uri="urn:schemas-microsoft-com:office:smarttags" w:element="metricconverter">
        <w:smartTagPr>
          <w:attr w:name="ProductID" w:val="2014 г"/>
        </w:smartTagPr>
        <w:r w:rsidR="00ED07F6" w:rsidRPr="001110F8">
          <w:rPr>
            <w:rFonts w:ascii="Times New Roman" w:hAnsi="Times New Roman" w:cs="Times New Roman"/>
            <w:sz w:val="28"/>
            <w:szCs w:val="28"/>
          </w:rPr>
          <w:t>2014 г</w:t>
        </w:r>
      </w:smartTag>
      <w:r w:rsidR="00ED07F6" w:rsidRPr="001110F8">
        <w:rPr>
          <w:rFonts w:ascii="Times New Roman" w:hAnsi="Times New Roman" w:cs="Times New Roman"/>
          <w:sz w:val="28"/>
          <w:szCs w:val="28"/>
        </w:rPr>
        <w:t>. № 172-ФЗ «О стратегическом планировании в Российской Федерации»;</w:t>
      </w:r>
    </w:p>
    <w:p w:rsidR="00ED07F6" w:rsidRPr="001110F8" w:rsidRDefault="00ED07F6" w:rsidP="00ED07F6">
      <w:pPr>
        <w:ind w:firstLine="709"/>
        <w:jc w:val="both"/>
        <w:rPr>
          <w:sz w:val="28"/>
          <w:szCs w:val="28"/>
          <w:lang w:eastAsia="en-US" w:bidi="en-US"/>
        </w:rPr>
      </w:pPr>
      <w:r w:rsidRPr="001110F8">
        <w:rPr>
          <w:sz w:val="28"/>
          <w:szCs w:val="28"/>
          <w:lang w:eastAsia="en-US" w:bidi="en-US"/>
        </w:rPr>
        <w:t>реализации майских Указов Президента Российской Федерации;</w:t>
      </w:r>
    </w:p>
    <w:p w:rsidR="00ED07F6" w:rsidRPr="001110F8" w:rsidRDefault="00ED07F6" w:rsidP="00ED07F6">
      <w:pPr>
        <w:pStyle w:val="ConsPlusNormal"/>
        <w:ind w:firstLine="709"/>
        <w:jc w:val="both"/>
        <w:rPr>
          <w:rFonts w:ascii="Times New Roman" w:hAnsi="Times New Roman" w:cs="Times New Roman"/>
          <w:sz w:val="28"/>
          <w:szCs w:val="28"/>
        </w:rPr>
      </w:pPr>
      <w:r w:rsidRPr="001110F8">
        <w:rPr>
          <w:rFonts w:ascii="Times New Roman" w:hAnsi="Times New Roman" w:cs="Times New Roman"/>
          <w:sz w:val="28"/>
          <w:szCs w:val="28"/>
        </w:rPr>
        <w:t>снижением негативного влияния экономического и финансового кризиса;</w:t>
      </w:r>
    </w:p>
    <w:p w:rsidR="00ED07F6" w:rsidRPr="001110F8" w:rsidRDefault="00ED07F6" w:rsidP="00ED07F6">
      <w:pPr>
        <w:pStyle w:val="10"/>
        <w:spacing w:before="0" w:after="0"/>
        <w:ind w:left="0" w:right="0" w:firstLine="709"/>
        <w:jc w:val="both"/>
        <w:rPr>
          <w:sz w:val="28"/>
          <w:szCs w:val="28"/>
        </w:rPr>
      </w:pPr>
      <w:r w:rsidRPr="001110F8">
        <w:rPr>
          <w:sz w:val="28"/>
          <w:szCs w:val="28"/>
        </w:rPr>
        <w:t>привлечение инвестиций для реализации инвестиционных проектов в сфере сельского хозяйства, промышленности и социальной сферы;</w:t>
      </w:r>
    </w:p>
    <w:p w:rsidR="00ED07F6" w:rsidRPr="001110F8" w:rsidRDefault="00ED07F6" w:rsidP="00ED07F6">
      <w:pPr>
        <w:pStyle w:val="10"/>
        <w:spacing w:before="0" w:after="0"/>
        <w:ind w:left="0" w:right="0" w:firstLine="709"/>
        <w:jc w:val="both"/>
        <w:rPr>
          <w:sz w:val="28"/>
          <w:szCs w:val="28"/>
        </w:rPr>
      </w:pPr>
      <w:r w:rsidRPr="001110F8">
        <w:rPr>
          <w:sz w:val="28"/>
          <w:szCs w:val="28"/>
        </w:rPr>
        <w:t xml:space="preserve">повышение  эффективности работы органов местного самоуправления  Апанасенковского </w:t>
      </w:r>
      <w:r w:rsidR="00AB3E8B">
        <w:rPr>
          <w:sz w:val="28"/>
          <w:szCs w:val="28"/>
        </w:rPr>
        <w:t>муниципального округа</w:t>
      </w:r>
      <w:r w:rsidRPr="001110F8">
        <w:rPr>
          <w:sz w:val="28"/>
          <w:szCs w:val="28"/>
        </w:rPr>
        <w:t xml:space="preserve"> Ставропольского края, развитие механизмов взаимодействия руководства и бизнеса.</w:t>
      </w:r>
    </w:p>
    <w:p w:rsidR="00ED07F6" w:rsidRPr="001110F8" w:rsidRDefault="00F909BC" w:rsidP="00ED07F6">
      <w:pPr>
        <w:pStyle w:val="ConsPlusNormal"/>
        <w:ind w:firstLine="709"/>
        <w:jc w:val="both"/>
        <w:rPr>
          <w:rFonts w:ascii="Times New Roman" w:hAnsi="Times New Roman" w:cs="Times New Roman"/>
          <w:sz w:val="28"/>
          <w:szCs w:val="28"/>
        </w:rPr>
      </w:pPr>
      <w:hyperlink w:anchor="Par304" w:history="1">
        <w:r w:rsidR="00ED07F6" w:rsidRPr="001110F8">
          <w:rPr>
            <w:rStyle w:val="a7"/>
            <w:rFonts w:ascii="Times New Roman" w:hAnsi="Times New Roman" w:cs="Times New Roman"/>
            <w:b/>
            <w:color w:val="auto"/>
            <w:sz w:val="28"/>
            <w:szCs w:val="28"/>
          </w:rPr>
          <w:t>2 этап</w:t>
        </w:r>
      </w:hyperlink>
      <w:r w:rsidR="00ED07F6" w:rsidRPr="001110F8">
        <w:rPr>
          <w:rFonts w:ascii="Times New Roman" w:hAnsi="Times New Roman" w:cs="Times New Roman"/>
          <w:b/>
          <w:sz w:val="28"/>
          <w:szCs w:val="28"/>
        </w:rPr>
        <w:t xml:space="preserve">: 2022-2024 гг. </w:t>
      </w:r>
      <w:r w:rsidR="00ED07F6" w:rsidRPr="001110F8">
        <w:rPr>
          <w:rFonts w:ascii="Times New Roman" w:hAnsi="Times New Roman" w:cs="Times New Roman"/>
          <w:sz w:val="28"/>
          <w:szCs w:val="28"/>
        </w:rPr>
        <w:t>- осуществление концентрации финансовых средств, человеческого капитала, управленческого потенциала, природных и информационных ресурсов с их последующим эффективным использованием на территории района. Повышение эффективности деятельности предприятий путем увеличения производительности труда, внедрения новых технологий производства. Выпуск конкурентоспособной продукции, формирование новых рынков сбыта.</w:t>
      </w:r>
    </w:p>
    <w:p w:rsidR="00ED07F6" w:rsidRPr="001110F8" w:rsidRDefault="00ED07F6" w:rsidP="00ED07F6">
      <w:pPr>
        <w:pStyle w:val="10"/>
        <w:spacing w:before="0" w:after="0"/>
        <w:ind w:left="0" w:right="0" w:firstLine="709"/>
        <w:jc w:val="both"/>
      </w:pPr>
      <w:r w:rsidRPr="001110F8">
        <w:rPr>
          <w:sz w:val="28"/>
          <w:szCs w:val="28"/>
        </w:rPr>
        <w:t xml:space="preserve">Стимулирование развития малого и среднего предпринимательства в реальном секторе экономики и создание благоприятного инвестиционного климата.  Повышение доходной части консолидированного бюджета Апанасенковского </w:t>
      </w:r>
      <w:r w:rsidR="00AB3E8B">
        <w:rPr>
          <w:sz w:val="28"/>
          <w:szCs w:val="28"/>
        </w:rPr>
        <w:t>муниципального округа</w:t>
      </w:r>
      <w:r w:rsidRPr="001110F8">
        <w:rPr>
          <w:sz w:val="28"/>
          <w:szCs w:val="28"/>
        </w:rPr>
        <w:t xml:space="preserve"> Ставропольского края.</w:t>
      </w:r>
    </w:p>
    <w:p w:rsidR="00ED07F6" w:rsidRPr="001110F8" w:rsidRDefault="00F909BC" w:rsidP="00ED07F6">
      <w:pPr>
        <w:pStyle w:val="ConsPlusNormal"/>
        <w:ind w:firstLine="709"/>
        <w:jc w:val="both"/>
        <w:rPr>
          <w:rFonts w:ascii="Times New Roman" w:hAnsi="Times New Roman" w:cs="Times New Roman"/>
          <w:sz w:val="28"/>
          <w:szCs w:val="28"/>
        </w:rPr>
      </w:pPr>
      <w:hyperlink w:anchor="Par313" w:history="1">
        <w:r w:rsidR="00ED07F6" w:rsidRPr="001110F8">
          <w:rPr>
            <w:rStyle w:val="a7"/>
            <w:rFonts w:ascii="Times New Roman" w:hAnsi="Times New Roman" w:cs="Times New Roman"/>
            <w:b/>
            <w:color w:val="auto"/>
            <w:sz w:val="28"/>
            <w:szCs w:val="28"/>
          </w:rPr>
          <w:t>3 этап</w:t>
        </w:r>
      </w:hyperlink>
      <w:r w:rsidR="00ED07F6" w:rsidRPr="001110F8">
        <w:rPr>
          <w:rFonts w:ascii="Times New Roman" w:hAnsi="Times New Roman" w:cs="Times New Roman"/>
          <w:b/>
          <w:sz w:val="28"/>
          <w:szCs w:val="28"/>
        </w:rPr>
        <w:t xml:space="preserve">: 2025-2030 гг. </w:t>
      </w:r>
      <w:r w:rsidR="00ED07F6" w:rsidRPr="001110F8">
        <w:rPr>
          <w:rFonts w:ascii="Times New Roman" w:hAnsi="Times New Roman" w:cs="Times New Roman"/>
          <w:sz w:val="28"/>
          <w:szCs w:val="28"/>
        </w:rPr>
        <w:t xml:space="preserve">– формирование устойчивой и сбалансированной инфраструктуры, позволяющей обеспечить достойный уровень качества жизни и устойчивое развитие экономики </w:t>
      </w:r>
      <w:r w:rsidR="00AB3E8B">
        <w:rPr>
          <w:rFonts w:ascii="Times New Roman" w:hAnsi="Times New Roman" w:cs="Times New Roman"/>
          <w:sz w:val="28"/>
          <w:szCs w:val="28"/>
        </w:rPr>
        <w:t>округа</w:t>
      </w:r>
      <w:r w:rsidR="00ED07F6" w:rsidRPr="001110F8">
        <w:rPr>
          <w:rFonts w:ascii="Times New Roman" w:hAnsi="Times New Roman" w:cs="Times New Roman"/>
          <w:sz w:val="28"/>
          <w:szCs w:val="28"/>
        </w:rPr>
        <w:t>. Реализация  инвестиционных проектов в различных сферах деятельности. Развитие новых видов  деятельности и создание условий для модернизации существующих и создания новых производств в приоритетных секторах экономики</w:t>
      </w:r>
      <w:r w:rsidR="00ED07F6" w:rsidRPr="001110F8">
        <w:rPr>
          <w:sz w:val="28"/>
          <w:szCs w:val="28"/>
        </w:rPr>
        <w:t xml:space="preserve">. </w:t>
      </w:r>
      <w:r w:rsidR="00ED07F6" w:rsidRPr="001110F8">
        <w:rPr>
          <w:rFonts w:ascii="Times New Roman" w:hAnsi="Times New Roman" w:cs="Times New Roman"/>
          <w:sz w:val="28"/>
          <w:szCs w:val="28"/>
        </w:rPr>
        <w:t xml:space="preserve">Снижение оттока населения из </w:t>
      </w:r>
      <w:r w:rsidR="00AB3E8B">
        <w:rPr>
          <w:rFonts w:ascii="Times New Roman" w:hAnsi="Times New Roman" w:cs="Times New Roman"/>
          <w:sz w:val="28"/>
          <w:szCs w:val="28"/>
        </w:rPr>
        <w:t>округа</w:t>
      </w:r>
      <w:r w:rsidR="00ED07F6" w:rsidRPr="001110F8">
        <w:rPr>
          <w:rFonts w:ascii="Times New Roman" w:hAnsi="Times New Roman" w:cs="Times New Roman"/>
          <w:sz w:val="28"/>
          <w:szCs w:val="28"/>
        </w:rPr>
        <w:t xml:space="preserve">, рост инвестиционной и деловой активности. Создание условий для успешного конкурирования субъектов предпринимательства </w:t>
      </w:r>
      <w:r w:rsidR="00AB3E8B">
        <w:rPr>
          <w:rFonts w:ascii="Times New Roman" w:hAnsi="Times New Roman" w:cs="Times New Roman"/>
          <w:sz w:val="28"/>
          <w:szCs w:val="28"/>
        </w:rPr>
        <w:t>округа</w:t>
      </w:r>
      <w:r w:rsidR="00ED07F6" w:rsidRPr="001110F8">
        <w:rPr>
          <w:rFonts w:ascii="Times New Roman" w:hAnsi="Times New Roman" w:cs="Times New Roman"/>
          <w:sz w:val="28"/>
          <w:szCs w:val="28"/>
        </w:rPr>
        <w:t xml:space="preserve">, как на внутреннем, так и на внешних рынках. </w:t>
      </w:r>
    </w:p>
    <w:p w:rsidR="00ED07F6" w:rsidRPr="001110F8" w:rsidRDefault="00F909BC" w:rsidP="00ED07F6">
      <w:pPr>
        <w:pStyle w:val="ConsPlusNormal"/>
        <w:ind w:firstLine="709"/>
        <w:jc w:val="both"/>
        <w:rPr>
          <w:rFonts w:ascii="Times New Roman" w:hAnsi="Times New Roman" w:cs="Times New Roman"/>
          <w:sz w:val="28"/>
          <w:szCs w:val="28"/>
        </w:rPr>
      </w:pPr>
      <w:hyperlink w:anchor="Par313" w:history="1">
        <w:r w:rsidR="00ED07F6" w:rsidRPr="001110F8">
          <w:rPr>
            <w:rStyle w:val="a7"/>
            <w:rFonts w:ascii="Times New Roman" w:hAnsi="Times New Roman" w:cs="Times New Roman"/>
            <w:b/>
            <w:color w:val="auto"/>
            <w:sz w:val="28"/>
            <w:szCs w:val="28"/>
          </w:rPr>
          <w:t>4 этап</w:t>
        </w:r>
      </w:hyperlink>
      <w:r w:rsidR="00ED07F6" w:rsidRPr="001110F8">
        <w:rPr>
          <w:rFonts w:ascii="Times New Roman" w:hAnsi="Times New Roman" w:cs="Times New Roman"/>
          <w:b/>
          <w:sz w:val="28"/>
          <w:szCs w:val="28"/>
        </w:rPr>
        <w:t>: 2031- 2035 гг.</w:t>
      </w:r>
      <w:r w:rsidR="00ED07F6" w:rsidRPr="001110F8">
        <w:rPr>
          <w:rFonts w:ascii="Times New Roman" w:hAnsi="Times New Roman" w:cs="Times New Roman"/>
          <w:sz w:val="28"/>
          <w:szCs w:val="28"/>
        </w:rPr>
        <w:t xml:space="preserve"> – устойчивое и эффективное развитие экономики </w:t>
      </w:r>
      <w:r w:rsidR="00AB3E8B">
        <w:rPr>
          <w:rFonts w:ascii="Times New Roman" w:hAnsi="Times New Roman" w:cs="Times New Roman"/>
          <w:sz w:val="28"/>
          <w:szCs w:val="28"/>
        </w:rPr>
        <w:t>округа</w:t>
      </w:r>
      <w:r w:rsidR="00ED07F6" w:rsidRPr="001110F8">
        <w:rPr>
          <w:rFonts w:ascii="Times New Roman" w:hAnsi="Times New Roman" w:cs="Times New Roman"/>
          <w:sz w:val="28"/>
          <w:szCs w:val="28"/>
        </w:rPr>
        <w:t xml:space="preserve">. Обеспечение социальной стабильности и повышение качества жизни населения. Улучшение инвестиционной привлекательности </w:t>
      </w:r>
      <w:r w:rsidR="00AB3E8B">
        <w:rPr>
          <w:rFonts w:ascii="Times New Roman" w:hAnsi="Times New Roman" w:cs="Times New Roman"/>
          <w:sz w:val="28"/>
          <w:szCs w:val="28"/>
        </w:rPr>
        <w:t>округа</w:t>
      </w:r>
      <w:r w:rsidR="00ED07F6" w:rsidRPr="001110F8">
        <w:rPr>
          <w:rFonts w:ascii="Times New Roman" w:hAnsi="Times New Roman" w:cs="Times New Roman"/>
          <w:sz w:val="28"/>
          <w:szCs w:val="28"/>
        </w:rPr>
        <w:t xml:space="preserve">, достижение конкурентоспособности </w:t>
      </w:r>
      <w:r w:rsidR="00AB3E8B">
        <w:rPr>
          <w:rFonts w:ascii="Times New Roman" w:hAnsi="Times New Roman" w:cs="Times New Roman"/>
          <w:sz w:val="28"/>
          <w:szCs w:val="28"/>
        </w:rPr>
        <w:t>округа</w:t>
      </w:r>
      <w:r w:rsidR="00ED07F6" w:rsidRPr="001110F8">
        <w:rPr>
          <w:rFonts w:ascii="Times New Roman" w:hAnsi="Times New Roman" w:cs="Times New Roman"/>
          <w:sz w:val="28"/>
          <w:szCs w:val="28"/>
        </w:rPr>
        <w:t xml:space="preserve">. Улучшение демографической ситуации и достижение поставленных целей в области образования, здравоохранения и социальной поддержки населения. Улучшение позиции Апанасенковского муниципального </w:t>
      </w:r>
      <w:r w:rsidR="00AB3E8B">
        <w:rPr>
          <w:rFonts w:ascii="Times New Roman" w:hAnsi="Times New Roman" w:cs="Times New Roman"/>
          <w:sz w:val="28"/>
          <w:szCs w:val="28"/>
        </w:rPr>
        <w:t>округа</w:t>
      </w:r>
      <w:r w:rsidR="00ED07F6" w:rsidRPr="001110F8">
        <w:rPr>
          <w:rFonts w:ascii="Times New Roman" w:hAnsi="Times New Roman" w:cs="Times New Roman"/>
          <w:sz w:val="28"/>
          <w:szCs w:val="28"/>
        </w:rPr>
        <w:t xml:space="preserve"> в рейтингах инвестиционной активности и рейтингах качества жизни.</w:t>
      </w:r>
    </w:p>
    <w:p w:rsidR="00ED07F6" w:rsidRDefault="00ED07F6" w:rsidP="000B134C">
      <w:pPr>
        <w:pStyle w:val="ConsPlusNormal"/>
        <w:widowControl/>
        <w:ind w:firstLine="709"/>
        <w:jc w:val="both"/>
        <w:outlineLvl w:val="1"/>
        <w:rPr>
          <w:rFonts w:ascii="Times New Roman" w:hAnsi="Times New Roman" w:cs="Times New Roman"/>
          <w:color w:val="FF0000"/>
          <w:sz w:val="28"/>
          <w:szCs w:val="28"/>
        </w:rPr>
      </w:pPr>
    </w:p>
    <w:p w:rsidR="00927867" w:rsidRPr="00D661DF" w:rsidRDefault="00427B5D" w:rsidP="000B134C">
      <w:pPr>
        <w:pStyle w:val="ConsPlusNormal"/>
        <w:widowControl/>
        <w:ind w:firstLine="709"/>
        <w:jc w:val="both"/>
        <w:outlineLvl w:val="1"/>
        <w:rPr>
          <w:b/>
          <w:caps/>
          <w:spacing w:val="-2"/>
          <w:sz w:val="28"/>
          <w:szCs w:val="28"/>
        </w:rPr>
      </w:pPr>
      <w:r w:rsidRPr="00D661DF">
        <w:rPr>
          <w:rFonts w:ascii="Times New Roman" w:hAnsi="Times New Roman" w:cs="Times New Roman"/>
          <w:sz w:val="28"/>
          <w:szCs w:val="28"/>
        </w:rPr>
        <w:t>Сведения о целевых показателях реализации настоящей Стратегии в разрезе задач настоящей Стратегии и сценариев социально-экономического развития</w:t>
      </w:r>
      <w:r w:rsidR="00171F64" w:rsidRPr="00D661DF">
        <w:rPr>
          <w:rFonts w:ascii="Times New Roman" w:hAnsi="Times New Roman" w:cs="Times New Roman"/>
          <w:sz w:val="28"/>
          <w:szCs w:val="28"/>
        </w:rPr>
        <w:t xml:space="preserve"> Апанасенковского </w:t>
      </w:r>
      <w:r w:rsidR="00AB3E8B">
        <w:rPr>
          <w:rFonts w:ascii="Times New Roman" w:hAnsi="Times New Roman" w:cs="Times New Roman"/>
          <w:sz w:val="28"/>
          <w:szCs w:val="28"/>
        </w:rPr>
        <w:t>муниципального округа</w:t>
      </w:r>
      <w:r w:rsidR="00171F64" w:rsidRPr="00D661DF">
        <w:rPr>
          <w:rFonts w:ascii="Times New Roman" w:hAnsi="Times New Roman" w:cs="Times New Roman"/>
          <w:sz w:val="28"/>
          <w:szCs w:val="28"/>
        </w:rPr>
        <w:t xml:space="preserve"> отражены в таблице 3.</w:t>
      </w:r>
    </w:p>
    <w:p w:rsidR="00927867" w:rsidRDefault="00927867" w:rsidP="00B13F40">
      <w:pPr>
        <w:ind w:firstLine="709"/>
        <w:jc w:val="center"/>
        <w:rPr>
          <w:b/>
          <w:caps/>
          <w:spacing w:val="-2"/>
          <w:sz w:val="28"/>
          <w:szCs w:val="28"/>
        </w:rPr>
        <w:sectPr w:rsidR="00927867" w:rsidSect="00BE4757">
          <w:headerReference w:type="even" r:id="rId10"/>
          <w:headerReference w:type="default" r:id="rId11"/>
          <w:footerReference w:type="even" r:id="rId12"/>
          <w:footerReference w:type="default" r:id="rId13"/>
          <w:headerReference w:type="first" r:id="rId14"/>
          <w:footerReference w:type="first" r:id="rId15"/>
          <w:pgSz w:w="11906" w:h="16838"/>
          <w:pgMar w:top="1134" w:right="566" w:bottom="851" w:left="1134" w:header="709" w:footer="709" w:gutter="0"/>
          <w:cols w:space="708"/>
          <w:titlePg/>
          <w:docGrid w:linePitch="360"/>
        </w:sectPr>
      </w:pPr>
    </w:p>
    <w:p w:rsidR="00927867" w:rsidRPr="00FE3616" w:rsidRDefault="00927867" w:rsidP="00927867">
      <w:pPr>
        <w:ind w:firstLine="709"/>
        <w:jc w:val="right"/>
        <w:rPr>
          <w:sz w:val="28"/>
          <w:szCs w:val="28"/>
        </w:rPr>
      </w:pPr>
      <w:r w:rsidRPr="00FE3616">
        <w:rPr>
          <w:sz w:val="28"/>
          <w:szCs w:val="28"/>
        </w:rPr>
        <w:t>Таблица 3</w:t>
      </w:r>
    </w:p>
    <w:p w:rsidR="00171F64" w:rsidRPr="00FE3616" w:rsidRDefault="00171F64" w:rsidP="00927867">
      <w:pPr>
        <w:ind w:firstLine="709"/>
        <w:jc w:val="center"/>
        <w:rPr>
          <w:sz w:val="28"/>
          <w:szCs w:val="28"/>
        </w:rPr>
      </w:pPr>
      <w:r w:rsidRPr="00FE3616">
        <w:rPr>
          <w:sz w:val="28"/>
          <w:szCs w:val="28"/>
        </w:rPr>
        <w:t xml:space="preserve">СВЕДЕНИЯ </w:t>
      </w:r>
    </w:p>
    <w:p w:rsidR="00927867" w:rsidRPr="00FE3616" w:rsidRDefault="00171F64" w:rsidP="00927867">
      <w:pPr>
        <w:ind w:firstLine="709"/>
        <w:jc w:val="center"/>
        <w:rPr>
          <w:sz w:val="28"/>
          <w:szCs w:val="28"/>
        </w:rPr>
      </w:pPr>
      <w:r w:rsidRPr="00FE3616">
        <w:rPr>
          <w:sz w:val="28"/>
          <w:szCs w:val="28"/>
        </w:rPr>
        <w:t xml:space="preserve">о целевых показателях реализации настоящей Стратегии в разрезе задач настоящей Стратегии и сценариев социально-экономического развития Апанасенковского </w:t>
      </w:r>
      <w:r w:rsidR="00AB3E8B">
        <w:rPr>
          <w:sz w:val="28"/>
          <w:szCs w:val="28"/>
        </w:rPr>
        <w:t>муниципального округа</w:t>
      </w:r>
    </w:p>
    <w:p w:rsidR="00927867" w:rsidRPr="00FE3616" w:rsidRDefault="00927867" w:rsidP="00927867">
      <w:pPr>
        <w:pStyle w:val="ConsPlusNormal"/>
        <w:widowControl/>
        <w:ind w:firstLine="709"/>
        <w:jc w:val="center"/>
        <w:outlineLvl w:val="1"/>
        <w:rPr>
          <w:rFonts w:ascii="Times New Roman" w:hAnsi="Times New Roman" w:cs="Times New Roman"/>
          <w:sz w:val="28"/>
          <w:szCs w:val="28"/>
        </w:rPr>
      </w:pPr>
    </w:p>
    <w:tbl>
      <w:tblPr>
        <w:tblW w:w="1587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0"/>
        <w:gridCol w:w="1878"/>
        <w:gridCol w:w="992"/>
        <w:gridCol w:w="144"/>
        <w:gridCol w:w="850"/>
        <w:gridCol w:w="850"/>
        <w:gridCol w:w="851"/>
        <w:gridCol w:w="127"/>
        <w:gridCol w:w="14"/>
        <w:gridCol w:w="710"/>
        <w:gridCol w:w="127"/>
        <w:gridCol w:w="13"/>
        <w:gridCol w:w="711"/>
        <w:gridCol w:w="136"/>
        <w:gridCol w:w="9"/>
        <w:gridCol w:w="848"/>
        <w:gridCol w:w="850"/>
        <w:gridCol w:w="992"/>
        <w:gridCol w:w="992"/>
        <w:gridCol w:w="992"/>
        <w:gridCol w:w="851"/>
        <w:gridCol w:w="850"/>
        <w:gridCol w:w="851"/>
        <w:gridCol w:w="851"/>
      </w:tblGrid>
      <w:tr w:rsidR="00EC0A6E" w:rsidRPr="00FE3616" w:rsidTr="00E5690B">
        <w:trPr>
          <w:trHeight w:val="145"/>
        </w:trPr>
        <w:tc>
          <w:tcPr>
            <w:tcW w:w="390" w:type="dxa"/>
            <w:vMerge w:val="restart"/>
          </w:tcPr>
          <w:p w:rsidR="00EC0A6E" w:rsidRPr="00FE3616" w:rsidRDefault="00EC0A6E" w:rsidP="00927867">
            <w:pPr>
              <w:pStyle w:val="ConsPlusNormal"/>
              <w:widowControl/>
              <w:ind w:left="-108" w:right="-141" w:hanging="108"/>
              <w:jc w:val="center"/>
              <w:outlineLvl w:val="1"/>
              <w:rPr>
                <w:rFonts w:ascii="Times New Roman" w:hAnsi="Times New Roman" w:cs="Times New Roman"/>
              </w:rPr>
            </w:pPr>
            <w:r w:rsidRPr="00FE3616">
              <w:rPr>
                <w:rFonts w:ascii="Times New Roman" w:hAnsi="Times New Roman" w:cs="Times New Roman"/>
              </w:rPr>
              <w:t>№</w:t>
            </w:r>
          </w:p>
          <w:p w:rsidR="00EC0A6E" w:rsidRPr="00FE3616" w:rsidRDefault="00EC0A6E" w:rsidP="00927867">
            <w:pPr>
              <w:pStyle w:val="ConsPlusNormal"/>
              <w:widowControl/>
              <w:ind w:left="-108" w:right="-141" w:hanging="108"/>
              <w:jc w:val="center"/>
              <w:outlineLvl w:val="1"/>
              <w:rPr>
                <w:rFonts w:ascii="Times New Roman" w:hAnsi="Times New Roman" w:cs="Times New Roman"/>
              </w:rPr>
            </w:pPr>
            <w:r w:rsidRPr="00FE3616">
              <w:rPr>
                <w:rFonts w:ascii="Times New Roman" w:hAnsi="Times New Roman" w:cs="Times New Roman"/>
              </w:rPr>
              <w:t xml:space="preserve"> п/п</w:t>
            </w:r>
          </w:p>
        </w:tc>
        <w:tc>
          <w:tcPr>
            <w:tcW w:w="1878" w:type="dxa"/>
            <w:vMerge w:val="restart"/>
          </w:tcPr>
          <w:p w:rsidR="00EC0A6E" w:rsidRPr="00FE3616" w:rsidRDefault="00EC0A6E" w:rsidP="00927867">
            <w:pPr>
              <w:jc w:val="center"/>
              <w:rPr>
                <w:sz w:val="20"/>
                <w:szCs w:val="20"/>
              </w:rPr>
            </w:pPr>
            <w:r w:rsidRPr="00FE3616">
              <w:rPr>
                <w:sz w:val="20"/>
                <w:szCs w:val="20"/>
              </w:rPr>
              <w:t xml:space="preserve">Наименование </w:t>
            </w:r>
          </w:p>
          <w:p w:rsidR="00EC0A6E" w:rsidRPr="00FE3616" w:rsidRDefault="00EC0A6E" w:rsidP="00927867">
            <w:pPr>
              <w:pStyle w:val="ConsPlusNormal"/>
              <w:widowControl/>
              <w:ind w:firstLine="0"/>
              <w:jc w:val="center"/>
              <w:outlineLvl w:val="1"/>
              <w:rPr>
                <w:rFonts w:ascii="Times New Roman" w:hAnsi="Times New Roman" w:cs="Times New Roman"/>
              </w:rPr>
            </w:pPr>
            <w:r w:rsidRPr="00FE3616">
              <w:rPr>
                <w:rFonts w:ascii="Times New Roman" w:hAnsi="Times New Roman" w:cs="Times New Roman"/>
              </w:rPr>
              <w:t>показателя</w:t>
            </w:r>
          </w:p>
        </w:tc>
        <w:tc>
          <w:tcPr>
            <w:tcW w:w="992" w:type="dxa"/>
            <w:vMerge w:val="restart"/>
          </w:tcPr>
          <w:p w:rsidR="00EC0A6E" w:rsidRPr="00FE3616" w:rsidRDefault="00EC0A6E" w:rsidP="00927867">
            <w:pPr>
              <w:ind w:left="-60" w:right="-108"/>
            </w:pPr>
            <w:r w:rsidRPr="00FE3616">
              <w:rPr>
                <w:sz w:val="20"/>
                <w:szCs w:val="20"/>
              </w:rPr>
              <w:t>Единица измерения</w:t>
            </w:r>
          </w:p>
        </w:tc>
        <w:tc>
          <w:tcPr>
            <w:tcW w:w="12619" w:type="dxa"/>
            <w:gridSpan w:val="21"/>
          </w:tcPr>
          <w:p w:rsidR="00EC0A6E" w:rsidRPr="00FE3616" w:rsidRDefault="00EC0A6E" w:rsidP="00927867">
            <w:pPr>
              <w:pStyle w:val="ConsPlusNormal"/>
              <w:widowControl/>
              <w:ind w:firstLine="0"/>
              <w:jc w:val="center"/>
              <w:outlineLvl w:val="1"/>
              <w:rPr>
                <w:rFonts w:ascii="Times New Roman" w:hAnsi="Times New Roman" w:cs="Times New Roman"/>
              </w:rPr>
            </w:pPr>
            <w:r w:rsidRPr="00FE3616">
              <w:rPr>
                <w:rFonts w:ascii="Times New Roman" w:hAnsi="Times New Roman" w:cs="Times New Roman"/>
              </w:rPr>
              <w:t>Значение показателя</w:t>
            </w:r>
          </w:p>
        </w:tc>
      </w:tr>
      <w:tr w:rsidR="00EC0A6E" w:rsidRPr="00FE3616" w:rsidTr="00E5690B">
        <w:trPr>
          <w:trHeight w:val="983"/>
        </w:trPr>
        <w:tc>
          <w:tcPr>
            <w:tcW w:w="390" w:type="dxa"/>
            <w:vMerge/>
          </w:tcPr>
          <w:p w:rsidR="00EC0A6E" w:rsidRPr="00FE3616" w:rsidRDefault="00EC0A6E" w:rsidP="00927867">
            <w:pPr>
              <w:pStyle w:val="ConsPlusNormal"/>
              <w:widowControl/>
              <w:ind w:firstLine="0"/>
              <w:jc w:val="center"/>
              <w:outlineLvl w:val="1"/>
              <w:rPr>
                <w:rFonts w:ascii="Times New Roman" w:hAnsi="Times New Roman" w:cs="Times New Roman"/>
              </w:rPr>
            </w:pPr>
          </w:p>
        </w:tc>
        <w:tc>
          <w:tcPr>
            <w:tcW w:w="1878" w:type="dxa"/>
            <w:vMerge/>
          </w:tcPr>
          <w:p w:rsidR="00EC0A6E" w:rsidRPr="00FE3616" w:rsidRDefault="00EC0A6E" w:rsidP="00927867">
            <w:pPr>
              <w:pStyle w:val="ConsPlusNormal"/>
              <w:widowControl/>
              <w:ind w:firstLine="0"/>
              <w:jc w:val="center"/>
              <w:outlineLvl w:val="1"/>
              <w:rPr>
                <w:rFonts w:ascii="Times New Roman" w:hAnsi="Times New Roman" w:cs="Times New Roman"/>
              </w:rPr>
            </w:pPr>
          </w:p>
        </w:tc>
        <w:tc>
          <w:tcPr>
            <w:tcW w:w="992" w:type="dxa"/>
            <w:vMerge/>
          </w:tcPr>
          <w:p w:rsidR="00EC0A6E" w:rsidRPr="00FE3616" w:rsidRDefault="00EC0A6E" w:rsidP="00927867">
            <w:pPr>
              <w:ind w:left="-60" w:right="-108"/>
              <w:rPr>
                <w:sz w:val="20"/>
                <w:szCs w:val="20"/>
              </w:rPr>
            </w:pPr>
          </w:p>
        </w:tc>
        <w:tc>
          <w:tcPr>
            <w:tcW w:w="994" w:type="dxa"/>
            <w:gridSpan w:val="2"/>
          </w:tcPr>
          <w:p w:rsidR="00EC0A6E" w:rsidRPr="00FE3616" w:rsidRDefault="00EC0A6E" w:rsidP="00927867">
            <w:pPr>
              <w:jc w:val="center"/>
              <w:rPr>
                <w:sz w:val="20"/>
                <w:szCs w:val="20"/>
              </w:rPr>
            </w:pPr>
            <w:r w:rsidRPr="00FE3616">
              <w:rPr>
                <w:sz w:val="20"/>
                <w:szCs w:val="20"/>
              </w:rPr>
              <w:t>2017 г.</w:t>
            </w:r>
          </w:p>
        </w:tc>
        <w:tc>
          <w:tcPr>
            <w:tcW w:w="850" w:type="dxa"/>
          </w:tcPr>
          <w:p w:rsidR="00EC0A6E" w:rsidRPr="00FE3616" w:rsidRDefault="00EC0A6E" w:rsidP="00927867">
            <w:pPr>
              <w:jc w:val="center"/>
              <w:rPr>
                <w:sz w:val="20"/>
                <w:szCs w:val="20"/>
              </w:rPr>
            </w:pPr>
            <w:r w:rsidRPr="00FE3616">
              <w:rPr>
                <w:sz w:val="20"/>
                <w:szCs w:val="20"/>
              </w:rPr>
              <w:t>2018 г.</w:t>
            </w:r>
          </w:p>
        </w:tc>
        <w:tc>
          <w:tcPr>
            <w:tcW w:w="851" w:type="dxa"/>
          </w:tcPr>
          <w:p w:rsidR="00EC0A6E" w:rsidRPr="00FE3616" w:rsidRDefault="00EC0A6E" w:rsidP="00927867">
            <w:pPr>
              <w:jc w:val="center"/>
              <w:rPr>
                <w:sz w:val="20"/>
                <w:szCs w:val="20"/>
              </w:rPr>
            </w:pPr>
            <w:r w:rsidRPr="00FE3616">
              <w:rPr>
                <w:sz w:val="20"/>
                <w:szCs w:val="20"/>
              </w:rPr>
              <w:t>2021 г.</w:t>
            </w:r>
          </w:p>
          <w:p w:rsidR="00EC0A6E" w:rsidRPr="00FE3616" w:rsidRDefault="00EC0A6E" w:rsidP="00927867">
            <w:pPr>
              <w:ind w:left="-108" w:right="-107"/>
              <w:jc w:val="center"/>
              <w:rPr>
                <w:sz w:val="20"/>
                <w:szCs w:val="20"/>
              </w:rPr>
            </w:pPr>
            <w:r w:rsidRPr="00FE3616">
              <w:rPr>
                <w:sz w:val="20"/>
                <w:szCs w:val="20"/>
              </w:rPr>
              <w:t>консервативный</w:t>
            </w:r>
          </w:p>
          <w:p w:rsidR="00EC0A6E" w:rsidRPr="00FE3616" w:rsidRDefault="00EC0A6E" w:rsidP="00927867">
            <w:pPr>
              <w:ind w:right="-107"/>
              <w:jc w:val="center"/>
              <w:rPr>
                <w:sz w:val="20"/>
                <w:szCs w:val="20"/>
              </w:rPr>
            </w:pPr>
            <w:r w:rsidRPr="00FE3616">
              <w:rPr>
                <w:sz w:val="20"/>
                <w:szCs w:val="20"/>
              </w:rPr>
              <w:t>вариант</w:t>
            </w:r>
          </w:p>
        </w:tc>
        <w:tc>
          <w:tcPr>
            <w:tcW w:w="851" w:type="dxa"/>
            <w:gridSpan w:val="3"/>
          </w:tcPr>
          <w:p w:rsidR="00EC0A6E" w:rsidRPr="00FE3616" w:rsidRDefault="00EC0A6E" w:rsidP="00927867">
            <w:pPr>
              <w:pStyle w:val="ConsPlusNormal"/>
              <w:widowControl/>
              <w:ind w:firstLine="0"/>
              <w:jc w:val="center"/>
              <w:outlineLvl w:val="1"/>
              <w:rPr>
                <w:rFonts w:ascii="Times New Roman" w:hAnsi="Times New Roman" w:cs="Times New Roman"/>
              </w:rPr>
            </w:pPr>
            <w:r w:rsidRPr="00FE3616">
              <w:rPr>
                <w:rFonts w:ascii="Times New Roman" w:hAnsi="Times New Roman" w:cs="Times New Roman"/>
              </w:rPr>
              <w:t>2021 г.</w:t>
            </w:r>
          </w:p>
          <w:p w:rsidR="00EC0A6E" w:rsidRPr="00FE3616" w:rsidRDefault="00EC0A6E" w:rsidP="00927867">
            <w:pPr>
              <w:ind w:left="-109" w:right="-108" w:hanging="109"/>
              <w:jc w:val="center"/>
              <w:rPr>
                <w:sz w:val="20"/>
                <w:szCs w:val="20"/>
              </w:rPr>
            </w:pPr>
            <w:r w:rsidRPr="00FE3616">
              <w:rPr>
                <w:sz w:val="20"/>
                <w:szCs w:val="20"/>
              </w:rPr>
              <w:t xml:space="preserve"> базовый</w:t>
            </w:r>
          </w:p>
          <w:p w:rsidR="00EC0A6E" w:rsidRPr="00FE3616" w:rsidRDefault="00EC0A6E" w:rsidP="00927867">
            <w:pPr>
              <w:pStyle w:val="ConsPlusNormal"/>
              <w:widowControl/>
              <w:ind w:hanging="94"/>
              <w:jc w:val="center"/>
              <w:outlineLvl w:val="1"/>
              <w:rPr>
                <w:rFonts w:ascii="Times New Roman" w:hAnsi="Times New Roman" w:cs="Times New Roman"/>
              </w:rPr>
            </w:pPr>
            <w:r w:rsidRPr="00FE3616">
              <w:rPr>
                <w:rFonts w:ascii="Times New Roman" w:hAnsi="Times New Roman" w:cs="Times New Roman"/>
              </w:rPr>
              <w:t>вариант</w:t>
            </w:r>
          </w:p>
        </w:tc>
        <w:tc>
          <w:tcPr>
            <w:tcW w:w="851" w:type="dxa"/>
            <w:gridSpan w:val="3"/>
          </w:tcPr>
          <w:p w:rsidR="00EC0A6E" w:rsidRPr="00FE3616" w:rsidRDefault="00EC0A6E" w:rsidP="00927867">
            <w:pPr>
              <w:pStyle w:val="ConsPlusNormal"/>
              <w:widowControl/>
              <w:ind w:firstLine="0"/>
              <w:jc w:val="center"/>
              <w:outlineLvl w:val="1"/>
              <w:rPr>
                <w:rFonts w:ascii="Times New Roman" w:hAnsi="Times New Roman" w:cs="Times New Roman"/>
              </w:rPr>
            </w:pPr>
            <w:r w:rsidRPr="00FE3616">
              <w:rPr>
                <w:rFonts w:ascii="Times New Roman" w:hAnsi="Times New Roman" w:cs="Times New Roman"/>
              </w:rPr>
              <w:t>2021 г.</w:t>
            </w:r>
          </w:p>
          <w:p w:rsidR="00EC0A6E" w:rsidRPr="00FE3616" w:rsidRDefault="00EC0A6E" w:rsidP="00927867">
            <w:pPr>
              <w:ind w:hanging="108"/>
              <w:jc w:val="center"/>
              <w:rPr>
                <w:sz w:val="20"/>
                <w:szCs w:val="20"/>
              </w:rPr>
            </w:pPr>
            <w:r w:rsidRPr="00FE3616">
              <w:rPr>
                <w:sz w:val="20"/>
                <w:szCs w:val="20"/>
              </w:rPr>
              <w:t>целевой</w:t>
            </w:r>
          </w:p>
          <w:p w:rsidR="00EC0A6E" w:rsidRPr="00FE3616" w:rsidRDefault="00EC0A6E" w:rsidP="00927867">
            <w:pPr>
              <w:ind w:hanging="108"/>
              <w:jc w:val="center"/>
              <w:rPr>
                <w:sz w:val="20"/>
                <w:szCs w:val="20"/>
              </w:rPr>
            </w:pPr>
            <w:r w:rsidRPr="00FE3616">
              <w:rPr>
                <w:sz w:val="20"/>
                <w:szCs w:val="20"/>
              </w:rPr>
              <w:t>вариант</w:t>
            </w:r>
          </w:p>
        </w:tc>
        <w:tc>
          <w:tcPr>
            <w:tcW w:w="993" w:type="dxa"/>
            <w:gridSpan w:val="3"/>
          </w:tcPr>
          <w:p w:rsidR="00EC0A6E" w:rsidRPr="00FE3616" w:rsidRDefault="00EC0A6E" w:rsidP="00927867">
            <w:pPr>
              <w:ind w:hanging="108"/>
              <w:jc w:val="center"/>
              <w:rPr>
                <w:sz w:val="20"/>
                <w:szCs w:val="20"/>
              </w:rPr>
            </w:pPr>
            <w:r w:rsidRPr="00FE3616">
              <w:rPr>
                <w:sz w:val="20"/>
                <w:szCs w:val="20"/>
              </w:rPr>
              <w:t>2024 г.</w:t>
            </w:r>
          </w:p>
          <w:p w:rsidR="00EC0A6E" w:rsidRPr="00FE3616" w:rsidRDefault="00EC0A6E" w:rsidP="00927867">
            <w:pPr>
              <w:jc w:val="center"/>
              <w:rPr>
                <w:sz w:val="20"/>
                <w:szCs w:val="20"/>
              </w:rPr>
            </w:pPr>
            <w:r w:rsidRPr="00FE3616">
              <w:rPr>
                <w:sz w:val="20"/>
                <w:szCs w:val="20"/>
              </w:rPr>
              <w:t>консервативный</w:t>
            </w:r>
          </w:p>
          <w:p w:rsidR="00EC0A6E" w:rsidRPr="00FE3616" w:rsidRDefault="00EC0A6E" w:rsidP="00927867">
            <w:pPr>
              <w:ind w:hanging="108"/>
              <w:jc w:val="center"/>
              <w:rPr>
                <w:sz w:val="20"/>
                <w:szCs w:val="20"/>
              </w:rPr>
            </w:pPr>
            <w:r w:rsidRPr="00FE3616">
              <w:rPr>
                <w:sz w:val="20"/>
                <w:szCs w:val="20"/>
              </w:rPr>
              <w:t>вариант</w:t>
            </w:r>
          </w:p>
        </w:tc>
        <w:tc>
          <w:tcPr>
            <w:tcW w:w="850" w:type="dxa"/>
          </w:tcPr>
          <w:p w:rsidR="00EC0A6E" w:rsidRPr="00FE3616" w:rsidRDefault="00EC0A6E" w:rsidP="00927867">
            <w:pPr>
              <w:pStyle w:val="ConsPlusNormal"/>
              <w:widowControl/>
              <w:ind w:firstLine="0"/>
              <w:jc w:val="center"/>
              <w:outlineLvl w:val="1"/>
              <w:rPr>
                <w:rFonts w:ascii="Times New Roman" w:hAnsi="Times New Roman" w:cs="Times New Roman"/>
              </w:rPr>
            </w:pPr>
            <w:r w:rsidRPr="00FE3616">
              <w:rPr>
                <w:rFonts w:ascii="Times New Roman" w:hAnsi="Times New Roman" w:cs="Times New Roman"/>
              </w:rPr>
              <w:t>2024 г.</w:t>
            </w:r>
          </w:p>
          <w:p w:rsidR="00EC0A6E" w:rsidRPr="00FE3616" w:rsidRDefault="00EC0A6E" w:rsidP="00927867">
            <w:pPr>
              <w:ind w:left="-109"/>
              <w:jc w:val="center"/>
              <w:rPr>
                <w:sz w:val="20"/>
                <w:szCs w:val="20"/>
              </w:rPr>
            </w:pPr>
            <w:r w:rsidRPr="00FE3616">
              <w:rPr>
                <w:sz w:val="20"/>
                <w:szCs w:val="20"/>
              </w:rPr>
              <w:t>базовый</w:t>
            </w:r>
          </w:p>
          <w:p w:rsidR="00EC0A6E" w:rsidRPr="00FE3616" w:rsidRDefault="00EC0A6E" w:rsidP="00927867">
            <w:pPr>
              <w:pStyle w:val="ConsPlusNormal"/>
              <w:widowControl/>
              <w:ind w:left="-108" w:right="-108" w:hanging="108"/>
              <w:jc w:val="center"/>
              <w:outlineLvl w:val="1"/>
              <w:rPr>
                <w:rFonts w:ascii="Times New Roman" w:hAnsi="Times New Roman" w:cs="Times New Roman"/>
              </w:rPr>
            </w:pPr>
            <w:r w:rsidRPr="00FE3616">
              <w:rPr>
                <w:rFonts w:ascii="Times New Roman" w:hAnsi="Times New Roman" w:cs="Times New Roman"/>
              </w:rPr>
              <w:t xml:space="preserve">   вариант</w:t>
            </w:r>
          </w:p>
        </w:tc>
        <w:tc>
          <w:tcPr>
            <w:tcW w:w="992" w:type="dxa"/>
          </w:tcPr>
          <w:p w:rsidR="00EC0A6E" w:rsidRPr="00FE3616" w:rsidRDefault="00EC0A6E" w:rsidP="00927867">
            <w:pPr>
              <w:pStyle w:val="ConsPlusNormal"/>
              <w:widowControl/>
              <w:ind w:firstLine="0"/>
              <w:jc w:val="center"/>
              <w:outlineLvl w:val="1"/>
              <w:rPr>
                <w:rFonts w:ascii="Times New Roman" w:hAnsi="Times New Roman" w:cs="Times New Roman"/>
              </w:rPr>
            </w:pPr>
            <w:r w:rsidRPr="00FE3616">
              <w:rPr>
                <w:rFonts w:ascii="Times New Roman" w:hAnsi="Times New Roman" w:cs="Times New Roman"/>
              </w:rPr>
              <w:t>2024 г.</w:t>
            </w:r>
          </w:p>
          <w:p w:rsidR="00EC0A6E" w:rsidRPr="00FE3616" w:rsidRDefault="00EC0A6E" w:rsidP="00927867">
            <w:pPr>
              <w:ind w:hanging="108"/>
              <w:jc w:val="center"/>
              <w:rPr>
                <w:sz w:val="20"/>
                <w:szCs w:val="20"/>
              </w:rPr>
            </w:pPr>
            <w:r w:rsidRPr="00FE3616">
              <w:rPr>
                <w:sz w:val="20"/>
                <w:szCs w:val="20"/>
              </w:rPr>
              <w:t>целевой</w:t>
            </w:r>
          </w:p>
          <w:p w:rsidR="00EC0A6E" w:rsidRPr="00FE3616" w:rsidRDefault="00EC0A6E" w:rsidP="00927867">
            <w:pPr>
              <w:pStyle w:val="ConsPlusNormal"/>
              <w:widowControl/>
              <w:ind w:firstLine="0"/>
              <w:jc w:val="center"/>
              <w:outlineLvl w:val="1"/>
              <w:rPr>
                <w:rFonts w:ascii="Times New Roman" w:hAnsi="Times New Roman" w:cs="Times New Roman"/>
              </w:rPr>
            </w:pPr>
            <w:r w:rsidRPr="00FE3616">
              <w:rPr>
                <w:rFonts w:ascii="Times New Roman" w:hAnsi="Times New Roman" w:cs="Times New Roman"/>
              </w:rPr>
              <w:t>вариант</w:t>
            </w:r>
          </w:p>
        </w:tc>
        <w:tc>
          <w:tcPr>
            <w:tcW w:w="992" w:type="dxa"/>
          </w:tcPr>
          <w:p w:rsidR="00EC0A6E" w:rsidRPr="00FE3616" w:rsidRDefault="00EC0A6E" w:rsidP="00927867">
            <w:pPr>
              <w:pStyle w:val="ConsPlusNormal"/>
              <w:widowControl/>
              <w:ind w:firstLine="0"/>
              <w:jc w:val="center"/>
              <w:outlineLvl w:val="1"/>
              <w:rPr>
                <w:rFonts w:ascii="Times New Roman" w:hAnsi="Times New Roman" w:cs="Times New Roman"/>
              </w:rPr>
            </w:pPr>
            <w:r w:rsidRPr="00FE3616">
              <w:rPr>
                <w:rFonts w:ascii="Times New Roman" w:hAnsi="Times New Roman" w:cs="Times New Roman"/>
              </w:rPr>
              <w:t>2030 г.</w:t>
            </w:r>
          </w:p>
          <w:p w:rsidR="00EC0A6E" w:rsidRPr="00FE3616" w:rsidRDefault="00EC0A6E" w:rsidP="00927867">
            <w:pPr>
              <w:jc w:val="center"/>
              <w:rPr>
                <w:sz w:val="20"/>
                <w:szCs w:val="20"/>
              </w:rPr>
            </w:pPr>
            <w:r w:rsidRPr="00FE3616">
              <w:rPr>
                <w:sz w:val="20"/>
                <w:szCs w:val="20"/>
              </w:rPr>
              <w:t>консервативный</w:t>
            </w:r>
          </w:p>
          <w:p w:rsidR="00EC0A6E" w:rsidRPr="00FE3616" w:rsidRDefault="00EC0A6E" w:rsidP="00E5690B">
            <w:pPr>
              <w:pStyle w:val="ConsPlusNormal"/>
              <w:widowControl/>
              <w:ind w:firstLine="0"/>
              <w:jc w:val="center"/>
              <w:outlineLvl w:val="1"/>
              <w:rPr>
                <w:rFonts w:ascii="Times New Roman" w:hAnsi="Times New Roman" w:cs="Times New Roman"/>
              </w:rPr>
            </w:pPr>
            <w:r w:rsidRPr="00FE3616">
              <w:rPr>
                <w:rFonts w:ascii="Times New Roman" w:hAnsi="Times New Roman" w:cs="Times New Roman"/>
              </w:rPr>
              <w:t>вариант</w:t>
            </w:r>
          </w:p>
        </w:tc>
        <w:tc>
          <w:tcPr>
            <w:tcW w:w="992" w:type="dxa"/>
          </w:tcPr>
          <w:p w:rsidR="00EC0A6E" w:rsidRPr="00FE3616" w:rsidRDefault="00EC0A6E" w:rsidP="00927867">
            <w:pPr>
              <w:pStyle w:val="ConsPlusNormal"/>
              <w:widowControl/>
              <w:ind w:firstLine="0"/>
              <w:jc w:val="center"/>
              <w:outlineLvl w:val="1"/>
              <w:rPr>
                <w:rFonts w:ascii="Times New Roman" w:hAnsi="Times New Roman" w:cs="Times New Roman"/>
              </w:rPr>
            </w:pPr>
            <w:r w:rsidRPr="00FE3616">
              <w:rPr>
                <w:rFonts w:ascii="Times New Roman" w:hAnsi="Times New Roman" w:cs="Times New Roman"/>
              </w:rPr>
              <w:t>2030 г.</w:t>
            </w:r>
          </w:p>
          <w:p w:rsidR="00EC0A6E" w:rsidRPr="00FE3616" w:rsidRDefault="00EC0A6E" w:rsidP="00927867">
            <w:pPr>
              <w:jc w:val="center"/>
              <w:rPr>
                <w:sz w:val="20"/>
                <w:szCs w:val="20"/>
              </w:rPr>
            </w:pPr>
            <w:r w:rsidRPr="00FE3616">
              <w:rPr>
                <w:sz w:val="20"/>
                <w:szCs w:val="20"/>
              </w:rPr>
              <w:t>базовый</w:t>
            </w:r>
          </w:p>
          <w:p w:rsidR="00EC0A6E" w:rsidRPr="00FE3616" w:rsidRDefault="00EC0A6E" w:rsidP="00927867">
            <w:pPr>
              <w:pStyle w:val="ConsPlusNormal"/>
              <w:widowControl/>
              <w:ind w:left="-108" w:firstLine="0"/>
              <w:jc w:val="center"/>
              <w:outlineLvl w:val="1"/>
              <w:rPr>
                <w:rFonts w:ascii="Times New Roman" w:hAnsi="Times New Roman" w:cs="Times New Roman"/>
              </w:rPr>
            </w:pPr>
            <w:r w:rsidRPr="00FE3616">
              <w:rPr>
                <w:rFonts w:ascii="Times New Roman" w:hAnsi="Times New Roman" w:cs="Times New Roman"/>
              </w:rPr>
              <w:t>вариант</w:t>
            </w:r>
          </w:p>
        </w:tc>
        <w:tc>
          <w:tcPr>
            <w:tcW w:w="851" w:type="dxa"/>
          </w:tcPr>
          <w:p w:rsidR="00EC0A6E" w:rsidRPr="00FE3616" w:rsidRDefault="00EC0A6E" w:rsidP="00927867">
            <w:pPr>
              <w:pStyle w:val="ConsPlusNormal"/>
              <w:widowControl/>
              <w:ind w:left="-108" w:hanging="108"/>
              <w:jc w:val="center"/>
              <w:outlineLvl w:val="1"/>
              <w:rPr>
                <w:rFonts w:ascii="Times New Roman" w:hAnsi="Times New Roman" w:cs="Times New Roman"/>
              </w:rPr>
            </w:pPr>
            <w:r w:rsidRPr="00FE3616">
              <w:rPr>
                <w:rFonts w:ascii="Times New Roman" w:hAnsi="Times New Roman" w:cs="Times New Roman"/>
              </w:rPr>
              <w:t xml:space="preserve">2030 г.  </w:t>
            </w:r>
          </w:p>
          <w:p w:rsidR="00EC0A6E" w:rsidRPr="00FE3616" w:rsidRDefault="00EC0A6E" w:rsidP="00927867">
            <w:pPr>
              <w:pStyle w:val="ConsPlusNormal"/>
              <w:widowControl/>
              <w:ind w:left="-108" w:hanging="108"/>
              <w:jc w:val="center"/>
              <w:outlineLvl w:val="1"/>
              <w:rPr>
                <w:rFonts w:ascii="Times New Roman" w:hAnsi="Times New Roman" w:cs="Times New Roman"/>
              </w:rPr>
            </w:pPr>
            <w:r w:rsidRPr="00FE3616">
              <w:rPr>
                <w:rFonts w:ascii="Times New Roman" w:hAnsi="Times New Roman" w:cs="Times New Roman"/>
              </w:rPr>
              <w:t xml:space="preserve">   целевой</w:t>
            </w:r>
          </w:p>
          <w:p w:rsidR="00EC0A6E" w:rsidRPr="00FE3616" w:rsidRDefault="00EC0A6E" w:rsidP="00927867">
            <w:pPr>
              <w:pStyle w:val="ConsPlusNormal"/>
              <w:widowControl/>
              <w:ind w:left="-108" w:right="-108" w:firstLine="1"/>
              <w:jc w:val="center"/>
              <w:outlineLvl w:val="1"/>
              <w:rPr>
                <w:rFonts w:ascii="Times New Roman" w:hAnsi="Times New Roman" w:cs="Times New Roman"/>
                <w:sz w:val="22"/>
                <w:szCs w:val="22"/>
              </w:rPr>
            </w:pPr>
            <w:r w:rsidRPr="00FE3616">
              <w:rPr>
                <w:rFonts w:ascii="Times New Roman" w:hAnsi="Times New Roman" w:cs="Times New Roman"/>
              </w:rPr>
              <w:t>вариант</w:t>
            </w:r>
          </w:p>
        </w:tc>
        <w:tc>
          <w:tcPr>
            <w:tcW w:w="850" w:type="dxa"/>
          </w:tcPr>
          <w:p w:rsidR="00EC0A6E" w:rsidRPr="00FE3616" w:rsidRDefault="00EC0A6E" w:rsidP="00927867">
            <w:pPr>
              <w:pStyle w:val="ConsPlusNormal"/>
              <w:widowControl/>
              <w:ind w:firstLine="0"/>
              <w:jc w:val="center"/>
              <w:outlineLvl w:val="1"/>
              <w:rPr>
                <w:rFonts w:ascii="Times New Roman" w:hAnsi="Times New Roman" w:cs="Times New Roman"/>
              </w:rPr>
            </w:pPr>
            <w:r w:rsidRPr="00FE3616">
              <w:rPr>
                <w:rFonts w:ascii="Times New Roman" w:hAnsi="Times New Roman" w:cs="Times New Roman"/>
              </w:rPr>
              <w:t>2035 г.</w:t>
            </w:r>
          </w:p>
          <w:p w:rsidR="00EC0A6E" w:rsidRPr="00FE3616" w:rsidRDefault="00EC0A6E" w:rsidP="00927867">
            <w:pPr>
              <w:ind w:right="-109" w:hanging="108"/>
              <w:jc w:val="center"/>
              <w:rPr>
                <w:sz w:val="20"/>
                <w:szCs w:val="20"/>
              </w:rPr>
            </w:pPr>
            <w:r w:rsidRPr="00FE3616">
              <w:rPr>
                <w:sz w:val="20"/>
                <w:szCs w:val="20"/>
              </w:rPr>
              <w:t>консервативный</w:t>
            </w:r>
          </w:p>
          <w:p w:rsidR="00EC0A6E" w:rsidRPr="00FE3616" w:rsidRDefault="00EC0A6E" w:rsidP="00927867">
            <w:pPr>
              <w:pStyle w:val="ConsPlusNormal"/>
              <w:widowControl/>
              <w:ind w:left="-108" w:right="-109" w:firstLine="0"/>
              <w:jc w:val="center"/>
              <w:outlineLvl w:val="1"/>
              <w:rPr>
                <w:rFonts w:ascii="Times New Roman" w:hAnsi="Times New Roman" w:cs="Times New Roman"/>
                <w:sz w:val="22"/>
                <w:szCs w:val="22"/>
              </w:rPr>
            </w:pPr>
            <w:r w:rsidRPr="00FE3616">
              <w:rPr>
                <w:rFonts w:ascii="Times New Roman" w:hAnsi="Times New Roman" w:cs="Times New Roman"/>
              </w:rPr>
              <w:t>вариант</w:t>
            </w:r>
          </w:p>
        </w:tc>
        <w:tc>
          <w:tcPr>
            <w:tcW w:w="851" w:type="dxa"/>
          </w:tcPr>
          <w:p w:rsidR="00EC0A6E" w:rsidRPr="00FE3616" w:rsidRDefault="00EC0A6E" w:rsidP="00927867">
            <w:pPr>
              <w:ind w:left="-107"/>
              <w:jc w:val="center"/>
              <w:rPr>
                <w:sz w:val="20"/>
                <w:szCs w:val="20"/>
              </w:rPr>
            </w:pPr>
            <w:r w:rsidRPr="00FE3616">
              <w:rPr>
                <w:sz w:val="20"/>
                <w:szCs w:val="20"/>
              </w:rPr>
              <w:t>2035 г. базовый</w:t>
            </w:r>
          </w:p>
          <w:p w:rsidR="00EC0A6E" w:rsidRPr="00FE3616" w:rsidRDefault="00EC0A6E" w:rsidP="00927867">
            <w:pPr>
              <w:pStyle w:val="ConsPlusNormal"/>
              <w:widowControl/>
              <w:ind w:left="-107" w:right="-108" w:firstLine="0"/>
              <w:jc w:val="center"/>
              <w:outlineLvl w:val="1"/>
              <w:rPr>
                <w:rFonts w:ascii="Times New Roman" w:hAnsi="Times New Roman" w:cs="Times New Roman"/>
              </w:rPr>
            </w:pPr>
            <w:r w:rsidRPr="00FE3616">
              <w:rPr>
                <w:rFonts w:ascii="Times New Roman" w:hAnsi="Times New Roman" w:cs="Times New Roman"/>
              </w:rPr>
              <w:t xml:space="preserve"> вариант</w:t>
            </w:r>
          </w:p>
        </w:tc>
        <w:tc>
          <w:tcPr>
            <w:tcW w:w="851" w:type="dxa"/>
          </w:tcPr>
          <w:p w:rsidR="00EC0A6E" w:rsidRPr="00FE3616" w:rsidRDefault="00EC0A6E" w:rsidP="00927867">
            <w:pPr>
              <w:pStyle w:val="ConsPlusNormal"/>
              <w:widowControl/>
              <w:ind w:firstLine="0"/>
              <w:jc w:val="center"/>
              <w:outlineLvl w:val="1"/>
              <w:rPr>
                <w:rFonts w:ascii="Times New Roman" w:hAnsi="Times New Roman" w:cs="Times New Roman"/>
              </w:rPr>
            </w:pPr>
            <w:r w:rsidRPr="00FE3616">
              <w:rPr>
                <w:rFonts w:ascii="Times New Roman" w:hAnsi="Times New Roman" w:cs="Times New Roman"/>
              </w:rPr>
              <w:t>2035 г.</w:t>
            </w:r>
          </w:p>
          <w:p w:rsidR="00EC0A6E" w:rsidRPr="00FE3616" w:rsidRDefault="00EC0A6E" w:rsidP="00927867">
            <w:pPr>
              <w:ind w:hanging="108"/>
              <w:jc w:val="center"/>
              <w:rPr>
                <w:sz w:val="20"/>
                <w:szCs w:val="20"/>
              </w:rPr>
            </w:pPr>
            <w:r w:rsidRPr="00FE3616">
              <w:rPr>
                <w:sz w:val="20"/>
                <w:szCs w:val="20"/>
              </w:rPr>
              <w:t>целевой</w:t>
            </w:r>
          </w:p>
          <w:p w:rsidR="00EC0A6E" w:rsidRPr="00FE3616" w:rsidRDefault="00EC0A6E" w:rsidP="00927867">
            <w:pPr>
              <w:pStyle w:val="ConsPlusNormal"/>
              <w:widowControl/>
              <w:ind w:left="-108" w:firstLine="0"/>
              <w:jc w:val="center"/>
              <w:outlineLvl w:val="1"/>
              <w:rPr>
                <w:rFonts w:ascii="Times New Roman" w:hAnsi="Times New Roman" w:cs="Times New Roman"/>
              </w:rPr>
            </w:pPr>
            <w:r w:rsidRPr="00FE3616">
              <w:rPr>
                <w:rFonts w:ascii="Times New Roman" w:hAnsi="Times New Roman" w:cs="Times New Roman"/>
              </w:rPr>
              <w:t>вариант</w:t>
            </w:r>
          </w:p>
          <w:p w:rsidR="00EC0A6E" w:rsidRPr="00FE3616" w:rsidRDefault="00EC0A6E" w:rsidP="00927867">
            <w:pPr>
              <w:pStyle w:val="ConsPlusNormal"/>
              <w:widowControl/>
              <w:ind w:firstLine="0"/>
              <w:jc w:val="center"/>
              <w:outlineLvl w:val="1"/>
              <w:rPr>
                <w:rFonts w:ascii="Times New Roman" w:hAnsi="Times New Roman" w:cs="Times New Roman"/>
              </w:rPr>
            </w:pPr>
          </w:p>
        </w:tc>
      </w:tr>
      <w:tr w:rsidR="00927867" w:rsidRPr="00FE3616" w:rsidTr="00E5690B">
        <w:trPr>
          <w:trHeight w:val="145"/>
        </w:trPr>
        <w:tc>
          <w:tcPr>
            <w:tcW w:w="390" w:type="dxa"/>
          </w:tcPr>
          <w:p w:rsidR="00927867" w:rsidRPr="00FE3616" w:rsidRDefault="00927867" w:rsidP="00927867">
            <w:pPr>
              <w:pStyle w:val="ConsPlusNormal"/>
              <w:widowControl/>
              <w:ind w:firstLine="0"/>
              <w:jc w:val="center"/>
              <w:outlineLvl w:val="1"/>
              <w:rPr>
                <w:rFonts w:ascii="Times New Roman" w:hAnsi="Times New Roman" w:cs="Times New Roman"/>
                <w:sz w:val="24"/>
                <w:szCs w:val="24"/>
              </w:rPr>
            </w:pPr>
            <w:r w:rsidRPr="00FE3616">
              <w:rPr>
                <w:rFonts w:ascii="Times New Roman" w:hAnsi="Times New Roman" w:cs="Times New Roman"/>
                <w:sz w:val="24"/>
                <w:szCs w:val="24"/>
              </w:rPr>
              <w:t>1</w:t>
            </w:r>
          </w:p>
        </w:tc>
        <w:tc>
          <w:tcPr>
            <w:tcW w:w="1878" w:type="dxa"/>
          </w:tcPr>
          <w:p w:rsidR="00927867" w:rsidRPr="00FE3616" w:rsidRDefault="00927867" w:rsidP="00927867">
            <w:pPr>
              <w:pStyle w:val="ConsPlusNormal"/>
              <w:widowControl/>
              <w:ind w:firstLine="0"/>
              <w:jc w:val="center"/>
              <w:outlineLvl w:val="1"/>
              <w:rPr>
                <w:rFonts w:ascii="Times New Roman" w:hAnsi="Times New Roman" w:cs="Times New Roman"/>
                <w:sz w:val="24"/>
                <w:szCs w:val="24"/>
              </w:rPr>
            </w:pPr>
            <w:r w:rsidRPr="00FE3616">
              <w:rPr>
                <w:rFonts w:ascii="Times New Roman" w:hAnsi="Times New Roman" w:cs="Times New Roman"/>
                <w:sz w:val="24"/>
                <w:szCs w:val="24"/>
              </w:rPr>
              <w:t>2</w:t>
            </w:r>
          </w:p>
        </w:tc>
        <w:tc>
          <w:tcPr>
            <w:tcW w:w="992" w:type="dxa"/>
          </w:tcPr>
          <w:p w:rsidR="00927867" w:rsidRPr="00FE3616" w:rsidRDefault="00927867" w:rsidP="00927867">
            <w:pPr>
              <w:jc w:val="center"/>
            </w:pPr>
            <w:r w:rsidRPr="00FE3616">
              <w:t>3</w:t>
            </w:r>
          </w:p>
        </w:tc>
        <w:tc>
          <w:tcPr>
            <w:tcW w:w="994" w:type="dxa"/>
            <w:gridSpan w:val="2"/>
          </w:tcPr>
          <w:p w:rsidR="00927867" w:rsidRPr="00FE3616" w:rsidRDefault="00927867" w:rsidP="00927867">
            <w:pPr>
              <w:jc w:val="center"/>
            </w:pPr>
            <w:r w:rsidRPr="00FE3616">
              <w:t>4</w:t>
            </w:r>
          </w:p>
        </w:tc>
        <w:tc>
          <w:tcPr>
            <w:tcW w:w="850" w:type="dxa"/>
          </w:tcPr>
          <w:p w:rsidR="00927867" w:rsidRPr="00FE3616" w:rsidRDefault="00927867" w:rsidP="00927867">
            <w:pPr>
              <w:jc w:val="center"/>
            </w:pPr>
            <w:r w:rsidRPr="00FE3616">
              <w:t>5</w:t>
            </w:r>
          </w:p>
        </w:tc>
        <w:tc>
          <w:tcPr>
            <w:tcW w:w="851" w:type="dxa"/>
          </w:tcPr>
          <w:p w:rsidR="00927867" w:rsidRPr="00FE3616" w:rsidRDefault="00927867" w:rsidP="00927867">
            <w:pPr>
              <w:pStyle w:val="ConsPlusNormal"/>
              <w:widowControl/>
              <w:ind w:firstLine="0"/>
              <w:jc w:val="center"/>
              <w:outlineLvl w:val="1"/>
              <w:rPr>
                <w:rFonts w:ascii="Times New Roman" w:hAnsi="Times New Roman" w:cs="Times New Roman"/>
                <w:sz w:val="24"/>
                <w:szCs w:val="24"/>
              </w:rPr>
            </w:pPr>
            <w:r w:rsidRPr="00FE3616">
              <w:rPr>
                <w:rFonts w:ascii="Times New Roman" w:hAnsi="Times New Roman" w:cs="Times New Roman"/>
                <w:sz w:val="24"/>
                <w:szCs w:val="24"/>
              </w:rPr>
              <w:t>6</w:t>
            </w:r>
          </w:p>
        </w:tc>
        <w:tc>
          <w:tcPr>
            <w:tcW w:w="851" w:type="dxa"/>
            <w:gridSpan w:val="3"/>
          </w:tcPr>
          <w:p w:rsidR="00927867" w:rsidRPr="00FE3616" w:rsidRDefault="00927867" w:rsidP="00927867">
            <w:pPr>
              <w:jc w:val="center"/>
            </w:pPr>
            <w:r w:rsidRPr="00FE3616">
              <w:t>7</w:t>
            </w:r>
          </w:p>
        </w:tc>
        <w:tc>
          <w:tcPr>
            <w:tcW w:w="851" w:type="dxa"/>
            <w:gridSpan w:val="3"/>
          </w:tcPr>
          <w:p w:rsidR="00927867" w:rsidRPr="00FE3616" w:rsidRDefault="00927867" w:rsidP="00927867">
            <w:pPr>
              <w:pStyle w:val="ConsPlusNormal"/>
              <w:widowControl/>
              <w:ind w:firstLine="0"/>
              <w:jc w:val="center"/>
              <w:outlineLvl w:val="1"/>
              <w:rPr>
                <w:rFonts w:ascii="Times New Roman" w:hAnsi="Times New Roman" w:cs="Times New Roman"/>
                <w:sz w:val="24"/>
                <w:szCs w:val="24"/>
              </w:rPr>
            </w:pPr>
            <w:r w:rsidRPr="00FE3616">
              <w:rPr>
                <w:rFonts w:ascii="Times New Roman" w:hAnsi="Times New Roman" w:cs="Times New Roman"/>
                <w:sz w:val="24"/>
                <w:szCs w:val="24"/>
              </w:rPr>
              <w:t>8</w:t>
            </w:r>
          </w:p>
        </w:tc>
        <w:tc>
          <w:tcPr>
            <w:tcW w:w="993" w:type="dxa"/>
            <w:gridSpan w:val="3"/>
          </w:tcPr>
          <w:p w:rsidR="00927867" w:rsidRPr="00FE3616" w:rsidRDefault="00927867" w:rsidP="00927867">
            <w:pPr>
              <w:pStyle w:val="ConsPlusNormal"/>
              <w:widowControl/>
              <w:ind w:firstLine="0"/>
              <w:jc w:val="center"/>
              <w:outlineLvl w:val="1"/>
              <w:rPr>
                <w:rFonts w:ascii="Times New Roman" w:hAnsi="Times New Roman" w:cs="Times New Roman"/>
                <w:sz w:val="24"/>
                <w:szCs w:val="24"/>
              </w:rPr>
            </w:pPr>
            <w:r w:rsidRPr="00FE3616">
              <w:rPr>
                <w:rFonts w:ascii="Times New Roman" w:hAnsi="Times New Roman" w:cs="Times New Roman"/>
                <w:sz w:val="24"/>
                <w:szCs w:val="24"/>
              </w:rPr>
              <w:t>9</w:t>
            </w:r>
          </w:p>
        </w:tc>
        <w:tc>
          <w:tcPr>
            <w:tcW w:w="850" w:type="dxa"/>
          </w:tcPr>
          <w:p w:rsidR="00927867" w:rsidRPr="00FE3616" w:rsidRDefault="00927867" w:rsidP="00927867">
            <w:pPr>
              <w:pStyle w:val="ConsPlusNormal"/>
              <w:widowControl/>
              <w:ind w:firstLine="0"/>
              <w:jc w:val="center"/>
              <w:outlineLvl w:val="1"/>
              <w:rPr>
                <w:rFonts w:ascii="Times New Roman" w:hAnsi="Times New Roman" w:cs="Times New Roman"/>
                <w:sz w:val="24"/>
                <w:szCs w:val="24"/>
              </w:rPr>
            </w:pPr>
            <w:r w:rsidRPr="00FE3616">
              <w:rPr>
                <w:rFonts w:ascii="Times New Roman" w:hAnsi="Times New Roman" w:cs="Times New Roman"/>
                <w:sz w:val="24"/>
                <w:szCs w:val="24"/>
              </w:rPr>
              <w:t>10</w:t>
            </w:r>
          </w:p>
        </w:tc>
        <w:tc>
          <w:tcPr>
            <w:tcW w:w="992" w:type="dxa"/>
          </w:tcPr>
          <w:p w:rsidR="00927867" w:rsidRPr="00FE3616" w:rsidRDefault="00927867" w:rsidP="00927867">
            <w:pPr>
              <w:pStyle w:val="ConsPlusNormal"/>
              <w:widowControl/>
              <w:ind w:firstLine="0"/>
              <w:jc w:val="center"/>
              <w:outlineLvl w:val="1"/>
              <w:rPr>
                <w:rFonts w:ascii="Times New Roman" w:hAnsi="Times New Roman" w:cs="Times New Roman"/>
                <w:sz w:val="24"/>
                <w:szCs w:val="24"/>
              </w:rPr>
            </w:pPr>
            <w:r w:rsidRPr="00FE3616">
              <w:rPr>
                <w:rFonts w:ascii="Times New Roman" w:hAnsi="Times New Roman" w:cs="Times New Roman"/>
                <w:sz w:val="24"/>
                <w:szCs w:val="24"/>
              </w:rPr>
              <w:t>11</w:t>
            </w:r>
          </w:p>
        </w:tc>
        <w:tc>
          <w:tcPr>
            <w:tcW w:w="992" w:type="dxa"/>
          </w:tcPr>
          <w:p w:rsidR="00927867" w:rsidRPr="00FE3616" w:rsidRDefault="00927867" w:rsidP="00927867">
            <w:pPr>
              <w:pStyle w:val="ConsPlusNormal"/>
              <w:widowControl/>
              <w:ind w:firstLine="0"/>
              <w:jc w:val="center"/>
              <w:outlineLvl w:val="1"/>
              <w:rPr>
                <w:rFonts w:ascii="Times New Roman" w:hAnsi="Times New Roman" w:cs="Times New Roman"/>
                <w:sz w:val="24"/>
                <w:szCs w:val="24"/>
              </w:rPr>
            </w:pPr>
            <w:r w:rsidRPr="00FE3616">
              <w:rPr>
                <w:rFonts w:ascii="Times New Roman" w:hAnsi="Times New Roman" w:cs="Times New Roman"/>
                <w:sz w:val="24"/>
                <w:szCs w:val="24"/>
              </w:rPr>
              <w:t>12</w:t>
            </w:r>
          </w:p>
        </w:tc>
        <w:tc>
          <w:tcPr>
            <w:tcW w:w="992" w:type="dxa"/>
          </w:tcPr>
          <w:p w:rsidR="00927867" w:rsidRPr="00FE3616" w:rsidRDefault="00927867" w:rsidP="00927867">
            <w:pPr>
              <w:pStyle w:val="ConsPlusNormal"/>
              <w:widowControl/>
              <w:ind w:firstLine="0"/>
              <w:jc w:val="center"/>
              <w:outlineLvl w:val="1"/>
              <w:rPr>
                <w:rFonts w:ascii="Times New Roman" w:hAnsi="Times New Roman" w:cs="Times New Roman"/>
                <w:sz w:val="24"/>
                <w:szCs w:val="24"/>
              </w:rPr>
            </w:pPr>
            <w:r w:rsidRPr="00FE3616">
              <w:rPr>
                <w:rFonts w:ascii="Times New Roman" w:hAnsi="Times New Roman" w:cs="Times New Roman"/>
                <w:sz w:val="24"/>
                <w:szCs w:val="24"/>
              </w:rPr>
              <w:t>13</w:t>
            </w:r>
          </w:p>
        </w:tc>
        <w:tc>
          <w:tcPr>
            <w:tcW w:w="851" w:type="dxa"/>
          </w:tcPr>
          <w:p w:rsidR="00927867" w:rsidRPr="00FE3616" w:rsidRDefault="00927867" w:rsidP="00927867">
            <w:pPr>
              <w:pStyle w:val="ConsPlusNormal"/>
              <w:widowControl/>
              <w:ind w:firstLine="0"/>
              <w:jc w:val="center"/>
              <w:outlineLvl w:val="1"/>
              <w:rPr>
                <w:rFonts w:ascii="Times New Roman" w:hAnsi="Times New Roman" w:cs="Times New Roman"/>
                <w:sz w:val="24"/>
                <w:szCs w:val="24"/>
              </w:rPr>
            </w:pPr>
            <w:r w:rsidRPr="00FE3616">
              <w:rPr>
                <w:rFonts w:ascii="Times New Roman" w:hAnsi="Times New Roman" w:cs="Times New Roman"/>
                <w:sz w:val="24"/>
                <w:szCs w:val="24"/>
              </w:rPr>
              <w:t>14</w:t>
            </w:r>
          </w:p>
        </w:tc>
        <w:tc>
          <w:tcPr>
            <w:tcW w:w="850" w:type="dxa"/>
          </w:tcPr>
          <w:p w:rsidR="00927867" w:rsidRPr="00FE3616" w:rsidRDefault="00927867" w:rsidP="00927867">
            <w:pPr>
              <w:pStyle w:val="ConsPlusNormal"/>
              <w:widowControl/>
              <w:ind w:firstLine="0"/>
              <w:jc w:val="center"/>
              <w:outlineLvl w:val="1"/>
              <w:rPr>
                <w:rFonts w:ascii="Times New Roman" w:hAnsi="Times New Roman" w:cs="Times New Roman"/>
                <w:sz w:val="24"/>
                <w:szCs w:val="24"/>
              </w:rPr>
            </w:pPr>
            <w:r w:rsidRPr="00FE3616">
              <w:rPr>
                <w:rFonts w:ascii="Times New Roman" w:hAnsi="Times New Roman" w:cs="Times New Roman"/>
                <w:sz w:val="24"/>
                <w:szCs w:val="24"/>
              </w:rPr>
              <w:t>15</w:t>
            </w:r>
          </w:p>
        </w:tc>
        <w:tc>
          <w:tcPr>
            <w:tcW w:w="851" w:type="dxa"/>
          </w:tcPr>
          <w:p w:rsidR="00927867" w:rsidRPr="00FE3616" w:rsidRDefault="00927867" w:rsidP="00927867">
            <w:pPr>
              <w:pStyle w:val="ConsPlusNormal"/>
              <w:widowControl/>
              <w:ind w:firstLine="0"/>
              <w:jc w:val="center"/>
              <w:outlineLvl w:val="1"/>
              <w:rPr>
                <w:rFonts w:ascii="Times New Roman" w:hAnsi="Times New Roman" w:cs="Times New Roman"/>
                <w:sz w:val="24"/>
                <w:szCs w:val="24"/>
              </w:rPr>
            </w:pPr>
            <w:r w:rsidRPr="00FE3616">
              <w:rPr>
                <w:rFonts w:ascii="Times New Roman" w:hAnsi="Times New Roman" w:cs="Times New Roman"/>
                <w:sz w:val="24"/>
                <w:szCs w:val="24"/>
              </w:rPr>
              <w:t>16</w:t>
            </w:r>
          </w:p>
        </w:tc>
        <w:tc>
          <w:tcPr>
            <w:tcW w:w="851" w:type="dxa"/>
          </w:tcPr>
          <w:p w:rsidR="00927867" w:rsidRPr="00FE3616" w:rsidRDefault="00927867" w:rsidP="00927867">
            <w:pPr>
              <w:pStyle w:val="ConsPlusNormal"/>
              <w:widowControl/>
              <w:ind w:firstLine="0"/>
              <w:jc w:val="center"/>
              <w:outlineLvl w:val="1"/>
              <w:rPr>
                <w:rFonts w:ascii="Times New Roman" w:hAnsi="Times New Roman" w:cs="Times New Roman"/>
                <w:sz w:val="24"/>
                <w:szCs w:val="24"/>
              </w:rPr>
            </w:pPr>
            <w:r w:rsidRPr="00FE3616">
              <w:rPr>
                <w:rFonts w:ascii="Times New Roman" w:hAnsi="Times New Roman" w:cs="Times New Roman"/>
                <w:sz w:val="24"/>
                <w:szCs w:val="24"/>
              </w:rPr>
              <w:t>17</w:t>
            </w:r>
          </w:p>
        </w:tc>
      </w:tr>
      <w:tr w:rsidR="00927867" w:rsidRPr="00FE3616" w:rsidTr="00E5690B">
        <w:trPr>
          <w:trHeight w:val="145"/>
        </w:trPr>
        <w:tc>
          <w:tcPr>
            <w:tcW w:w="15879" w:type="dxa"/>
            <w:gridSpan w:val="24"/>
          </w:tcPr>
          <w:p w:rsidR="00927867" w:rsidRPr="00FE3616" w:rsidRDefault="00927867" w:rsidP="00927867">
            <w:pPr>
              <w:pStyle w:val="ConsPlusNormal"/>
              <w:widowControl/>
              <w:ind w:firstLine="0"/>
              <w:jc w:val="center"/>
              <w:outlineLvl w:val="1"/>
              <w:rPr>
                <w:rFonts w:ascii="Times New Roman" w:hAnsi="Times New Roman" w:cs="Times New Roman"/>
                <w:spacing w:val="-4"/>
                <w:sz w:val="22"/>
                <w:szCs w:val="22"/>
              </w:rPr>
            </w:pPr>
            <w:r w:rsidRPr="00FE3616">
              <w:rPr>
                <w:rFonts w:ascii="Times New Roman" w:hAnsi="Times New Roman" w:cs="Times New Roman"/>
                <w:spacing w:val="-4"/>
                <w:sz w:val="22"/>
                <w:szCs w:val="22"/>
              </w:rPr>
              <w:t>Цель: Развитие социальной сферы, благоприятной для реализации человеческого потенциала</w:t>
            </w:r>
          </w:p>
        </w:tc>
      </w:tr>
      <w:tr w:rsidR="00927867" w:rsidRPr="00FE3616" w:rsidTr="00E5690B">
        <w:trPr>
          <w:trHeight w:val="145"/>
        </w:trPr>
        <w:tc>
          <w:tcPr>
            <w:tcW w:w="15879" w:type="dxa"/>
            <w:gridSpan w:val="24"/>
          </w:tcPr>
          <w:p w:rsidR="00927867" w:rsidRPr="00FE3616" w:rsidRDefault="00927867" w:rsidP="00927867">
            <w:pPr>
              <w:pStyle w:val="ConsPlusNormal"/>
              <w:widowControl/>
              <w:ind w:firstLine="0"/>
              <w:jc w:val="center"/>
              <w:outlineLvl w:val="1"/>
              <w:rPr>
                <w:rFonts w:ascii="Times New Roman" w:hAnsi="Times New Roman" w:cs="Times New Roman"/>
                <w:spacing w:val="-4"/>
                <w:sz w:val="22"/>
                <w:szCs w:val="22"/>
              </w:rPr>
            </w:pPr>
            <w:r w:rsidRPr="00FE3616">
              <w:rPr>
                <w:rFonts w:ascii="Times New Roman" w:hAnsi="Times New Roman" w:cs="Times New Roman"/>
                <w:spacing w:val="-4"/>
                <w:sz w:val="22"/>
                <w:szCs w:val="22"/>
              </w:rPr>
              <w:t>Задача: Улучшение демографической ситуации</w:t>
            </w:r>
          </w:p>
        </w:tc>
      </w:tr>
      <w:tr w:rsidR="00927867" w:rsidRPr="00FE3616" w:rsidTr="00E5690B">
        <w:trPr>
          <w:trHeight w:val="844"/>
        </w:trPr>
        <w:tc>
          <w:tcPr>
            <w:tcW w:w="390" w:type="dxa"/>
          </w:tcPr>
          <w:p w:rsidR="00927867" w:rsidRPr="00FE3616" w:rsidRDefault="00927867" w:rsidP="00927867">
            <w:pPr>
              <w:spacing w:line="240" w:lineRule="exact"/>
              <w:jc w:val="center"/>
              <w:rPr>
                <w:sz w:val="18"/>
                <w:szCs w:val="18"/>
              </w:rPr>
            </w:pPr>
            <w:r w:rsidRPr="00FE3616">
              <w:rPr>
                <w:sz w:val="18"/>
                <w:szCs w:val="18"/>
              </w:rPr>
              <w:t>1.</w:t>
            </w:r>
          </w:p>
        </w:tc>
        <w:tc>
          <w:tcPr>
            <w:tcW w:w="1878" w:type="dxa"/>
          </w:tcPr>
          <w:p w:rsidR="00927867" w:rsidRPr="00FE3616" w:rsidRDefault="00927867" w:rsidP="00927867">
            <w:pPr>
              <w:spacing w:line="240" w:lineRule="exact"/>
              <w:rPr>
                <w:sz w:val="18"/>
                <w:szCs w:val="18"/>
              </w:rPr>
            </w:pPr>
            <w:r w:rsidRPr="00FE3616">
              <w:rPr>
                <w:sz w:val="18"/>
                <w:szCs w:val="18"/>
              </w:rPr>
              <w:t>Численность постоянного населения (среднегодовая)</w:t>
            </w:r>
          </w:p>
        </w:tc>
        <w:tc>
          <w:tcPr>
            <w:tcW w:w="992" w:type="dxa"/>
          </w:tcPr>
          <w:p w:rsidR="00927867" w:rsidRPr="00FE3616" w:rsidRDefault="00927867" w:rsidP="00927867">
            <w:pPr>
              <w:spacing w:line="240" w:lineRule="exact"/>
              <w:ind w:left="-60" w:right="-108"/>
              <w:jc w:val="center"/>
              <w:rPr>
                <w:sz w:val="18"/>
                <w:szCs w:val="18"/>
              </w:rPr>
            </w:pPr>
            <w:r w:rsidRPr="00FE3616">
              <w:rPr>
                <w:sz w:val="18"/>
                <w:szCs w:val="18"/>
              </w:rPr>
              <w:t>тыс. чел.</w:t>
            </w:r>
          </w:p>
        </w:tc>
        <w:tc>
          <w:tcPr>
            <w:tcW w:w="994" w:type="dxa"/>
            <w:gridSpan w:val="2"/>
          </w:tcPr>
          <w:p w:rsidR="00927867" w:rsidRPr="00FE3616" w:rsidRDefault="00927867" w:rsidP="00927867">
            <w:pPr>
              <w:spacing w:line="240" w:lineRule="exact"/>
              <w:jc w:val="center"/>
              <w:rPr>
                <w:sz w:val="22"/>
                <w:szCs w:val="22"/>
              </w:rPr>
            </w:pPr>
            <w:r w:rsidRPr="00FE3616">
              <w:rPr>
                <w:sz w:val="22"/>
                <w:szCs w:val="22"/>
              </w:rPr>
              <w:t>30,79</w:t>
            </w:r>
          </w:p>
        </w:tc>
        <w:tc>
          <w:tcPr>
            <w:tcW w:w="850" w:type="dxa"/>
          </w:tcPr>
          <w:p w:rsidR="00927867" w:rsidRPr="00FE3616" w:rsidRDefault="00927867" w:rsidP="00927867">
            <w:pPr>
              <w:spacing w:line="240" w:lineRule="exact"/>
              <w:jc w:val="center"/>
              <w:rPr>
                <w:sz w:val="22"/>
                <w:szCs w:val="22"/>
              </w:rPr>
            </w:pPr>
            <w:r w:rsidRPr="00FE3616">
              <w:rPr>
                <w:sz w:val="22"/>
                <w:szCs w:val="22"/>
              </w:rPr>
              <w:t>30,63</w:t>
            </w:r>
          </w:p>
        </w:tc>
        <w:tc>
          <w:tcPr>
            <w:tcW w:w="851" w:type="dxa"/>
          </w:tcPr>
          <w:p w:rsidR="00927867" w:rsidRPr="00FE3616" w:rsidRDefault="00927867" w:rsidP="00927867">
            <w:pPr>
              <w:spacing w:line="240" w:lineRule="exact"/>
              <w:jc w:val="center"/>
              <w:rPr>
                <w:sz w:val="22"/>
                <w:szCs w:val="22"/>
              </w:rPr>
            </w:pPr>
            <w:r w:rsidRPr="00FE3616">
              <w:rPr>
                <w:sz w:val="22"/>
                <w:szCs w:val="22"/>
              </w:rPr>
              <w:t>30,61</w:t>
            </w:r>
          </w:p>
        </w:tc>
        <w:tc>
          <w:tcPr>
            <w:tcW w:w="851"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30,63</w:t>
            </w:r>
          </w:p>
        </w:tc>
        <w:tc>
          <w:tcPr>
            <w:tcW w:w="851"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30,67</w:t>
            </w:r>
          </w:p>
        </w:tc>
        <w:tc>
          <w:tcPr>
            <w:tcW w:w="993"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30,62</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30,74</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30,75</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30,71</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30,78</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30,79</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30,76</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30,82</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30,83</w:t>
            </w:r>
          </w:p>
        </w:tc>
      </w:tr>
      <w:tr w:rsidR="00927867" w:rsidRPr="00FE3616" w:rsidTr="00E5690B">
        <w:trPr>
          <w:trHeight w:val="844"/>
        </w:trPr>
        <w:tc>
          <w:tcPr>
            <w:tcW w:w="390" w:type="dxa"/>
          </w:tcPr>
          <w:p w:rsidR="00927867" w:rsidRPr="00FE3616" w:rsidRDefault="00927867" w:rsidP="00927867">
            <w:pPr>
              <w:spacing w:line="240" w:lineRule="exact"/>
              <w:jc w:val="center"/>
              <w:rPr>
                <w:sz w:val="18"/>
                <w:szCs w:val="18"/>
              </w:rPr>
            </w:pPr>
            <w:r w:rsidRPr="00FE3616">
              <w:rPr>
                <w:sz w:val="18"/>
                <w:szCs w:val="18"/>
              </w:rPr>
              <w:t>2.</w:t>
            </w:r>
          </w:p>
        </w:tc>
        <w:tc>
          <w:tcPr>
            <w:tcW w:w="1878" w:type="dxa"/>
          </w:tcPr>
          <w:p w:rsidR="00927867" w:rsidRPr="00FE3616" w:rsidRDefault="00927867" w:rsidP="00927867">
            <w:pPr>
              <w:spacing w:line="240" w:lineRule="exact"/>
              <w:rPr>
                <w:sz w:val="18"/>
                <w:szCs w:val="18"/>
              </w:rPr>
            </w:pPr>
            <w:r w:rsidRPr="00FE3616">
              <w:rPr>
                <w:sz w:val="18"/>
                <w:szCs w:val="18"/>
              </w:rPr>
              <w:t xml:space="preserve">Общий коэффициент рождаемости  </w:t>
            </w:r>
          </w:p>
          <w:p w:rsidR="00927867" w:rsidRPr="00FE3616" w:rsidRDefault="00927867" w:rsidP="00927867">
            <w:pPr>
              <w:spacing w:line="240" w:lineRule="exact"/>
              <w:rPr>
                <w:sz w:val="18"/>
                <w:szCs w:val="18"/>
              </w:rPr>
            </w:pPr>
          </w:p>
        </w:tc>
        <w:tc>
          <w:tcPr>
            <w:tcW w:w="992" w:type="dxa"/>
          </w:tcPr>
          <w:p w:rsidR="00927867" w:rsidRPr="00FE3616" w:rsidRDefault="00927867" w:rsidP="00927867">
            <w:pPr>
              <w:spacing w:line="240" w:lineRule="exact"/>
              <w:ind w:left="-60" w:right="-108"/>
              <w:jc w:val="center"/>
              <w:rPr>
                <w:sz w:val="18"/>
                <w:szCs w:val="18"/>
              </w:rPr>
            </w:pPr>
            <w:r w:rsidRPr="00FE3616">
              <w:rPr>
                <w:sz w:val="18"/>
                <w:szCs w:val="18"/>
              </w:rPr>
              <w:t>(число родившихся на 1000 человек населения)</w:t>
            </w:r>
          </w:p>
        </w:tc>
        <w:tc>
          <w:tcPr>
            <w:tcW w:w="994" w:type="dxa"/>
            <w:gridSpan w:val="2"/>
          </w:tcPr>
          <w:p w:rsidR="00927867" w:rsidRPr="00FE3616" w:rsidRDefault="00927867" w:rsidP="00927867">
            <w:pPr>
              <w:spacing w:line="240" w:lineRule="exact"/>
              <w:jc w:val="center"/>
              <w:rPr>
                <w:sz w:val="22"/>
                <w:szCs w:val="22"/>
              </w:rPr>
            </w:pPr>
            <w:r w:rsidRPr="00FE3616">
              <w:rPr>
                <w:sz w:val="22"/>
                <w:szCs w:val="22"/>
              </w:rPr>
              <w:t>10,2</w:t>
            </w:r>
          </w:p>
        </w:tc>
        <w:tc>
          <w:tcPr>
            <w:tcW w:w="850" w:type="dxa"/>
          </w:tcPr>
          <w:p w:rsidR="00927867" w:rsidRPr="00FE3616" w:rsidRDefault="00927867" w:rsidP="00927867">
            <w:pPr>
              <w:spacing w:line="240" w:lineRule="exact"/>
              <w:jc w:val="center"/>
              <w:rPr>
                <w:sz w:val="22"/>
                <w:szCs w:val="22"/>
              </w:rPr>
            </w:pPr>
            <w:r w:rsidRPr="00FE3616">
              <w:rPr>
                <w:sz w:val="22"/>
                <w:szCs w:val="22"/>
              </w:rPr>
              <w:t>9,7</w:t>
            </w:r>
          </w:p>
        </w:tc>
        <w:tc>
          <w:tcPr>
            <w:tcW w:w="851" w:type="dxa"/>
          </w:tcPr>
          <w:p w:rsidR="00927867" w:rsidRPr="00FE3616" w:rsidRDefault="00927867" w:rsidP="00927867">
            <w:pPr>
              <w:spacing w:line="240" w:lineRule="exact"/>
              <w:jc w:val="center"/>
              <w:rPr>
                <w:sz w:val="22"/>
                <w:szCs w:val="22"/>
              </w:rPr>
            </w:pPr>
            <w:r w:rsidRPr="00FE3616">
              <w:rPr>
                <w:sz w:val="22"/>
                <w:szCs w:val="22"/>
              </w:rPr>
              <w:t>10,2</w:t>
            </w:r>
          </w:p>
        </w:tc>
        <w:tc>
          <w:tcPr>
            <w:tcW w:w="851" w:type="dxa"/>
            <w:gridSpan w:val="3"/>
          </w:tcPr>
          <w:p w:rsidR="00927867" w:rsidRPr="00FE3616" w:rsidRDefault="00927867" w:rsidP="00927867">
            <w:pPr>
              <w:spacing w:line="240" w:lineRule="exact"/>
              <w:jc w:val="center"/>
              <w:rPr>
                <w:sz w:val="22"/>
                <w:szCs w:val="22"/>
              </w:rPr>
            </w:pPr>
            <w:r w:rsidRPr="00FE3616">
              <w:rPr>
                <w:sz w:val="22"/>
                <w:szCs w:val="22"/>
              </w:rPr>
              <w:t>10,4</w:t>
            </w:r>
          </w:p>
        </w:tc>
        <w:tc>
          <w:tcPr>
            <w:tcW w:w="851"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10,5</w:t>
            </w:r>
          </w:p>
        </w:tc>
        <w:tc>
          <w:tcPr>
            <w:tcW w:w="993" w:type="dxa"/>
            <w:gridSpan w:val="3"/>
          </w:tcPr>
          <w:p w:rsidR="00927867" w:rsidRPr="00FE3616" w:rsidRDefault="00927867" w:rsidP="00927867">
            <w:pPr>
              <w:spacing w:line="240" w:lineRule="exact"/>
              <w:jc w:val="center"/>
              <w:rPr>
                <w:sz w:val="22"/>
                <w:szCs w:val="22"/>
              </w:rPr>
            </w:pPr>
            <w:r w:rsidRPr="00FE3616">
              <w:rPr>
                <w:sz w:val="22"/>
                <w:szCs w:val="22"/>
              </w:rPr>
              <w:t>10,5</w:t>
            </w:r>
          </w:p>
        </w:tc>
        <w:tc>
          <w:tcPr>
            <w:tcW w:w="850" w:type="dxa"/>
          </w:tcPr>
          <w:p w:rsidR="00927867" w:rsidRPr="00FE3616" w:rsidRDefault="00927867" w:rsidP="00927867">
            <w:pPr>
              <w:spacing w:line="240" w:lineRule="exact"/>
              <w:jc w:val="center"/>
              <w:rPr>
                <w:sz w:val="22"/>
                <w:szCs w:val="22"/>
              </w:rPr>
            </w:pPr>
            <w:r w:rsidRPr="00FE3616">
              <w:rPr>
                <w:sz w:val="22"/>
                <w:szCs w:val="22"/>
              </w:rPr>
              <w:t>10,7</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10,7</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11,0</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11,0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11,2</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11,3</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11,5</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11,7</w:t>
            </w:r>
          </w:p>
        </w:tc>
      </w:tr>
      <w:tr w:rsidR="00927867" w:rsidRPr="00FE3616" w:rsidTr="00E5690B">
        <w:trPr>
          <w:trHeight w:val="145"/>
        </w:trPr>
        <w:tc>
          <w:tcPr>
            <w:tcW w:w="390" w:type="dxa"/>
          </w:tcPr>
          <w:p w:rsidR="00927867" w:rsidRPr="00FE3616" w:rsidRDefault="00927867" w:rsidP="00927867">
            <w:pPr>
              <w:spacing w:line="240" w:lineRule="exact"/>
              <w:jc w:val="center"/>
              <w:rPr>
                <w:sz w:val="18"/>
                <w:szCs w:val="18"/>
              </w:rPr>
            </w:pPr>
            <w:r w:rsidRPr="00FE3616">
              <w:rPr>
                <w:sz w:val="18"/>
                <w:szCs w:val="18"/>
              </w:rPr>
              <w:t>3.</w:t>
            </w:r>
          </w:p>
        </w:tc>
        <w:tc>
          <w:tcPr>
            <w:tcW w:w="1878" w:type="dxa"/>
          </w:tcPr>
          <w:p w:rsidR="00927867" w:rsidRPr="00FE3616" w:rsidRDefault="00927867" w:rsidP="00927867">
            <w:pPr>
              <w:spacing w:line="240" w:lineRule="exact"/>
              <w:rPr>
                <w:sz w:val="18"/>
                <w:szCs w:val="18"/>
              </w:rPr>
            </w:pPr>
            <w:r w:rsidRPr="00FE3616">
              <w:rPr>
                <w:sz w:val="18"/>
                <w:szCs w:val="18"/>
              </w:rPr>
              <w:t xml:space="preserve">Общий коэффициент смертности  </w:t>
            </w:r>
          </w:p>
          <w:p w:rsidR="00927867" w:rsidRPr="00FE3616" w:rsidRDefault="00927867" w:rsidP="00927867">
            <w:pPr>
              <w:spacing w:line="240" w:lineRule="exact"/>
              <w:rPr>
                <w:sz w:val="18"/>
                <w:szCs w:val="18"/>
              </w:rPr>
            </w:pPr>
          </w:p>
        </w:tc>
        <w:tc>
          <w:tcPr>
            <w:tcW w:w="992" w:type="dxa"/>
          </w:tcPr>
          <w:p w:rsidR="00927867" w:rsidRPr="00FE3616" w:rsidRDefault="00927867" w:rsidP="00927867">
            <w:pPr>
              <w:spacing w:line="240" w:lineRule="exact"/>
              <w:ind w:left="-60" w:right="-108" w:firstLine="60"/>
              <w:rPr>
                <w:sz w:val="18"/>
                <w:szCs w:val="18"/>
              </w:rPr>
            </w:pPr>
            <w:r w:rsidRPr="00FE3616">
              <w:rPr>
                <w:sz w:val="18"/>
                <w:szCs w:val="18"/>
              </w:rPr>
              <w:t>(число умерших на 1000 человек населения)</w:t>
            </w:r>
          </w:p>
        </w:tc>
        <w:tc>
          <w:tcPr>
            <w:tcW w:w="994" w:type="dxa"/>
            <w:gridSpan w:val="2"/>
          </w:tcPr>
          <w:p w:rsidR="00927867" w:rsidRPr="00FE3616" w:rsidRDefault="00927867" w:rsidP="00927867">
            <w:pPr>
              <w:spacing w:line="240" w:lineRule="exact"/>
              <w:jc w:val="center"/>
              <w:rPr>
                <w:sz w:val="22"/>
                <w:szCs w:val="22"/>
              </w:rPr>
            </w:pPr>
            <w:r w:rsidRPr="00FE3616">
              <w:rPr>
                <w:sz w:val="22"/>
                <w:szCs w:val="22"/>
              </w:rPr>
              <w:t>14,7</w:t>
            </w:r>
          </w:p>
        </w:tc>
        <w:tc>
          <w:tcPr>
            <w:tcW w:w="850" w:type="dxa"/>
          </w:tcPr>
          <w:p w:rsidR="00927867" w:rsidRPr="00FE3616" w:rsidRDefault="00927867" w:rsidP="00927867">
            <w:pPr>
              <w:spacing w:line="240" w:lineRule="exact"/>
              <w:jc w:val="center"/>
              <w:rPr>
                <w:sz w:val="22"/>
                <w:szCs w:val="22"/>
              </w:rPr>
            </w:pPr>
            <w:r w:rsidRPr="00FE3616">
              <w:rPr>
                <w:sz w:val="22"/>
                <w:szCs w:val="22"/>
              </w:rPr>
              <w:t>13,4</w:t>
            </w:r>
          </w:p>
        </w:tc>
        <w:tc>
          <w:tcPr>
            <w:tcW w:w="851" w:type="dxa"/>
          </w:tcPr>
          <w:p w:rsidR="00927867" w:rsidRPr="00FE3616" w:rsidRDefault="00927867" w:rsidP="00927867">
            <w:pPr>
              <w:spacing w:line="240" w:lineRule="exact"/>
              <w:jc w:val="center"/>
              <w:rPr>
                <w:sz w:val="22"/>
                <w:szCs w:val="22"/>
              </w:rPr>
            </w:pPr>
            <w:r w:rsidRPr="00FE3616">
              <w:rPr>
                <w:sz w:val="22"/>
                <w:szCs w:val="22"/>
              </w:rPr>
              <w:t>14,1</w:t>
            </w:r>
          </w:p>
        </w:tc>
        <w:tc>
          <w:tcPr>
            <w:tcW w:w="851" w:type="dxa"/>
            <w:gridSpan w:val="3"/>
          </w:tcPr>
          <w:p w:rsidR="00927867" w:rsidRPr="00FE3616" w:rsidRDefault="00927867" w:rsidP="00927867">
            <w:pPr>
              <w:spacing w:line="240" w:lineRule="exact"/>
              <w:jc w:val="center"/>
              <w:rPr>
                <w:sz w:val="22"/>
                <w:szCs w:val="22"/>
              </w:rPr>
            </w:pPr>
            <w:r w:rsidRPr="00FE3616">
              <w:rPr>
                <w:sz w:val="22"/>
                <w:szCs w:val="22"/>
              </w:rPr>
              <w:t>14,0</w:t>
            </w:r>
          </w:p>
        </w:tc>
        <w:tc>
          <w:tcPr>
            <w:tcW w:w="851"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14,0</w:t>
            </w:r>
          </w:p>
        </w:tc>
        <w:tc>
          <w:tcPr>
            <w:tcW w:w="993" w:type="dxa"/>
            <w:gridSpan w:val="3"/>
          </w:tcPr>
          <w:p w:rsidR="00927867" w:rsidRPr="00FE3616" w:rsidRDefault="00927867" w:rsidP="00927867">
            <w:pPr>
              <w:spacing w:line="240" w:lineRule="exact"/>
              <w:jc w:val="center"/>
              <w:rPr>
                <w:sz w:val="22"/>
                <w:szCs w:val="22"/>
              </w:rPr>
            </w:pPr>
            <w:r w:rsidRPr="00FE3616">
              <w:rPr>
                <w:sz w:val="22"/>
                <w:szCs w:val="22"/>
              </w:rPr>
              <w:t>13,8</w:t>
            </w:r>
          </w:p>
        </w:tc>
        <w:tc>
          <w:tcPr>
            <w:tcW w:w="850" w:type="dxa"/>
          </w:tcPr>
          <w:p w:rsidR="00927867" w:rsidRPr="00FE3616" w:rsidRDefault="00927867" w:rsidP="00927867">
            <w:pPr>
              <w:spacing w:line="240" w:lineRule="exact"/>
              <w:jc w:val="center"/>
              <w:rPr>
                <w:sz w:val="22"/>
                <w:szCs w:val="22"/>
              </w:rPr>
            </w:pPr>
            <w:r w:rsidRPr="00FE3616">
              <w:rPr>
                <w:sz w:val="22"/>
                <w:szCs w:val="22"/>
              </w:rPr>
              <w:t>13,6</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13,6</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13,3</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13,2</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13,1</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13,0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12,8</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12,7</w:t>
            </w:r>
          </w:p>
        </w:tc>
      </w:tr>
      <w:tr w:rsidR="00927867" w:rsidRPr="00FE3616" w:rsidTr="00E5690B">
        <w:trPr>
          <w:trHeight w:val="710"/>
        </w:trPr>
        <w:tc>
          <w:tcPr>
            <w:tcW w:w="390" w:type="dxa"/>
          </w:tcPr>
          <w:p w:rsidR="00927867" w:rsidRPr="00FE3616" w:rsidRDefault="00927867" w:rsidP="00927867">
            <w:pPr>
              <w:spacing w:line="240" w:lineRule="exact"/>
              <w:jc w:val="center"/>
              <w:rPr>
                <w:sz w:val="18"/>
                <w:szCs w:val="18"/>
              </w:rPr>
            </w:pPr>
            <w:r w:rsidRPr="00FE3616">
              <w:rPr>
                <w:sz w:val="18"/>
                <w:szCs w:val="18"/>
              </w:rPr>
              <w:t>4.</w:t>
            </w:r>
          </w:p>
        </w:tc>
        <w:tc>
          <w:tcPr>
            <w:tcW w:w="1878" w:type="dxa"/>
          </w:tcPr>
          <w:p w:rsidR="00927867" w:rsidRPr="00FE3616" w:rsidRDefault="00927867" w:rsidP="00927867">
            <w:pPr>
              <w:spacing w:line="240" w:lineRule="exact"/>
              <w:ind w:left="-75" w:right="-108"/>
              <w:rPr>
                <w:sz w:val="18"/>
                <w:szCs w:val="18"/>
              </w:rPr>
            </w:pPr>
            <w:r w:rsidRPr="00FE3616">
              <w:rPr>
                <w:sz w:val="18"/>
                <w:szCs w:val="18"/>
              </w:rPr>
              <w:t>Ожидаемая продолжительность жизни при рождении</w:t>
            </w:r>
          </w:p>
        </w:tc>
        <w:tc>
          <w:tcPr>
            <w:tcW w:w="992" w:type="dxa"/>
          </w:tcPr>
          <w:p w:rsidR="00927867" w:rsidRPr="00FE3616" w:rsidRDefault="00927867" w:rsidP="00927867">
            <w:pPr>
              <w:spacing w:line="240" w:lineRule="exact"/>
              <w:rPr>
                <w:sz w:val="18"/>
                <w:szCs w:val="18"/>
              </w:rPr>
            </w:pPr>
            <w:r w:rsidRPr="00FE3616">
              <w:rPr>
                <w:sz w:val="18"/>
                <w:szCs w:val="18"/>
              </w:rPr>
              <w:t>число лет</w:t>
            </w:r>
          </w:p>
        </w:tc>
        <w:tc>
          <w:tcPr>
            <w:tcW w:w="994" w:type="dxa"/>
            <w:gridSpan w:val="2"/>
          </w:tcPr>
          <w:p w:rsidR="00927867" w:rsidRPr="00FE3616" w:rsidRDefault="00927867" w:rsidP="00927867">
            <w:pPr>
              <w:spacing w:line="240" w:lineRule="exact"/>
              <w:jc w:val="center"/>
              <w:rPr>
                <w:sz w:val="22"/>
                <w:szCs w:val="22"/>
              </w:rPr>
            </w:pPr>
            <w:r w:rsidRPr="00FE3616">
              <w:rPr>
                <w:sz w:val="22"/>
                <w:szCs w:val="22"/>
              </w:rPr>
              <w:t>74,2</w:t>
            </w:r>
          </w:p>
        </w:tc>
        <w:tc>
          <w:tcPr>
            <w:tcW w:w="850" w:type="dxa"/>
          </w:tcPr>
          <w:p w:rsidR="00927867" w:rsidRPr="00FE3616" w:rsidRDefault="00927867" w:rsidP="00927867">
            <w:pPr>
              <w:spacing w:line="240" w:lineRule="exact"/>
              <w:jc w:val="center"/>
              <w:rPr>
                <w:sz w:val="22"/>
                <w:szCs w:val="22"/>
              </w:rPr>
            </w:pPr>
            <w:r w:rsidRPr="00FE3616">
              <w:rPr>
                <w:sz w:val="22"/>
                <w:szCs w:val="22"/>
              </w:rPr>
              <w:t>74,5</w:t>
            </w:r>
          </w:p>
        </w:tc>
        <w:tc>
          <w:tcPr>
            <w:tcW w:w="851" w:type="dxa"/>
          </w:tcPr>
          <w:p w:rsidR="00927867" w:rsidRPr="00FE3616" w:rsidRDefault="004A7C7C" w:rsidP="00927867">
            <w:pPr>
              <w:spacing w:line="240" w:lineRule="exact"/>
              <w:jc w:val="center"/>
              <w:rPr>
                <w:sz w:val="22"/>
                <w:szCs w:val="22"/>
              </w:rPr>
            </w:pPr>
            <w:r>
              <w:rPr>
                <w:sz w:val="22"/>
                <w:szCs w:val="22"/>
              </w:rPr>
              <w:t>76,5</w:t>
            </w:r>
          </w:p>
        </w:tc>
        <w:tc>
          <w:tcPr>
            <w:tcW w:w="851" w:type="dxa"/>
            <w:gridSpan w:val="3"/>
          </w:tcPr>
          <w:p w:rsidR="00927867" w:rsidRPr="00FE3616" w:rsidRDefault="00927867" w:rsidP="00927867">
            <w:pPr>
              <w:spacing w:line="240" w:lineRule="exact"/>
              <w:jc w:val="center"/>
              <w:rPr>
                <w:sz w:val="22"/>
                <w:szCs w:val="22"/>
              </w:rPr>
            </w:pPr>
            <w:r w:rsidRPr="00FE3616">
              <w:rPr>
                <w:sz w:val="22"/>
                <w:szCs w:val="22"/>
              </w:rPr>
              <w:t>76,9</w:t>
            </w:r>
          </w:p>
        </w:tc>
        <w:tc>
          <w:tcPr>
            <w:tcW w:w="851"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77,0</w:t>
            </w:r>
          </w:p>
        </w:tc>
        <w:tc>
          <w:tcPr>
            <w:tcW w:w="993" w:type="dxa"/>
            <w:gridSpan w:val="3"/>
          </w:tcPr>
          <w:p w:rsidR="00927867" w:rsidRPr="00FE3616" w:rsidRDefault="004A7C7C" w:rsidP="00927867">
            <w:pPr>
              <w:spacing w:line="240" w:lineRule="exact"/>
              <w:jc w:val="center"/>
              <w:rPr>
                <w:sz w:val="22"/>
                <w:szCs w:val="22"/>
              </w:rPr>
            </w:pPr>
            <w:r>
              <w:rPr>
                <w:sz w:val="22"/>
                <w:szCs w:val="22"/>
              </w:rPr>
              <w:t>78,0</w:t>
            </w:r>
          </w:p>
        </w:tc>
        <w:tc>
          <w:tcPr>
            <w:tcW w:w="850" w:type="dxa"/>
          </w:tcPr>
          <w:p w:rsidR="00927867" w:rsidRPr="00FE3616" w:rsidRDefault="00927867" w:rsidP="00927867">
            <w:pPr>
              <w:spacing w:line="240" w:lineRule="exact"/>
              <w:jc w:val="center"/>
              <w:rPr>
                <w:sz w:val="22"/>
                <w:szCs w:val="22"/>
              </w:rPr>
            </w:pPr>
            <w:r w:rsidRPr="00FE3616">
              <w:rPr>
                <w:sz w:val="22"/>
                <w:szCs w:val="22"/>
              </w:rPr>
              <w:t>78,1</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78,3</w:t>
            </w:r>
          </w:p>
        </w:tc>
        <w:tc>
          <w:tcPr>
            <w:tcW w:w="992" w:type="dxa"/>
          </w:tcPr>
          <w:p w:rsidR="00927867" w:rsidRPr="00FE3616" w:rsidRDefault="004A7C7C" w:rsidP="00927867">
            <w:pPr>
              <w:pStyle w:val="ConsPlusNormal"/>
              <w:widowControl/>
              <w:spacing w:line="240" w:lineRule="exact"/>
              <w:ind w:firstLine="0"/>
              <w:jc w:val="center"/>
              <w:outlineLvl w:val="1"/>
              <w:rPr>
                <w:rFonts w:ascii="Times New Roman" w:hAnsi="Times New Roman" w:cs="Times New Roman"/>
                <w:sz w:val="22"/>
                <w:szCs w:val="22"/>
              </w:rPr>
            </w:pPr>
            <w:r>
              <w:rPr>
                <w:rFonts w:ascii="Times New Roman" w:hAnsi="Times New Roman" w:cs="Times New Roman"/>
                <w:sz w:val="22"/>
                <w:szCs w:val="22"/>
              </w:rPr>
              <w:t>80,0</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80,2</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80,3</w:t>
            </w:r>
          </w:p>
        </w:tc>
        <w:tc>
          <w:tcPr>
            <w:tcW w:w="850" w:type="dxa"/>
          </w:tcPr>
          <w:p w:rsidR="00927867" w:rsidRPr="00FE3616" w:rsidRDefault="004A7C7C" w:rsidP="00927867">
            <w:pPr>
              <w:pStyle w:val="ConsPlusNormal"/>
              <w:widowControl/>
              <w:spacing w:line="240" w:lineRule="exact"/>
              <w:ind w:firstLine="0"/>
              <w:jc w:val="center"/>
              <w:outlineLvl w:val="1"/>
              <w:rPr>
                <w:rFonts w:ascii="Times New Roman" w:hAnsi="Times New Roman" w:cs="Times New Roman"/>
                <w:sz w:val="22"/>
                <w:szCs w:val="22"/>
              </w:rPr>
            </w:pPr>
            <w:r>
              <w:rPr>
                <w:rFonts w:ascii="Times New Roman" w:hAnsi="Times New Roman" w:cs="Times New Roman"/>
                <w:sz w:val="22"/>
                <w:szCs w:val="22"/>
              </w:rPr>
              <w:t>81,0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81,4</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81,6</w:t>
            </w:r>
          </w:p>
        </w:tc>
      </w:tr>
      <w:tr w:rsidR="00927867" w:rsidRPr="00FE3616" w:rsidTr="00E5690B">
        <w:trPr>
          <w:trHeight w:val="145"/>
        </w:trPr>
        <w:tc>
          <w:tcPr>
            <w:tcW w:w="390" w:type="dxa"/>
          </w:tcPr>
          <w:p w:rsidR="00927867" w:rsidRPr="00FE3616" w:rsidRDefault="00927867" w:rsidP="00927867">
            <w:pPr>
              <w:spacing w:line="240" w:lineRule="exact"/>
              <w:jc w:val="center"/>
              <w:rPr>
                <w:sz w:val="18"/>
                <w:szCs w:val="18"/>
              </w:rPr>
            </w:pPr>
            <w:r w:rsidRPr="00FE3616">
              <w:rPr>
                <w:sz w:val="18"/>
                <w:szCs w:val="18"/>
              </w:rPr>
              <w:t>5.</w:t>
            </w:r>
          </w:p>
        </w:tc>
        <w:tc>
          <w:tcPr>
            <w:tcW w:w="1878" w:type="dxa"/>
          </w:tcPr>
          <w:p w:rsidR="00927867" w:rsidRPr="00FE3616" w:rsidRDefault="00927867" w:rsidP="00927867">
            <w:pPr>
              <w:spacing w:line="240" w:lineRule="exact"/>
              <w:rPr>
                <w:sz w:val="18"/>
                <w:szCs w:val="18"/>
              </w:rPr>
            </w:pPr>
            <w:r w:rsidRPr="00FE3616">
              <w:rPr>
                <w:sz w:val="18"/>
                <w:szCs w:val="18"/>
              </w:rPr>
              <w:t xml:space="preserve">Коэффициент миграционного прироста </w:t>
            </w:r>
          </w:p>
        </w:tc>
        <w:tc>
          <w:tcPr>
            <w:tcW w:w="992" w:type="dxa"/>
          </w:tcPr>
          <w:p w:rsidR="00927867" w:rsidRPr="00FE3616" w:rsidRDefault="00927867" w:rsidP="00927867">
            <w:pPr>
              <w:spacing w:line="240" w:lineRule="exact"/>
              <w:rPr>
                <w:sz w:val="18"/>
                <w:szCs w:val="18"/>
              </w:rPr>
            </w:pPr>
            <w:r w:rsidRPr="00FE3616">
              <w:rPr>
                <w:sz w:val="18"/>
                <w:szCs w:val="18"/>
              </w:rPr>
              <w:t>тыс. человек</w:t>
            </w:r>
          </w:p>
        </w:tc>
        <w:tc>
          <w:tcPr>
            <w:tcW w:w="994" w:type="dxa"/>
            <w:gridSpan w:val="2"/>
          </w:tcPr>
          <w:p w:rsidR="00927867" w:rsidRPr="00FE3616" w:rsidRDefault="00927867" w:rsidP="00927867">
            <w:pPr>
              <w:spacing w:line="240" w:lineRule="exact"/>
              <w:jc w:val="center"/>
              <w:rPr>
                <w:sz w:val="22"/>
                <w:szCs w:val="22"/>
              </w:rPr>
            </w:pPr>
            <w:r w:rsidRPr="00FE3616">
              <w:rPr>
                <w:sz w:val="22"/>
                <w:szCs w:val="22"/>
              </w:rPr>
              <w:t>0,09</w:t>
            </w:r>
          </w:p>
        </w:tc>
        <w:tc>
          <w:tcPr>
            <w:tcW w:w="850" w:type="dxa"/>
          </w:tcPr>
          <w:p w:rsidR="00927867" w:rsidRPr="00FE3616" w:rsidRDefault="00927867" w:rsidP="00927867">
            <w:pPr>
              <w:spacing w:line="240" w:lineRule="exact"/>
              <w:jc w:val="center"/>
              <w:rPr>
                <w:sz w:val="22"/>
                <w:szCs w:val="22"/>
              </w:rPr>
            </w:pPr>
            <w:r w:rsidRPr="00FE3616">
              <w:rPr>
                <w:sz w:val="22"/>
                <w:szCs w:val="22"/>
              </w:rPr>
              <w:t>-0,15</w:t>
            </w:r>
          </w:p>
        </w:tc>
        <w:tc>
          <w:tcPr>
            <w:tcW w:w="851" w:type="dxa"/>
          </w:tcPr>
          <w:p w:rsidR="00927867" w:rsidRPr="00FE3616" w:rsidRDefault="00927867" w:rsidP="00927867">
            <w:pPr>
              <w:spacing w:line="240" w:lineRule="exact"/>
              <w:jc w:val="center"/>
              <w:rPr>
                <w:sz w:val="22"/>
                <w:szCs w:val="22"/>
              </w:rPr>
            </w:pPr>
            <w:r w:rsidRPr="00FE3616">
              <w:rPr>
                <w:sz w:val="22"/>
                <w:szCs w:val="22"/>
              </w:rPr>
              <w:t>-0,14</w:t>
            </w:r>
          </w:p>
        </w:tc>
        <w:tc>
          <w:tcPr>
            <w:tcW w:w="851" w:type="dxa"/>
            <w:gridSpan w:val="3"/>
          </w:tcPr>
          <w:p w:rsidR="00927867" w:rsidRPr="00FE3616" w:rsidRDefault="00927867" w:rsidP="00927867">
            <w:pPr>
              <w:spacing w:line="240" w:lineRule="exact"/>
              <w:jc w:val="center"/>
              <w:rPr>
                <w:sz w:val="22"/>
                <w:szCs w:val="22"/>
              </w:rPr>
            </w:pPr>
            <w:r w:rsidRPr="00FE3616">
              <w:rPr>
                <w:sz w:val="22"/>
                <w:szCs w:val="22"/>
              </w:rPr>
              <w:t>-0,05</w:t>
            </w:r>
          </w:p>
        </w:tc>
        <w:tc>
          <w:tcPr>
            <w:tcW w:w="851"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-0,03</w:t>
            </w:r>
          </w:p>
        </w:tc>
        <w:tc>
          <w:tcPr>
            <w:tcW w:w="993" w:type="dxa"/>
            <w:gridSpan w:val="3"/>
          </w:tcPr>
          <w:p w:rsidR="00927867" w:rsidRPr="00FE3616" w:rsidRDefault="00927867" w:rsidP="00927867">
            <w:pPr>
              <w:spacing w:line="240" w:lineRule="exact"/>
              <w:jc w:val="center"/>
              <w:rPr>
                <w:sz w:val="22"/>
                <w:szCs w:val="22"/>
              </w:rPr>
            </w:pPr>
            <w:r w:rsidRPr="00FE3616">
              <w:rPr>
                <w:sz w:val="22"/>
                <w:szCs w:val="22"/>
              </w:rPr>
              <w:t>-0,05</w:t>
            </w:r>
          </w:p>
        </w:tc>
        <w:tc>
          <w:tcPr>
            <w:tcW w:w="850" w:type="dxa"/>
          </w:tcPr>
          <w:p w:rsidR="00927867" w:rsidRPr="00FE3616" w:rsidRDefault="00927867" w:rsidP="00927867">
            <w:pPr>
              <w:spacing w:line="240" w:lineRule="exact"/>
              <w:jc w:val="center"/>
              <w:rPr>
                <w:sz w:val="22"/>
                <w:szCs w:val="22"/>
              </w:rPr>
            </w:pPr>
            <w:r w:rsidRPr="00FE3616">
              <w:rPr>
                <w:sz w:val="22"/>
                <w:szCs w:val="22"/>
              </w:rPr>
              <w:t>0,05</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0,05</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0,10</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0,10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0,11</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0,09</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0,14</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0,14</w:t>
            </w:r>
          </w:p>
        </w:tc>
      </w:tr>
      <w:tr w:rsidR="00927867" w:rsidRPr="00FE3616" w:rsidTr="00E5690B">
        <w:trPr>
          <w:trHeight w:val="145"/>
        </w:trPr>
        <w:tc>
          <w:tcPr>
            <w:tcW w:w="15879" w:type="dxa"/>
            <w:gridSpan w:val="24"/>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Задача: Совершенствование системы образования</w:t>
            </w:r>
          </w:p>
        </w:tc>
      </w:tr>
      <w:tr w:rsidR="00927867" w:rsidRPr="00FE3616" w:rsidTr="00E5690B">
        <w:trPr>
          <w:trHeight w:val="145"/>
        </w:trPr>
        <w:tc>
          <w:tcPr>
            <w:tcW w:w="390" w:type="dxa"/>
          </w:tcPr>
          <w:p w:rsidR="00927867" w:rsidRPr="00FE3616" w:rsidRDefault="00927867" w:rsidP="00927867">
            <w:pPr>
              <w:spacing w:line="240" w:lineRule="exact"/>
              <w:jc w:val="center"/>
              <w:rPr>
                <w:sz w:val="18"/>
                <w:szCs w:val="18"/>
              </w:rPr>
            </w:pPr>
            <w:r w:rsidRPr="00FE3616">
              <w:rPr>
                <w:sz w:val="18"/>
                <w:szCs w:val="18"/>
              </w:rPr>
              <w:t>6.</w:t>
            </w:r>
          </w:p>
        </w:tc>
        <w:tc>
          <w:tcPr>
            <w:tcW w:w="1878" w:type="dxa"/>
          </w:tcPr>
          <w:p w:rsidR="00927867" w:rsidRPr="00FE3616" w:rsidRDefault="00927867" w:rsidP="00927867">
            <w:pPr>
              <w:spacing w:line="240" w:lineRule="exact"/>
              <w:rPr>
                <w:sz w:val="18"/>
                <w:szCs w:val="18"/>
              </w:rPr>
            </w:pPr>
            <w:r w:rsidRPr="00FE3616">
              <w:rPr>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992" w:type="dxa"/>
          </w:tcPr>
          <w:p w:rsidR="00927867" w:rsidRPr="00FE3616" w:rsidRDefault="00927867" w:rsidP="00927867">
            <w:pPr>
              <w:spacing w:line="240" w:lineRule="exact"/>
              <w:ind w:right="-108"/>
              <w:rPr>
                <w:sz w:val="18"/>
                <w:szCs w:val="18"/>
              </w:rPr>
            </w:pPr>
            <w:r w:rsidRPr="00FE3616">
              <w:rPr>
                <w:sz w:val="18"/>
                <w:szCs w:val="18"/>
              </w:rPr>
              <w:t>процентов</w:t>
            </w:r>
          </w:p>
        </w:tc>
        <w:tc>
          <w:tcPr>
            <w:tcW w:w="994" w:type="dxa"/>
            <w:gridSpan w:val="2"/>
          </w:tcPr>
          <w:p w:rsidR="00927867" w:rsidRPr="00FE3616" w:rsidRDefault="00927867" w:rsidP="00927867">
            <w:pPr>
              <w:spacing w:line="240" w:lineRule="exact"/>
              <w:jc w:val="center"/>
              <w:rPr>
                <w:sz w:val="22"/>
                <w:szCs w:val="22"/>
              </w:rPr>
            </w:pPr>
            <w:r w:rsidRPr="00FE3616">
              <w:rPr>
                <w:sz w:val="22"/>
                <w:szCs w:val="22"/>
              </w:rPr>
              <w:t>61,9</w:t>
            </w:r>
          </w:p>
        </w:tc>
        <w:tc>
          <w:tcPr>
            <w:tcW w:w="850" w:type="dxa"/>
          </w:tcPr>
          <w:p w:rsidR="00927867" w:rsidRPr="00FE3616" w:rsidRDefault="00927867" w:rsidP="00927867">
            <w:pPr>
              <w:spacing w:line="240" w:lineRule="exact"/>
              <w:jc w:val="center"/>
              <w:rPr>
                <w:sz w:val="22"/>
                <w:szCs w:val="22"/>
              </w:rPr>
            </w:pPr>
            <w:r w:rsidRPr="00FE3616">
              <w:rPr>
                <w:sz w:val="22"/>
                <w:szCs w:val="22"/>
              </w:rPr>
              <w:t>61,3</w:t>
            </w:r>
          </w:p>
        </w:tc>
        <w:tc>
          <w:tcPr>
            <w:tcW w:w="851" w:type="dxa"/>
          </w:tcPr>
          <w:p w:rsidR="00927867" w:rsidRPr="00FE3616" w:rsidRDefault="00927867" w:rsidP="00927867">
            <w:pPr>
              <w:spacing w:line="240" w:lineRule="exact"/>
              <w:jc w:val="center"/>
              <w:rPr>
                <w:sz w:val="22"/>
                <w:szCs w:val="22"/>
              </w:rPr>
            </w:pPr>
            <w:r w:rsidRPr="00FE3616">
              <w:rPr>
                <w:sz w:val="22"/>
                <w:szCs w:val="22"/>
              </w:rPr>
              <w:t>62,2</w:t>
            </w:r>
          </w:p>
        </w:tc>
        <w:tc>
          <w:tcPr>
            <w:tcW w:w="851" w:type="dxa"/>
            <w:gridSpan w:val="3"/>
          </w:tcPr>
          <w:p w:rsidR="00927867" w:rsidRPr="00FE3616" w:rsidRDefault="00927867" w:rsidP="00927867">
            <w:pPr>
              <w:spacing w:line="240" w:lineRule="exact"/>
              <w:jc w:val="center"/>
              <w:rPr>
                <w:sz w:val="22"/>
                <w:szCs w:val="22"/>
              </w:rPr>
            </w:pPr>
            <w:r w:rsidRPr="00FE3616">
              <w:rPr>
                <w:sz w:val="22"/>
                <w:szCs w:val="22"/>
              </w:rPr>
              <w:t>62,9</w:t>
            </w:r>
          </w:p>
        </w:tc>
        <w:tc>
          <w:tcPr>
            <w:tcW w:w="851"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63,0</w:t>
            </w:r>
          </w:p>
        </w:tc>
        <w:tc>
          <w:tcPr>
            <w:tcW w:w="993"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63,4</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63,7</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63,8</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65,0</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65,2</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65,3</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66,3</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66,5</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66,6</w:t>
            </w:r>
          </w:p>
        </w:tc>
      </w:tr>
      <w:tr w:rsidR="00927867" w:rsidRPr="00FE3616" w:rsidTr="00E5690B">
        <w:trPr>
          <w:trHeight w:val="145"/>
        </w:trPr>
        <w:tc>
          <w:tcPr>
            <w:tcW w:w="390" w:type="dxa"/>
          </w:tcPr>
          <w:p w:rsidR="00927867" w:rsidRPr="00FE3616" w:rsidRDefault="00927867" w:rsidP="00927867">
            <w:pPr>
              <w:spacing w:line="240" w:lineRule="exact"/>
              <w:jc w:val="center"/>
              <w:rPr>
                <w:sz w:val="18"/>
                <w:szCs w:val="18"/>
              </w:rPr>
            </w:pPr>
            <w:r w:rsidRPr="00FE3616">
              <w:rPr>
                <w:sz w:val="18"/>
                <w:szCs w:val="18"/>
              </w:rPr>
              <w:t>7.</w:t>
            </w:r>
          </w:p>
        </w:tc>
        <w:tc>
          <w:tcPr>
            <w:tcW w:w="1878" w:type="dxa"/>
          </w:tcPr>
          <w:p w:rsidR="00927867" w:rsidRPr="00FE3616" w:rsidRDefault="00927867" w:rsidP="00927867">
            <w:pPr>
              <w:spacing w:line="240" w:lineRule="exact"/>
              <w:rPr>
                <w:sz w:val="18"/>
                <w:szCs w:val="18"/>
              </w:rPr>
            </w:pPr>
            <w:r w:rsidRPr="00FE3616">
              <w:rPr>
                <w:sz w:val="18"/>
                <w:szCs w:val="18"/>
              </w:rPr>
              <w:t xml:space="preserve">Доля детей в возрасте 5 - 18 лет, </w:t>
            </w:r>
          </w:p>
          <w:p w:rsidR="00927867" w:rsidRPr="00FE3616" w:rsidRDefault="00927867" w:rsidP="00927867">
            <w:pPr>
              <w:spacing w:line="240" w:lineRule="exact"/>
              <w:rPr>
                <w:sz w:val="18"/>
                <w:szCs w:val="18"/>
              </w:rPr>
            </w:pPr>
            <w:r w:rsidRPr="00FE3616">
              <w:rPr>
                <w:sz w:val="18"/>
                <w:szCs w:val="18"/>
              </w:rPr>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992" w:type="dxa"/>
          </w:tcPr>
          <w:p w:rsidR="00927867" w:rsidRPr="00FE3616" w:rsidRDefault="00927867" w:rsidP="00927867">
            <w:pPr>
              <w:spacing w:line="240" w:lineRule="exact"/>
              <w:ind w:right="-108" w:hanging="60"/>
              <w:rPr>
                <w:sz w:val="18"/>
                <w:szCs w:val="18"/>
              </w:rPr>
            </w:pPr>
            <w:r w:rsidRPr="00FE3616">
              <w:rPr>
                <w:sz w:val="18"/>
                <w:szCs w:val="18"/>
              </w:rPr>
              <w:t>процентов</w:t>
            </w:r>
          </w:p>
        </w:tc>
        <w:tc>
          <w:tcPr>
            <w:tcW w:w="994" w:type="dxa"/>
            <w:gridSpan w:val="2"/>
          </w:tcPr>
          <w:p w:rsidR="00927867" w:rsidRPr="00FE3616" w:rsidRDefault="00927867" w:rsidP="00927867">
            <w:pPr>
              <w:spacing w:line="240" w:lineRule="exact"/>
              <w:jc w:val="center"/>
              <w:rPr>
                <w:sz w:val="22"/>
                <w:szCs w:val="22"/>
              </w:rPr>
            </w:pPr>
            <w:r w:rsidRPr="00FE3616">
              <w:rPr>
                <w:sz w:val="22"/>
                <w:szCs w:val="22"/>
              </w:rPr>
              <w:t>82,5</w:t>
            </w:r>
          </w:p>
        </w:tc>
        <w:tc>
          <w:tcPr>
            <w:tcW w:w="850" w:type="dxa"/>
          </w:tcPr>
          <w:p w:rsidR="00927867" w:rsidRPr="00FE3616" w:rsidRDefault="00927867" w:rsidP="00927867">
            <w:pPr>
              <w:spacing w:line="240" w:lineRule="exact"/>
              <w:jc w:val="center"/>
              <w:rPr>
                <w:sz w:val="22"/>
                <w:szCs w:val="22"/>
              </w:rPr>
            </w:pPr>
            <w:r w:rsidRPr="00FE3616">
              <w:rPr>
                <w:sz w:val="22"/>
                <w:szCs w:val="22"/>
              </w:rPr>
              <w:t>83,20</w:t>
            </w:r>
          </w:p>
        </w:tc>
        <w:tc>
          <w:tcPr>
            <w:tcW w:w="851" w:type="dxa"/>
          </w:tcPr>
          <w:p w:rsidR="00927867" w:rsidRPr="00FE3616" w:rsidRDefault="00927867" w:rsidP="00927867">
            <w:pPr>
              <w:spacing w:line="240" w:lineRule="exact"/>
              <w:jc w:val="center"/>
              <w:rPr>
                <w:sz w:val="22"/>
                <w:szCs w:val="22"/>
              </w:rPr>
            </w:pPr>
            <w:r w:rsidRPr="00FE3616">
              <w:rPr>
                <w:sz w:val="22"/>
                <w:szCs w:val="22"/>
              </w:rPr>
              <w:t>83,5</w:t>
            </w:r>
          </w:p>
        </w:tc>
        <w:tc>
          <w:tcPr>
            <w:tcW w:w="851" w:type="dxa"/>
            <w:gridSpan w:val="3"/>
          </w:tcPr>
          <w:p w:rsidR="00927867" w:rsidRPr="00FE3616" w:rsidRDefault="00927867" w:rsidP="00927867">
            <w:pPr>
              <w:spacing w:line="240" w:lineRule="exact"/>
              <w:jc w:val="center"/>
              <w:rPr>
                <w:sz w:val="22"/>
                <w:szCs w:val="22"/>
              </w:rPr>
            </w:pPr>
            <w:r w:rsidRPr="00FE3616">
              <w:rPr>
                <w:sz w:val="22"/>
                <w:szCs w:val="22"/>
              </w:rPr>
              <w:t>83,80</w:t>
            </w:r>
          </w:p>
        </w:tc>
        <w:tc>
          <w:tcPr>
            <w:tcW w:w="851"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84,0</w:t>
            </w:r>
          </w:p>
        </w:tc>
        <w:tc>
          <w:tcPr>
            <w:tcW w:w="993"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83,9</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84,0</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84,3</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84,2</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84,5</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84,5</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84,5</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84,8</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85,0</w:t>
            </w:r>
          </w:p>
        </w:tc>
      </w:tr>
      <w:tr w:rsidR="00927867" w:rsidRPr="00FE3616" w:rsidTr="00E5690B">
        <w:trPr>
          <w:trHeight w:val="2513"/>
        </w:trPr>
        <w:tc>
          <w:tcPr>
            <w:tcW w:w="390" w:type="dxa"/>
          </w:tcPr>
          <w:p w:rsidR="00927867" w:rsidRPr="00FE3616" w:rsidRDefault="00927867" w:rsidP="00927867">
            <w:pPr>
              <w:spacing w:line="240" w:lineRule="exact"/>
              <w:jc w:val="center"/>
              <w:rPr>
                <w:sz w:val="18"/>
                <w:szCs w:val="18"/>
              </w:rPr>
            </w:pPr>
            <w:r w:rsidRPr="00FE3616">
              <w:rPr>
                <w:sz w:val="18"/>
                <w:szCs w:val="18"/>
              </w:rPr>
              <w:t>8.</w:t>
            </w:r>
          </w:p>
        </w:tc>
        <w:tc>
          <w:tcPr>
            <w:tcW w:w="1878" w:type="dxa"/>
          </w:tcPr>
          <w:p w:rsidR="00927867" w:rsidRPr="00FE3616" w:rsidRDefault="00927867" w:rsidP="00927867">
            <w:pPr>
              <w:spacing w:line="240" w:lineRule="exact"/>
              <w:rPr>
                <w:spacing w:val="-1"/>
                <w:sz w:val="18"/>
                <w:szCs w:val="18"/>
              </w:rPr>
            </w:pPr>
            <w:r w:rsidRPr="00FE3616">
              <w:rPr>
                <w:spacing w:val="-1"/>
                <w:sz w:val="18"/>
                <w:szCs w:val="18"/>
              </w:rPr>
              <w:t>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w:t>
            </w:r>
          </w:p>
        </w:tc>
        <w:tc>
          <w:tcPr>
            <w:tcW w:w="992" w:type="dxa"/>
          </w:tcPr>
          <w:p w:rsidR="00927867" w:rsidRPr="00FE3616" w:rsidRDefault="00927867" w:rsidP="00927867">
            <w:pPr>
              <w:spacing w:line="240" w:lineRule="exact"/>
              <w:ind w:right="-108" w:hanging="60"/>
              <w:rPr>
                <w:sz w:val="18"/>
                <w:szCs w:val="18"/>
              </w:rPr>
            </w:pPr>
            <w:r w:rsidRPr="00FE3616">
              <w:rPr>
                <w:sz w:val="18"/>
                <w:szCs w:val="18"/>
              </w:rPr>
              <w:t>процентов</w:t>
            </w:r>
          </w:p>
        </w:tc>
        <w:tc>
          <w:tcPr>
            <w:tcW w:w="994" w:type="dxa"/>
            <w:gridSpan w:val="2"/>
          </w:tcPr>
          <w:p w:rsidR="00927867" w:rsidRPr="00FE3616" w:rsidRDefault="00927867" w:rsidP="00927867">
            <w:pPr>
              <w:spacing w:line="240" w:lineRule="exact"/>
              <w:jc w:val="center"/>
              <w:rPr>
                <w:sz w:val="22"/>
                <w:szCs w:val="22"/>
              </w:rPr>
            </w:pPr>
            <w:r w:rsidRPr="00FE3616">
              <w:rPr>
                <w:sz w:val="22"/>
                <w:szCs w:val="22"/>
              </w:rPr>
              <w:t>3,2</w:t>
            </w:r>
          </w:p>
        </w:tc>
        <w:tc>
          <w:tcPr>
            <w:tcW w:w="850" w:type="dxa"/>
          </w:tcPr>
          <w:p w:rsidR="00927867" w:rsidRPr="00FE3616" w:rsidRDefault="00927867" w:rsidP="00927867">
            <w:pPr>
              <w:spacing w:line="240" w:lineRule="exact"/>
              <w:jc w:val="center"/>
              <w:rPr>
                <w:sz w:val="22"/>
                <w:szCs w:val="22"/>
              </w:rPr>
            </w:pPr>
            <w:r w:rsidRPr="00FE3616">
              <w:rPr>
                <w:sz w:val="22"/>
                <w:szCs w:val="22"/>
              </w:rPr>
              <w:t>2,98</w:t>
            </w:r>
          </w:p>
        </w:tc>
        <w:tc>
          <w:tcPr>
            <w:tcW w:w="851" w:type="dxa"/>
          </w:tcPr>
          <w:p w:rsidR="00927867" w:rsidRPr="00FF3B97" w:rsidRDefault="00927867" w:rsidP="00927867">
            <w:pPr>
              <w:spacing w:line="240" w:lineRule="exact"/>
              <w:jc w:val="center"/>
              <w:rPr>
                <w:sz w:val="22"/>
                <w:szCs w:val="22"/>
              </w:rPr>
            </w:pPr>
            <w:r w:rsidRPr="00FF3B97">
              <w:rPr>
                <w:sz w:val="22"/>
                <w:szCs w:val="22"/>
              </w:rPr>
              <w:t>2,9</w:t>
            </w:r>
          </w:p>
        </w:tc>
        <w:tc>
          <w:tcPr>
            <w:tcW w:w="851" w:type="dxa"/>
            <w:gridSpan w:val="3"/>
          </w:tcPr>
          <w:p w:rsidR="00927867" w:rsidRPr="00FF3B97"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2,8</w:t>
            </w:r>
          </w:p>
        </w:tc>
        <w:tc>
          <w:tcPr>
            <w:tcW w:w="851" w:type="dxa"/>
            <w:gridSpan w:val="3"/>
          </w:tcPr>
          <w:p w:rsidR="00927867" w:rsidRPr="00FF3B97"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2,</w:t>
            </w:r>
            <w:r w:rsidR="007A67EE" w:rsidRPr="00FF3B97">
              <w:rPr>
                <w:rFonts w:ascii="Times New Roman" w:hAnsi="Times New Roman" w:cs="Times New Roman"/>
                <w:sz w:val="22"/>
                <w:szCs w:val="22"/>
              </w:rPr>
              <w:t>7</w:t>
            </w:r>
          </w:p>
        </w:tc>
        <w:tc>
          <w:tcPr>
            <w:tcW w:w="993" w:type="dxa"/>
            <w:gridSpan w:val="3"/>
          </w:tcPr>
          <w:p w:rsidR="00927867" w:rsidRPr="00FF3B97" w:rsidRDefault="00927867" w:rsidP="007A67EE">
            <w:pPr>
              <w:pStyle w:val="ConsPlusNormal"/>
              <w:widowControl/>
              <w:spacing w:line="240" w:lineRule="exact"/>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2,</w:t>
            </w:r>
            <w:r w:rsidR="007A67EE" w:rsidRPr="00FF3B97">
              <w:rPr>
                <w:rFonts w:ascii="Times New Roman" w:hAnsi="Times New Roman" w:cs="Times New Roman"/>
                <w:sz w:val="22"/>
                <w:szCs w:val="22"/>
              </w:rPr>
              <w:t>0</w:t>
            </w:r>
          </w:p>
        </w:tc>
        <w:tc>
          <w:tcPr>
            <w:tcW w:w="850" w:type="dxa"/>
          </w:tcPr>
          <w:p w:rsidR="00927867" w:rsidRPr="00FF3B97" w:rsidRDefault="007A67EE" w:rsidP="007A67EE">
            <w:pPr>
              <w:pStyle w:val="ConsPlusNormal"/>
              <w:widowControl/>
              <w:spacing w:line="240" w:lineRule="exact"/>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1,9</w:t>
            </w:r>
          </w:p>
        </w:tc>
        <w:tc>
          <w:tcPr>
            <w:tcW w:w="992" w:type="dxa"/>
          </w:tcPr>
          <w:p w:rsidR="00927867" w:rsidRPr="00FF3B97"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1,</w:t>
            </w:r>
            <w:r w:rsidR="007A67EE" w:rsidRPr="00FF3B97">
              <w:rPr>
                <w:rFonts w:ascii="Times New Roman" w:hAnsi="Times New Roman" w:cs="Times New Roman"/>
                <w:sz w:val="22"/>
                <w:szCs w:val="22"/>
              </w:rPr>
              <w:t>2</w:t>
            </w:r>
          </w:p>
        </w:tc>
        <w:tc>
          <w:tcPr>
            <w:tcW w:w="992" w:type="dxa"/>
          </w:tcPr>
          <w:p w:rsidR="00927867" w:rsidRPr="00FF3B97"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0</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0</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0</w:t>
            </w:r>
          </w:p>
        </w:tc>
      </w:tr>
      <w:tr w:rsidR="00927867" w:rsidRPr="00FE3616" w:rsidTr="00E5690B">
        <w:trPr>
          <w:trHeight w:val="145"/>
        </w:trPr>
        <w:tc>
          <w:tcPr>
            <w:tcW w:w="15879" w:type="dxa"/>
            <w:gridSpan w:val="24"/>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Задача: Развитие культуры и туризма</w:t>
            </w:r>
          </w:p>
        </w:tc>
      </w:tr>
      <w:tr w:rsidR="00927867" w:rsidRPr="00FE3616" w:rsidTr="00E5690B">
        <w:trPr>
          <w:trHeight w:val="145"/>
        </w:trPr>
        <w:tc>
          <w:tcPr>
            <w:tcW w:w="390" w:type="dxa"/>
          </w:tcPr>
          <w:p w:rsidR="00927867" w:rsidRPr="00FE3616" w:rsidRDefault="00D31F55" w:rsidP="00D31F55">
            <w:pPr>
              <w:spacing w:line="240" w:lineRule="exact"/>
              <w:ind w:right="-143" w:hanging="108"/>
              <w:jc w:val="center"/>
              <w:rPr>
                <w:sz w:val="18"/>
                <w:szCs w:val="18"/>
              </w:rPr>
            </w:pPr>
            <w:r>
              <w:rPr>
                <w:sz w:val="18"/>
                <w:szCs w:val="18"/>
              </w:rPr>
              <w:t>9</w:t>
            </w:r>
            <w:r w:rsidR="00927867" w:rsidRPr="00FE3616">
              <w:rPr>
                <w:sz w:val="18"/>
                <w:szCs w:val="18"/>
              </w:rPr>
              <w:t>.</w:t>
            </w:r>
          </w:p>
        </w:tc>
        <w:tc>
          <w:tcPr>
            <w:tcW w:w="1878" w:type="dxa"/>
          </w:tcPr>
          <w:p w:rsidR="00927867" w:rsidRPr="00FE3616" w:rsidRDefault="00927867" w:rsidP="00E5690B">
            <w:pPr>
              <w:spacing w:line="240" w:lineRule="exact"/>
              <w:jc w:val="both"/>
              <w:rPr>
                <w:sz w:val="18"/>
                <w:szCs w:val="18"/>
              </w:rPr>
            </w:pPr>
            <w:r w:rsidRPr="00FE3616">
              <w:rPr>
                <w:sz w:val="18"/>
                <w:szCs w:val="18"/>
              </w:rPr>
              <w:t xml:space="preserve">Количество туристов, посетивших Апанасенковский </w:t>
            </w:r>
            <w:r w:rsidR="00E5690B">
              <w:rPr>
                <w:sz w:val="18"/>
                <w:szCs w:val="18"/>
              </w:rPr>
              <w:t>муниципальный округ</w:t>
            </w:r>
          </w:p>
        </w:tc>
        <w:tc>
          <w:tcPr>
            <w:tcW w:w="1136" w:type="dxa"/>
            <w:gridSpan w:val="2"/>
          </w:tcPr>
          <w:p w:rsidR="00927867" w:rsidRPr="00FE3616" w:rsidRDefault="00927867" w:rsidP="00927867">
            <w:pPr>
              <w:spacing w:line="240" w:lineRule="exact"/>
              <w:rPr>
                <w:sz w:val="18"/>
                <w:szCs w:val="18"/>
              </w:rPr>
            </w:pPr>
            <w:r w:rsidRPr="00FE3616">
              <w:rPr>
                <w:sz w:val="18"/>
                <w:szCs w:val="18"/>
              </w:rPr>
              <w:t>тыс. человек</w:t>
            </w:r>
          </w:p>
        </w:tc>
        <w:tc>
          <w:tcPr>
            <w:tcW w:w="850" w:type="dxa"/>
          </w:tcPr>
          <w:p w:rsidR="00927867" w:rsidRPr="00FE3616" w:rsidRDefault="00927867" w:rsidP="00927867">
            <w:pPr>
              <w:spacing w:line="240" w:lineRule="exact"/>
              <w:jc w:val="center"/>
              <w:rPr>
                <w:sz w:val="22"/>
                <w:szCs w:val="22"/>
              </w:rPr>
            </w:pPr>
            <w:r w:rsidRPr="00FE3616">
              <w:rPr>
                <w:sz w:val="22"/>
                <w:szCs w:val="22"/>
              </w:rPr>
              <w:t>0,75</w:t>
            </w:r>
          </w:p>
        </w:tc>
        <w:tc>
          <w:tcPr>
            <w:tcW w:w="850" w:type="dxa"/>
          </w:tcPr>
          <w:p w:rsidR="00927867" w:rsidRPr="00FE3616" w:rsidRDefault="00927867" w:rsidP="00927867">
            <w:pPr>
              <w:spacing w:line="240" w:lineRule="exact"/>
              <w:ind w:hanging="108"/>
              <w:jc w:val="center"/>
              <w:rPr>
                <w:sz w:val="22"/>
                <w:szCs w:val="22"/>
              </w:rPr>
            </w:pPr>
            <w:r w:rsidRPr="00FE3616">
              <w:rPr>
                <w:sz w:val="22"/>
                <w:szCs w:val="22"/>
              </w:rPr>
              <w:t>0,77</w:t>
            </w:r>
          </w:p>
        </w:tc>
        <w:tc>
          <w:tcPr>
            <w:tcW w:w="978" w:type="dxa"/>
            <w:gridSpan w:val="2"/>
          </w:tcPr>
          <w:p w:rsidR="00927867" w:rsidRPr="00FE3616" w:rsidRDefault="00927867" w:rsidP="00927867">
            <w:pPr>
              <w:spacing w:line="240" w:lineRule="exact"/>
              <w:ind w:hanging="108"/>
              <w:jc w:val="center"/>
              <w:rPr>
                <w:sz w:val="22"/>
                <w:szCs w:val="22"/>
              </w:rPr>
            </w:pPr>
            <w:r w:rsidRPr="00FE3616">
              <w:rPr>
                <w:sz w:val="22"/>
                <w:szCs w:val="22"/>
              </w:rPr>
              <w:t>1,0</w:t>
            </w:r>
          </w:p>
        </w:tc>
        <w:tc>
          <w:tcPr>
            <w:tcW w:w="851" w:type="dxa"/>
            <w:gridSpan w:val="3"/>
          </w:tcPr>
          <w:p w:rsidR="00927867" w:rsidRPr="00FE3616" w:rsidRDefault="00927867" w:rsidP="00927867">
            <w:pPr>
              <w:ind w:hanging="108"/>
              <w:jc w:val="center"/>
              <w:rPr>
                <w:sz w:val="22"/>
                <w:szCs w:val="22"/>
              </w:rPr>
            </w:pPr>
            <w:r w:rsidRPr="00FE3616">
              <w:rPr>
                <w:sz w:val="22"/>
                <w:szCs w:val="22"/>
              </w:rPr>
              <w:t>1,1</w:t>
            </w:r>
          </w:p>
        </w:tc>
        <w:tc>
          <w:tcPr>
            <w:tcW w:w="860" w:type="dxa"/>
            <w:gridSpan w:val="3"/>
          </w:tcPr>
          <w:p w:rsidR="00927867" w:rsidRPr="00FE3616" w:rsidRDefault="00927867" w:rsidP="00927867">
            <w:pPr>
              <w:ind w:hanging="108"/>
              <w:jc w:val="center"/>
              <w:rPr>
                <w:sz w:val="22"/>
                <w:szCs w:val="22"/>
              </w:rPr>
            </w:pPr>
            <w:r w:rsidRPr="00FE3616">
              <w:rPr>
                <w:sz w:val="22"/>
                <w:szCs w:val="22"/>
              </w:rPr>
              <w:t>1,15</w:t>
            </w:r>
          </w:p>
        </w:tc>
        <w:tc>
          <w:tcPr>
            <w:tcW w:w="857" w:type="dxa"/>
            <w:gridSpan w:val="2"/>
          </w:tcPr>
          <w:p w:rsidR="00927867" w:rsidRPr="00FE3616" w:rsidRDefault="00927867" w:rsidP="00927867">
            <w:pPr>
              <w:ind w:hanging="108"/>
              <w:jc w:val="center"/>
              <w:rPr>
                <w:sz w:val="22"/>
                <w:szCs w:val="22"/>
              </w:rPr>
            </w:pPr>
            <w:r w:rsidRPr="00FE3616">
              <w:rPr>
                <w:sz w:val="22"/>
                <w:szCs w:val="22"/>
              </w:rPr>
              <w:t>1,4</w:t>
            </w:r>
          </w:p>
        </w:tc>
        <w:tc>
          <w:tcPr>
            <w:tcW w:w="850" w:type="dxa"/>
          </w:tcPr>
          <w:p w:rsidR="00927867" w:rsidRPr="00FE3616" w:rsidRDefault="00927867" w:rsidP="00927867">
            <w:pPr>
              <w:ind w:hanging="108"/>
              <w:jc w:val="center"/>
              <w:rPr>
                <w:sz w:val="22"/>
                <w:szCs w:val="22"/>
              </w:rPr>
            </w:pPr>
            <w:r w:rsidRPr="00FE3616">
              <w:rPr>
                <w:sz w:val="22"/>
                <w:szCs w:val="22"/>
              </w:rPr>
              <w:t>1,5</w:t>
            </w:r>
          </w:p>
        </w:tc>
        <w:tc>
          <w:tcPr>
            <w:tcW w:w="992" w:type="dxa"/>
          </w:tcPr>
          <w:p w:rsidR="00927867" w:rsidRPr="00FE3616" w:rsidRDefault="00927867" w:rsidP="00927867">
            <w:pPr>
              <w:ind w:hanging="108"/>
              <w:jc w:val="center"/>
              <w:rPr>
                <w:sz w:val="22"/>
                <w:szCs w:val="22"/>
              </w:rPr>
            </w:pPr>
            <w:r w:rsidRPr="00FE3616">
              <w:rPr>
                <w:sz w:val="22"/>
                <w:szCs w:val="22"/>
              </w:rPr>
              <w:t>1,55</w:t>
            </w:r>
          </w:p>
        </w:tc>
        <w:tc>
          <w:tcPr>
            <w:tcW w:w="992" w:type="dxa"/>
          </w:tcPr>
          <w:p w:rsidR="00927867" w:rsidRPr="00FE3616" w:rsidRDefault="00927867" w:rsidP="00927867">
            <w:pPr>
              <w:ind w:hanging="108"/>
              <w:jc w:val="center"/>
              <w:rPr>
                <w:sz w:val="22"/>
                <w:szCs w:val="22"/>
              </w:rPr>
            </w:pPr>
            <w:r w:rsidRPr="00FE3616">
              <w:rPr>
                <w:sz w:val="22"/>
                <w:szCs w:val="22"/>
              </w:rPr>
              <w:t>1,7</w:t>
            </w:r>
          </w:p>
        </w:tc>
        <w:tc>
          <w:tcPr>
            <w:tcW w:w="992" w:type="dxa"/>
          </w:tcPr>
          <w:p w:rsidR="00927867" w:rsidRPr="00FE3616" w:rsidRDefault="00927867" w:rsidP="00927867">
            <w:pPr>
              <w:ind w:hanging="108"/>
              <w:jc w:val="center"/>
              <w:rPr>
                <w:sz w:val="22"/>
                <w:szCs w:val="22"/>
              </w:rPr>
            </w:pPr>
            <w:r w:rsidRPr="00FE3616">
              <w:rPr>
                <w:sz w:val="22"/>
                <w:szCs w:val="22"/>
              </w:rPr>
              <w:t>1,8</w:t>
            </w:r>
          </w:p>
        </w:tc>
        <w:tc>
          <w:tcPr>
            <w:tcW w:w="851" w:type="dxa"/>
          </w:tcPr>
          <w:p w:rsidR="00927867" w:rsidRPr="00FE3616" w:rsidRDefault="00927867" w:rsidP="00927867">
            <w:pPr>
              <w:ind w:hanging="108"/>
              <w:jc w:val="center"/>
              <w:rPr>
                <w:sz w:val="22"/>
                <w:szCs w:val="22"/>
              </w:rPr>
            </w:pPr>
            <w:r w:rsidRPr="00FE3616">
              <w:rPr>
                <w:sz w:val="22"/>
                <w:szCs w:val="22"/>
              </w:rPr>
              <w:t>1,85</w:t>
            </w:r>
          </w:p>
        </w:tc>
        <w:tc>
          <w:tcPr>
            <w:tcW w:w="850" w:type="dxa"/>
          </w:tcPr>
          <w:p w:rsidR="00927867" w:rsidRPr="00FE3616" w:rsidRDefault="00927867" w:rsidP="00927867">
            <w:pPr>
              <w:ind w:hanging="108"/>
              <w:jc w:val="center"/>
              <w:rPr>
                <w:sz w:val="22"/>
                <w:szCs w:val="22"/>
              </w:rPr>
            </w:pPr>
            <w:r w:rsidRPr="00FE3616">
              <w:rPr>
                <w:sz w:val="22"/>
                <w:szCs w:val="22"/>
              </w:rPr>
              <w:t>1,9</w:t>
            </w:r>
          </w:p>
        </w:tc>
        <w:tc>
          <w:tcPr>
            <w:tcW w:w="851" w:type="dxa"/>
          </w:tcPr>
          <w:p w:rsidR="00927867" w:rsidRPr="00FE3616" w:rsidRDefault="00927867" w:rsidP="00927867">
            <w:pPr>
              <w:ind w:hanging="108"/>
              <w:jc w:val="center"/>
              <w:rPr>
                <w:sz w:val="22"/>
                <w:szCs w:val="22"/>
              </w:rPr>
            </w:pPr>
            <w:r w:rsidRPr="00FE3616">
              <w:rPr>
                <w:sz w:val="22"/>
                <w:szCs w:val="22"/>
              </w:rPr>
              <w:t>2,0</w:t>
            </w:r>
          </w:p>
        </w:tc>
        <w:tc>
          <w:tcPr>
            <w:tcW w:w="851" w:type="dxa"/>
          </w:tcPr>
          <w:p w:rsidR="00927867" w:rsidRPr="00FE3616" w:rsidRDefault="00927867" w:rsidP="00927867">
            <w:pPr>
              <w:ind w:hanging="108"/>
              <w:jc w:val="center"/>
              <w:rPr>
                <w:sz w:val="22"/>
                <w:szCs w:val="22"/>
              </w:rPr>
            </w:pPr>
            <w:r w:rsidRPr="00FE3616">
              <w:rPr>
                <w:sz w:val="22"/>
                <w:szCs w:val="22"/>
              </w:rPr>
              <w:t>2,1</w:t>
            </w:r>
          </w:p>
        </w:tc>
      </w:tr>
      <w:tr w:rsidR="00927867" w:rsidRPr="00FE3616" w:rsidTr="00E5690B">
        <w:trPr>
          <w:trHeight w:val="145"/>
        </w:trPr>
        <w:tc>
          <w:tcPr>
            <w:tcW w:w="390" w:type="dxa"/>
          </w:tcPr>
          <w:p w:rsidR="00927867" w:rsidRPr="00FE3616" w:rsidRDefault="00927867" w:rsidP="00D31F55">
            <w:pPr>
              <w:spacing w:line="240" w:lineRule="exact"/>
              <w:ind w:hanging="108"/>
              <w:jc w:val="center"/>
              <w:rPr>
                <w:sz w:val="18"/>
                <w:szCs w:val="18"/>
              </w:rPr>
            </w:pPr>
            <w:r w:rsidRPr="00FE3616">
              <w:rPr>
                <w:sz w:val="18"/>
                <w:szCs w:val="18"/>
              </w:rPr>
              <w:t>1</w:t>
            </w:r>
            <w:r w:rsidR="00D31F55">
              <w:rPr>
                <w:sz w:val="18"/>
                <w:szCs w:val="18"/>
              </w:rPr>
              <w:t>0</w:t>
            </w:r>
            <w:r w:rsidRPr="00FE3616">
              <w:rPr>
                <w:sz w:val="18"/>
                <w:szCs w:val="18"/>
              </w:rPr>
              <w:t>.</w:t>
            </w:r>
          </w:p>
        </w:tc>
        <w:tc>
          <w:tcPr>
            <w:tcW w:w="1878" w:type="dxa"/>
          </w:tcPr>
          <w:p w:rsidR="00927867" w:rsidRPr="00FE3616" w:rsidRDefault="00927867" w:rsidP="00927867">
            <w:pPr>
              <w:spacing w:line="240" w:lineRule="exact"/>
              <w:rPr>
                <w:spacing w:val="-1"/>
                <w:sz w:val="18"/>
                <w:szCs w:val="18"/>
              </w:rPr>
            </w:pPr>
            <w:r w:rsidRPr="00FE3616">
              <w:rPr>
                <w:spacing w:val="-1"/>
                <w:sz w:val="18"/>
                <w:szCs w:val="18"/>
              </w:rPr>
              <w:t>Увеличение числа посещений организаций культуры (нарастающим итогом)</w:t>
            </w:r>
          </w:p>
        </w:tc>
        <w:tc>
          <w:tcPr>
            <w:tcW w:w="1136" w:type="dxa"/>
            <w:gridSpan w:val="2"/>
          </w:tcPr>
          <w:p w:rsidR="00927867" w:rsidRPr="00FE3616" w:rsidRDefault="00927867" w:rsidP="00927867">
            <w:pPr>
              <w:spacing w:line="240" w:lineRule="exact"/>
              <w:ind w:left="-92" w:right="-108" w:firstLine="32"/>
              <w:rPr>
                <w:sz w:val="18"/>
                <w:szCs w:val="18"/>
              </w:rPr>
            </w:pPr>
            <w:r w:rsidRPr="00FE3616">
              <w:rPr>
                <w:sz w:val="18"/>
                <w:szCs w:val="18"/>
              </w:rPr>
              <w:t>в процентах к уровню 2017 г.</w:t>
            </w:r>
          </w:p>
        </w:tc>
        <w:tc>
          <w:tcPr>
            <w:tcW w:w="850" w:type="dxa"/>
          </w:tcPr>
          <w:p w:rsidR="00927867" w:rsidRPr="00FE3616" w:rsidRDefault="00927867" w:rsidP="00927867">
            <w:pPr>
              <w:spacing w:line="240" w:lineRule="exact"/>
              <w:jc w:val="center"/>
              <w:rPr>
                <w:sz w:val="22"/>
                <w:szCs w:val="22"/>
              </w:rPr>
            </w:pPr>
            <w:r w:rsidRPr="00FE3616">
              <w:rPr>
                <w:sz w:val="22"/>
                <w:szCs w:val="22"/>
              </w:rPr>
              <w:t>100,0</w:t>
            </w:r>
          </w:p>
        </w:tc>
        <w:tc>
          <w:tcPr>
            <w:tcW w:w="850" w:type="dxa"/>
          </w:tcPr>
          <w:p w:rsidR="00927867" w:rsidRPr="00FE3616" w:rsidRDefault="00927867" w:rsidP="00927867">
            <w:pPr>
              <w:spacing w:line="240" w:lineRule="exact"/>
              <w:jc w:val="center"/>
              <w:rPr>
                <w:sz w:val="22"/>
                <w:szCs w:val="22"/>
              </w:rPr>
            </w:pPr>
            <w:r w:rsidRPr="00FE3616">
              <w:rPr>
                <w:sz w:val="22"/>
                <w:szCs w:val="22"/>
              </w:rPr>
              <w:t>100,2</w:t>
            </w:r>
          </w:p>
        </w:tc>
        <w:tc>
          <w:tcPr>
            <w:tcW w:w="978" w:type="dxa"/>
            <w:gridSpan w:val="2"/>
          </w:tcPr>
          <w:p w:rsidR="00927867" w:rsidRPr="00FE3616" w:rsidRDefault="00927867" w:rsidP="00927867">
            <w:pPr>
              <w:spacing w:line="240" w:lineRule="exact"/>
              <w:jc w:val="center"/>
              <w:rPr>
                <w:sz w:val="22"/>
                <w:szCs w:val="22"/>
              </w:rPr>
            </w:pPr>
            <w:r w:rsidRPr="00FE3616">
              <w:rPr>
                <w:sz w:val="22"/>
                <w:szCs w:val="22"/>
              </w:rPr>
              <w:t>100,3</w:t>
            </w:r>
          </w:p>
        </w:tc>
        <w:tc>
          <w:tcPr>
            <w:tcW w:w="851" w:type="dxa"/>
            <w:gridSpan w:val="3"/>
          </w:tcPr>
          <w:p w:rsidR="00927867" w:rsidRPr="00FE3616" w:rsidRDefault="00927867" w:rsidP="00927867">
            <w:pPr>
              <w:spacing w:line="240" w:lineRule="exact"/>
              <w:jc w:val="center"/>
              <w:rPr>
                <w:sz w:val="22"/>
                <w:szCs w:val="22"/>
              </w:rPr>
            </w:pPr>
            <w:r w:rsidRPr="00FE3616">
              <w:rPr>
                <w:sz w:val="22"/>
                <w:szCs w:val="22"/>
              </w:rPr>
              <w:t>100,4</w:t>
            </w:r>
          </w:p>
        </w:tc>
        <w:tc>
          <w:tcPr>
            <w:tcW w:w="860"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100,5</w:t>
            </w:r>
          </w:p>
        </w:tc>
        <w:tc>
          <w:tcPr>
            <w:tcW w:w="857" w:type="dxa"/>
            <w:gridSpan w:val="2"/>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100,4</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100,5</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100,7</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100,5</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100,7</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101,0</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101,0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101,5</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103,0</w:t>
            </w:r>
          </w:p>
        </w:tc>
      </w:tr>
      <w:tr w:rsidR="00927867" w:rsidRPr="00FE3616" w:rsidTr="00E5690B">
        <w:trPr>
          <w:trHeight w:val="145"/>
        </w:trPr>
        <w:tc>
          <w:tcPr>
            <w:tcW w:w="390" w:type="dxa"/>
          </w:tcPr>
          <w:p w:rsidR="00927867" w:rsidRPr="00FE3616" w:rsidRDefault="00927867" w:rsidP="00D31F55">
            <w:pPr>
              <w:spacing w:line="240" w:lineRule="exact"/>
              <w:ind w:right="-143" w:hanging="108"/>
              <w:jc w:val="center"/>
              <w:rPr>
                <w:sz w:val="18"/>
                <w:szCs w:val="18"/>
              </w:rPr>
            </w:pPr>
            <w:r w:rsidRPr="00FE3616">
              <w:rPr>
                <w:sz w:val="18"/>
                <w:szCs w:val="18"/>
              </w:rPr>
              <w:t>1</w:t>
            </w:r>
            <w:r w:rsidR="00D31F55">
              <w:rPr>
                <w:sz w:val="18"/>
                <w:szCs w:val="18"/>
              </w:rPr>
              <w:t>1</w:t>
            </w:r>
            <w:r w:rsidRPr="00FE3616">
              <w:rPr>
                <w:sz w:val="18"/>
                <w:szCs w:val="18"/>
              </w:rPr>
              <w:t>.</w:t>
            </w:r>
          </w:p>
        </w:tc>
        <w:tc>
          <w:tcPr>
            <w:tcW w:w="1878" w:type="dxa"/>
          </w:tcPr>
          <w:p w:rsidR="00927867" w:rsidRPr="00FE3616" w:rsidRDefault="00927867" w:rsidP="00E5690B">
            <w:pPr>
              <w:spacing w:line="240" w:lineRule="exact"/>
              <w:rPr>
                <w:spacing w:val="-1"/>
                <w:sz w:val="18"/>
                <w:szCs w:val="18"/>
              </w:rPr>
            </w:pPr>
            <w:r w:rsidRPr="00FE3616">
              <w:rPr>
                <w:spacing w:val="-1"/>
                <w:sz w:val="18"/>
                <w:szCs w:val="18"/>
              </w:rPr>
              <w:t xml:space="preserve">Рост количества  мероприятий  в МКУК «Социально-культурный центр»  Апанасенковского муниципального </w:t>
            </w:r>
            <w:r w:rsidR="00E5690B">
              <w:rPr>
                <w:spacing w:val="-1"/>
                <w:sz w:val="18"/>
                <w:szCs w:val="18"/>
              </w:rPr>
              <w:t>округа</w:t>
            </w:r>
            <w:r w:rsidRPr="00FE3616">
              <w:rPr>
                <w:spacing w:val="-1"/>
                <w:sz w:val="18"/>
                <w:szCs w:val="18"/>
              </w:rPr>
              <w:t xml:space="preserve"> Ставропольского края</w:t>
            </w:r>
          </w:p>
        </w:tc>
        <w:tc>
          <w:tcPr>
            <w:tcW w:w="1136" w:type="dxa"/>
            <w:gridSpan w:val="2"/>
          </w:tcPr>
          <w:p w:rsidR="00927867" w:rsidRPr="00FE3616" w:rsidRDefault="00927867" w:rsidP="00927867">
            <w:pPr>
              <w:spacing w:line="240" w:lineRule="exact"/>
              <w:ind w:right="-108" w:hanging="60"/>
              <w:rPr>
                <w:sz w:val="18"/>
                <w:szCs w:val="18"/>
              </w:rPr>
            </w:pPr>
            <w:r w:rsidRPr="00FE3616">
              <w:rPr>
                <w:sz w:val="18"/>
                <w:szCs w:val="18"/>
              </w:rPr>
              <w:t>процентов</w:t>
            </w:r>
          </w:p>
        </w:tc>
        <w:tc>
          <w:tcPr>
            <w:tcW w:w="850" w:type="dxa"/>
          </w:tcPr>
          <w:p w:rsidR="00927867" w:rsidRPr="00FE3616" w:rsidRDefault="00927867" w:rsidP="00927867">
            <w:pPr>
              <w:spacing w:line="240" w:lineRule="exact"/>
              <w:jc w:val="center"/>
              <w:rPr>
                <w:sz w:val="22"/>
                <w:szCs w:val="22"/>
              </w:rPr>
            </w:pPr>
            <w:r w:rsidRPr="00FE3616">
              <w:rPr>
                <w:sz w:val="22"/>
                <w:szCs w:val="22"/>
              </w:rPr>
              <w:t>100,7</w:t>
            </w:r>
          </w:p>
        </w:tc>
        <w:tc>
          <w:tcPr>
            <w:tcW w:w="850" w:type="dxa"/>
          </w:tcPr>
          <w:p w:rsidR="00927867" w:rsidRPr="00FE3616" w:rsidRDefault="00927867" w:rsidP="00927867">
            <w:pPr>
              <w:spacing w:line="240" w:lineRule="exact"/>
              <w:jc w:val="center"/>
              <w:rPr>
                <w:sz w:val="22"/>
                <w:szCs w:val="22"/>
              </w:rPr>
            </w:pPr>
            <w:r w:rsidRPr="00FE3616">
              <w:rPr>
                <w:sz w:val="22"/>
                <w:szCs w:val="22"/>
              </w:rPr>
              <w:t>100,1</w:t>
            </w:r>
          </w:p>
        </w:tc>
        <w:tc>
          <w:tcPr>
            <w:tcW w:w="978" w:type="dxa"/>
            <w:gridSpan w:val="2"/>
          </w:tcPr>
          <w:p w:rsidR="00927867" w:rsidRPr="00FE3616" w:rsidRDefault="00927867" w:rsidP="00927867">
            <w:pPr>
              <w:spacing w:line="240" w:lineRule="exact"/>
              <w:jc w:val="center"/>
              <w:rPr>
                <w:sz w:val="22"/>
                <w:szCs w:val="22"/>
              </w:rPr>
            </w:pPr>
            <w:r w:rsidRPr="00FE3616">
              <w:rPr>
                <w:sz w:val="22"/>
                <w:szCs w:val="22"/>
              </w:rPr>
              <w:t>100,5</w:t>
            </w:r>
          </w:p>
        </w:tc>
        <w:tc>
          <w:tcPr>
            <w:tcW w:w="851" w:type="dxa"/>
            <w:gridSpan w:val="3"/>
          </w:tcPr>
          <w:p w:rsidR="00927867" w:rsidRPr="00FE3616" w:rsidRDefault="00927867" w:rsidP="00927867">
            <w:pPr>
              <w:spacing w:line="240" w:lineRule="exact"/>
              <w:jc w:val="center"/>
              <w:rPr>
                <w:sz w:val="22"/>
                <w:szCs w:val="22"/>
              </w:rPr>
            </w:pPr>
            <w:r w:rsidRPr="00FE3616">
              <w:rPr>
                <w:sz w:val="22"/>
                <w:szCs w:val="22"/>
              </w:rPr>
              <w:t>101,0</w:t>
            </w:r>
          </w:p>
        </w:tc>
        <w:tc>
          <w:tcPr>
            <w:tcW w:w="860"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101,1</w:t>
            </w:r>
          </w:p>
        </w:tc>
        <w:tc>
          <w:tcPr>
            <w:tcW w:w="857" w:type="dxa"/>
            <w:gridSpan w:val="2"/>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100,0</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101,2</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101,3</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101,2</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101,5</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101,6</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101,4</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101,8</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101,9</w:t>
            </w:r>
          </w:p>
        </w:tc>
      </w:tr>
      <w:tr w:rsidR="00927867" w:rsidRPr="00FE3616" w:rsidTr="00E5690B">
        <w:trPr>
          <w:trHeight w:val="145"/>
        </w:trPr>
        <w:tc>
          <w:tcPr>
            <w:tcW w:w="390" w:type="dxa"/>
          </w:tcPr>
          <w:p w:rsidR="00927867" w:rsidRPr="00FE3616" w:rsidRDefault="00927867" w:rsidP="00D31F55">
            <w:pPr>
              <w:spacing w:line="240" w:lineRule="exact"/>
              <w:ind w:hanging="108"/>
              <w:jc w:val="center"/>
              <w:rPr>
                <w:sz w:val="18"/>
                <w:szCs w:val="18"/>
              </w:rPr>
            </w:pPr>
            <w:r w:rsidRPr="00FE3616">
              <w:rPr>
                <w:sz w:val="18"/>
                <w:szCs w:val="18"/>
              </w:rPr>
              <w:t>1</w:t>
            </w:r>
            <w:r w:rsidR="00D31F55">
              <w:rPr>
                <w:sz w:val="18"/>
                <w:szCs w:val="18"/>
              </w:rPr>
              <w:t>2</w:t>
            </w:r>
            <w:r w:rsidRPr="00FE3616">
              <w:rPr>
                <w:sz w:val="18"/>
                <w:szCs w:val="18"/>
              </w:rPr>
              <w:t>.</w:t>
            </w:r>
          </w:p>
        </w:tc>
        <w:tc>
          <w:tcPr>
            <w:tcW w:w="1878" w:type="dxa"/>
          </w:tcPr>
          <w:p w:rsidR="00927867" w:rsidRPr="00FE3616" w:rsidRDefault="00927867" w:rsidP="00927867">
            <w:pPr>
              <w:widowControl w:val="0"/>
              <w:rPr>
                <w:spacing w:val="-1"/>
                <w:sz w:val="18"/>
                <w:szCs w:val="18"/>
              </w:rPr>
            </w:pPr>
            <w:r w:rsidRPr="00FE3616">
              <w:rPr>
                <w:sz w:val="18"/>
                <w:szCs w:val="18"/>
              </w:rPr>
              <w:t xml:space="preserve">Увеличение количества экземпляров библиотечного фонда библиотек на  1 пользователя </w:t>
            </w:r>
          </w:p>
        </w:tc>
        <w:tc>
          <w:tcPr>
            <w:tcW w:w="1136" w:type="dxa"/>
            <w:gridSpan w:val="2"/>
          </w:tcPr>
          <w:p w:rsidR="00927867" w:rsidRPr="00FE3616" w:rsidRDefault="00927867" w:rsidP="00927867">
            <w:pPr>
              <w:spacing w:line="240" w:lineRule="exact"/>
              <w:ind w:right="-108" w:hanging="60"/>
              <w:rPr>
                <w:sz w:val="18"/>
                <w:szCs w:val="18"/>
              </w:rPr>
            </w:pPr>
            <w:r w:rsidRPr="00FE3616">
              <w:rPr>
                <w:sz w:val="18"/>
                <w:szCs w:val="18"/>
              </w:rPr>
              <w:t>экземпляров</w:t>
            </w:r>
          </w:p>
        </w:tc>
        <w:tc>
          <w:tcPr>
            <w:tcW w:w="850" w:type="dxa"/>
          </w:tcPr>
          <w:p w:rsidR="00927867" w:rsidRPr="00FE3616" w:rsidRDefault="00927867" w:rsidP="00927867">
            <w:pPr>
              <w:spacing w:line="240" w:lineRule="exact"/>
              <w:jc w:val="center"/>
              <w:rPr>
                <w:sz w:val="22"/>
                <w:szCs w:val="22"/>
              </w:rPr>
            </w:pPr>
            <w:r w:rsidRPr="00FE3616">
              <w:rPr>
                <w:sz w:val="22"/>
                <w:szCs w:val="22"/>
              </w:rPr>
              <w:t>9,2</w:t>
            </w:r>
          </w:p>
        </w:tc>
        <w:tc>
          <w:tcPr>
            <w:tcW w:w="850" w:type="dxa"/>
          </w:tcPr>
          <w:p w:rsidR="00927867" w:rsidRPr="00FE3616" w:rsidRDefault="00927867" w:rsidP="00927867">
            <w:pPr>
              <w:spacing w:line="240" w:lineRule="exact"/>
              <w:jc w:val="center"/>
              <w:rPr>
                <w:sz w:val="22"/>
                <w:szCs w:val="22"/>
              </w:rPr>
            </w:pPr>
            <w:r w:rsidRPr="00FE3616">
              <w:rPr>
                <w:sz w:val="22"/>
                <w:szCs w:val="22"/>
              </w:rPr>
              <w:t>9,3</w:t>
            </w:r>
          </w:p>
        </w:tc>
        <w:tc>
          <w:tcPr>
            <w:tcW w:w="978" w:type="dxa"/>
            <w:gridSpan w:val="2"/>
          </w:tcPr>
          <w:p w:rsidR="00927867" w:rsidRPr="00FE3616" w:rsidRDefault="00927867" w:rsidP="00927867">
            <w:pPr>
              <w:spacing w:line="240" w:lineRule="exact"/>
              <w:jc w:val="center"/>
              <w:rPr>
                <w:sz w:val="22"/>
                <w:szCs w:val="22"/>
              </w:rPr>
            </w:pPr>
            <w:r w:rsidRPr="00FE3616">
              <w:rPr>
                <w:sz w:val="22"/>
                <w:szCs w:val="22"/>
              </w:rPr>
              <w:t>9,3</w:t>
            </w:r>
          </w:p>
        </w:tc>
        <w:tc>
          <w:tcPr>
            <w:tcW w:w="851" w:type="dxa"/>
            <w:gridSpan w:val="3"/>
          </w:tcPr>
          <w:p w:rsidR="00927867" w:rsidRPr="00FE3616" w:rsidRDefault="00927867" w:rsidP="00927867">
            <w:pPr>
              <w:spacing w:line="240" w:lineRule="exact"/>
              <w:jc w:val="center"/>
              <w:rPr>
                <w:sz w:val="22"/>
                <w:szCs w:val="22"/>
              </w:rPr>
            </w:pPr>
            <w:r w:rsidRPr="00FE3616">
              <w:rPr>
                <w:sz w:val="22"/>
                <w:szCs w:val="22"/>
              </w:rPr>
              <w:t>9,4</w:t>
            </w:r>
          </w:p>
        </w:tc>
        <w:tc>
          <w:tcPr>
            <w:tcW w:w="860"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9,4</w:t>
            </w:r>
          </w:p>
        </w:tc>
        <w:tc>
          <w:tcPr>
            <w:tcW w:w="857" w:type="dxa"/>
            <w:gridSpan w:val="2"/>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9,6</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9,7</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9,8</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10,0</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10,2</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10,3</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10,3</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10,5</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10,6</w:t>
            </w:r>
          </w:p>
        </w:tc>
      </w:tr>
      <w:tr w:rsidR="00927867" w:rsidRPr="00FE3616" w:rsidTr="00E5690B">
        <w:trPr>
          <w:trHeight w:val="145"/>
        </w:trPr>
        <w:tc>
          <w:tcPr>
            <w:tcW w:w="390" w:type="dxa"/>
          </w:tcPr>
          <w:p w:rsidR="00927867" w:rsidRPr="00FE3616" w:rsidRDefault="00927867" w:rsidP="00D31F55">
            <w:pPr>
              <w:spacing w:line="240" w:lineRule="exact"/>
              <w:ind w:hanging="108"/>
              <w:jc w:val="center"/>
              <w:rPr>
                <w:sz w:val="18"/>
                <w:szCs w:val="18"/>
              </w:rPr>
            </w:pPr>
            <w:r w:rsidRPr="00FE3616">
              <w:rPr>
                <w:sz w:val="18"/>
                <w:szCs w:val="18"/>
              </w:rPr>
              <w:t>1</w:t>
            </w:r>
            <w:r w:rsidR="00D31F55">
              <w:rPr>
                <w:sz w:val="18"/>
                <w:szCs w:val="18"/>
              </w:rPr>
              <w:t>3</w:t>
            </w:r>
            <w:r w:rsidRPr="00FE3616">
              <w:rPr>
                <w:sz w:val="18"/>
                <w:szCs w:val="18"/>
              </w:rPr>
              <w:t>.</w:t>
            </w:r>
          </w:p>
        </w:tc>
        <w:tc>
          <w:tcPr>
            <w:tcW w:w="1878" w:type="dxa"/>
          </w:tcPr>
          <w:p w:rsidR="00927867" w:rsidRPr="00FE3616" w:rsidRDefault="00927867" w:rsidP="00927867">
            <w:pPr>
              <w:spacing w:line="240" w:lineRule="exact"/>
              <w:rPr>
                <w:spacing w:val="-1"/>
                <w:sz w:val="18"/>
                <w:szCs w:val="18"/>
              </w:rPr>
            </w:pPr>
            <w:r w:rsidRPr="00FE3616">
              <w:rPr>
                <w:sz w:val="18"/>
                <w:szCs w:val="18"/>
              </w:rPr>
              <w:t>Сохранение и увеличение доли детей, охваченных дополнительным образованием в сфере культуры от общей численности детей в возрасте от 5 до 18 лет</w:t>
            </w:r>
          </w:p>
        </w:tc>
        <w:tc>
          <w:tcPr>
            <w:tcW w:w="1136" w:type="dxa"/>
            <w:gridSpan w:val="2"/>
          </w:tcPr>
          <w:p w:rsidR="00927867" w:rsidRPr="00FE3616" w:rsidRDefault="00927867" w:rsidP="00927867">
            <w:pPr>
              <w:spacing w:line="240" w:lineRule="exact"/>
              <w:ind w:right="-108" w:hanging="60"/>
              <w:rPr>
                <w:sz w:val="18"/>
                <w:szCs w:val="18"/>
              </w:rPr>
            </w:pPr>
            <w:r w:rsidRPr="00FE3616">
              <w:rPr>
                <w:sz w:val="18"/>
                <w:szCs w:val="18"/>
              </w:rPr>
              <w:t>процентов</w:t>
            </w:r>
          </w:p>
        </w:tc>
        <w:tc>
          <w:tcPr>
            <w:tcW w:w="850" w:type="dxa"/>
          </w:tcPr>
          <w:p w:rsidR="00927867" w:rsidRPr="00FE3616" w:rsidRDefault="00927867" w:rsidP="00927867">
            <w:pPr>
              <w:spacing w:line="240" w:lineRule="exact"/>
              <w:jc w:val="center"/>
              <w:rPr>
                <w:sz w:val="22"/>
                <w:szCs w:val="22"/>
              </w:rPr>
            </w:pPr>
            <w:r w:rsidRPr="00FE3616">
              <w:rPr>
                <w:sz w:val="22"/>
                <w:szCs w:val="22"/>
              </w:rPr>
              <w:t>4,4</w:t>
            </w:r>
          </w:p>
        </w:tc>
        <w:tc>
          <w:tcPr>
            <w:tcW w:w="850" w:type="dxa"/>
          </w:tcPr>
          <w:p w:rsidR="00927867" w:rsidRPr="00FE3616" w:rsidRDefault="00927867" w:rsidP="00927867">
            <w:pPr>
              <w:spacing w:line="240" w:lineRule="exact"/>
              <w:jc w:val="center"/>
              <w:rPr>
                <w:sz w:val="22"/>
                <w:szCs w:val="22"/>
              </w:rPr>
            </w:pPr>
            <w:r w:rsidRPr="00FE3616">
              <w:rPr>
                <w:sz w:val="22"/>
                <w:szCs w:val="22"/>
              </w:rPr>
              <w:t>4,4</w:t>
            </w:r>
          </w:p>
        </w:tc>
        <w:tc>
          <w:tcPr>
            <w:tcW w:w="978" w:type="dxa"/>
            <w:gridSpan w:val="2"/>
          </w:tcPr>
          <w:p w:rsidR="00927867" w:rsidRPr="00FE3616" w:rsidRDefault="00927867" w:rsidP="00927867">
            <w:pPr>
              <w:spacing w:line="240" w:lineRule="exact"/>
              <w:jc w:val="center"/>
              <w:rPr>
                <w:sz w:val="22"/>
                <w:szCs w:val="22"/>
              </w:rPr>
            </w:pPr>
            <w:r w:rsidRPr="00FE3616">
              <w:rPr>
                <w:sz w:val="22"/>
                <w:szCs w:val="22"/>
              </w:rPr>
              <w:t>4,4</w:t>
            </w:r>
          </w:p>
        </w:tc>
        <w:tc>
          <w:tcPr>
            <w:tcW w:w="851" w:type="dxa"/>
            <w:gridSpan w:val="3"/>
          </w:tcPr>
          <w:p w:rsidR="00927867" w:rsidRPr="00FE3616" w:rsidRDefault="00927867" w:rsidP="00927867">
            <w:pPr>
              <w:spacing w:line="240" w:lineRule="exact"/>
              <w:jc w:val="center"/>
              <w:rPr>
                <w:sz w:val="22"/>
                <w:szCs w:val="22"/>
              </w:rPr>
            </w:pPr>
            <w:r w:rsidRPr="00FE3616">
              <w:rPr>
                <w:sz w:val="22"/>
                <w:szCs w:val="22"/>
              </w:rPr>
              <w:t>4,5</w:t>
            </w:r>
          </w:p>
        </w:tc>
        <w:tc>
          <w:tcPr>
            <w:tcW w:w="860"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4,5</w:t>
            </w:r>
          </w:p>
        </w:tc>
        <w:tc>
          <w:tcPr>
            <w:tcW w:w="857" w:type="dxa"/>
            <w:gridSpan w:val="2"/>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4,6</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4,8</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4,8</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5,4</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5,5</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5,5</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6,1</w:t>
            </w:r>
          </w:p>
        </w:tc>
      </w:tr>
      <w:tr w:rsidR="00927867" w:rsidRPr="00FE3616" w:rsidTr="00E5690B">
        <w:trPr>
          <w:trHeight w:val="145"/>
        </w:trPr>
        <w:tc>
          <w:tcPr>
            <w:tcW w:w="15879" w:type="dxa"/>
            <w:gridSpan w:val="24"/>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Задача: Физическая культура и спорт</w:t>
            </w:r>
          </w:p>
        </w:tc>
      </w:tr>
      <w:tr w:rsidR="00927867" w:rsidRPr="00FE3616" w:rsidTr="00E5690B">
        <w:trPr>
          <w:trHeight w:val="145"/>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1</w:t>
            </w:r>
            <w:r w:rsidR="00533E2B">
              <w:rPr>
                <w:sz w:val="18"/>
                <w:szCs w:val="18"/>
              </w:rPr>
              <w:t>4</w:t>
            </w:r>
            <w:r w:rsidRPr="00FE3616">
              <w:rPr>
                <w:sz w:val="18"/>
                <w:szCs w:val="18"/>
              </w:rPr>
              <w:t>.</w:t>
            </w:r>
          </w:p>
        </w:tc>
        <w:tc>
          <w:tcPr>
            <w:tcW w:w="1878" w:type="dxa"/>
          </w:tcPr>
          <w:p w:rsidR="00927867" w:rsidRPr="00FE3616" w:rsidRDefault="00927867" w:rsidP="00E5690B">
            <w:pPr>
              <w:spacing w:line="240" w:lineRule="exact"/>
              <w:rPr>
                <w:spacing w:val="-1"/>
                <w:sz w:val="18"/>
                <w:szCs w:val="18"/>
              </w:rPr>
            </w:pPr>
            <w:r w:rsidRPr="00FE3616">
              <w:rPr>
                <w:spacing w:val="-1"/>
                <w:sz w:val="18"/>
                <w:szCs w:val="18"/>
              </w:rPr>
              <w:t xml:space="preserve">Доля населения Апанасенковского </w:t>
            </w:r>
            <w:r w:rsidR="00E5690B">
              <w:rPr>
                <w:spacing w:val="-1"/>
                <w:sz w:val="18"/>
                <w:szCs w:val="18"/>
              </w:rPr>
              <w:t>муниципального округа</w:t>
            </w:r>
            <w:r w:rsidRPr="00FE3616">
              <w:rPr>
                <w:spacing w:val="-1"/>
                <w:sz w:val="18"/>
                <w:szCs w:val="18"/>
              </w:rPr>
              <w:t xml:space="preserve"> в возрасте от 3 до 79 лет, </w:t>
            </w:r>
            <w:r w:rsidRPr="00FE3616">
              <w:rPr>
                <w:spacing w:val="-3"/>
                <w:sz w:val="18"/>
                <w:szCs w:val="18"/>
              </w:rPr>
              <w:t xml:space="preserve">систематически занимающихся физической культурой и спортом, в общей численности </w:t>
            </w:r>
            <w:r w:rsidRPr="00FE3616">
              <w:rPr>
                <w:spacing w:val="-1"/>
                <w:sz w:val="18"/>
                <w:szCs w:val="18"/>
              </w:rPr>
              <w:t xml:space="preserve">населения Апанасенковского </w:t>
            </w:r>
            <w:r w:rsidR="00E5690B">
              <w:rPr>
                <w:spacing w:val="-1"/>
                <w:sz w:val="18"/>
                <w:szCs w:val="18"/>
              </w:rPr>
              <w:t>муниципального округа</w:t>
            </w:r>
            <w:r w:rsidRPr="00FE3616">
              <w:rPr>
                <w:spacing w:val="-1"/>
                <w:sz w:val="18"/>
                <w:szCs w:val="18"/>
              </w:rPr>
              <w:t xml:space="preserve"> в возрасте от 3 до 79 лет</w:t>
            </w:r>
          </w:p>
        </w:tc>
        <w:tc>
          <w:tcPr>
            <w:tcW w:w="1136" w:type="dxa"/>
            <w:gridSpan w:val="2"/>
          </w:tcPr>
          <w:p w:rsidR="00927867" w:rsidRPr="00FE3616" w:rsidRDefault="00927867" w:rsidP="00927867">
            <w:pPr>
              <w:spacing w:line="240" w:lineRule="exact"/>
              <w:ind w:right="-108" w:hanging="60"/>
              <w:rPr>
                <w:sz w:val="18"/>
                <w:szCs w:val="18"/>
              </w:rPr>
            </w:pPr>
            <w:r w:rsidRPr="00FE3616">
              <w:rPr>
                <w:spacing w:val="-1"/>
                <w:sz w:val="18"/>
                <w:szCs w:val="18"/>
              </w:rPr>
              <w:t>процентов</w:t>
            </w:r>
          </w:p>
        </w:tc>
        <w:tc>
          <w:tcPr>
            <w:tcW w:w="850" w:type="dxa"/>
          </w:tcPr>
          <w:p w:rsidR="00927867" w:rsidRPr="00FE3616" w:rsidRDefault="00927867" w:rsidP="00927867">
            <w:pPr>
              <w:spacing w:line="240" w:lineRule="exact"/>
              <w:jc w:val="center"/>
              <w:rPr>
                <w:sz w:val="22"/>
                <w:szCs w:val="22"/>
              </w:rPr>
            </w:pPr>
            <w:r w:rsidRPr="00FE3616">
              <w:rPr>
                <w:sz w:val="22"/>
                <w:szCs w:val="22"/>
              </w:rPr>
              <w:t>35,3</w:t>
            </w:r>
          </w:p>
        </w:tc>
        <w:tc>
          <w:tcPr>
            <w:tcW w:w="850" w:type="dxa"/>
          </w:tcPr>
          <w:p w:rsidR="00927867" w:rsidRPr="00FE3616" w:rsidRDefault="00927867" w:rsidP="00927867">
            <w:pPr>
              <w:spacing w:line="240" w:lineRule="exact"/>
              <w:jc w:val="center"/>
              <w:rPr>
                <w:sz w:val="22"/>
                <w:szCs w:val="22"/>
              </w:rPr>
            </w:pPr>
            <w:r w:rsidRPr="00FE3616">
              <w:rPr>
                <w:sz w:val="22"/>
                <w:szCs w:val="22"/>
              </w:rPr>
              <w:t>40,7</w:t>
            </w:r>
          </w:p>
        </w:tc>
        <w:tc>
          <w:tcPr>
            <w:tcW w:w="992" w:type="dxa"/>
            <w:gridSpan w:val="3"/>
          </w:tcPr>
          <w:p w:rsidR="00927867" w:rsidRPr="00FE3616" w:rsidRDefault="00927867" w:rsidP="00927867">
            <w:pPr>
              <w:spacing w:line="240" w:lineRule="exact"/>
              <w:jc w:val="center"/>
              <w:rPr>
                <w:sz w:val="22"/>
                <w:szCs w:val="22"/>
              </w:rPr>
            </w:pPr>
            <w:r w:rsidRPr="00FE3616">
              <w:rPr>
                <w:sz w:val="22"/>
                <w:szCs w:val="22"/>
              </w:rPr>
              <w:t>44,0</w:t>
            </w:r>
          </w:p>
        </w:tc>
        <w:tc>
          <w:tcPr>
            <w:tcW w:w="850" w:type="dxa"/>
            <w:gridSpan w:val="3"/>
          </w:tcPr>
          <w:p w:rsidR="00927867" w:rsidRPr="00FE3616" w:rsidRDefault="00927867" w:rsidP="00927867">
            <w:pPr>
              <w:spacing w:line="240" w:lineRule="exact"/>
              <w:jc w:val="center"/>
              <w:rPr>
                <w:sz w:val="22"/>
                <w:szCs w:val="22"/>
              </w:rPr>
            </w:pPr>
            <w:r w:rsidRPr="00FE3616">
              <w:rPr>
                <w:sz w:val="22"/>
                <w:szCs w:val="22"/>
              </w:rPr>
              <w:t>46,0</w:t>
            </w:r>
          </w:p>
        </w:tc>
        <w:tc>
          <w:tcPr>
            <w:tcW w:w="847" w:type="dxa"/>
            <w:gridSpan w:val="2"/>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47,0</w:t>
            </w:r>
          </w:p>
        </w:tc>
        <w:tc>
          <w:tcPr>
            <w:tcW w:w="857" w:type="dxa"/>
            <w:gridSpan w:val="2"/>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52,0</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54,0</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55,0</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59,0</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60,0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61,0</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63,0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64,0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65,0</w:t>
            </w:r>
          </w:p>
        </w:tc>
      </w:tr>
      <w:tr w:rsidR="00927867" w:rsidRPr="00FE3616" w:rsidTr="00E5690B">
        <w:trPr>
          <w:trHeight w:val="145"/>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1</w:t>
            </w:r>
            <w:r w:rsidR="00533E2B">
              <w:rPr>
                <w:sz w:val="18"/>
                <w:szCs w:val="18"/>
              </w:rPr>
              <w:t>5</w:t>
            </w:r>
            <w:r w:rsidRPr="00FE3616">
              <w:rPr>
                <w:sz w:val="18"/>
                <w:szCs w:val="18"/>
              </w:rPr>
              <w:t>.</w:t>
            </w:r>
          </w:p>
        </w:tc>
        <w:tc>
          <w:tcPr>
            <w:tcW w:w="1878" w:type="dxa"/>
          </w:tcPr>
          <w:p w:rsidR="00927867" w:rsidRPr="00FE3616" w:rsidRDefault="00927867" w:rsidP="00927867">
            <w:pPr>
              <w:shd w:val="clear" w:color="auto" w:fill="FFFFFF"/>
              <w:tabs>
                <w:tab w:val="left" w:pos="6962"/>
                <w:tab w:val="left" w:pos="8647"/>
              </w:tabs>
              <w:spacing w:line="240" w:lineRule="exact"/>
              <w:rPr>
                <w:sz w:val="18"/>
                <w:szCs w:val="18"/>
              </w:rPr>
            </w:pPr>
            <w:r w:rsidRPr="00FE3616">
              <w:rPr>
                <w:sz w:val="18"/>
                <w:szCs w:val="18"/>
              </w:rPr>
              <w:t xml:space="preserve">Количество спортивных сооружений </w:t>
            </w:r>
          </w:p>
        </w:tc>
        <w:tc>
          <w:tcPr>
            <w:tcW w:w="1136" w:type="dxa"/>
            <w:gridSpan w:val="2"/>
          </w:tcPr>
          <w:p w:rsidR="00927867" w:rsidRPr="00FE3616" w:rsidRDefault="00927867" w:rsidP="00927867">
            <w:pPr>
              <w:spacing w:line="240" w:lineRule="exact"/>
              <w:ind w:left="-60" w:right="-108"/>
              <w:rPr>
                <w:sz w:val="18"/>
                <w:szCs w:val="18"/>
              </w:rPr>
            </w:pPr>
            <w:r w:rsidRPr="00FE3616">
              <w:rPr>
                <w:sz w:val="18"/>
                <w:szCs w:val="18"/>
              </w:rPr>
              <w:t xml:space="preserve"> на 1000 человек населения</w:t>
            </w:r>
          </w:p>
        </w:tc>
        <w:tc>
          <w:tcPr>
            <w:tcW w:w="850" w:type="dxa"/>
          </w:tcPr>
          <w:p w:rsidR="00927867" w:rsidRPr="00FE3616" w:rsidRDefault="00927867" w:rsidP="00927867">
            <w:pPr>
              <w:spacing w:line="240" w:lineRule="exact"/>
              <w:jc w:val="center"/>
              <w:rPr>
                <w:sz w:val="22"/>
                <w:szCs w:val="22"/>
              </w:rPr>
            </w:pPr>
            <w:r w:rsidRPr="00FE3616">
              <w:rPr>
                <w:sz w:val="22"/>
                <w:szCs w:val="22"/>
              </w:rPr>
              <w:t>1,76</w:t>
            </w:r>
          </w:p>
        </w:tc>
        <w:tc>
          <w:tcPr>
            <w:tcW w:w="850" w:type="dxa"/>
          </w:tcPr>
          <w:p w:rsidR="00927867" w:rsidRPr="00FE3616" w:rsidRDefault="00927867" w:rsidP="00927867">
            <w:pPr>
              <w:spacing w:line="240" w:lineRule="exact"/>
              <w:jc w:val="center"/>
              <w:rPr>
                <w:sz w:val="22"/>
                <w:szCs w:val="22"/>
              </w:rPr>
            </w:pPr>
            <w:r w:rsidRPr="00FE3616">
              <w:rPr>
                <w:sz w:val="22"/>
                <w:szCs w:val="22"/>
              </w:rPr>
              <w:t>1,79</w:t>
            </w:r>
          </w:p>
        </w:tc>
        <w:tc>
          <w:tcPr>
            <w:tcW w:w="992" w:type="dxa"/>
            <w:gridSpan w:val="3"/>
          </w:tcPr>
          <w:p w:rsidR="00927867" w:rsidRPr="00FE3616" w:rsidRDefault="00927867" w:rsidP="00927867">
            <w:pPr>
              <w:spacing w:line="240" w:lineRule="exact"/>
              <w:jc w:val="center"/>
              <w:rPr>
                <w:sz w:val="22"/>
                <w:szCs w:val="22"/>
              </w:rPr>
            </w:pPr>
            <w:r w:rsidRPr="00FE3616">
              <w:rPr>
                <w:sz w:val="22"/>
                <w:szCs w:val="22"/>
              </w:rPr>
              <w:t>1,80</w:t>
            </w:r>
          </w:p>
        </w:tc>
        <w:tc>
          <w:tcPr>
            <w:tcW w:w="850" w:type="dxa"/>
            <w:gridSpan w:val="3"/>
          </w:tcPr>
          <w:p w:rsidR="00927867" w:rsidRPr="00FE3616" w:rsidRDefault="00927867" w:rsidP="00927867">
            <w:pPr>
              <w:spacing w:line="240" w:lineRule="exact"/>
              <w:jc w:val="center"/>
              <w:rPr>
                <w:sz w:val="22"/>
                <w:szCs w:val="22"/>
              </w:rPr>
            </w:pPr>
            <w:r w:rsidRPr="00FE3616">
              <w:rPr>
                <w:sz w:val="22"/>
                <w:szCs w:val="22"/>
              </w:rPr>
              <w:t>1,80</w:t>
            </w:r>
          </w:p>
        </w:tc>
        <w:tc>
          <w:tcPr>
            <w:tcW w:w="847" w:type="dxa"/>
            <w:gridSpan w:val="2"/>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1,81</w:t>
            </w:r>
          </w:p>
        </w:tc>
        <w:tc>
          <w:tcPr>
            <w:tcW w:w="857" w:type="dxa"/>
            <w:gridSpan w:val="2"/>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1,81</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1,82</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1,85</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1,84</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1,85</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1,88</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1,86</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1,88</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1,91</w:t>
            </w:r>
          </w:p>
        </w:tc>
      </w:tr>
      <w:tr w:rsidR="00927867" w:rsidRPr="00FE3616" w:rsidTr="00E5690B">
        <w:trPr>
          <w:trHeight w:val="145"/>
        </w:trPr>
        <w:tc>
          <w:tcPr>
            <w:tcW w:w="15879" w:type="dxa"/>
            <w:gridSpan w:val="24"/>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Задача: Молодежная политика</w:t>
            </w:r>
          </w:p>
        </w:tc>
      </w:tr>
      <w:tr w:rsidR="00927867" w:rsidRPr="00FE3616" w:rsidTr="00E5690B">
        <w:trPr>
          <w:trHeight w:val="145"/>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1</w:t>
            </w:r>
            <w:r w:rsidR="00533E2B">
              <w:rPr>
                <w:sz w:val="18"/>
                <w:szCs w:val="18"/>
              </w:rPr>
              <w:t>6</w:t>
            </w:r>
            <w:r w:rsidRPr="00FE3616">
              <w:rPr>
                <w:sz w:val="18"/>
                <w:szCs w:val="18"/>
              </w:rPr>
              <w:t>.</w:t>
            </w:r>
          </w:p>
        </w:tc>
        <w:tc>
          <w:tcPr>
            <w:tcW w:w="1878" w:type="dxa"/>
          </w:tcPr>
          <w:p w:rsidR="00927867" w:rsidRPr="00FE3616" w:rsidRDefault="00927867" w:rsidP="00927867">
            <w:pPr>
              <w:shd w:val="clear" w:color="auto" w:fill="FFFFFF"/>
              <w:tabs>
                <w:tab w:val="left" w:pos="6962"/>
                <w:tab w:val="left" w:pos="8647"/>
              </w:tabs>
              <w:spacing w:line="240" w:lineRule="exact"/>
              <w:rPr>
                <w:sz w:val="18"/>
                <w:szCs w:val="18"/>
              </w:rPr>
            </w:pPr>
            <w:r w:rsidRPr="00FE3616">
              <w:rPr>
                <w:sz w:val="18"/>
                <w:szCs w:val="18"/>
              </w:rPr>
              <w:t>Количество проводимых мероприятий для молодежи</w:t>
            </w:r>
          </w:p>
        </w:tc>
        <w:tc>
          <w:tcPr>
            <w:tcW w:w="1136" w:type="dxa"/>
            <w:gridSpan w:val="2"/>
          </w:tcPr>
          <w:p w:rsidR="00927867" w:rsidRPr="00FE3616" w:rsidRDefault="00927867" w:rsidP="00927867">
            <w:pPr>
              <w:spacing w:line="240" w:lineRule="exact"/>
              <w:ind w:right="-108" w:hanging="60"/>
              <w:rPr>
                <w:sz w:val="18"/>
                <w:szCs w:val="18"/>
              </w:rPr>
            </w:pPr>
            <w:r w:rsidRPr="00FE3616">
              <w:rPr>
                <w:sz w:val="18"/>
                <w:szCs w:val="18"/>
              </w:rPr>
              <w:t>количество</w:t>
            </w:r>
          </w:p>
        </w:tc>
        <w:tc>
          <w:tcPr>
            <w:tcW w:w="850" w:type="dxa"/>
          </w:tcPr>
          <w:p w:rsidR="00927867" w:rsidRPr="00FE3616" w:rsidRDefault="00927867" w:rsidP="00927867">
            <w:pPr>
              <w:spacing w:line="240" w:lineRule="exact"/>
              <w:jc w:val="center"/>
              <w:rPr>
                <w:sz w:val="22"/>
                <w:szCs w:val="22"/>
              </w:rPr>
            </w:pPr>
            <w:r w:rsidRPr="00FE3616">
              <w:rPr>
                <w:sz w:val="22"/>
                <w:szCs w:val="22"/>
              </w:rPr>
              <w:t>59</w:t>
            </w:r>
          </w:p>
        </w:tc>
        <w:tc>
          <w:tcPr>
            <w:tcW w:w="850" w:type="dxa"/>
          </w:tcPr>
          <w:p w:rsidR="00927867" w:rsidRPr="00FE3616" w:rsidRDefault="00927867" w:rsidP="00927867">
            <w:pPr>
              <w:spacing w:line="240" w:lineRule="exact"/>
              <w:jc w:val="center"/>
              <w:rPr>
                <w:sz w:val="22"/>
                <w:szCs w:val="22"/>
              </w:rPr>
            </w:pPr>
            <w:r w:rsidRPr="00FE3616">
              <w:rPr>
                <w:sz w:val="22"/>
                <w:szCs w:val="22"/>
              </w:rPr>
              <w:t>75</w:t>
            </w:r>
          </w:p>
        </w:tc>
        <w:tc>
          <w:tcPr>
            <w:tcW w:w="992" w:type="dxa"/>
            <w:gridSpan w:val="3"/>
          </w:tcPr>
          <w:p w:rsidR="00927867" w:rsidRPr="00FE3616" w:rsidRDefault="00927867" w:rsidP="00927867">
            <w:pPr>
              <w:spacing w:line="240" w:lineRule="exact"/>
              <w:jc w:val="center"/>
              <w:rPr>
                <w:sz w:val="22"/>
                <w:szCs w:val="22"/>
              </w:rPr>
            </w:pPr>
            <w:r w:rsidRPr="00FE3616">
              <w:rPr>
                <w:sz w:val="22"/>
                <w:szCs w:val="22"/>
              </w:rPr>
              <w:t>60</w:t>
            </w:r>
          </w:p>
        </w:tc>
        <w:tc>
          <w:tcPr>
            <w:tcW w:w="850" w:type="dxa"/>
            <w:gridSpan w:val="3"/>
          </w:tcPr>
          <w:p w:rsidR="00927867" w:rsidRPr="00FE3616" w:rsidRDefault="00927867" w:rsidP="00927867">
            <w:pPr>
              <w:spacing w:line="240" w:lineRule="exact"/>
              <w:jc w:val="center"/>
              <w:rPr>
                <w:sz w:val="22"/>
                <w:szCs w:val="22"/>
              </w:rPr>
            </w:pPr>
            <w:r w:rsidRPr="00FE3616">
              <w:rPr>
                <w:sz w:val="22"/>
                <w:szCs w:val="22"/>
              </w:rPr>
              <w:t>61</w:t>
            </w:r>
          </w:p>
        </w:tc>
        <w:tc>
          <w:tcPr>
            <w:tcW w:w="847" w:type="dxa"/>
            <w:gridSpan w:val="2"/>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61</w:t>
            </w:r>
          </w:p>
        </w:tc>
        <w:tc>
          <w:tcPr>
            <w:tcW w:w="857" w:type="dxa"/>
            <w:gridSpan w:val="2"/>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64</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64</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66</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70</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70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72</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73</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75</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75</w:t>
            </w:r>
          </w:p>
        </w:tc>
      </w:tr>
      <w:tr w:rsidR="00927867" w:rsidRPr="00FE3616" w:rsidTr="00E5690B">
        <w:trPr>
          <w:trHeight w:val="145"/>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1</w:t>
            </w:r>
            <w:r w:rsidR="00533E2B">
              <w:rPr>
                <w:sz w:val="18"/>
                <w:szCs w:val="18"/>
              </w:rPr>
              <w:t>7</w:t>
            </w:r>
            <w:r w:rsidRPr="00FE3616">
              <w:rPr>
                <w:sz w:val="18"/>
                <w:szCs w:val="18"/>
              </w:rPr>
              <w:t>.</w:t>
            </w:r>
          </w:p>
        </w:tc>
        <w:tc>
          <w:tcPr>
            <w:tcW w:w="1878" w:type="dxa"/>
          </w:tcPr>
          <w:p w:rsidR="00927867" w:rsidRPr="00FE3616" w:rsidRDefault="00927867" w:rsidP="00927867">
            <w:pPr>
              <w:shd w:val="clear" w:color="auto" w:fill="FFFFFF"/>
              <w:tabs>
                <w:tab w:val="left" w:pos="6962"/>
                <w:tab w:val="left" w:pos="8647"/>
              </w:tabs>
              <w:spacing w:line="240" w:lineRule="exact"/>
              <w:rPr>
                <w:sz w:val="18"/>
                <w:szCs w:val="18"/>
              </w:rPr>
            </w:pPr>
            <w:r w:rsidRPr="00FE3616">
              <w:rPr>
                <w:sz w:val="18"/>
                <w:szCs w:val="18"/>
              </w:rPr>
              <w:t xml:space="preserve"> Доля молодых граждан, задействованных в мероприятиях по реализации молодежной политике, в общем количестве молодых граждан</w:t>
            </w:r>
          </w:p>
        </w:tc>
        <w:tc>
          <w:tcPr>
            <w:tcW w:w="1136" w:type="dxa"/>
            <w:gridSpan w:val="2"/>
          </w:tcPr>
          <w:p w:rsidR="00927867" w:rsidRPr="00FE3616" w:rsidRDefault="00927867" w:rsidP="00927867">
            <w:pPr>
              <w:spacing w:line="240" w:lineRule="exact"/>
              <w:rPr>
                <w:sz w:val="18"/>
                <w:szCs w:val="18"/>
              </w:rPr>
            </w:pPr>
            <w:r w:rsidRPr="00FE3616">
              <w:rPr>
                <w:sz w:val="18"/>
                <w:szCs w:val="18"/>
              </w:rPr>
              <w:t>процентов</w:t>
            </w:r>
          </w:p>
        </w:tc>
        <w:tc>
          <w:tcPr>
            <w:tcW w:w="850" w:type="dxa"/>
          </w:tcPr>
          <w:p w:rsidR="00927867" w:rsidRPr="00FE3616" w:rsidRDefault="00927867" w:rsidP="00927867">
            <w:pPr>
              <w:spacing w:line="240" w:lineRule="exact"/>
              <w:jc w:val="center"/>
              <w:rPr>
                <w:sz w:val="22"/>
                <w:szCs w:val="22"/>
              </w:rPr>
            </w:pPr>
            <w:r w:rsidRPr="00FE3616">
              <w:rPr>
                <w:sz w:val="22"/>
                <w:szCs w:val="22"/>
              </w:rPr>
              <w:t>60,0</w:t>
            </w:r>
          </w:p>
        </w:tc>
        <w:tc>
          <w:tcPr>
            <w:tcW w:w="850" w:type="dxa"/>
          </w:tcPr>
          <w:p w:rsidR="00927867" w:rsidRPr="00FE3616" w:rsidRDefault="00927867" w:rsidP="00927867">
            <w:pPr>
              <w:spacing w:line="240" w:lineRule="exact"/>
              <w:jc w:val="center"/>
              <w:rPr>
                <w:sz w:val="22"/>
                <w:szCs w:val="22"/>
              </w:rPr>
            </w:pPr>
            <w:r w:rsidRPr="00FE3616">
              <w:rPr>
                <w:sz w:val="22"/>
                <w:szCs w:val="22"/>
              </w:rPr>
              <w:t>60,1</w:t>
            </w:r>
          </w:p>
        </w:tc>
        <w:tc>
          <w:tcPr>
            <w:tcW w:w="992" w:type="dxa"/>
            <w:gridSpan w:val="3"/>
          </w:tcPr>
          <w:p w:rsidR="00927867" w:rsidRPr="00FE3616" w:rsidRDefault="00927867" w:rsidP="00927867">
            <w:pPr>
              <w:spacing w:line="240" w:lineRule="exact"/>
              <w:jc w:val="center"/>
              <w:rPr>
                <w:sz w:val="22"/>
                <w:szCs w:val="22"/>
              </w:rPr>
            </w:pPr>
            <w:r w:rsidRPr="00FE3616">
              <w:rPr>
                <w:sz w:val="22"/>
                <w:szCs w:val="22"/>
              </w:rPr>
              <w:t>60,2</w:t>
            </w:r>
          </w:p>
        </w:tc>
        <w:tc>
          <w:tcPr>
            <w:tcW w:w="850" w:type="dxa"/>
            <w:gridSpan w:val="3"/>
          </w:tcPr>
          <w:p w:rsidR="00927867" w:rsidRPr="00FE3616" w:rsidRDefault="00927867" w:rsidP="00927867">
            <w:pPr>
              <w:spacing w:line="240" w:lineRule="exact"/>
              <w:jc w:val="center"/>
              <w:rPr>
                <w:sz w:val="22"/>
                <w:szCs w:val="22"/>
              </w:rPr>
            </w:pPr>
            <w:r w:rsidRPr="00FE3616">
              <w:rPr>
                <w:sz w:val="22"/>
                <w:szCs w:val="22"/>
              </w:rPr>
              <w:t>60,4</w:t>
            </w:r>
          </w:p>
        </w:tc>
        <w:tc>
          <w:tcPr>
            <w:tcW w:w="847" w:type="dxa"/>
            <w:gridSpan w:val="2"/>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60,4</w:t>
            </w:r>
          </w:p>
        </w:tc>
        <w:tc>
          <w:tcPr>
            <w:tcW w:w="857" w:type="dxa"/>
            <w:gridSpan w:val="2"/>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60,5</w:t>
            </w:r>
          </w:p>
        </w:tc>
        <w:tc>
          <w:tcPr>
            <w:tcW w:w="850"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60,7</w:t>
            </w:r>
          </w:p>
        </w:tc>
        <w:tc>
          <w:tcPr>
            <w:tcW w:w="992"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60,7</w:t>
            </w:r>
          </w:p>
        </w:tc>
        <w:tc>
          <w:tcPr>
            <w:tcW w:w="992"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61,0</w:t>
            </w:r>
          </w:p>
        </w:tc>
        <w:tc>
          <w:tcPr>
            <w:tcW w:w="992"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61,3</w:t>
            </w:r>
          </w:p>
        </w:tc>
        <w:tc>
          <w:tcPr>
            <w:tcW w:w="851"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61,5</w:t>
            </w:r>
          </w:p>
        </w:tc>
        <w:tc>
          <w:tcPr>
            <w:tcW w:w="850"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61,3</w:t>
            </w:r>
          </w:p>
        </w:tc>
        <w:tc>
          <w:tcPr>
            <w:tcW w:w="851"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61,8</w:t>
            </w:r>
          </w:p>
        </w:tc>
        <w:tc>
          <w:tcPr>
            <w:tcW w:w="851"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61,9</w:t>
            </w:r>
          </w:p>
        </w:tc>
      </w:tr>
      <w:tr w:rsidR="00927867" w:rsidRPr="00FE3616" w:rsidTr="00E5690B">
        <w:trPr>
          <w:trHeight w:val="145"/>
        </w:trPr>
        <w:tc>
          <w:tcPr>
            <w:tcW w:w="15879" w:type="dxa"/>
            <w:gridSpan w:val="24"/>
          </w:tcPr>
          <w:p w:rsidR="00927867" w:rsidRPr="00FF3B97" w:rsidRDefault="00927867" w:rsidP="00927867">
            <w:pPr>
              <w:pStyle w:val="ConsPlusNormal"/>
              <w:widowControl/>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Задача: Социальная поддержка населения</w:t>
            </w:r>
          </w:p>
        </w:tc>
      </w:tr>
      <w:tr w:rsidR="00927867" w:rsidRPr="00FE3616" w:rsidTr="00E5690B">
        <w:trPr>
          <w:trHeight w:val="145"/>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1</w:t>
            </w:r>
            <w:r w:rsidR="00533E2B">
              <w:rPr>
                <w:sz w:val="18"/>
                <w:szCs w:val="18"/>
              </w:rPr>
              <w:t>8</w:t>
            </w:r>
            <w:r w:rsidRPr="00FE3616">
              <w:rPr>
                <w:sz w:val="18"/>
                <w:szCs w:val="18"/>
              </w:rPr>
              <w:t>.</w:t>
            </w:r>
          </w:p>
        </w:tc>
        <w:tc>
          <w:tcPr>
            <w:tcW w:w="1878" w:type="dxa"/>
          </w:tcPr>
          <w:p w:rsidR="00927867" w:rsidRPr="00FE3616" w:rsidRDefault="00927867" w:rsidP="00E5690B">
            <w:pPr>
              <w:shd w:val="clear" w:color="auto" w:fill="FFFFFF"/>
              <w:tabs>
                <w:tab w:val="left" w:pos="6962"/>
                <w:tab w:val="left" w:pos="8647"/>
              </w:tabs>
              <w:spacing w:line="240" w:lineRule="exact"/>
              <w:rPr>
                <w:sz w:val="18"/>
                <w:szCs w:val="18"/>
              </w:rPr>
            </w:pPr>
            <w:r w:rsidRPr="00FE3616">
              <w:rPr>
                <w:sz w:val="18"/>
                <w:szCs w:val="18"/>
              </w:rPr>
              <w:t xml:space="preserve">Доля населения </w:t>
            </w:r>
            <w:r w:rsidR="00E5690B">
              <w:rPr>
                <w:sz w:val="18"/>
                <w:szCs w:val="18"/>
              </w:rPr>
              <w:t>округа</w:t>
            </w:r>
            <w:r w:rsidRPr="00FE3616">
              <w:rPr>
                <w:sz w:val="18"/>
                <w:szCs w:val="18"/>
              </w:rPr>
              <w:t xml:space="preserve">, имеющего денежные доходы ниже величины прожиточного минимума, в общей численности населения </w:t>
            </w:r>
            <w:r w:rsidR="00E5690B">
              <w:rPr>
                <w:sz w:val="18"/>
                <w:szCs w:val="18"/>
              </w:rPr>
              <w:t>округа</w:t>
            </w:r>
          </w:p>
        </w:tc>
        <w:tc>
          <w:tcPr>
            <w:tcW w:w="1136" w:type="dxa"/>
            <w:gridSpan w:val="2"/>
          </w:tcPr>
          <w:p w:rsidR="00927867" w:rsidRPr="00FE3616" w:rsidRDefault="00927867" w:rsidP="00927867">
            <w:pPr>
              <w:spacing w:line="240" w:lineRule="exact"/>
              <w:rPr>
                <w:sz w:val="18"/>
                <w:szCs w:val="18"/>
              </w:rPr>
            </w:pPr>
            <w:r w:rsidRPr="00FE3616">
              <w:rPr>
                <w:sz w:val="18"/>
                <w:szCs w:val="18"/>
              </w:rPr>
              <w:t>процентов</w:t>
            </w:r>
          </w:p>
        </w:tc>
        <w:tc>
          <w:tcPr>
            <w:tcW w:w="850" w:type="dxa"/>
          </w:tcPr>
          <w:p w:rsidR="00927867" w:rsidRPr="00FE3616" w:rsidRDefault="00927867" w:rsidP="00927867">
            <w:pPr>
              <w:spacing w:line="240" w:lineRule="exact"/>
              <w:jc w:val="center"/>
              <w:rPr>
                <w:sz w:val="22"/>
                <w:szCs w:val="22"/>
              </w:rPr>
            </w:pPr>
            <w:r w:rsidRPr="00FE3616">
              <w:rPr>
                <w:sz w:val="22"/>
                <w:szCs w:val="22"/>
              </w:rPr>
              <w:t>9,1</w:t>
            </w:r>
          </w:p>
        </w:tc>
        <w:tc>
          <w:tcPr>
            <w:tcW w:w="850" w:type="dxa"/>
          </w:tcPr>
          <w:p w:rsidR="00927867" w:rsidRPr="00FE3616" w:rsidRDefault="00927867" w:rsidP="00927867">
            <w:pPr>
              <w:spacing w:line="240" w:lineRule="exact"/>
              <w:jc w:val="center"/>
              <w:rPr>
                <w:sz w:val="22"/>
                <w:szCs w:val="22"/>
              </w:rPr>
            </w:pPr>
            <w:r w:rsidRPr="00FE3616">
              <w:rPr>
                <w:sz w:val="22"/>
                <w:szCs w:val="22"/>
              </w:rPr>
              <w:t>9,1</w:t>
            </w:r>
          </w:p>
        </w:tc>
        <w:tc>
          <w:tcPr>
            <w:tcW w:w="992" w:type="dxa"/>
            <w:gridSpan w:val="3"/>
          </w:tcPr>
          <w:p w:rsidR="00927867" w:rsidRPr="00FF3B97" w:rsidRDefault="00927867" w:rsidP="00FF3B97">
            <w:pPr>
              <w:spacing w:line="240" w:lineRule="exact"/>
              <w:jc w:val="center"/>
              <w:rPr>
                <w:sz w:val="22"/>
                <w:szCs w:val="22"/>
              </w:rPr>
            </w:pPr>
            <w:r w:rsidRPr="00FF3B97">
              <w:rPr>
                <w:sz w:val="22"/>
                <w:szCs w:val="22"/>
              </w:rPr>
              <w:t>8,</w:t>
            </w:r>
            <w:r w:rsidR="00FF3B97" w:rsidRPr="00FF3B97">
              <w:rPr>
                <w:sz w:val="22"/>
                <w:szCs w:val="22"/>
              </w:rPr>
              <w:t>8</w:t>
            </w:r>
          </w:p>
        </w:tc>
        <w:tc>
          <w:tcPr>
            <w:tcW w:w="850" w:type="dxa"/>
            <w:gridSpan w:val="3"/>
          </w:tcPr>
          <w:p w:rsidR="00927867" w:rsidRPr="00FF3B97" w:rsidRDefault="00927867" w:rsidP="00927867">
            <w:pPr>
              <w:pStyle w:val="ConsPlusNormal"/>
              <w:widowControl/>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8,7</w:t>
            </w:r>
          </w:p>
        </w:tc>
        <w:tc>
          <w:tcPr>
            <w:tcW w:w="847" w:type="dxa"/>
            <w:gridSpan w:val="2"/>
          </w:tcPr>
          <w:p w:rsidR="00927867" w:rsidRPr="00FF3B97" w:rsidRDefault="00927867" w:rsidP="00927867">
            <w:pPr>
              <w:pStyle w:val="ConsPlusNormal"/>
              <w:widowControl/>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8,6</w:t>
            </w:r>
          </w:p>
        </w:tc>
        <w:tc>
          <w:tcPr>
            <w:tcW w:w="857" w:type="dxa"/>
            <w:gridSpan w:val="2"/>
          </w:tcPr>
          <w:p w:rsidR="00927867" w:rsidRPr="00FF3B97" w:rsidRDefault="00927867" w:rsidP="00FF3B97">
            <w:pPr>
              <w:pStyle w:val="ConsPlusNormal"/>
              <w:widowControl/>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8,</w:t>
            </w:r>
            <w:r w:rsidR="00FF3B97" w:rsidRPr="00FF3B97">
              <w:rPr>
                <w:rFonts w:ascii="Times New Roman" w:hAnsi="Times New Roman" w:cs="Times New Roman"/>
                <w:sz w:val="22"/>
                <w:szCs w:val="22"/>
              </w:rPr>
              <w:t>6</w:t>
            </w:r>
          </w:p>
        </w:tc>
        <w:tc>
          <w:tcPr>
            <w:tcW w:w="850" w:type="dxa"/>
          </w:tcPr>
          <w:p w:rsidR="00927867" w:rsidRPr="00FF3B97" w:rsidRDefault="00927867" w:rsidP="00927867">
            <w:pPr>
              <w:pStyle w:val="ConsPlusNormal"/>
              <w:widowControl/>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8,5</w:t>
            </w:r>
          </w:p>
        </w:tc>
        <w:tc>
          <w:tcPr>
            <w:tcW w:w="992" w:type="dxa"/>
          </w:tcPr>
          <w:p w:rsidR="00927867" w:rsidRPr="00FF3B97" w:rsidRDefault="00927867" w:rsidP="00927867">
            <w:pPr>
              <w:pStyle w:val="ConsPlusNormal"/>
              <w:widowControl/>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8,3</w:t>
            </w:r>
          </w:p>
        </w:tc>
        <w:tc>
          <w:tcPr>
            <w:tcW w:w="992" w:type="dxa"/>
          </w:tcPr>
          <w:p w:rsidR="00927867" w:rsidRPr="00FF3B97" w:rsidRDefault="00FF3B97" w:rsidP="00FF3B97">
            <w:pPr>
              <w:pStyle w:val="ConsPlusNormal"/>
              <w:widowControl/>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8,0</w:t>
            </w:r>
          </w:p>
        </w:tc>
        <w:tc>
          <w:tcPr>
            <w:tcW w:w="992" w:type="dxa"/>
          </w:tcPr>
          <w:p w:rsidR="00927867" w:rsidRPr="00FF3B97" w:rsidRDefault="00927867" w:rsidP="00927867">
            <w:pPr>
              <w:pStyle w:val="ConsPlusNormal"/>
              <w:widowControl/>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7,9</w:t>
            </w:r>
          </w:p>
        </w:tc>
        <w:tc>
          <w:tcPr>
            <w:tcW w:w="851" w:type="dxa"/>
          </w:tcPr>
          <w:p w:rsidR="00927867" w:rsidRPr="00FF3B97" w:rsidRDefault="00927867" w:rsidP="00927867">
            <w:pPr>
              <w:pStyle w:val="ConsPlusNormal"/>
              <w:widowControl/>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7,7</w:t>
            </w:r>
          </w:p>
        </w:tc>
        <w:tc>
          <w:tcPr>
            <w:tcW w:w="850" w:type="dxa"/>
          </w:tcPr>
          <w:p w:rsidR="00927867" w:rsidRPr="00FF3B97" w:rsidRDefault="00927867" w:rsidP="00FF3B97">
            <w:pPr>
              <w:pStyle w:val="ConsPlusNormal"/>
              <w:widowControl/>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7,</w:t>
            </w:r>
            <w:r w:rsidR="00FF3B97" w:rsidRPr="00FF3B97">
              <w:rPr>
                <w:rFonts w:ascii="Times New Roman" w:hAnsi="Times New Roman" w:cs="Times New Roman"/>
                <w:sz w:val="22"/>
                <w:szCs w:val="22"/>
              </w:rPr>
              <w:t>4</w:t>
            </w:r>
          </w:p>
        </w:tc>
        <w:tc>
          <w:tcPr>
            <w:tcW w:w="851" w:type="dxa"/>
          </w:tcPr>
          <w:p w:rsidR="00927867" w:rsidRPr="00FF3B97" w:rsidRDefault="00927867" w:rsidP="00FF3B97">
            <w:pPr>
              <w:pStyle w:val="ConsPlusNormal"/>
              <w:widowControl/>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7,</w:t>
            </w:r>
            <w:r w:rsidR="00FF3B97" w:rsidRPr="00FF3B97">
              <w:rPr>
                <w:rFonts w:ascii="Times New Roman" w:hAnsi="Times New Roman" w:cs="Times New Roman"/>
                <w:sz w:val="22"/>
                <w:szCs w:val="22"/>
              </w:rPr>
              <w:t>2</w:t>
            </w:r>
          </w:p>
        </w:tc>
        <w:tc>
          <w:tcPr>
            <w:tcW w:w="851" w:type="dxa"/>
          </w:tcPr>
          <w:p w:rsidR="00927867" w:rsidRPr="00FF3B97" w:rsidRDefault="00927867" w:rsidP="00927867">
            <w:pPr>
              <w:pStyle w:val="ConsPlusNormal"/>
              <w:widowControl/>
              <w:ind w:firstLine="0"/>
              <w:jc w:val="center"/>
              <w:outlineLvl w:val="1"/>
              <w:rPr>
                <w:rFonts w:ascii="Times New Roman" w:hAnsi="Times New Roman" w:cs="Times New Roman"/>
                <w:sz w:val="22"/>
                <w:szCs w:val="22"/>
              </w:rPr>
            </w:pPr>
            <w:r w:rsidRPr="00FF3B97">
              <w:rPr>
                <w:rFonts w:ascii="Times New Roman" w:hAnsi="Times New Roman" w:cs="Times New Roman"/>
                <w:sz w:val="22"/>
                <w:szCs w:val="22"/>
              </w:rPr>
              <w:t>7,0</w:t>
            </w:r>
          </w:p>
        </w:tc>
      </w:tr>
      <w:tr w:rsidR="00927867" w:rsidRPr="00FE3616" w:rsidTr="00E5690B">
        <w:trPr>
          <w:trHeight w:val="302"/>
        </w:trPr>
        <w:tc>
          <w:tcPr>
            <w:tcW w:w="15879" w:type="dxa"/>
            <w:gridSpan w:val="24"/>
          </w:tcPr>
          <w:p w:rsidR="00927867" w:rsidRPr="00FE3616" w:rsidRDefault="00927867" w:rsidP="00927867">
            <w:pPr>
              <w:shd w:val="clear" w:color="auto" w:fill="FFFFFF"/>
              <w:spacing w:line="240" w:lineRule="exact"/>
              <w:jc w:val="center"/>
              <w:rPr>
                <w:spacing w:val="-3"/>
                <w:sz w:val="22"/>
                <w:szCs w:val="22"/>
              </w:rPr>
            </w:pPr>
            <w:r w:rsidRPr="00FE3616">
              <w:rPr>
                <w:spacing w:val="-3"/>
                <w:sz w:val="22"/>
                <w:szCs w:val="22"/>
              </w:rPr>
              <w:t>Цель: Устойчивое развитие конкурентоспособной экономики</w:t>
            </w:r>
          </w:p>
        </w:tc>
      </w:tr>
      <w:tr w:rsidR="00927867" w:rsidRPr="00FE3616" w:rsidTr="00E5690B">
        <w:trPr>
          <w:trHeight w:val="145"/>
        </w:trPr>
        <w:tc>
          <w:tcPr>
            <w:tcW w:w="15879" w:type="dxa"/>
            <w:gridSpan w:val="24"/>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 xml:space="preserve">Задача: Развитие агропромышленного комплекса </w:t>
            </w:r>
          </w:p>
        </w:tc>
      </w:tr>
      <w:tr w:rsidR="00927867" w:rsidRPr="00FE3616" w:rsidTr="00E5690B">
        <w:trPr>
          <w:trHeight w:val="145"/>
        </w:trPr>
        <w:tc>
          <w:tcPr>
            <w:tcW w:w="390" w:type="dxa"/>
          </w:tcPr>
          <w:p w:rsidR="00927867" w:rsidRPr="00FE3616" w:rsidRDefault="00533E2B" w:rsidP="00533E2B">
            <w:pPr>
              <w:spacing w:line="240" w:lineRule="exact"/>
              <w:ind w:hanging="108"/>
              <w:jc w:val="center"/>
              <w:rPr>
                <w:sz w:val="18"/>
                <w:szCs w:val="18"/>
              </w:rPr>
            </w:pPr>
            <w:r>
              <w:rPr>
                <w:sz w:val="18"/>
                <w:szCs w:val="18"/>
              </w:rPr>
              <w:t>19</w:t>
            </w:r>
            <w:r w:rsidR="00927867" w:rsidRPr="00FE3616">
              <w:rPr>
                <w:sz w:val="18"/>
                <w:szCs w:val="18"/>
              </w:rPr>
              <w:t>.</w:t>
            </w:r>
          </w:p>
        </w:tc>
        <w:tc>
          <w:tcPr>
            <w:tcW w:w="1878" w:type="dxa"/>
          </w:tcPr>
          <w:p w:rsidR="00927867" w:rsidRPr="00FE3616" w:rsidRDefault="00927867" w:rsidP="00927867">
            <w:pPr>
              <w:spacing w:line="240" w:lineRule="exact"/>
              <w:rPr>
                <w:sz w:val="18"/>
                <w:szCs w:val="18"/>
              </w:rPr>
            </w:pPr>
            <w:r w:rsidRPr="00FE3616">
              <w:rPr>
                <w:sz w:val="18"/>
                <w:szCs w:val="18"/>
              </w:rPr>
              <w:t xml:space="preserve">Индекс производства продукции сельского хозяйства </w:t>
            </w:r>
          </w:p>
        </w:tc>
        <w:tc>
          <w:tcPr>
            <w:tcW w:w="1136" w:type="dxa"/>
            <w:gridSpan w:val="2"/>
          </w:tcPr>
          <w:p w:rsidR="00927867" w:rsidRPr="00FE3616" w:rsidRDefault="00927867" w:rsidP="00927867">
            <w:pPr>
              <w:spacing w:line="240" w:lineRule="exact"/>
              <w:ind w:right="-112" w:hanging="57"/>
              <w:rPr>
                <w:sz w:val="18"/>
                <w:szCs w:val="18"/>
              </w:rPr>
            </w:pPr>
            <w:r w:rsidRPr="00FE3616">
              <w:rPr>
                <w:sz w:val="18"/>
                <w:szCs w:val="18"/>
              </w:rPr>
              <w:t>в процентах к  предыду</w:t>
            </w:r>
          </w:p>
          <w:p w:rsidR="00927867" w:rsidRPr="00FE3616" w:rsidRDefault="00927867" w:rsidP="00927867">
            <w:pPr>
              <w:spacing w:line="240" w:lineRule="exact"/>
              <w:rPr>
                <w:sz w:val="18"/>
                <w:szCs w:val="18"/>
              </w:rPr>
            </w:pPr>
            <w:r w:rsidRPr="00FE3616">
              <w:rPr>
                <w:sz w:val="18"/>
                <w:szCs w:val="18"/>
              </w:rPr>
              <w:t>щему году</w:t>
            </w:r>
          </w:p>
        </w:tc>
        <w:tc>
          <w:tcPr>
            <w:tcW w:w="850" w:type="dxa"/>
          </w:tcPr>
          <w:p w:rsidR="00927867" w:rsidRPr="00FE3616" w:rsidRDefault="00927867" w:rsidP="00927867">
            <w:pPr>
              <w:spacing w:line="240" w:lineRule="exact"/>
              <w:jc w:val="center"/>
              <w:rPr>
                <w:sz w:val="22"/>
                <w:szCs w:val="22"/>
              </w:rPr>
            </w:pPr>
            <w:r w:rsidRPr="00FE3616">
              <w:rPr>
                <w:sz w:val="22"/>
                <w:szCs w:val="22"/>
              </w:rPr>
              <w:t>104,5</w:t>
            </w:r>
          </w:p>
        </w:tc>
        <w:tc>
          <w:tcPr>
            <w:tcW w:w="850" w:type="dxa"/>
          </w:tcPr>
          <w:p w:rsidR="00927867" w:rsidRPr="00FE3616" w:rsidRDefault="00927867" w:rsidP="00927867">
            <w:pPr>
              <w:spacing w:line="240" w:lineRule="exact"/>
              <w:jc w:val="center"/>
              <w:rPr>
                <w:sz w:val="22"/>
                <w:szCs w:val="22"/>
              </w:rPr>
            </w:pPr>
            <w:r w:rsidRPr="00FE3616">
              <w:rPr>
                <w:sz w:val="22"/>
                <w:szCs w:val="22"/>
              </w:rPr>
              <w:t>97,3</w:t>
            </w:r>
          </w:p>
        </w:tc>
        <w:tc>
          <w:tcPr>
            <w:tcW w:w="992" w:type="dxa"/>
            <w:gridSpan w:val="3"/>
          </w:tcPr>
          <w:p w:rsidR="00927867" w:rsidRPr="00FE3616" w:rsidRDefault="00927867" w:rsidP="00927867">
            <w:pPr>
              <w:spacing w:line="240" w:lineRule="exact"/>
              <w:jc w:val="center"/>
              <w:rPr>
                <w:sz w:val="22"/>
                <w:szCs w:val="22"/>
              </w:rPr>
            </w:pPr>
            <w:r w:rsidRPr="00FE3616">
              <w:rPr>
                <w:sz w:val="22"/>
                <w:szCs w:val="22"/>
              </w:rPr>
              <w:t>104,0</w:t>
            </w:r>
          </w:p>
        </w:tc>
        <w:tc>
          <w:tcPr>
            <w:tcW w:w="850"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104,4</w:t>
            </w:r>
          </w:p>
        </w:tc>
        <w:tc>
          <w:tcPr>
            <w:tcW w:w="856"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104,5</w:t>
            </w:r>
          </w:p>
        </w:tc>
        <w:tc>
          <w:tcPr>
            <w:tcW w:w="848"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104,4</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104,7</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104,8</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104,7</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105,0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105,2</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105,0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105,5</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105,5</w:t>
            </w:r>
          </w:p>
        </w:tc>
      </w:tr>
      <w:tr w:rsidR="00927867" w:rsidRPr="00FE3616" w:rsidTr="00E5690B">
        <w:trPr>
          <w:trHeight w:val="145"/>
        </w:trPr>
        <w:tc>
          <w:tcPr>
            <w:tcW w:w="390" w:type="dxa"/>
          </w:tcPr>
          <w:p w:rsidR="00927867" w:rsidRPr="00A862D1" w:rsidRDefault="00927867" w:rsidP="00533E2B">
            <w:pPr>
              <w:spacing w:line="240" w:lineRule="exact"/>
              <w:ind w:hanging="108"/>
              <w:jc w:val="center"/>
              <w:rPr>
                <w:color w:val="000000" w:themeColor="text1"/>
                <w:sz w:val="18"/>
                <w:szCs w:val="18"/>
              </w:rPr>
            </w:pPr>
            <w:r w:rsidRPr="00A862D1">
              <w:rPr>
                <w:color w:val="000000" w:themeColor="text1"/>
                <w:sz w:val="18"/>
                <w:szCs w:val="18"/>
              </w:rPr>
              <w:t>2</w:t>
            </w:r>
            <w:r w:rsidR="00533E2B">
              <w:rPr>
                <w:color w:val="000000" w:themeColor="text1"/>
                <w:sz w:val="18"/>
                <w:szCs w:val="18"/>
              </w:rPr>
              <w:t>0</w:t>
            </w:r>
            <w:r w:rsidRPr="00A862D1">
              <w:rPr>
                <w:color w:val="000000" w:themeColor="text1"/>
                <w:sz w:val="18"/>
                <w:szCs w:val="18"/>
              </w:rPr>
              <w:t>.</w:t>
            </w:r>
          </w:p>
        </w:tc>
        <w:tc>
          <w:tcPr>
            <w:tcW w:w="1878" w:type="dxa"/>
          </w:tcPr>
          <w:p w:rsidR="00927867" w:rsidRPr="00A862D1" w:rsidRDefault="00282623" w:rsidP="00927867">
            <w:pPr>
              <w:spacing w:line="240" w:lineRule="exact"/>
              <w:ind w:right="-110" w:hanging="73"/>
              <w:rPr>
                <w:color w:val="000000" w:themeColor="text1"/>
                <w:sz w:val="18"/>
                <w:szCs w:val="18"/>
              </w:rPr>
            </w:pPr>
            <w:r w:rsidRPr="00A862D1">
              <w:rPr>
                <w:color w:val="000000" w:themeColor="text1"/>
                <w:sz w:val="18"/>
                <w:szCs w:val="18"/>
              </w:rPr>
              <w:t xml:space="preserve">Количество средних и крупных предприятий базовых несырьевых отраслей экономики, вовлеченных в реализацию  национального проекта </w:t>
            </w:r>
            <w:r w:rsidR="006F61C3" w:rsidRPr="00A862D1">
              <w:rPr>
                <w:color w:val="000000" w:themeColor="text1"/>
                <w:sz w:val="18"/>
                <w:szCs w:val="18"/>
              </w:rPr>
              <w:t>, не менее, ед. к 2024 году</w:t>
            </w:r>
          </w:p>
        </w:tc>
        <w:tc>
          <w:tcPr>
            <w:tcW w:w="1136" w:type="dxa"/>
            <w:gridSpan w:val="2"/>
          </w:tcPr>
          <w:p w:rsidR="00E75D46" w:rsidRPr="00A862D1" w:rsidRDefault="006F61C3" w:rsidP="00927867">
            <w:pPr>
              <w:spacing w:line="240" w:lineRule="exact"/>
              <w:ind w:right="-112" w:hanging="57"/>
              <w:rPr>
                <w:color w:val="000000" w:themeColor="text1"/>
                <w:sz w:val="18"/>
                <w:szCs w:val="18"/>
              </w:rPr>
            </w:pPr>
            <w:r w:rsidRPr="00A862D1">
              <w:rPr>
                <w:color w:val="000000" w:themeColor="text1"/>
                <w:sz w:val="18"/>
                <w:szCs w:val="18"/>
              </w:rPr>
              <w:t>единиц</w:t>
            </w:r>
          </w:p>
          <w:p w:rsidR="00E75D46" w:rsidRPr="00A862D1" w:rsidRDefault="00E75D46" w:rsidP="00927867">
            <w:pPr>
              <w:spacing w:line="240" w:lineRule="exact"/>
              <w:ind w:right="-112" w:hanging="57"/>
              <w:rPr>
                <w:color w:val="000000" w:themeColor="text1"/>
                <w:sz w:val="18"/>
                <w:szCs w:val="18"/>
              </w:rPr>
            </w:pPr>
          </w:p>
          <w:p w:rsidR="00E75D46" w:rsidRPr="00A862D1" w:rsidRDefault="00E75D46" w:rsidP="00927867">
            <w:pPr>
              <w:spacing w:line="240" w:lineRule="exact"/>
              <w:ind w:right="-112" w:hanging="57"/>
              <w:rPr>
                <w:color w:val="000000" w:themeColor="text1"/>
                <w:sz w:val="18"/>
                <w:szCs w:val="18"/>
              </w:rPr>
            </w:pPr>
          </w:p>
          <w:p w:rsidR="00E75D46" w:rsidRPr="00A862D1" w:rsidRDefault="00E75D46" w:rsidP="00927867">
            <w:pPr>
              <w:spacing w:line="240" w:lineRule="exact"/>
              <w:ind w:right="-112" w:hanging="57"/>
              <w:rPr>
                <w:color w:val="000000" w:themeColor="text1"/>
                <w:sz w:val="18"/>
                <w:szCs w:val="18"/>
              </w:rPr>
            </w:pPr>
          </w:p>
          <w:p w:rsidR="00E75D46" w:rsidRPr="00A862D1" w:rsidRDefault="00E75D46" w:rsidP="00927867">
            <w:pPr>
              <w:spacing w:line="240" w:lineRule="exact"/>
              <w:ind w:right="-112" w:hanging="57"/>
              <w:rPr>
                <w:color w:val="000000" w:themeColor="text1"/>
                <w:sz w:val="18"/>
                <w:szCs w:val="18"/>
              </w:rPr>
            </w:pPr>
          </w:p>
          <w:p w:rsidR="00927867" w:rsidRPr="00A862D1" w:rsidRDefault="00927867" w:rsidP="00927867">
            <w:pPr>
              <w:spacing w:line="240" w:lineRule="exact"/>
              <w:ind w:right="-112" w:hanging="57"/>
              <w:rPr>
                <w:color w:val="000000" w:themeColor="text1"/>
                <w:sz w:val="18"/>
                <w:szCs w:val="18"/>
              </w:rPr>
            </w:pPr>
          </w:p>
        </w:tc>
        <w:tc>
          <w:tcPr>
            <w:tcW w:w="850" w:type="dxa"/>
          </w:tcPr>
          <w:p w:rsidR="00927867" w:rsidRPr="00A862D1" w:rsidRDefault="006F61C3" w:rsidP="00927867">
            <w:pPr>
              <w:spacing w:line="240" w:lineRule="exact"/>
              <w:jc w:val="center"/>
              <w:rPr>
                <w:color w:val="000000" w:themeColor="text1"/>
                <w:sz w:val="22"/>
                <w:szCs w:val="22"/>
              </w:rPr>
            </w:pPr>
            <w:r w:rsidRPr="00A862D1">
              <w:rPr>
                <w:color w:val="000000" w:themeColor="text1"/>
                <w:sz w:val="22"/>
                <w:szCs w:val="22"/>
              </w:rPr>
              <w:t>х</w:t>
            </w:r>
          </w:p>
        </w:tc>
        <w:tc>
          <w:tcPr>
            <w:tcW w:w="850" w:type="dxa"/>
          </w:tcPr>
          <w:p w:rsidR="00927867" w:rsidRPr="00A862D1" w:rsidRDefault="006F61C3" w:rsidP="00927867">
            <w:pPr>
              <w:spacing w:line="240" w:lineRule="exact"/>
              <w:jc w:val="center"/>
              <w:rPr>
                <w:color w:val="000000" w:themeColor="text1"/>
                <w:sz w:val="22"/>
                <w:szCs w:val="22"/>
              </w:rPr>
            </w:pPr>
            <w:r w:rsidRPr="00A862D1">
              <w:rPr>
                <w:color w:val="000000" w:themeColor="text1"/>
                <w:sz w:val="22"/>
                <w:szCs w:val="22"/>
              </w:rPr>
              <w:t>х</w:t>
            </w:r>
          </w:p>
        </w:tc>
        <w:tc>
          <w:tcPr>
            <w:tcW w:w="992" w:type="dxa"/>
            <w:gridSpan w:val="3"/>
          </w:tcPr>
          <w:p w:rsidR="00927867" w:rsidRPr="00A862D1" w:rsidRDefault="000B5AC2" w:rsidP="00927867">
            <w:pPr>
              <w:spacing w:line="240" w:lineRule="exact"/>
              <w:jc w:val="center"/>
              <w:rPr>
                <w:color w:val="000000" w:themeColor="text1"/>
                <w:sz w:val="22"/>
                <w:szCs w:val="22"/>
              </w:rPr>
            </w:pPr>
            <w:r w:rsidRPr="00A862D1">
              <w:rPr>
                <w:color w:val="000000" w:themeColor="text1"/>
                <w:sz w:val="22"/>
                <w:szCs w:val="22"/>
              </w:rPr>
              <w:t>0</w:t>
            </w:r>
          </w:p>
        </w:tc>
        <w:tc>
          <w:tcPr>
            <w:tcW w:w="850" w:type="dxa"/>
            <w:gridSpan w:val="3"/>
          </w:tcPr>
          <w:p w:rsidR="00927867" w:rsidRPr="00A862D1" w:rsidRDefault="000B5AC2"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0</w:t>
            </w:r>
          </w:p>
        </w:tc>
        <w:tc>
          <w:tcPr>
            <w:tcW w:w="856" w:type="dxa"/>
            <w:gridSpan w:val="3"/>
          </w:tcPr>
          <w:p w:rsidR="00927867" w:rsidRPr="00A862D1" w:rsidRDefault="000B5AC2"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0</w:t>
            </w:r>
          </w:p>
        </w:tc>
        <w:tc>
          <w:tcPr>
            <w:tcW w:w="848" w:type="dxa"/>
          </w:tcPr>
          <w:p w:rsidR="00927867" w:rsidRPr="00A862D1" w:rsidRDefault="006F61C3"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1</w:t>
            </w:r>
          </w:p>
        </w:tc>
        <w:tc>
          <w:tcPr>
            <w:tcW w:w="850" w:type="dxa"/>
          </w:tcPr>
          <w:p w:rsidR="00927867" w:rsidRPr="00A862D1" w:rsidRDefault="006F61C3"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1</w:t>
            </w:r>
          </w:p>
        </w:tc>
        <w:tc>
          <w:tcPr>
            <w:tcW w:w="992" w:type="dxa"/>
          </w:tcPr>
          <w:p w:rsidR="00927867" w:rsidRPr="00A862D1" w:rsidRDefault="006F61C3"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1</w:t>
            </w:r>
          </w:p>
        </w:tc>
        <w:tc>
          <w:tcPr>
            <w:tcW w:w="992" w:type="dxa"/>
          </w:tcPr>
          <w:p w:rsidR="00927867" w:rsidRPr="00A862D1" w:rsidRDefault="006F61C3"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1</w:t>
            </w:r>
          </w:p>
        </w:tc>
        <w:tc>
          <w:tcPr>
            <w:tcW w:w="992" w:type="dxa"/>
          </w:tcPr>
          <w:p w:rsidR="00927867" w:rsidRPr="00A862D1" w:rsidRDefault="006F61C3"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2</w:t>
            </w:r>
          </w:p>
        </w:tc>
        <w:tc>
          <w:tcPr>
            <w:tcW w:w="851" w:type="dxa"/>
          </w:tcPr>
          <w:p w:rsidR="00927867" w:rsidRPr="00A862D1" w:rsidRDefault="006F61C3"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2</w:t>
            </w:r>
          </w:p>
        </w:tc>
        <w:tc>
          <w:tcPr>
            <w:tcW w:w="850" w:type="dxa"/>
          </w:tcPr>
          <w:p w:rsidR="00927867" w:rsidRPr="00A862D1" w:rsidRDefault="006F61C3"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2</w:t>
            </w:r>
          </w:p>
        </w:tc>
        <w:tc>
          <w:tcPr>
            <w:tcW w:w="851" w:type="dxa"/>
          </w:tcPr>
          <w:p w:rsidR="00927867" w:rsidRPr="00A862D1" w:rsidRDefault="000B5AC2" w:rsidP="000B5AC2">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2</w:t>
            </w:r>
          </w:p>
        </w:tc>
        <w:tc>
          <w:tcPr>
            <w:tcW w:w="851" w:type="dxa"/>
          </w:tcPr>
          <w:p w:rsidR="00927867" w:rsidRPr="00A862D1" w:rsidRDefault="006F61C3"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3</w:t>
            </w:r>
          </w:p>
        </w:tc>
      </w:tr>
      <w:tr w:rsidR="00FE3616" w:rsidRPr="00FE3616" w:rsidTr="00E5690B">
        <w:trPr>
          <w:trHeight w:val="145"/>
        </w:trPr>
        <w:tc>
          <w:tcPr>
            <w:tcW w:w="390" w:type="dxa"/>
          </w:tcPr>
          <w:p w:rsidR="00FE3616" w:rsidRPr="00A862D1" w:rsidRDefault="00FE3616" w:rsidP="00533E2B">
            <w:pPr>
              <w:spacing w:line="240" w:lineRule="exact"/>
              <w:ind w:hanging="108"/>
              <w:jc w:val="center"/>
              <w:rPr>
                <w:color w:val="000000" w:themeColor="text1"/>
                <w:sz w:val="18"/>
                <w:szCs w:val="18"/>
              </w:rPr>
            </w:pPr>
            <w:r w:rsidRPr="00A862D1">
              <w:rPr>
                <w:color w:val="000000" w:themeColor="text1"/>
                <w:sz w:val="18"/>
                <w:szCs w:val="18"/>
              </w:rPr>
              <w:t>2</w:t>
            </w:r>
            <w:r w:rsidR="00533E2B">
              <w:rPr>
                <w:color w:val="000000" w:themeColor="text1"/>
                <w:sz w:val="18"/>
                <w:szCs w:val="18"/>
              </w:rPr>
              <w:t>1</w:t>
            </w:r>
            <w:r w:rsidRPr="00A862D1">
              <w:rPr>
                <w:color w:val="000000" w:themeColor="text1"/>
                <w:sz w:val="18"/>
                <w:szCs w:val="18"/>
              </w:rPr>
              <w:t>.</w:t>
            </w:r>
          </w:p>
        </w:tc>
        <w:tc>
          <w:tcPr>
            <w:tcW w:w="1878" w:type="dxa"/>
          </w:tcPr>
          <w:p w:rsidR="00FE3616" w:rsidRPr="00A862D1" w:rsidRDefault="00FE3616" w:rsidP="00282623">
            <w:pPr>
              <w:spacing w:line="240" w:lineRule="exact"/>
              <w:ind w:left="-73" w:right="-110" w:hanging="73"/>
              <w:rPr>
                <w:color w:val="000000" w:themeColor="text1"/>
                <w:sz w:val="18"/>
                <w:szCs w:val="18"/>
              </w:rPr>
            </w:pPr>
            <w:r w:rsidRPr="00A862D1">
              <w:rPr>
                <w:color w:val="000000" w:themeColor="text1"/>
                <w:sz w:val="18"/>
                <w:szCs w:val="18"/>
              </w:rPr>
              <w:t>Количество высоко</w:t>
            </w:r>
            <w:r w:rsidR="00215EC2" w:rsidRPr="00A862D1">
              <w:rPr>
                <w:color w:val="000000" w:themeColor="text1"/>
                <w:sz w:val="18"/>
                <w:szCs w:val="18"/>
              </w:rPr>
              <w:t>производительных рабочих мест во внебюджетном секторе экономики</w:t>
            </w:r>
          </w:p>
        </w:tc>
        <w:tc>
          <w:tcPr>
            <w:tcW w:w="1136" w:type="dxa"/>
            <w:gridSpan w:val="2"/>
          </w:tcPr>
          <w:p w:rsidR="00FE3616" w:rsidRPr="00A862D1" w:rsidRDefault="00215EC2" w:rsidP="00927867">
            <w:pPr>
              <w:spacing w:line="240" w:lineRule="exact"/>
              <w:ind w:right="-112" w:hanging="57"/>
              <w:rPr>
                <w:color w:val="000000" w:themeColor="text1"/>
                <w:sz w:val="18"/>
                <w:szCs w:val="18"/>
              </w:rPr>
            </w:pPr>
            <w:r w:rsidRPr="00A862D1">
              <w:rPr>
                <w:color w:val="000000" w:themeColor="text1"/>
                <w:sz w:val="18"/>
                <w:szCs w:val="18"/>
              </w:rPr>
              <w:t>человек</w:t>
            </w:r>
          </w:p>
        </w:tc>
        <w:tc>
          <w:tcPr>
            <w:tcW w:w="850" w:type="dxa"/>
          </w:tcPr>
          <w:p w:rsidR="00FE3616" w:rsidRPr="00A862D1" w:rsidRDefault="00215EC2" w:rsidP="00927867">
            <w:pPr>
              <w:spacing w:line="240" w:lineRule="exact"/>
              <w:jc w:val="center"/>
              <w:rPr>
                <w:color w:val="000000" w:themeColor="text1"/>
                <w:sz w:val="22"/>
                <w:szCs w:val="22"/>
              </w:rPr>
            </w:pPr>
            <w:r w:rsidRPr="00A862D1">
              <w:rPr>
                <w:color w:val="000000" w:themeColor="text1"/>
                <w:sz w:val="22"/>
                <w:szCs w:val="22"/>
              </w:rPr>
              <w:t>х</w:t>
            </w:r>
          </w:p>
        </w:tc>
        <w:tc>
          <w:tcPr>
            <w:tcW w:w="850" w:type="dxa"/>
          </w:tcPr>
          <w:p w:rsidR="00FE3616" w:rsidRPr="00A862D1" w:rsidRDefault="00215EC2" w:rsidP="00927867">
            <w:pPr>
              <w:spacing w:line="240" w:lineRule="exact"/>
              <w:jc w:val="center"/>
              <w:rPr>
                <w:color w:val="000000" w:themeColor="text1"/>
                <w:sz w:val="22"/>
                <w:szCs w:val="22"/>
              </w:rPr>
            </w:pPr>
            <w:r w:rsidRPr="00A862D1">
              <w:rPr>
                <w:color w:val="000000" w:themeColor="text1"/>
                <w:sz w:val="22"/>
                <w:szCs w:val="22"/>
              </w:rPr>
              <w:t>2540</w:t>
            </w:r>
          </w:p>
        </w:tc>
        <w:tc>
          <w:tcPr>
            <w:tcW w:w="992" w:type="dxa"/>
            <w:gridSpan w:val="3"/>
          </w:tcPr>
          <w:p w:rsidR="00FE3616" w:rsidRPr="00A862D1" w:rsidRDefault="00215EC2" w:rsidP="00FF3B97">
            <w:pPr>
              <w:spacing w:line="240" w:lineRule="exact"/>
              <w:jc w:val="center"/>
              <w:rPr>
                <w:color w:val="000000" w:themeColor="text1"/>
                <w:sz w:val="22"/>
                <w:szCs w:val="22"/>
              </w:rPr>
            </w:pPr>
            <w:r w:rsidRPr="00A862D1">
              <w:rPr>
                <w:color w:val="000000" w:themeColor="text1"/>
                <w:sz w:val="22"/>
                <w:szCs w:val="22"/>
              </w:rPr>
              <w:t>307</w:t>
            </w:r>
            <w:r w:rsidR="00FF3B97">
              <w:rPr>
                <w:color w:val="000000" w:themeColor="text1"/>
                <w:sz w:val="22"/>
                <w:szCs w:val="22"/>
              </w:rPr>
              <w:t>0</w:t>
            </w:r>
          </w:p>
        </w:tc>
        <w:tc>
          <w:tcPr>
            <w:tcW w:w="850" w:type="dxa"/>
            <w:gridSpan w:val="3"/>
          </w:tcPr>
          <w:p w:rsidR="00FE3616" w:rsidRPr="00A862D1" w:rsidRDefault="00215EC2"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3078</w:t>
            </w:r>
          </w:p>
        </w:tc>
        <w:tc>
          <w:tcPr>
            <w:tcW w:w="856" w:type="dxa"/>
            <w:gridSpan w:val="3"/>
          </w:tcPr>
          <w:p w:rsidR="00FE3616" w:rsidRPr="00A862D1" w:rsidRDefault="00215EC2"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3078</w:t>
            </w:r>
          </w:p>
        </w:tc>
        <w:tc>
          <w:tcPr>
            <w:tcW w:w="848" w:type="dxa"/>
          </w:tcPr>
          <w:p w:rsidR="00FE3616" w:rsidRPr="00A862D1" w:rsidRDefault="00215EC2" w:rsidP="00FF3B9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36</w:t>
            </w:r>
            <w:r w:rsidR="00FF3B97">
              <w:rPr>
                <w:rFonts w:ascii="Times New Roman" w:hAnsi="Times New Roman" w:cs="Times New Roman"/>
                <w:color w:val="000000" w:themeColor="text1"/>
                <w:sz w:val="22"/>
                <w:szCs w:val="22"/>
              </w:rPr>
              <w:t>00</w:t>
            </w:r>
          </w:p>
        </w:tc>
        <w:tc>
          <w:tcPr>
            <w:tcW w:w="850" w:type="dxa"/>
          </w:tcPr>
          <w:p w:rsidR="00FE3616" w:rsidRPr="00A862D1" w:rsidRDefault="00215EC2"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2631</w:t>
            </w:r>
          </w:p>
        </w:tc>
        <w:tc>
          <w:tcPr>
            <w:tcW w:w="992" w:type="dxa"/>
          </w:tcPr>
          <w:p w:rsidR="00FE3616" w:rsidRPr="00A862D1" w:rsidRDefault="00215EC2"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3631</w:t>
            </w:r>
          </w:p>
        </w:tc>
        <w:tc>
          <w:tcPr>
            <w:tcW w:w="992" w:type="dxa"/>
          </w:tcPr>
          <w:p w:rsidR="00FE3616" w:rsidRPr="00A862D1" w:rsidRDefault="00215EC2" w:rsidP="00FF3B9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42</w:t>
            </w:r>
            <w:r w:rsidR="00FF3B97">
              <w:rPr>
                <w:rFonts w:ascii="Times New Roman" w:hAnsi="Times New Roman" w:cs="Times New Roman"/>
                <w:color w:val="000000" w:themeColor="text1"/>
                <w:sz w:val="22"/>
                <w:szCs w:val="22"/>
              </w:rPr>
              <w:t>00</w:t>
            </w:r>
          </w:p>
        </w:tc>
        <w:tc>
          <w:tcPr>
            <w:tcW w:w="992" w:type="dxa"/>
          </w:tcPr>
          <w:p w:rsidR="00FE3616" w:rsidRPr="00A862D1" w:rsidRDefault="00215EC2"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4231</w:t>
            </w:r>
          </w:p>
        </w:tc>
        <w:tc>
          <w:tcPr>
            <w:tcW w:w="851" w:type="dxa"/>
          </w:tcPr>
          <w:p w:rsidR="00FE3616" w:rsidRPr="00A862D1" w:rsidRDefault="00215EC2"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4231</w:t>
            </w:r>
          </w:p>
        </w:tc>
        <w:tc>
          <w:tcPr>
            <w:tcW w:w="850" w:type="dxa"/>
          </w:tcPr>
          <w:p w:rsidR="00FE3616" w:rsidRPr="00A862D1" w:rsidRDefault="00215EC2" w:rsidP="00FF3B9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47</w:t>
            </w:r>
            <w:r w:rsidR="00FF3B97">
              <w:rPr>
                <w:rFonts w:ascii="Times New Roman" w:hAnsi="Times New Roman" w:cs="Times New Roman"/>
                <w:color w:val="000000" w:themeColor="text1"/>
                <w:sz w:val="22"/>
                <w:szCs w:val="22"/>
              </w:rPr>
              <w:t>00</w:t>
            </w:r>
          </w:p>
        </w:tc>
        <w:tc>
          <w:tcPr>
            <w:tcW w:w="851" w:type="dxa"/>
          </w:tcPr>
          <w:p w:rsidR="00FE3616" w:rsidRPr="00A862D1" w:rsidRDefault="00215EC2"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4731</w:t>
            </w:r>
          </w:p>
        </w:tc>
        <w:tc>
          <w:tcPr>
            <w:tcW w:w="851" w:type="dxa"/>
          </w:tcPr>
          <w:p w:rsidR="00FE3616" w:rsidRPr="00A862D1" w:rsidRDefault="00215EC2" w:rsidP="00927867">
            <w:pPr>
              <w:pStyle w:val="ConsPlusNormal"/>
              <w:widowControl/>
              <w:spacing w:line="240" w:lineRule="exact"/>
              <w:ind w:firstLine="0"/>
              <w:jc w:val="center"/>
              <w:outlineLvl w:val="1"/>
              <w:rPr>
                <w:rFonts w:ascii="Times New Roman" w:hAnsi="Times New Roman" w:cs="Times New Roman"/>
                <w:color w:val="000000" w:themeColor="text1"/>
                <w:sz w:val="22"/>
                <w:szCs w:val="22"/>
              </w:rPr>
            </w:pPr>
            <w:r w:rsidRPr="00A862D1">
              <w:rPr>
                <w:rFonts w:ascii="Times New Roman" w:hAnsi="Times New Roman" w:cs="Times New Roman"/>
                <w:color w:val="000000" w:themeColor="text1"/>
                <w:sz w:val="22"/>
                <w:szCs w:val="22"/>
              </w:rPr>
              <w:t>4731</w:t>
            </w:r>
          </w:p>
        </w:tc>
      </w:tr>
      <w:tr w:rsidR="00927867" w:rsidRPr="00FE3616" w:rsidTr="00E5690B">
        <w:trPr>
          <w:trHeight w:val="145"/>
        </w:trPr>
        <w:tc>
          <w:tcPr>
            <w:tcW w:w="15879" w:type="dxa"/>
            <w:gridSpan w:val="24"/>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 xml:space="preserve">Задача: Развитие инвестиционной деятельности </w:t>
            </w:r>
          </w:p>
        </w:tc>
      </w:tr>
      <w:tr w:rsidR="00927867" w:rsidRPr="00FE3616" w:rsidTr="00E5690B">
        <w:trPr>
          <w:trHeight w:val="145"/>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2</w:t>
            </w:r>
            <w:r w:rsidR="00533E2B">
              <w:rPr>
                <w:sz w:val="18"/>
                <w:szCs w:val="18"/>
              </w:rPr>
              <w:t>2</w:t>
            </w:r>
          </w:p>
        </w:tc>
        <w:tc>
          <w:tcPr>
            <w:tcW w:w="1878" w:type="dxa"/>
          </w:tcPr>
          <w:p w:rsidR="00927867" w:rsidRPr="00FE3616" w:rsidRDefault="00927867" w:rsidP="00927867">
            <w:pPr>
              <w:spacing w:line="240" w:lineRule="exact"/>
              <w:ind w:left="-108" w:right="-110"/>
              <w:rPr>
                <w:sz w:val="18"/>
                <w:szCs w:val="18"/>
              </w:rPr>
            </w:pPr>
            <w:r w:rsidRPr="00FE3616">
              <w:rPr>
                <w:sz w:val="18"/>
                <w:szCs w:val="18"/>
              </w:rPr>
              <w:t>Объем инвестиций в основной капитал за счет всех источников финансирования (без субъектов малого предпринимательства</w:t>
            </w:r>
            <w:r w:rsidR="00E5690B">
              <w:rPr>
                <w:sz w:val="18"/>
                <w:szCs w:val="18"/>
              </w:rPr>
              <w:t>)</w:t>
            </w:r>
          </w:p>
        </w:tc>
        <w:tc>
          <w:tcPr>
            <w:tcW w:w="1136" w:type="dxa"/>
            <w:gridSpan w:val="2"/>
          </w:tcPr>
          <w:p w:rsidR="00927867" w:rsidRPr="00FE3616" w:rsidRDefault="00927867" w:rsidP="00927867">
            <w:pPr>
              <w:spacing w:line="240" w:lineRule="exact"/>
              <w:jc w:val="center"/>
              <w:rPr>
                <w:sz w:val="18"/>
                <w:szCs w:val="18"/>
              </w:rPr>
            </w:pPr>
          </w:p>
          <w:p w:rsidR="00927867" w:rsidRPr="00FE3616" w:rsidRDefault="00927867" w:rsidP="00927867">
            <w:pPr>
              <w:spacing w:line="240" w:lineRule="exact"/>
              <w:jc w:val="center"/>
              <w:rPr>
                <w:sz w:val="18"/>
                <w:szCs w:val="18"/>
              </w:rPr>
            </w:pPr>
            <w:r w:rsidRPr="00FE3616">
              <w:rPr>
                <w:sz w:val="18"/>
                <w:szCs w:val="18"/>
              </w:rPr>
              <w:t xml:space="preserve"> млн. руб. </w:t>
            </w:r>
          </w:p>
        </w:tc>
        <w:tc>
          <w:tcPr>
            <w:tcW w:w="850" w:type="dxa"/>
          </w:tcPr>
          <w:p w:rsidR="00927867" w:rsidRPr="00FE3616" w:rsidRDefault="00927867" w:rsidP="00927867">
            <w:pPr>
              <w:spacing w:line="240" w:lineRule="exact"/>
              <w:jc w:val="center"/>
              <w:rPr>
                <w:sz w:val="22"/>
                <w:szCs w:val="22"/>
              </w:rPr>
            </w:pPr>
          </w:p>
          <w:p w:rsidR="00927867" w:rsidRPr="00FE3616" w:rsidRDefault="00927867" w:rsidP="00927867">
            <w:pPr>
              <w:spacing w:line="240" w:lineRule="exact"/>
              <w:jc w:val="center"/>
              <w:rPr>
                <w:sz w:val="22"/>
                <w:szCs w:val="22"/>
              </w:rPr>
            </w:pPr>
            <w:r w:rsidRPr="00FE3616">
              <w:rPr>
                <w:sz w:val="22"/>
                <w:szCs w:val="22"/>
              </w:rPr>
              <w:t>484,9</w:t>
            </w:r>
          </w:p>
        </w:tc>
        <w:tc>
          <w:tcPr>
            <w:tcW w:w="850" w:type="dxa"/>
          </w:tcPr>
          <w:p w:rsidR="00927867" w:rsidRPr="00FE3616" w:rsidRDefault="00927867" w:rsidP="00927867">
            <w:pPr>
              <w:spacing w:line="240" w:lineRule="exact"/>
              <w:jc w:val="center"/>
              <w:rPr>
                <w:sz w:val="22"/>
                <w:szCs w:val="22"/>
              </w:rPr>
            </w:pPr>
          </w:p>
          <w:p w:rsidR="00927867" w:rsidRPr="00FE3616" w:rsidRDefault="00927867" w:rsidP="00927867">
            <w:pPr>
              <w:spacing w:line="240" w:lineRule="exact"/>
              <w:jc w:val="center"/>
              <w:rPr>
                <w:sz w:val="22"/>
                <w:szCs w:val="22"/>
              </w:rPr>
            </w:pPr>
            <w:r w:rsidRPr="00FE3616">
              <w:rPr>
                <w:sz w:val="22"/>
                <w:szCs w:val="22"/>
              </w:rPr>
              <w:t>509,9</w:t>
            </w:r>
          </w:p>
        </w:tc>
        <w:tc>
          <w:tcPr>
            <w:tcW w:w="992" w:type="dxa"/>
            <w:gridSpan w:val="3"/>
          </w:tcPr>
          <w:p w:rsidR="00927867" w:rsidRPr="00FE3616" w:rsidRDefault="00927867" w:rsidP="00927867">
            <w:pPr>
              <w:spacing w:line="240" w:lineRule="exact"/>
              <w:jc w:val="center"/>
              <w:rPr>
                <w:sz w:val="22"/>
                <w:szCs w:val="22"/>
              </w:rPr>
            </w:pPr>
          </w:p>
          <w:p w:rsidR="00927867" w:rsidRPr="00FE3616" w:rsidRDefault="00927867" w:rsidP="00927867">
            <w:pPr>
              <w:spacing w:line="240" w:lineRule="exact"/>
              <w:jc w:val="center"/>
              <w:rPr>
                <w:sz w:val="22"/>
                <w:szCs w:val="22"/>
              </w:rPr>
            </w:pPr>
            <w:r w:rsidRPr="00FE3616">
              <w:rPr>
                <w:sz w:val="22"/>
                <w:szCs w:val="22"/>
              </w:rPr>
              <w:t>564,85</w:t>
            </w:r>
          </w:p>
        </w:tc>
        <w:tc>
          <w:tcPr>
            <w:tcW w:w="850"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p>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585,4</w:t>
            </w:r>
          </w:p>
        </w:tc>
        <w:tc>
          <w:tcPr>
            <w:tcW w:w="856"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p>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599,6</w:t>
            </w:r>
          </w:p>
        </w:tc>
        <w:tc>
          <w:tcPr>
            <w:tcW w:w="848" w:type="dxa"/>
          </w:tcPr>
          <w:p w:rsidR="00927867" w:rsidRPr="00FE3616" w:rsidRDefault="00927867" w:rsidP="00927867">
            <w:pPr>
              <w:spacing w:line="240" w:lineRule="exact"/>
              <w:jc w:val="center"/>
              <w:rPr>
                <w:sz w:val="22"/>
                <w:szCs w:val="22"/>
              </w:rPr>
            </w:pPr>
          </w:p>
          <w:p w:rsidR="00927867" w:rsidRPr="00FE3616" w:rsidRDefault="00927867" w:rsidP="00927867">
            <w:pPr>
              <w:spacing w:line="240" w:lineRule="exact"/>
              <w:jc w:val="center"/>
              <w:rPr>
                <w:sz w:val="22"/>
                <w:szCs w:val="22"/>
              </w:rPr>
            </w:pPr>
            <w:r w:rsidRPr="00FE3616">
              <w:rPr>
                <w:sz w:val="22"/>
                <w:szCs w:val="22"/>
              </w:rPr>
              <w:t>650,2</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p>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668,75</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p>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688,8</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p>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772,8</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p>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774,0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p>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816,9</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p>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803,0</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p>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805,5</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p>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871,4</w:t>
            </w:r>
          </w:p>
        </w:tc>
      </w:tr>
      <w:tr w:rsidR="00927867" w:rsidRPr="00FE3616" w:rsidTr="00E5690B">
        <w:trPr>
          <w:trHeight w:val="145"/>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2</w:t>
            </w:r>
            <w:r w:rsidR="00533E2B">
              <w:rPr>
                <w:sz w:val="18"/>
                <w:szCs w:val="18"/>
              </w:rPr>
              <w:t>3</w:t>
            </w:r>
            <w:r w:rsidRPr="00FE3616">
              <w:rPr>
                <w:sz w:val="18"/>
                <w:szCs w:val="18"/>
              </w:rPr>
              <w:t>.</w:t>
            </w:r>
          </w:p>
        </w:tc>
        <w:tc>
          <w:tcPr>
            <w:tcW w:w="1878" w:type="dxa"/>
          </w:tcPr>
          <w:p w:rsidR="00927867" w:rsidRPr="00FE3616" w:rsidRDefault="00927867" w:rsidP="00927867">
            <w:pPr>
              <w:spacing w:line="240" w:lineRule="exact"/>
              <w:rPr>
                <w:sz w:val="18"/>
                <w:szCs w:val="18"/>
              </w:rPr>
            </w:pPr>
            <w:r w:rsidRPr="00FE3616">
              <w:rPr>
                <w:sz w:val="18"/>
                <w:szCs w:val="18"/>
              </w:rPr>
              <w:t>Объем инвестиций в основной капитал (за исключением  бюджетных средств) в расчете на 1 жителя</w:t>
            </w:r>
          </w:p>
        </w:tc>
        <w:tc>
          <w:tcPr>
            <w:tcW w:w="1136" w:type="dxa"/>
            <w:gridSpan w:val="2"/>
          </w:tcPr>
          <w:p w:rsidR="00927867" w:rsidRPr="00FE3616" w:rsidRDefault="00927867" w:rsidP="00927867">
            <w:pPr>
              <w:spacing w:line="240" w:lineRule="exact"/>
              <w:rPr>
                <w:sz w:val="18"/>
                <w:szCs w:val="18"/>
              </w:rPr>
            </w:pPr>
            <w:r w:rsidRPr="00FE3616">
              <w:rPr>
                <w:sz w:val="18"/>
                <w:szCs w:val="18"/>
              </w:rPr>
              <w:t xml:space="preserve">   рублей</w:t>
            </w:r>
          </w:p>
        </w:tc>
        <w:tc>
          <w:tcPr>
            <w:tcW w:w="850" w:type="dxa"/>
          </w:tcPr>
          <w:p w:rsidR="00927867" w:rsidRPr="00FE3616" w:rsidRDefault="00927867" w:rsidP="00927867">
            <w:pPr>
              <w:spacing w:line="240" w:lineRule="exact"/>
              <w:ind w:left="-90" w:right="-112" w:hanging="141"/>
              <w:jc w:val="center"/>
              <w:rPr>
                <w:sz w:val="22"/>
                <w:szCs w:val="22"/>
              </w:rPr>
            </w:pPr>
            <w:r w:rsidRPr="00FE3616">
              <w:rPr>
                <w:sz w:val="22"/>
                <w:szCs w:val="22"/>
              </w:rPr>
              <w:t xml:space="preserve"> 15242,0</w:t>
            </w:r>
          </w:p>
        </w:tc>
        <w:tc>
          <w:tcPr>
            <w:tcW w:w="850" w:type="dxa"/>
          </w:tcPr>
          <w:p w:rsidR="00927867" w:rsidRPr="00FE3616" w:rsidRDefault="00927867" w:rsidP="00927867">
            <w:pPr>
              <w:spacing w:line="240" w:lineRule="exact"/>
              <w:ind w:hanging="108"/>
              <w:jc w:val="center"/>
              <w:rPr>
                <w:sz w:val="22"/>
                <w:szCs w:val="22"/>
              </w:rPr>
            </w:pPr>
            <w:r w:rsidRPr="00FE3616">
              <w:rPr>
                <w:sz w:val="22"/>
                <w:szCs w:val="22"/>
              </w:rPr>
              <w:t>15784,0</w:t>
            </w:r>
          </w:p>
        </w:tc>
        <w:tc>
          <w:tcPr>
            <w:tcW w:w="992" w:type="dxa"/>
            <w:gridSpan w:val="3"/>
          </w:tcPr>
          <w:p w:rsidR="00927867" w:rsidRPr="00FE3616" w:rsidRDefault="00927867" w:rsidP="00927867">
            <w:pPr>
              <w:spacing w:line="240" w:lineRule="exact"/>
              <w:jc w:val="center"/>
              <w:rPr>
                <w:sz w:val="22"/>
                <w:szCs w:val="22"/>
              </w:rPr>
            </w:pPr>
            <w:r w:rsidRPr="00FE3616">
              <w:rPr>
                <w:sz w:val="22"/>
                <w:szCs w:val="22"/>
              </w:rPr>
              <w:t>16800,0</w:t>
            </w:r>
          </w:p>
        </w:tc>
        <w:tc>
          <w:tcPr>
            <w:tcW w:w="850" w:type="dxa"/>
            <w:gridSpan w:val="3"/>
          </w:tcPr>
          <w:p w:rsidR="00927867" w:rsidRPr="00FE3616" w:rsidRDefault="00927867" w:rsidP="00927867">
            <w:pPr>
              <w:pStyle w:val="ConsPlusNormal"/>
              <w:widowControl/>
              <w:spacing w:line="240" w:lineRule="exact"/>
              <w:ind w:hanging="106"/>
              <w:jc w:val="center"/>
              <w:outlineLvl w:val="1"/>
              <w:rPr>
                <w:rFonts w:ascii="Times New Roman" w:hAnsi="Times New Roman" w:cs="Times New Roman"/>
                <w:sz w:val="22"/>
                <w:szCs w:val="22"/>
              </w:rPr>
            </w:pPr>
            <w:r w:rsidRPr="00FE3616">
              <w:rPr>
                <w:rFonts w:ascii="Times New Roman" w:hAnsi="Times New Roman" w:cs="Times New Roman"/>
                <w:sz w:val="22"/>
                <w:szCs w:val="22"/>
              </w:rPr>
              <w:t>17000,0</w:t>
            </w:r>
          </w:p>
        </w:tc>
        <w:tc>
          <w:tcPr>
            <w:tcW w:w="856" w:type="dxa"/>
            <w:gridSpan w:val="3"/>
          </w:tcPr>
          <w:p w:rsidR="00927867" w:rsidRPr="00FE3616" w:rsidRDefault="00927867" w:rsidP="00927867">
            <w:pPr>
              <w:pStyle w:val="ConsPlusNormal"/>
              <w:widowControl/>
              <w:spacing w:line="240" w:lineRule="exact"/>
              <w:ind w:hanging="106"/>
              <w:jc w:val="center"/>
              <w:outlineLvl w:val="1"/>
              <w:rPr>
                <w:rFonts w:ascii="Times New Roman" w:hAnsi="Times New Roman" w:cs="Times New Roman"/>
                <w:sz w:val="22"/>
                <w:szCs w:val="22"/>
              </w:rPr>
            </w:pPr>
            <w:r w:rsidRPr="00FE3616">
              <w:rPr>
                <w:rFonts w:ascii="Times New Roman" w:hAnsi="Times New Roman" w:cs="Times New Roman"/>
                <w:sz w:val="22"/>
                <w:szCs w:val="22"/>
              </w:rPr>
              <w:t>17250,0</w:t>
            </w:r>
          </w:p>
        </w:tc>
        <w:tc>
          <w:tcPr>
            <w:tcW w:w="848" w:type="dxa"/>
          </w:tcPr>
          <w:p w:rsidR="00927867" w:rsidRPr="00FE3616" w:rsidRDefault="00927867" w:rsidP="00927867">
            <w:pPr>
              <w:spacing w:line="240" w:lineRule="exact"/>
              <w:ind w:right="-112"/>
              <w:jc w:val="center"/>
              <w:rPr>
                <w:sz w:val="22"/>
                <w:szCs w:val="22"/>
              </w:rPr>
            </w:pPr>
            <w:r w:rsidRPr="00FE3616">
              <w:rPr>
                <w:sz w:val="22"/>
                <w:szCs w:val="22"/>
              </w:rPr>
              <w:t>17200,0</w:t>
            </w:r>
          </w:p>
        </w:tc>
        <w:tc>
          <w:tcPr>
            <w:tcW w:w="850" w:type="dxa"/>
          </w:tcPr>
          <w:p w:rsidR="00927867" w:rsidRPr="00FE3616" w:rsidRDefault="00927867" w:rsidP="00927867">
            <w:pPr>
              <w:pStyle w:val="ConsPlusNormal"/>
              <w:widowControl/>
              <w:spacing w:line="240" w:lineRule="exact"/>
              <w:ind w:right="-108"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17500,0</w:t>
            </w:r>
          </w:p>
        </w:tc>
        <w:tc>
          <w:tcPr>
            <w:tcW w:w="992" w:type="dxa"/>
          </w:tcPr>
          <w:p w:rsidR="00927867" w:rsidRPr="00FE3616" w:rsidRDefault="00927867" w:rsidP="00927867">
            <w:pPr>
              <w:pStyle w:val="ConsPlusNormal"/>
              <w:widowControl/>
              <w:spacing w:line="240" w:lineRule="exact"/>
              <w:ind w:hanging="111"/>
              <w:jc w:val="center"/>
              <w:outlineLvl w:val="1"/>
              <w:rPr>
                <w:rFonts w:ascii="Times New Roman" w:hAnsi="Times New Roman" w:cs="Times New Roman"/>
                <w:sz w:val="22"/>
                <w:szCs w:val="22"/>
              </w:rPr>
            </w:pPr>
            <w:r w:rsidRPr="00FE3616">
              <w:rPr>
                <w:rFonts w:ascii="Times New Roman" w:hAnsi="Times New Roman" w:cs="Times New Roman"/>
                <w:sz w:val="22"/>
                <w:szCs w:val="22"/>
              </w:rPr>
              <w:t>17800,0</w:t>
            </w:r>
          </w:p>
        </w:tc>
        <w:tc>
          <w:tcPr>
            <w:tcW w:w="992" w:type="dxa"/>
          </w:tcPr>
          <w:p w:rsidR="00927867" w:rsidRPr="00FE3616" w:rsidRDefault="00927867" w:rsidP="00927867">
            <w:pPr>
              <w:pStyle w:val="ConsPlusNormal"/>
              <w:widowControl/>
              <w:spacing w:line="240" w:lineRule="exact"/>
              <w:ind w:hanging="111"/>
              <w:jc w:val="center"/>
              <w:outlineLvl w:val="1"/>
              <w:rPr>
                <w:rFonts w:ascii="Times New Roman" w:hAnsi="Times New Roman" w:cs="Times New Roman"/>
                <w:sz w:val="22"/>
                <w:szCs w:val="22"/>
              </w:rPr>
            </w:pPr>
            <w:r w:rsidRPr="00FE3616">
              <w:rPr>
                <w:rFonts w:ascii="Times New Roman" w:hAnsi="Times New Roman" w:cs="Times New Roman"/>
                <w:sz w:val="22"/>
                <w:szCs w:val="22"/>
              </w:rPr>
              <w:t>17800,0</w:t>
            </w:r>
          </w:p>
        </w:tc>
        <w:tc>
          <w:tcPr>
            <w:tcW w:w="992" w:type="dxa"/>
          </w:tcPr>
          <w:p w:rsidR="00927867" w:rsidRPr="00FE3616" w:rsidRDefault="00927867" w:rsidP="00927867">
            <w:pPr>
              <w:pStyle w:val="ConsPlusNormal"/>
              <w:widowControl/>
              <w:spacing w:line="240" w:lineRule="exact"/>
              <w:ind w:right="-108"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18000,0</w:t>
            </w:r>
          </w:p>
        </w:tc>
        <w:tc>
          <w:tcPr>
            <w:tcW w:w="851" w:type="dxa"/>
          </w:tcPr>
          <w:p w:rsidR="00927867" w:rsidRPr="00FE3616" w:rsidRDefault="00927867" w:rsidP="00927867">
            <w:pPr>
              <w:pStyle w:val="ConsPlusNormal"/>
              <w:widowControl/>
              <w:spacing w:line="240" w:lineRule="exact"/>
              <w:ind w:right="-108"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18500,0</w:t>
            </w:r>
          </w:p>
        </w:tc>
        <w:tc>
          <w:tcPr>
            <w:tcW w:w="850" w:type="dxa"/>
          </w:tcPr>
          <w:p w:rsidR="00927867" w:rsidRPr="00FE3616" w:rsidRDefault="00927867" w:rsidP="00927867">
            <w:pPr>
              <w:pStyle w:val="ConsPlusNormal"/>
              <w:widowControl/>
              <w:spacing w:line="240" w:lineRule="exact"/>
              <w:ind w:right="-108"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18200,0</w:t>
            </w:r>
          </w:p>
        </w:tc>
        <w:tc>
          <w:tcPr>
            <w:tcW w:w="851" w:type="dxa"/>
          </w:tcPr>
          <w:p w:rsidR="00927867" w:rsidRPr="00FE3616" w:rsidRDefault="00927867" w:rsidP="00927867">
            <w:pPr>
              <w:pStyle w:val="ConsPlusNormal"/>
              <w:widowControl/>
              <w:spacing w:line="240" w:lineRule="exact"/>
              <w:ind w:right="-108"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18500,0</w:t>
            </w:r>
          </w:p>
        </w:tc>
        <w:tc>
          <w:tcPr>
            <w:tcW w:w="851" w:type="dxa"/>
          </w:tcPr>
          <w:p w:rsidR="00927867" w:rsidRPr="00FE3616" w:rsidRDefault="00927867" w:rsidP="00927867">
            <w:pPr>
              <w:pStyle w:val="ConsPlusNormal"/>
              <w:widowControl/>
              <w:spacing w:line="240" w:lineRule="exact"/>
              <w:ind w:right="-108" w:hanging="108"/>
              <w:jc w:val="center"/>
              <w:outlineLvl w:val="1"/>
              <w:rPr>
                <w:rFonts w:ascii="Times New Roman" w:hAnsi="Times New Roman" w:cs="Times New Roman"/>
                <w:sz w:val="22"/>
                <w:szCs w:val="22"/>
              </w:rPr>
            </w:pPr>
            <w:r w:rsidRPr="00FE3616">
              <w:rPr>
                <w:rFonts w:ascii="Times New Roman" w:hAnsi="Times New Roman" w:cs="Times New Roman"/>
                <w:sz w:val="22"/>
                <w:szCs w:val="22"/>
              </w:rPr>
              <w:t>19000,0</w:t>
            </w:r>
          </w:p>
        </w:tc>
      </w:tr>
      <w:tr w:rsidR="00927867" w:rsidRPr="00FE3616" w:rsidTr="00E5690B">
        <w:trPr>
          <w:trHeight w:val="303"/>
        </w:trPr>
        <w:tc>
          <w:tcPr>
            <w:tcW w:w="15879" w:type="dxa"/>
            <w:gridSpan w:val="24"/>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Задача: Развитие промышленности и потребительского рынка</w:t>
            </w:r>
          </w:p>
        </w:tc>
      </w:tr>
      <w:tr w:rsidR="00927867" w:rsidRPr="00FE3616" w:rsidTr="00E5690B">
        <w:trPr>
          <w:trHeight w:val="833"/>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2</w:t>
            </w:r>
            <w:r w:rsidR="00533E2B">
              <w:rPr>
                <w:sz w:val="18"/>
                <w:szCs w:val="18"/>
              </w:rPr>
              <w:t>4</w:t>
            </w:r>
            <w:r w:rsidRPr="00FE3616">
              <w:rPr>
                <w:sz w:val="18"/>
                <w:szCs w:val="18"/>
              </w:rPr>
              <w:t>.</w:t>
            </w:r>
          </w:p>
        </w:tc>
        <w:tc>
          <w:tcPr>
            <w:tcW w:w="1878" w:type="dxa"/>
          </w:tcPr>
          <w:p w:rsidR="00927867" w:rsidRPr="00FE3616" w:rsidRDefault="00927867" w:rsidP="00927867">
            <w:pPr>
              <w:spacing w:line="240" w:lineRule="exact"/>
              <w:rPr>
                <w:sz w:val="18"/>
                <w:szCs w:val="18"/>
              </w:rPr>
            </w:pPr>
            <w:r w:rsidRPr="00FE3616">
              <w:rPr>
                <w:sz w:val="18"/>
                <w:szCs w:val="18"/>
              </w:rPr>
              <w:t>Индекс промышленного производства</w:t>
            </w:r>
          </w:p>
        </w:tc>
        <w:tc>
          <w:tcPr>
            <w:tcW w:w="1136" w:type="dxa"/>
            <w:gridSpan w:val="2"/>
          </w:tcPr>
          <w:p w:rsidR="00927867" w:rsidRPr="00FE3616" w:rsidRDefault="00927867" w:rsidP="00E5690B">
            <w:pPr>
              <w:spacing w:line="240" w:lineRule="exact"/>
              <w:ind w:left="-108" w:right="-106"/>
              <w:rPr>
                <w:sz w:val="18"/>
                <w:szCs w:val="18"/>
              </w:rPr>
            </w:pPr>
            <w:r w:rsidRPr="00FE3616">
              <w:rPr>
                <w:sz w:val="18"/>
                <w:szCs w:val="18"/>
              </w:rPr>
              <w:t>в процентах к  предыду</w:t>
            </w:r>
            <w:r w:rsidR="00E5690B">
              <w:rPr>
                <w:sz w:val="18"/>
                <w:szCs w:val="18"/>
              </w:rPr>
              <w:t>ще</w:t>
            </w:r>
            <w:r w:rsidRPr="00FE3616">
              <w:rPr>
                <w:sz w:val="18"/>
                <w:szCs w:val="18"/>
              </w:rPr>
              <w:t>му году</w:t>
            </w:r>
          </w:p>
        </w:tc>
        <w:tc>
          <w:tcPr>
            <w:tcW w:w="850" w:type="dxa"/>
          </w:tcPr>
          <w:p w:rsidR="00927867" w:rsidRPr="00FE3616" w:rsidRDefault="00927867" w:rsidP="00927867">
            <w:pPr>
              <w:spacing w:line="240" w:lineRule="exact"/>
              <w:jc w:val="center"/>
              <w:rPr>
                <w:sz w:val="22"/>
                <w:szCs w:val="22"/>
              </w:rPr>
            </w:pPr>
            <w:r w:rsidRPr="00FE3616">
              <w:rPr>
                <w:sz w:val="22"/>
                <w:szCs w:val="22"/>
              </w:rPr>
              <w:t>107,4</w:t>
            </w:r>
          </w:p>
        </w:tc>
        <w:tc>
          <w:tcPr>
            <w:tcW w:w="850" w:type="dxa"/>
          </w:tcPr>
          <w:p w:rsidR="00927867" w:rsidRPr="00FE3616" w:rsidRDefault="00927867" w:rsidP="00927867">
            <w:pPr>
              <w:spacing w:line="240" w:lineRule="exact"/>
              <w:jc w:val="center"/>
              <w:rPr>
                <w:sz w:val="22"/>
                <w:szCs w:val="22"/>
              </w:rPr>
            </w:pPr>
            <w:r w:rsidRPr="00FE3616">
              <w:rPr>
                <w:sz w:val="22"/>
                <w:szCs w:val="22"/>
              </w:rPr>
              <w:t>103,4</w:t>
            </w:r>
          </w:p>
        </w:tc>
        <w:tc>
          <w:tcPr>
            <w:tcW w:w="992" w:type="dxa"/>
            <w:gridSpan w:val="3"/>
          </w:tcPr>
          <w:p w:rsidR="00927867" w:rsidRPr="00FE3616" w:rsidRDefault="00927867" w:rsidP="00927867">
            <w:pPr>
              <w:spacing w:line="240" w:lineRule="exact"/>
              <w:jc w:val="center"/>
              <w:rPr>
                <w:sz w:val="22"/>
                <w:szCs w:val="22"/>
              </w:rPr>
            </w:pPr>
            <w:r w:rsidRPr="00FE3616">
              <w:rPr>
                <w:sz w:val="22"/>
                <w:szCs w:val="22"/>
              </w:rPr>
              <w:t>106,0</w:t>
            </w:r>
          </w:p>
        </w:tc>
        <w:tc>
          <w:tcPr>
            <w:tcW w:w="850" w:type="dxa"/>
            <w:gridSpan w:val="3"/>
          </w:tcPr>
          <w:p w:rsidR="00927867" w:rsidRPr="00FE3616" w:rsidRDefault="00927867" w:rsidP="00927867">
            <w:pPr>
              <w:spacing w:line="240" w:lineRule="exact"/>
              <w:jc w:val="center"/>
              <w:rPr>
                <w:sz w:val="22"/>
                <w:szCs w:val="22"/>
              </w:rPr>
            </w:pPr>
            <w:r w:rsidRPr="00FE3616">
              <w:rPr>
                <w:sz w:val="22"/>
                <w:szCs w:val="22"/>
              </w:rPr>
              <w:t>107,2</w:t>
            </w:r>
          </w:p>
        </w:tc>
        <w:tc>
          <w:tcPr>
            <w:tcW w:w="856" w:type="dxa"/>
            <w:gridSpan w:val="3"/>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107,4</w:t>
            </w:r>
          </w:p>
        </w:tc>
        <w:tc>
          <w:tcPr>
            <w:tcW w:w="848" w:type="dxa"/>
          </w:tcPr>
          <w:p w:rsidR="00927867" w:rsidRPr="00FE3616" w:rsidRDefault="00927867" w:rsidP="00927867">
            <w:pPr>
              <w:spacing w:line="240" w:lineRule="exact"/>
              <w:jc w:val="center"/>
              <w:rPr>
                <w:sz w:val="22"/>
                <w:szCs w:val="22"/>
              </w:rPr>
            </w:pPr>
            <w:r w:rsidRPr="00FE3616">
              <w:rPr>
                <w:sz w:val="22"/>
                <w:szCs w:val="22"/>
              </w:rPr>
              <w:t>107,0</w:t>
            </w:r>
          </w:p>
        </w:tc>
        <w:tc>
          <w:tcPr>
            <w:tcW w:w="850" w:type="dxa"/>
          </w:tcPr>
          <w:p w:rsidR="00927867" w:rsidRPr="00FE3616" w:rsidRDefault="00927867" w:rsidP="00927867">
            <w:pPr>
              <w:spacing w:line="240" w:lineRule="exact"/>
              <w:jc w:val="center"/>
              <w:rPr>
                <w:sz w:val="22"/>
                <w:szCs w:val="22"/>
              </w:rPr>
            </w:pPr>
            <w:r w:rsidRPr="00FE3616">
              <w:rPr>
                <w:sz w:val="22"/>
                <w:szCs w:val="22"/>
              </w:rPr>
              <w:t>107,3</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107,7</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106,0</w:t>
            </w:r>
          </w:p>
        </w:tc>
        <w:tc>
          <w:tcPr>
            <w:tcW w:w="992"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106,6</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107,0</w:t>
            </w:r>
          </w:p>
        </w:tc>
        <w:tc>
          <w:tcPr>
            <w:tcW w:w="850"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104,9</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105,2</w:t>
            </w:r>
          </w:p>
        </w:tc>
        <w:tc>
          <w:tcPr>
            <w:tcW w:w="851" w:type="dxa"/>
          </w:tcPr>
          <w:p w:rsidR="00927867" w:rsidRPr="00FE3616" w:rsidRDefault="00927867" w:rsidP="00927867">
            <w:pPr>
              <w:pStyle w:val="ConsPlusNormal"/>
              <w:widowControl/>
              <w:spacing w:line="240" w:lineRule="exact"/>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106,2</w:t>
            </w:r>
          </w:p>
        </w:tc>
      </w:tr>
      <w:tr w:rsidR="00927867" w:rsidRPr="00FE3616" w:rsidTr="00E5690B">
        <w:trPr>
          <w:trHeight w:val="835"/>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2</w:t>
            </w:r>
            <w:r w:rsidR="00533E2B">
              <w:rPr>
                <w:sz w:val="18"/>
                <w:szCs w:val="18"/>
              </w:rPr>
              <w:t>5</w:t>
            </w:r>
            <w:r w:rsidRPr="00FE3616">
              <w:rPr>
                <w:sz w:val="18"/>
                <w:szCs w:val="18"/>
              </w:rPr>
              <w:t>.</w:t>
            </w:r>
          </w:p>
        </w:tc>
        <w:tc>
          <w:tcPr>
            <w:tcW w:w="1878" w:type="dxa"/>
          </w:tcPr>
          <w:p w:rsidR="00927867" w:rsidRPr="00FE3616" w:rsidRDefault="00927867" w:rsidP="00927867">
            <w:pPr>
              <w:shd w:val="clear" w:color="auto" w:fill="FFFFFF"/>
              <w:tabs>
                <w:tab w:val="left" w:pos="6962"/>
                <w:tab w:val="left" w:pos="8647"/>
              </w:tabs>
              <w:spacing w:line="240" w:lineRule="exact"/>
              <w:rPr>
                <w:sz w:val="18"/>
                <w:szCs w:val="18"/>
              </w:rPr>
            </w:pPr>
            <w:r w:rsidRPr="00FE3616">
              <w:rPr>
                <w:sz w:val="18"/>
                <w:szCs w:val="18"/>
              </w:rPr>
              <w:t xml:space="preserve">Оборот розничной торговли в ценах соответствующих лет </w:t>
            </w:r>
          </w:p>
        </w:tc>
        <w:tc>
          <w:tcPr>
            <w:tcW w:w="1136" w:type="dxa"/>
            <w:gridSpan w:val="2"/>
          </w:tcPr>
          <w:p w:rsidR="00927867" w:rsidRPr="00FE3616" w:rsidRDefault="00927867" w:rsidP="00927867">
            <w:pPr>
              <w:spacing w:line="240" w:lineRule="exact"/>
              <w:rPr>
                <w:sz w:val="18"/>
                <w:szCs w:val="18"/>
              </w:rPr>
            </w:pPr>
            <w:r w:rsidRPr="00FE3616">
              <w:rPr>
                <w:sz w:val="18"/>
                <w:szCs w:val="18"/>
              </w:rPr>
              <w:t>млн. руб.</w:t>
            </w:r>
          </w:p>
        </w:tc>
        <w:tc>
          <w:tcPr>
            <w:tcW w:w="850" w:type="dxa"/>
          </w:tcPr>
          <w:p w:rsidR="00927867" w:rsidRPr="00FE3616" w:rsidRDefault="00927867" w:rsidP="00927867">
            <w:pPr>
              <w:spacing w:line="240" w:lineRule="exact"/>
              <w:rPr>
                <w:sz w:val="22"/>
                <w:szCs w:val="22"/>
              </w:rPr>
            </w:pPr>
            <w:r w:rsidRPr="00FE3616">
              <w:rPr>
                <w:sz w:val="22"/>
                <w:szCs w:val="22"/>
              </w:rPr>
              <w:t>1601,3</w:t>
            </w:r>
          </w:p>
        </w:tc>
        <w:tc>
          <w:tcPr>
            <w:tcW w:w="850" w:type="dxa"/>
          </w:tcPr>
          <w:p w:rsidR="00927867" w:rsidRPr="00FE3616" w:rsidRDefault="00927867" w:rsidP="00927867">
            <w:pPr>
              <w:spacing w:line="240" w:lineRule="exact"/>
              <w:jc w:val="center"/>
              <w:rPr>
                <w:sz w:val="22"/>
                <w:szCs w:val="22"/>
              </w:rPr>
            </w:pPr>
            <w:r w:rsidRPr="00FE3616">
              <w:rPr>
                <w:sz w:val="22"/>
                <w:szCs w:val="22"/>
              </w:rPr>
              <w:t>1693,1</w:t>
            </w:r>
          </w:p>
        </w:tc>
        <w:tc>
          <w:tcPr>
            <w:tcW w:w="992" w:type="dxa"/>
            <w:gridSpan w:val="3"/>
          </w:tcPr>
          <w:p w:rsidR="00927867" w:rsidRPr="00FE3616" w:rsidRDefault="00927867" w:rsidP="00927867">
            <w:pPr>
              <w:spacing w:line="240" w:lineRule="exact"/>
              <w:jc w:val="center"/>
              <w:rPr>
                <w:sz w:val="22"/>
                <w:szCs w:val="22"/>
              </w:rPr>
            </w:pPr>
            <w:r w:rsidRPr="00FE3616">
              <w:rPr>
                <w:sz w:val="22"/>
                <w:szCs w:val="22"/>
              </w:rPr>
              <w:t>1904,8</w:t>
            </w:r>
          </w:p>
        </w:tc>
        <w:tc>
          <w:tcPr>
            <w:tcW w:w="850" w:type="dxa"/>
            <w:gridSpan w:val="3"/>
          </w:tcPr>
          <w:p w:rsidR="00927867" w:rsidRPr="00FE3616" w:rsidRDefault="00927867" w:rsidP="00927867">
            <w:pPr>
              <w:spacing w:line="240" w:lineRule="exact"/>
              <w:ind w:hanging="107"/>
              <w:jc w:val="center"/>
              <w:rPr>
                <w:sz w:val="22"/>
                <w:szCs w:val="22"/>
              </w:rPr>
            </w:pPr>
            <w:r w:rsidRPr="00FE3616">
              <w:rPr>
                <w:sz w:val="22"/>
                <w:szCs w:val="22"/>
              </w:rPr>
              <w:t>1962,85</w:t>
            </w:r>
          </w:p>
        </w:tc>
        <w:tc>
          <w:tcPr>
            <w:tcW w:w="856" w:type="dxa"/>
            <w:gridSpan w:val="3"/>
          </w:tcPr>
          <w:p w:rsidR="00927867" w:rsidRPr="00FE3616" w:rsidRDefault="00927867" w:rsidP="00927867">
            <w:pPr>
              <w:pStyle w:val="ConsPlusNormal"/>
              <w:widowControl/>
              <w:ind w:hanging="107"/>
              <w:jc w:val="center"/>
              <w:outlineLvl w:val="1"/>
              <w:rPr>
                <w:rFonts w:ascii="Times New Roman" w:hAnsi="Times New Roman" w:cs="Times New Roman"/>
                <w:sz w:val="22"/>
                <w:szCs w:val="22"/>
              </w:rPr>
            </w:pPr>
            <w:r w:rsidRPr="00FE3616">
              <w:rPr>
                <w:rFonts w:ascii="Times New Roman" w:hAnsi="Times New Roman" w:cs="Times New Roman"/>
                <w:sz w:val="22"/>
                <w:szCs w:val="22"/>
              </w:rPr>
              <w:t>1992,14</w:t>
            </w:r>
          </w:p>
        </w:tc>
        <w:tc>
          <w:tcPr>
            <w:tcW w:w="848" w:type="dxa"/>
          </w:tcPr>
          <w:p w:rsidR="00927867" w:rsidRPr="00FE3616" w:rsidRDefault="00927867" w:rsidP="00927867">
            <w:pPr>
              <w:spacing w:line="240" w:lineRule="exact"/>
              <w:jc w:val="center"/>
              <w:rPr>
                <w:sz w:val="22"/>
                <w:szCs w:val="22"/>
              </w:rPr>
            </w:pPr>
            <w:r w:rsidRPr="00FE3616">
              <w:rPr>
                <w:sz w:val="22"/>
                <w:szCs w:val="22"/>
              </w:rPr>
              <w:t>2248,2</w:t>
            </w:r>
          </w:p>
        </w:tc>
        <w:tc>
          <w:tcPr>
            <w:tcW w:w="850" w:type="dxa"/>
          </w:tcPr>
          <w:p w:rsidR="00927867" w:rsidRPr="00FE3616" w:rsidRDefault="00927867" w:rsidP="00927867">
            <w:pPr>
              <w:spacing w:line="240" w:lineRule="exact"/>
              <w:ind w:hanging="110"/>
              <w:jc w:val="center"/>
              <w:rPr>
                <w:sz w:val="22"/>
                <w:szCs w:val="22"/>
              </w:rPr>
            </w:pPr>
            <w:r w:rsidRPr="00FE3616">
              <w:rPr>
                <w:sz w:val="22"/>
                <w:szCs w:val="22"/>
              </w:rPr>
              <w:t>2345,4</w:t>
            </w:r>
          </w:p>
        </w:tc>
        <w:tc>
          <w:tcPr>
            <w:tcW w:w="992"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2415,57</w:t>
            </w:r>
          </w:p>
        </w:tc>
        <w:tc>
          <w:tcPr>
            <w:tcW w:w="992"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2697,3</w:t>
            </w:r>
          </w:p>
        </w:tc>
        <w:tc>
          <w:tcPr>
            <w:tcW w:w="992"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2730,6</w:t>
            </w:r>
          </w:p>
        </w:tc>
        <w:tc>
          <w:tcPr>
            <w:tcW w:w="851"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2906,8</w:t>
            </w:r>
          </w:p>
        </w:tc>
        <w:tc>
          <w:tcPr>
            <w:tcW w:w="850"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3108,2</w:t>
            </w:r>
          </w:p>
        </w:tc>
        <w:tc>
          <w:tcPr>
            <w:tcW w:w="851"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3125,7</w:t>
            </w:r>
          </w:p>
        </w:tc>
        <w:tc>
          <w:tcPr>
            <w:tcW w:w="851"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3402,6</w:t>
            </w:r>
          </w:p>
        </w:tc>
      </w:tr>
      <w:tr w:rsidR="00927867" w:rsidRPr="00FE3616" w:rsidTr="00E5690B">
        <w:trPr>
          <w:trHeight w:val="278"/>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2</w:t>
            </w:r>
            <w:r w:rsidR="00533E2B">
              <w:rPr>
                <w:sz w:val="18"/>
                <w:szCs w:val="18"/>
              </w:rPr>
              <w:t>6</w:t>
            </w:r>
            <w:r w:rsidRPr="00FE3616">
              <w:rPr>
                <w:sz w:val="18"/>
                <w:szCs w:val="18"/>
              </w:rPr>
              <w:t>.</w:t>
            </w:r>
          </w:p>
        </w:tc>
        <w:tc>
          <w:tcPr>
            <w:tcW w:w="1878" w:type="dxa"/>
          </w:tcPr>
          <w:p w:rsidR="00927867" w:rsidRPr="00FE3616" w:rsidRDefault="00927867" w:rsidP="00927867">
            <w:pPr>
              <w:shd w:val="clear" w:color="auto" w:fill="FFFFFF"/>
              <w:tabs>
                <w:tab w:val="left" w:pos="6962"/>
                <w:tab w:val="left" w:pos="8647"/>
              </w:tabs>
              <w:spacing w:line="240" w:lineRule="exact"/>
              <w:rPr>
                <w:sz w:val="18"/>
                <w:szCs w:val="18"/>
              </w:rPr>
            </w:pPr>
            <w:r w:rsidRPr="00FE3616">
              <w:rPr>
                <w:sz w:val="18"/>
                <w:szCs w:val="18"/>
              </w:rPr>
              <w:t>Оборот общественного питания в ценах соответствующих лет</w:t>
            </w:r>
          </w:p>
        </w:tc>
        <w:tc>
          <w:tcPr>
            <w:tcW w:w="1136" w:type="dxa"/>
            <w:gridSpan w:val="2"/>
          </w:tcPr>
          <w:p w:rsidR="00927867" w:rsidRPr="00FE3616" w:rsidRDefault="00927867" w:rsidP="00927867">
            <w:pPr>
              <w:spacing w:line="240" w:lineRule="exact"/>
              <w:rPr>
                <w:sz w:val="18"/>
                <w:szCs w:val="18"/>
              </w:rPr>
            </w:pPr>
            <w:r w:rsidRPr="00FE3616">
              <w:rPr>
                <w:sz w:val="18"/>
                <w:szCs w:val="18"/>
              </w:rPr>
              <w:t>млн. руб.</w:t>
            </w:r>
          </w:p>
        </w:tc>
        <w:tc>
          <w:tcPr>
            <w:tcW w:w="850" w:type="dxa"/>
          </w:tcPr>
          <w:p w:rsidR="00927867" w:rsidRPr="00FE3616" w:rsidRDefault="00927867" w:rsidP="00927867">
            <w:pPr>
              <w:spacing w:line="240" w:lineRule="exact"/>
              <w:rPr>
                <w:sz w:val="22"/>
                <w:szCs w:val="22"/>
              </w:rPr>
            </w:pPr>
            <w:r w:rsidRPr="00FE3616">
              <w:rPr>
                <w:sz w:val="22"/>
                <w:szCs w:val="22"/>
              </w:rPr>
              <w:t>83,3</w:t>
            </w:r>
          </w:p>
        </w:tc>
        <w:tc>
          <w:tcPr>
            <w:tcW w:w="850" w:type="dxa"/>
          </w:tcPr>
          <w:p w:rsidR="00927867" w:rsidRPr="00FE3616" w:rsidRDefault="00927867" w:rsidP="00927867">
            <w:pPr>
              <w:spacing w:line="240" w:lineRule="exact"/>
              <w:jc w:val="center"/>
              <w:rPr>
                <w:sz w:val="22"/>
                <w:szCs w:val="22"/>
              </w:rPr>
            </w:pPr>
            <w:r w:rsidRPr="00FE3616">
              <w:rPr>
                <w:sz w:val="22"/>
                <w:szCs w:val="22"/>
              </w:rPr>
              <w:t>88,24</w:t>
            </w:r>
          </w:p>
        </w:tc>
        <w:tc>
          <w:tcPr>
            <w:tcW w:w="992" w:type="dxa"/>
            <w:gridSpan w:val="3"/>
          </w:tcPr>
          <w:p w:rsidR="00927867" w:rsidRPr="00FE3616" w:rsidRDefault="00927867" w:rsidP="00927867">
            <w:pPr>
              <w:spacing w:line="240" w:lineRule="exact"/>
              <w:jc w:val="center"/>
              <w:rPr>
                <w:sz w:val="22"/>
                <w:szCs w:val="22"/>
              </w:rPr>
            </w:pPr>
            <w:r w:rsidRPr="00FE3616">
              <w:rPr>
                <w:sz w:val="22"/>
                <w:szCs w:val="22"/>
              </w:rPr>
              <w:t>100,2</w:t>
            </w:r>
          </w:p>
        </w:tc>
        <w:tc>
          <w:tcPr>
            <w:tcW w:w="850" w:type="dxa"/>
            <w:gridSpan w:val="3"/>
          </w:tcPr>
          <w:p w:rsidR="00927867" w:rsidRPr="00FE3616" w:rsidRDefault="00927867" w:rsidP="00927867">
            <w:pPr>
              <w:spacing w:line="240" w:lineRule="exact"/>
              <w:jc w:val="center"/>
              <w:rPr>
                <w:sz w:val="22"/>
                <w:szCs w:val="22"/>
              </w:rPr>
            </w:pPr>
            <w:r w:rsidRPr="00FE3616">
              <w:rPr>
                <w:sz w:val="22"/>
                <w:szCs w:val="22"/>
              </w:rPr>
              <w:t>103,2</w:t>
            </w:r>
          </w:p>
        </w:tc>
        <w:tc>
          <w:tcPr>
            <w:tcW w:w="856" w:type="dxa"/>
            <w:gridSpan w:val="3"/>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104,0</w:t>
            </w:r>
          </w:p>
        </w:tc>
        <w:tc>
          <w:tcPr>
            <w:tcW w:w="848" w:type="dxa"/>
          </w:tcPr>
          <w:p w:rsidR="00927867" w:rsidRPr="00FE3616" w:rsidRDefault="00927867" w:rsidP="00927867">
            <w:pPr>
              <w:spacing w:line="240" w:lineRule="exact"/>
              <w:jc w:val="center"/>
              <w:rPr>
                <w:sz w:val="22"/>
                <w:szCs w:val="22"/>
              </w:rPr>
            </w:pPr>
            <w:r w:rsidRPr="00FE3616">
              <w:rPr>
                <w:sz w:val="22"/>
                <w:szCs w:val="22"/>
              </w:rPr>
              <w:t>110,3</w:t>
            </w:r>
          </w:p>
        </w:tc>
        <w:tc>
          <w:tcPr>
            <w:tcW w:w="850" w:type="dxa"/>
          </w:tcPr>
          <w:p w:rsidR="00927867" w:rsidRPr="00FE3616" w:rsidRDefault="00927867" w:rsidP="00927867">
            <w:pPr>
              <w:spacing w:line="240" w:lineRule="exact"/>
              <w:jc w:val="center"/>
              <w:rPr>
                <w:sz w:val="22"/>
                <w:szCs w:val="22"/>
              </w:rPr>
            </w:pPr>
            <w:r w:rsidRPr="00FE3616">
              <w:rPr>
                <w:sz w:val="22"/>
                <w:szCs w:val="22"/>
              </w:rPr>
              <w:t>124,1</w:t>
            </w:r>
          </w:p>
        </w:tc>
        <w:tc>
          <w:tcPr>
            <w:tcW w:w="992"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126,1</w:t>
            </w:r>
          </w:p>
        </w:tc>
        <w:tc>
          <w:tcPr>
            <w:tcW w:w="992"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128,8</w:t>
            </w:r>
          </w:p>
        </w:tc>
        <w:tc>
          <w:tcPr>
            <w:tcW w:w="992"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139,9</w:t>
            </w:r>
          </w:p>
        </w:tc>
        <w:tc>
          <w:tcPr>
            <w:tcW w:w="851"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144,4</w:t>
            </w:r>
          </w:p>
        </w:tc>
        <w:tc>
          <w:tcPr>
            <w:tcW w:w="850"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150,2</w:t>
            </w:r>
          </w:p>
        </w:tc>
        <w:tc>
          <w:tcPr>
            <w:tcW w:w="851"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150,7</w:t>
            </w:r>
          </w:p>
        </w:tc>
        <w:tc>
          <w:tcPr>
            <w:tcW w:w="851" w:type="dxa"/>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160,4</w:t>
            </w:r>
          </w:p>
        </w:tc>
      </w:tr>
      <w:tr w:rsidR="00927867" w:rsidRPr="00FE3616" w:rsidTr="00E5690B">
        <w:trPr>
          <w:trHeight w:val="303"/>
        </w:trPr>
        <w:tc>
          <w:tcPr>
            <w:tcW w:w="15879" w:type="dxa"/>
            <w:gridSpan w:val="24"/>
          </w:tcPr>
          <w:p w:rsidR="00927867" w:rsidRPr="00FE3616" w:rsidRDefault="00927867" w:rsidP="00927867">
            <w:pPr>
              <w:pStyle w:val="ConsPlusNormal"/>
              <w:widowControl/>
              <w:ind w:firstLine="0"/>
              <w:jc w:val="center"/>
              <w:outlineLvl w:val="1"/>
              <w:rPr>
                <w:rFonts w:ascii="Times New Roman" w:hAnsi="Times New Roman" w:cs="Times New Roman"/>
                <w:sz w:val="22"/>
                <w:szCs w:val="22"/>
              </w:rPr>
            </w:pPr>
            <w:r w:rsidRPr="00FE3616">
              <w:rPr>
                <w:rFonts w:ascii="Times New Roman" w:hAnsi="Times New Roman" w:cs="Times New Roman"/>
                <w:sz w:val="22"/>
                <w:szCs w:val="22"/>
              </w:rPr>
              <w:t>Задача: Развитие малого и среднего предпринимательства</w:t>
            </w:r>
          </w:p>
        </w:tc>
      </w:tr>
      <w:tr w:rsidR="00927867" w:rsidRPr="00FE3616" w:rsidTr="00E5690B">
        <w:trPr>
          <w:trHeight w:val="953"/>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2</w:t>
            </w:r>
            <w:r w:rsidR="00533E2B">
              <w:rPr>
                <w:sz w:val="18"/>
                <w:szCs w:val="18"/>
              </w:rPr>
              <w:t>7</w:t>
            </w:r>
            <w:r w:rsidRPr="00FE3616">
              <w:rPr>
                <w:sz w:val="18"/>
                <w:szCs w:val="18"/>
              </w:rPr>
              <w:t>.</w:t>
            </w:r>
          </w:p>
        </w:tc>
        <w:tc>
          <w:tcPr>
            <w:tcW w:w="1878" w:type="dxa"/>
          </w:tcPr>
          <w:p w:rsidR="00927867" w:rsidRPr="00FE3616" w:rsidRDefault="00927867" w:rsidP="00E5690B">
            <w:pPr>
              <w:spacing w:line="240" w:lineRule="exact"/>
              <w:ind w:right="-108"/>
              <w:jc w:val="both"/>
              <w:rPr>
                <w:sz w:val="18"/>
                <w:szCs w:val="18"/>
              </w:rPr>
            </w:pPr>
            <w:r w:rsidRPr="00FE3616">
              <w:rPr>
                <w:sz w:val="18"/>
                <w:szCs w:val="18"/>
              </w:rPr>
              <w:t>Число субъектов малого и среднего предпринимательства в расчете на 10 тыс. человек населения</w:t>
            </w:r>
          </w:p>
        </w:tc>
        <w:tc>
          <w:tcPr>
            <w:tcW w:w="1136" w:type="dxa"/>
            <w:gridSpan w:val="2"/>
          </w:tcPr>
          <w:p w:rsidR="00927867" w:rsidRPr="00FE3616" w:rsidRDefault="00927867" w:rsidP="00927867">
            <w:pPr>
              <w:spacing w:line="240" w:lineRule="exact"/>
              <w:jc w:val="center"/>
              <w:rPr>
                <w:sz w:val="18"/>
                <w:szCs w:val="18"/>
              </w:rPr>
            </w:pPr>
            <w:r w:rsidRPr="00FE3616">
              <w:rPr>
                <w:sz w:val="18"/>
                <w:szCs w:val="18"/>
              </w:rPr>
              <w:t>единиц</w:t>
            </w:r>
          </w:p>
        </w:tc>
        <w:tc>
          <w:tcPr>
            <w:tcW w:w="850" w:type="dxa"/>
          </w:tcPr>
          <w:p w:rsidR="00927867" w:rsidRPr="00FE3616" w:rsidRDefault="00927867" w:rsidP="00927867">
            <w:pPr>
              <w:spacing w:line="240" w:lineRule="exact"/>
              <w:jc w:val="center"/>
              <w:rPr>
                <w:sz w:val="22"/>
                <w:szCs w:val="22"/>
              </w:rPr>
            </w:pPr>
            <w:r w:rsidRPr="00FE3616">
              <w:rPr>
                <w:sz w:val="22"/>
                <w:szCs w:val="22"/>
              </w:rPr>
              <w:t>297,3</w:t>
            </w:r>
          </w:p>
        </w:tc>
        <w:tc>
          <w:tcPr>
            <w:tcW w:w="850" w:type="dxa"/>
          </w:tcPr>
          <w:p w:rsidR="00927867" w:rsidRPr="00FE3616" w:rsidRDefault="00927867" w:rsidP="00927867">
            <w:pPr>
              <w:spacing w:line="240" w:lineRule="exact"/>
              <w:jc w:val="center"/>
              <w:rPr>
                <w:sz w:val="22"/>
                <w:szCs w:val="22"/>
              </w:rPr>
            </w:pPr>
            <w:r w:rsidRPr="00FE3616">
              <w:rPr>
                <w:sz w:val="22"/>
                <w:szCs w:val="22"/>
              </w:rPr>
              <w:t>318,20</w:t>
            </w:r>
          </w:p>
        </w:tc>
        <w:tc>
          <w:tcPr>
            <w:tcW w:w="992" w:type="dxa"/>
            <w:gridSpan w:val="3"/>
          </w:tcPr>
          <w:p w:rsidR="00927867" w:rsidRPr="00FE3616" w:rsidRDefault="00927867" w:rsidP="00927867">
            <w:pPr>
              <w:spacing w:line="240" w:lineRule="exact"/>
              <w:jc w:val="center"/>
              <w:rPr>
                <w:sz w:val="22"/>
                <w:szCs w:val="22"/>
              </w:rPr>
            </w:pPr>
            <w:r w:rsidRPr="00FE3616">
              <w:rPr>
                <w:sz w:val="22"/>
                <w:szCs w:val="22"/>
              </w:rPr>
              <w:t>317,5</w:t>
            </w:r>
          </w:p>
        </w:tc>
        <w:tc>
          <w:tcPr>
            <w:tcW w:w="850" w:type="dxa"/>
            <w:gridSpan w:val="3"/>
          </w:tcPr>
          <w:p w:rsidR="00927867" w:rsidRPr="00FE3616" w:rsidRDefault="00927867" w:rsidP="00927867">
            <w:pPr>
              <w:spacing w:line="240" w:lineRule="exact"/>
              <w:jc w:val="center"/>
              <w:rPr>
                <w:sz w:val="22"/>
                <w:szCs w:val="22"/>
              </w:rPr>
            </w:pPr>
            <w:r w:rsidRPr="00FE3616">
              <w:rPr>
                <w:sz w:val="22"/>
                <w:szCs w:val="22"/>
              </w:rPr>
              <w:t>320,7</w:t>
            </w:r>
          </w:p>
        </w:tc>
        <w:tc>
          <w:tcPr>
            <w:tcW w:w="856" w:type="dxa"/>
            <w:gridSpan w:val="3"/>
          </w:tcPr>
          <w:p w:rsidR="00927867" w:rsidRPr="00FE3616" w:rsidRDefault="00927867" w:rsidP="00927867">
            <w:pPr>
              <w:jc w:val="center"/>
              <w:rPr>
                <w:sz w:val="22"/>
                <w:szCs w:val="22"/>
              </w:rPr>
            </w:pPr>
            <w:r w:rsidRPr="00FE3616">
              <w:rPr>
                <w:sz w:val="22"/>
                <w:szCs w:val="22"/>
              </w:rPr>
              <w:t>321,2</w:t>
            </w:r>
          </w:p>
        </w:tc>
        <w:tc>
          <w:tcPr>
            <w:tcW w:w="848" w:type="dxa"/>
          </w:tcPr>
          <w:p w:rsidR="00927867" w:rsidRPr="00FE3616" w:rsidRDefault="00927867" w:rsidP="00927867">
            <w:pPr>
              <w:spacing w:line="240" w:lineRule="exact"/>
              <w:jc w:val="center"/>
              <w:rPr>
                <w:sz w:val="22"/>
                <w:szCs w:val="22"/>
              </w:rPr>
            </w:pPr>
            <w:r w:rsidRPr="00FE3616">
              <w:rPr>
                <w:sz w:val="22"/>
                <w:szCs w:val="22"/>
              </w:rPr>
              <w:t>320,5</w:t>
            </w:r>
          </w:p>
        </w:tc>
        <w:tc>
          <w:tcPr>
            <w:tcW w:w="850" w:type="dxa"/>
          </w:tcPr>
          <w:p w:rsidR="00927867" w:rsidRPr="00FE3616" w:rsidRDefault="00927867" w:rsidP="00927867">
            <w:pPr>
              <w:spacing w:line="240" w:lineRule="exact"/>
              <w:jc w:val="center"/>
              <w:rPr>
                <w:sz w:val="22"/>
                <w:szCs w:val="22"/>
              </w:rPr>
            </w:pPr>
            <w:r w:rsidRPr="00FE3616">
              <w:rPr>
                <w:sz w:val="22"/>
                <w:szCs w:val="22"/>
              </w:rPr>
              <w:t>321,3</w:t>
            </w:r>
          </w:p>
        </w:tc>
        <w:tc>
          <w:tcPr>
            <w:tcW w:w="992" w:type="dxa"/>
          </w:tcPr>
          <w:p w:rsidR="00927867" w:rsidRPr="00FE3616" w:rsidRDefault="00927867" w:rsidP="00927867">
            <w:pPr>
              <w:jc w:val="center"/>
              <w:rPr>
                <w:sz w:val="22"/>
                <w:szCs w:val="22"/>
              </w:rPr>
            </w:pPr>
            <w:r w:rsidRPr="00FE3616">
              <w:rPr>
                <w:sz w:val="22"/>
                <w:szCs w:val="22"/>
              </w:rPr>
              <w:t>322,5</w:t>
            </w:r>
          </w:p>
        </w:tc>
        <w:tc>
          <w:tcPr>
            <w:tcW w:w="992" w:type="dxa"/>
          </w:tcPr>
          <w:p w:rsidR="00927867" w:rsidRPr="00FE3616" w:rsidRDefault="00927867" w:rsidP="00927867">
            <w:pPr>
              <w:jc w:val="center"/>
              <w:rPr>
                <w:sz w:val="22"/>
                <w:szCs w:val="22"/>
              </w:rPr>
            </w:pPr>
            <w:r w:rsidRPr="00FE3616">
              <w:rPr>
                <w:sz w:val="22"/>
                <w:szCs w:val="22"/>
              </w:rPr>
              <w:t>322,0</w:t>
            </w:r>
          </w:p>
        </w:tc>
        <w:tc>
          <w:tcPr>
            <w:tcW w:w="992" w:type="dxa"/>
          </w:tcPr>
          <w:p w:rsidR="00927867" w:rsidRPr="00FE3616" w:rsidRDefault="00927867" w:rsidP="00927867">
            <w:pPr>
              <w:jc w:val="center"/>
              <w:rPr>
                <w:sz w:val="22"/>
                <w:szCs w:val="22"/>
              </w:rPr>
            </w:pPr>
            <w:r w:rsidRPr="00FE3616">
              <w:rPr>
                <w:sz w:val="22"/>
                <w:szCs w:val="22"/>
              </w:rPr>
              <w:t>322,7</w:t>
            </w:r>
          </w:p>
        </w:tc>
        <w:tc>
          <w:tcPr>
            <w:tcW w:w="851" w:type="dxa"/>
          </w:tcPr>
          <w:p w:rsidR="00927867" w:rsidRPr="00FE3616" w:rsidRDefault="00927867" w:rsidP="00927867">
            <w:pPr>
              <w:jc w:val="center"/>
              <w:rPr>
                <w:sz w:val="22"/>
                <w:szCs w:val="22"/>
              </w:rPr>
            </w:pPr>
            <w:r w:rsidRPr="00FE3616">
              <w:rPr>
                <w:sz w:val="22"/>
                <w:szCs w:val="22"/>
              </w:rPr>
              <w:t>325,5</w:t>
            </w:r>
          </w:p>
        </w:tc>
        <w:tc>
          <w:tcPr>
            <w:tcW w:w="850" w:type="dxa"/>
          </w:tcPr>
          <w:p w:rsidR="00927867" w:rsidRPr="00FE3616" w:rsidRDefault="00927867" w:rsidP="00927867">
            <w:pPr>
              <w:jc w:val="center"/>
              <w:rPr>
                <w:sz w:val="22"/>
                <w:szCs w:val="22"/>
              </w:rPr>
            </w:pPr>
            <w:r w:rsidRPr="00FE3616">
              <w:rPr>
                <w:sz w:val="22"/>
                <w:szCs w:val="22"/>
              </w:rPr>
              <w:t>324,0</w:t>
            </w:r>
          </w:p>
        </w:tc>
        <w:tc>
          <w:tcPr>
            <w:tcW w:w="851" w:type="dxa"/>
          </w:tcPr>
          <w:p w:rsidR="00927867" w:rsidRPr="00FE3616" w:rsidRDefault="00927867" w:rsidP="00927867">
            <w:pPr>
              <w:rPr>
                <w:sz w:val="22"/>
                <w:szCs w:val="22"/>
              </w:rPr>
            </w:pPr>
            <w:r w:rsidRPr="00FE3616">
              <w:rPr>
                <w:sz w:val="22"/>
                <w:szCs w:val="22"/>
              </w:rPr>
              <w:t>325,0</w:t>
            </w:r>
          </w:p>
        </w:tc>
        <w:tc>
          <w:tcPr>
            <w:tcW w:w="851" w:type="dxa"/>
          </w:tcPr>
          <w:p w:rsidR="00927867" w:rsidRPr="00FE3616" w:rsidRDefault="00927867" w:rsidP="00927867">
            <w:pPr>
              <w:jc w:val="center"/>
              <w:rPr>
                <w:sz w:val="22"/>
                <w:szCs w:val="22"/>
              </w:rPr>
            </w:pPr>
            <w:r w:rsidRPr="00FE3616">
              <w:rPr>
                <w:sz w:val="22"/>
                <w:szCs w:val="22"/>
              </w:rPr>
              <w:t>328,0</w:t>
            </w:r>
          </w:p>
        </w:tc>
      </w:tr>
      <w:tr w:rsidR="00927867" w:rsidRPr="00FE3616" w:rsidTr="00E5690B">
        <w:trPr>
          <w:trHeight w:val="273"/>
        </w:trPr>
        <w:tc>
          <w:tcPr>
            <w:tcW w:w="390" w:type="dxa"/>
          </w:tcPr>
          <w:p w:rsidR="00927867" w:rsidRPr="00FE3616" w:rsidRDefault="00916CBD" w:rsidP="00533E2B">
            <w:pPr>
              <w:spacing w:line="240" w:lineRule="exact"/>
              <w:ind w:hanging="108"/>
              <w:jc w:val="center"/>
              <w:rPr>
                <w:sz w:val="18"/>
                <w:szCs w:val="18"/>
              </w:rPr>
            </w:pPr>
            <w:r>
              <w:rPr>
                <w:sz w:val="18"/>
                <w:szCs w:val="18"/>
              </w:rPr>
              <w:t>2</w:t>
            </w:r>
            <w:r w:rsidR="00533E2B">
              <w:rPr>
                <w:sz w:val="18"/>
                <w:szCs w:val="18"/>
              </w:rPr>
              <w:t>8</w:t>
            </w:r>
            <w:r w:rsidR="00927867" w:rsidRPr="00FE3616">
              <w:rPr>
                <w:sz w:val="18"/>
                <w:szCs w:val="18"/>
              </w:rPr>
              <w:t>.</w:t>
            </w:r>
          </w:p>
        </w:tc>
        <w:tc>
          <w:tcPr>
            <w:tcW w:w="1878" w:type="dxa"/>
          </w:tcPr>
          <w:p w:rsidR="00927867" w:rsidRPr="00FE3616" w:rsidRDefault="00927867" w:rsidP="00927867">
            <w:pPr>
              <w:spacing w:line="240" w:lineRule="exact"/>
              <w:jc w:val="both"/>
              <w:rPr>
                <w:sz w:val="18"/>
                <w:szCs w:val="18"/>
              </w:rPr>
            </w:pPr>
            <w:r w:rsidRPr="00FE3616">
              <w:rPr>
                <w:sz w:val="18"/>
                <w:szCs w:val="18"/>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136" w:type="dxa"/>
            <w:gridSpan w:val="2"/>
          </w:tcPr>
          <w:p w:rsidR="00927867" w:rsidRPr="00FE3616" w:rsidRDefault="00927867" w:rsidP="00927867">
            <w:pPr>
              <w:spacing w:line="240" w:lineRule="exact"/>
              <w:jc w:val="center"/>
              <w:rPr>
                <w:sz w:val="18"/>
                <w:szCs w:val="18"/>
              </w:rPr>
            </w:pPr>
            <w:r w:rsidRPr="00FE3616">
              <w:rPr>
                <w:sz w:val="18"/>
                <w:szCs w:val="18"/>
              </w:rPr>
              <w:t>процентов</w:t>
            </w:r>
          </w:p>
        </w:tc>
        <w:tc>
          <w:tcPr>
            <w:tcW w:w="850" w:type="dxa"/>
          </w:tcPr>
          <w:p w:rsidR="00927867" w:rsidRPr="00FE3616" w:rsidRDefault="00927867" w:rsidP="00927867">
            <w:pPr>
              <w:spacing w:line="240" w:lineRule="exact"/>
              <w:jc w:val="center"/>
              <w:rPr>
                <w:sz w:val="22"/>
                <w:szCs w:val="22"/>
              </w:rPr>
            </w:pPr>
            <w:r w:rsidRPr="00FE3616">
              <w:rPr>
                <w:sz w:val="22"/>
                <w:szCs w:val="22"/>
              </w:rPr>
              <w:t>16,9</w:t>
            </w:r>
          </w:p>
        </w:tc>
        <w:tc>
          <w:tcPr>
            <w:tcW w:w="850" w:type="dxa"/>
          </w:tcPr>
          <w:p w:rsidR="00927867" w:rsidRPr="00FE3616" w:rsidRDefault="00927867" w:rsidP="00927867">
            <w:pPr>
              <w:spacing w:line="240" w:lineRule="exact"/>
              <w:jc w:val="center"/>
              <w:rPr>
                <w:sz w:val="22"/>
                <w:szCs w:val="22"/>
              </w:rPr>
            </w:pPr>
            <w:r w:rsidRPr="00FE3616">
              <w:rPr>
                <w:sz w:val="22"/>
                <w:szCs w:val="22"/>
              </w:rPr>
              <w:t>17,5</w:t>
            </w:r>
          </w:p>
        </w:tc>
        <w:tc>
          <w:tcPr>
            <w:tcW w:w="992" w:type="dxa"/>
            <w:gridSpan w:val="3"/>
          </w:tcPr>
          <w:p w:rsidR="00927867" w:rsidRPr="00FF3B97" w:rsidRDefault="00927867" w:rsidP="00927867">
            <w:pPr>
              <w:spacing w:line="240" w:lineRule="exact"/>
              <w:jc w:val="center"/>
              <w:rPr>
                <w:sz w:val="22"/>
                <w:szCs w:val="22"/>
              </w:rPr>
            </w:pPr>
            <w:r w:rsidRPr="00FF3B97">
              <w:rPr>
                <w:sz w:val="22"/>
                <w:szCs w:val="22"/>
              </w:rPr>
              <w:t>17,7</w:t>
            </w:r>
          </w:p>
        </w:tc>
        <w:tc>
          <w:tcPr>
            <w:tcW w:w="850" w:type="dxa"/>
            <w:gridSpan w:val="3"/>
          </w:tcPr>
          <w:p w:rsidR="00927867" w:rsidRPr="00FF3B97" w:rsidRDefault="00927867" w:rsidP="00927867">
            <w:pPr>
              <w:spacing w:line="240" w:lineRule="exact"/>
              <w:jc w:val="center"/>
              <w:rPr>
                <w:sz w:val="22"/>
                <w:szCs w:val="22"/>
              </w:rPr>
            </w:pPr>
            <w:r w:rsidRPr="00FF3B97">
              <w:rPr>
                <w:sz w:val="22"/>
                <w:szCs w:val="22"/>
              </w:rPr>
              <w:t>18,0</w:t>
            </w:r>
          </w:p>
        </w:tc>
        <w:tc>
          <w:tcPr>
            <w:tcW w:w="856" w:type="dxa"/>
            <w:gridSpan w:val="3"/>
          </w:tcPr>
          <w:p w:rsidR="00927867" w:rsidRPr="00FF3B97" w:rsidRDefault="00927867" w:rsidP="00927867">
            <w:pPr>
              <w:jc w:val="center"/>
              <w:rPr>
                <w:sz w:val="22"/>
                <w:szCs w:val="22"/>
              </w:rPr>
            </w:pPr>
            <w:r w:rsidRPr="00FF3B97">
              <w:rPr>
                <w:sz w:val="22"/>
                <w:szCs w:val="22"/>
              </w:rPr>
              <w:t>18,5</w:t>
            </w:r>
          </w:p>
        </w:tc>
        <w:tc>
          <w:tcPr>
            <w:tcW w:w="848" w:type="dxa"/>
          </w:tcPr>
          <w:p w:rsidR="00927867" w:rsidRPr="00FF3B97" w:rsidRDefault="00927867" w:rsidP="00927867">
            <w:pPr>
              <w:spacing w:line="240" w:lineRule="exact"/>
              <w:jc w:val="center"/>
              <w:rPr>
                <w:sz w:val="22"/>
                <w:szCs w:val="22"/>
              </w:rPr>
            </w:pPr>
            <w:r w:rsidRPr="00FF3B97">
              <w:rPr>
                <w:sz w:val="22"/>
                <w:szCs w:val="22"/>
              </w:rPr>
              <w:t>18,4</w:t>
            </w:r>
          </w:p>
        </w:tc>
        <w:tc>
          <w:tcPr>
            <w:tcW w:w="850" w:type="dxa"/>
          </w:tcPr>
          <w:p w:rsidR="00927867" w:rsidRPr="00FF3B97" w:rsidRDefault="00927867" w:rsidP="00927867">
            <w:pPr>
              <w:spacing w:line="240" w:lineRule="exact"/>
              <w:jc w:val="center"/>
              <w:rPr>
                <w:sz w:val="22"/>
                <w:szCs w:val="22"/>
              </w:rPr>
            </w:pPr>
            <w:r w:rsidRPr="00FF3B97">
              <w:rPr>
                <w:sz w:val="22"/>
                <w:szCs w:val="22"/>
              </w:rPr>
              <w:t>18,6</w:t>
            </w:r>
          </w:p>
        </w:tc>
        <w:tc>
          <w:tcPr>
            <w:tcW w:w="992" w:type="dxa"/>
          </w:tcPr>
          <w:p w:rsidR="00927867" w:rsidRPr="00FF3B97" w:rsidRDefault="00927867" w:rsidP="00927867">
            <w:pPr>
              <w:jc w:val="center"/>
              <w:rPr>
                <w:sz w:val="22"/>
                <w:szCs w:val="22"/>
              </w:rPr>
            </w:pPr>
            <w:r w:rsidRPr="00FF3B97">
              <w:rPr>
                <w:sz w:val="22"/>
                <w:szCs w:val="22"/>
              </w:rPr>
              <w:t>19,0</w:t>
            </w:r>
          </w:p>
        </w:tc>
        <w:tc>
          <w:tcPr>
            <w:tcW w:w="992" w:type="dxa"/>
          </w:tcPr>
          <w:p w:rsidR="00927867" w:rsidRPr="00FF3B97" w:rsidRDefault="00927867" w:rsidP="00927867">
            <w:pPr>
              <w:jc w:val="center"/>
              <w:rPr>
                <w:sz w:val="22"/>
                <w:szCs w:val="22"/>
              </w:rPr>
            </w:pPr>
            <w:r w:rsidRPr="00FF3B97">
              <w:rPr>
                <w:sz w:val="22"/>
                <w:szCs w:val="22"/>
              </w:rPr>
              <w:t>19,1</w:t>
            </w:r>
          </w:p>
        </w:tc>
        <w:tc>
          <w:tcPr>
            <w:tcW w:w="992" w:type="dxa"/>
          </w:tcPr>
          <w:p w:rsidR="00927867" w:rsidRPr="00FF3B97" w:rsidRDefault="00927867" w:rsidP="00927867">
            <w:pPr>
              <w:jc w:val="center"/>
              <w:rPr>
                <w:sz w:val="22"/>
                <w:szCs w:val="22"/>
              </w:rPr>
            </w:pPr>
            <w:r w:rsidRPr="00FF3B97">
              <w:rPr>
                <w:sz w:val="22"/>
                <w:szCs w:val="22"/>
              </w:rPr>
              <w:t>20,0</w:t>
            </w:r>
          </w:p>
        </w:tc>
        <w:tc>
          <w:tcPr>
            <w:tcW w:w="851" w:type="dxa"/>
          </w:tcPr>
          <w:p w:rsidR="00927867" w:rsidRPr="00FF3B97" w:rsidRDefault="00927867" w:rsidP="00927867">
            <w:pPr>
              <w:jc w:val="center"/>
              <w:rPr>
                <w:sz w:val="22"/>
                <w:szCs w:val="22"/>
              </w:rPr>
            </w:pPr>
            <w:r w:rsidRPr="00FF3B97">
              <w:rPr>
                <w:sz w:val="22"/>
                <w:szCs w:val="22"/>
              </w:rPr>
              <w:t>21,0</w:t>
            </w:r>
          </w:p>
        </w:tc>
        <w:tc>
          <w:tcPr>
            <w:tcW w:w="850" w:type="dxa"/>
          </w:tcPr>
          <w:p w:rsidR="00927867" w:rsidRPr="00FF3B97" w:rsidRDefault="00927867" w:rsidP="00927867">
            <w:pPr>
              <w:jc w:val="center"/>
              <w:rPr>
                <w:sz w:val="22"/>
                <w:szCs w:val="22"/>
              </w:rPr>
            </w:pPr>
            <w:r w:rsidRPr="00FF3B97">
              <w:rPr>
                <w:sz w:val="22"/>
                <w:szCs w:val="22"/>
              </w:rPr>
              <w:t>21,2</w:t>
            </w:r>
          </w:p>
        </w:tc>
        <w:tc>
          <w:tcPr>
            <w:tcW w:w="851" w:type="dxa"/>
          </w:tcPr>
          <w:p w:rsidR="00927867" w:rsidRPr="00FF3B97" w:rsidRDefault="00927867" w:rsidP="00927867">
            <w:pPr>
              <w:jc w:val="center"/>
              <w:rPr>
                <w:sz w:val="22"/>
                <w:szCs w:val="22"/>
              </w:rPr>
            </w:pPr>
            <w:r w:rsidRPr="00FF3B97">
              <w:rPr>
                <w:sz w:val="22"/>
                <w:szCs w:val="22"/>
              </w:rPr>
              <w:t>22,5</w:t>
            </w:r>
          </w:p>
        </w:tc>
        <w:tc>
          <w:tcPr>
            <w:tcW w:w="851" w:type="dxa"/>
          </w:tcPr>
          <w:p w:rsidR="00927867" w:rsidRPr="00FF3B97" w:rsidRDefault="00927867" w:rsidP="00927867">
            <w:pPr>
              <w:jc w:val="center"/>
              <w:rPr>
                <w:sz w:val="22"/>
                <w:szCs w:val="22"/>
              </w:rPr>
            </w:pPr>
            <w:r w:rsidRPr="00FF3B97">
              <w:rPr>
                <w:sz w:val="22"/>
                <w:szCs w:val="22"/>
              </w:rPr>
              <w:t>23,5</w:t>
            </w:r>
          </w:p>
        </w:tc>
      </w:tr>
      <w:tr w:rsidR="00927867" w:rsidRPr="00FE3616" w:rsidTr="00E5690B">
        <w:trPr>
          <w:trHeight w:val="273"/>
        </w:trPr>
        <w:tc>
          <w:tcPr>
            <w:tcW w:w="390" w:type="dxa"/>
          </w:tcPr>
          <w:p w:rsidR="00927867" w:rsidRPr="00FE3616" w:rsidRDefault="00533E2B" w:rsidP="00533E2B">
            <w:pPr>
              <w:spacing w:line="240" w:lineRule="exact"/>
              <w:ind w:hanging="108"/>
              <w:jc w:val="center"/>
              <w:rPr>
                <w:sz w:val="18"/>
                <w:szCs w:val="18"/>
              </w:rPr>
            </w:pPr>
            <w:r>
              <w:rPr>
                <w:sz w:val="18"/>
                <w:szCs w:val="18"/>
              </w:rPr>
              <w:t>29</w:t>
            </w:r>
            <w:r w:rsidR="00927867" w:rsidRPr="00FE3616">
              <w:rPr>
                <w:sz w:val="18"/>
                <w:szCs w:val="18"/>
              </w:rPr>
              <w:t>.</w:t>
            </w:r>
          </w:p>
        </w:tc>
        <w:tc>
          <w:tcPr>
            <w:tcW w:w="1878" w:type="dxa"/>
          </w:tcPr>
          <w:p w:rsidR="00927867" w:rsidRPr="00FE3616" w:rsidRDefault="00927867" w:rsidP="00E5690B">
            <w:pPr>
              <w:spacing w:line="240" w:lineRule="exact"/>
              <w:ind w:right="-108"/>
              <w:jc w:val="both"/>
              <w:rPr>
                <w:sz w:val="18"/>
                <w:szCs w:val="18"/>
              </w:rPr>
            </w:pPr>
            <w:r w:rsidRPr="00FE3616">
              <w:rPr>
                <w:sz w:val="18"/>
                <w:szCs w:val="18"/>
              </w:rPr>
              <w:t>Численность занятых в сфере малого и среднего предпринимательства, включая индивидуальных предпринимателей</w:t>
            </w:r>
          </w:p>
        </w:tc>
        <w:tc>
          <w:tcPr>
            <w:tcW w:w="1136" w:type="dxa"/>
            <w:gridSpan w:val="2"/>
          </w:tcPr>
          <w:p w:rsidR="00927867" w:rsidRPr="00FE3616" w:rsidRDefault="00927867" w:rsidP="00927867">
            <w:pPr>
              <w:spacing w:line="240" w:lineRule="exact"/>
              <w:jc w:val="center"/>
              <w:rPr>
                <w:sz w:val="18"/>
                <w:szCs w:val="18"/>
              </w:rPr>
            </w:pPr>
            <w:r w:rsidRPr="00FE3616">
              <w:rPr>
                <w:sz w:val="18"/>
                <w:szCs w:val="18"/>
              </w:rPr>
              <w:t>единиц</w:t>
            </w:r>
          </w:p>
        </w:tc>
        <w:tc>
          <w:tcPr>
            <w:tcW w:w="850" w:type="dxa"/>
          </w:tcPr>
          <w:p w:rsidR="00927867" w:rsidRPr="00FE3616" w:rsidRDefault="00927867" w:rsidP="00927867">
            <w:pPr>
              <w:spacing w:line="240" w:lineRule="exact"/>
              <w:jc w:val="center"/>
              <w:rPr>
                <w:sz w:val="22"/>
                <w:szCs w:val="22"/>
              </w:rPr>
            </w:pPr>
            <w:r w:rsidRPr="00FE3616">
              <w:rPr>
                <w:sz w:val="22"/>
                <w:szCs w:val="22"/>
              </w:rPr>
              <w:t>1855</w:t>
            </w:r>
          </w:p>
        </w:tc>
        <w:tc>
          <w:tcPr>
            <w:tcW w:w="850" w:type="dxa"/>
          </w:tcPr>
          <w:p w:rsidR="00927867" w:rsidRPr="00FE3616" w:rsidRDefault="00927867" w:rsidP="00927867">
            <w:pPr>
              <w:spacing w:line="240" w:lineRule="exact"/>
              <w:jc w:val="center"/>
              <w:rPr>
                <w:sz w:val="22"/>
                <w:szCs w:val="22"/>
              </w:rPr>
            </w:pPr>
            <w:r w:rsidRPr="00FE3616">
              <w:rPr>
                <w:sz w:val="22"/>
                <w:szCs w:val="22"/>
              </w:rPr>
              <w:t>1933</w:t>
            </w:r>
          </w:p>
        </w:tc>
        <w:tc>
          <w:tcPr>
            <w:tcW w:w="992" w:type="dxa"/>
            <w:gridSpan w:val="3"/>
          </w:tcPr>
          <w:p w:rsidR="00927867" w:rsidRPr="00FF3B97" w:rsidRDefault="00927867" w:rsidP="00FF3B97">
            <w:pPr>
              <w:spacing w:line="240" w:lineRule="exact"/>
              <w:jc w:val="center"/>
              <w:rPr>
                <w:sz w:val="22"/>
                <w:szCs w:val="22"/>
              </w:rPr>
            </w:pPr>
            <w:r w:rsidRPr="00FF3B97">
              <w:rPr>
                <w:sz w:val="22"/>
                <w:szCs w:val="22"/>
              </w:rPr>
              <w:t>34</w:t>
            </w:r>
            <w:r w:rsidR="00FF3B97" w:rsidRPr="00FF3B97">
              <w:rPr>
                <w:sz w:val="22"/>
                <w:szCs w:val="22"/>
              </w:rPr>
              <w:t>00</w:t>
            </w:r>
          </w:p>
        </w:tc>
        <w:tc>
          <w:tcPr>
            <w:tcW w:w="850" w:type="dxa"/>
            <w:gridSpan w:val="3"/>
          </w:tcPr>
          <w:p w:rsidR="00927867" w:rsidRPr="00FF3B97" w:rsidRDefault="00927867" w:rsidP="00FF3B97">
            <w:pPr>
              <w:jc w:val="center"/>
              <w:rPr>
                <w:sz w:val="22"/>
                <w:szCs w:val="22"/>
              </w:rPr>
            </w:pPr>
            <w:r w:rsidRPr="00FF3B97">
              <w:rPr>
                <w:sz w:val="22"/>
                <w:szCs w:val="22"/>
              </w:rPr>
              <w:t>34</w:t>
            </w:r>
            <w:r w:rsidR="00FF3B97" w:rsidRPr="00FF3B97">
              <w:rPr>
                <w:sz w:val="22"/>
                <w:szCs w:val="22"/>
              </w:rPr>
              <w:t>10</w:t>
            </w:r>
          </w:p>
        </w:tc>
        <w:tc>
          <w:tcPr>
            <w:tcW w:w="856" w:type="dxa"/>
            <w:gridSpan w:val="3"/>
          </w:tcPr>
          <w:p w:rsidR="00927867" w:rsidRPr="00FF3B97" w:rsidRDefault="00927867" w:rsidP="00927867">
            <w:pPr>
              <w:jc w:val="center"/>
              <w:rPr>
                <w:sz w:val="22"/>
                <w:szCs w:val="22"/>
              </w:rPr>
            </w:pPr>
            <w:r w:rsidRPr="00FF3B97">
              <w:rPr>
                <w:sz w:val="22"/>
                <w:szCs w:val="22"/>
              </w:rPr>
              <w:t>3426</w:t>
            </w:r>
          </w:p>
        </w:tc>
        <w:tc>
          <w:tcPr>
            <w:tcW w:w="848" w:type="dxa"/>
          </w:tcPr>
          <w:p w:rsidR="00927867" w:rsidRPr="00FF3B97" w:rsidRDefault="00927867" w:rsidP="00FF3B97">
            <w:pPr>
              <w:spacing w:line="240" w:lineRule="exact"/>
              <w:jc w:val="center"/>
              <w:rPr>
                <w:sz w:val="22"/>
                <w:szCs w:val="22"/>
              </w:rPr>
            </w:pPr>
            <w:r w:rsidRPr="00FF3B97">
              <w:rPr>
                <w:sz w:val="22"/>
                <w:szCs w:val="22"/>
              </w:rPr>
              <w:t>44</w:t>
            </w:r>
            <w:r w:rsidR="00FF3B97" w:rsidRPr="00FF3B97">
              <w:rPr>
                <w:sz w:val="22"/>
                <w:szCs w:val="22"/>
              </w:rPr>
              <w:t>00</w:t>
            </w:r>
          </w:p>
        </w:tc>
        <w:tc>
          <w:tcPr>
            <w:tcW w:w="850" w:type="dxa"/>
          </w:tcPr>
          <w:p w:rsidR="00927867" w:rsidRPr="00FF3B97" w:rsidRDefault="00927867" w:rsidP="00FF3B97">
            <w:pPr>
              <w:jc w:val="center"/>
              <w:rPr>
                <w:sz w:val="22"/>
                <w:szCs w:val="22"/>
              </w:rPr>
            </w:pPr>
            <w:r w:rsidRPr="00FF3B97">
              <w:rPr>
                <w:sz w:val="22"/>
                <w:szCs w:val="22"/>
              </w:rPr>
              <w:t>44</w:t>
            </w:r>
            <w:r w:rsidR="00FF3B97" w:rsidRPr="00FF3B97">
              <w:rPr>
                <w:sz w:val="22"/>
                <w:szCs w:val="22"/>
              </w:rPr>
              <w:t>05</w:t>
            </w:r>
          </w:p>
        </w:tc>
        <w:tc>
          <w:tcPr>
            <w:tcW w:w="992" w:type="dxa"/>
          </w:tcPr>
          <w:p w:rsidR="00927867" w:rsidRPr="00FF3B97" w:rsidRDefault="00927867" w:rsidP="00927867">
            <w:pPr>
              <w:jc w:val="center"/>
              <w:rPr>
                <w:sz w:val="22"/>
                <w:szCs w:val="22"/>
              </w:rPr>
            </w:pPr>
            <w:r w:rsidRPr="00FF3B97">
              <w:rPr>
                <w:sz w:val="22"/>
                <w:szCs w:val="22"/>
              </w:rPr>
              <w:t>4421</w:t>
            </w:r>
          </w:p>
        </w:tc>
        <w:tc>
          <w:tcPr>
            <w:tcW w:w="992" w:type="dxa"/>
          </w:tcPr>
          <w:p w:rsidR="00927867" w:rsidRPr="00FF3B97" w:rsidRDefault="00927867" w:rsidP="00FF3B97">
            <w:pPr>
              <w:jc w:val="center"/>
              <w:rPr>
                <w:sz w:val="22"/>
                <w:szCs w:val="22"/>
              </w:rPr>
            </w:pPr>
            <w:r w:rsidRPr="00FF3B97">
              <w:rPr>
                <w:sz w:val="22"/>
                <w:szCs w:val="22"/>
              </w:rPr>
              <w:t>50</w:t>
            </w:r>
            <w:r w:rsidR="00FF3B97" w:rsidRPr="00FF3B97">
              <w:rPr>
                <w:sz w:val="22"/>
                <w:szCs w:val="22"/>
              </w:rPr>
              <w:t>00</w:t>
            </w:r>
          </w:p>
        </w:tc>
        <w:tc>
          <w:tcPr>
            <w:tcW w:w="992" w:type="dxa"/>
          </w:tcPr>
          <w:p w:rsidR="00927867" w:rsidRPr="00FF3B97" w:rsidRDefault="00927867" w:rsidP="00FF3B97">
            <w:pPr>
              <w:jc w:val="center"/>
              <w:rPr>
                <w:sz w:val="22"/>
                <w:szCs w:val="22"/>
              </w:rPr>
            </w:pPr>
            <w:r w:rsidRPr="00FF3B97">
              <w:rPr>
                <w:sz w:val="22"/>
                <w:szCs w:val="22"/>
              </w:rPr>
              <w:t>501</w:t>
            </w:r>
            <w:r w:rsidR="00FF3B97" w:rsidRPr="00FF3B97">
              <w:rPr>
                <w:sz w:val="22"/>
                <w:szCs w:val="22"/>
              </w:rPr>
              <w:t>0</w:t>
            </w:r>
          </w:p>
        </w:tc>
        <w:tc>
          <w:tcPr>
            <w:tcW w:w="851" w:type="dxa"/>
          </w:tcPr>
          <w:p w:rsidR="00927867" w:rsidRPr="00FF3B97" w:rsidRDefault="00927867" w:rsidP="00927867">
            <w:pPr>
              <w:jc w:val="center"/>
              <w:rPr>
                <w:sz w:val="22"/>
                <w:szCs w:val="22"/>
              </w:rPr>
            </w:pPr>
            <w:r w:rsidRPr="00FF3B97">
              <w:rPr>
                <w:sz w:val="22"/>
                <w:szCs w:val="22"/>
              </w:rPr>
              <w:t>5021</w:t>
            </w:r>
          </w:p>
        </w:tc>
        <w:tc>
          <w:tcPr>
            <w:tcW w:w="850" w:type="dxa"/>
          </w:tcPr>
          <w:p w:rsidR="00927867" w:rsidRPr="00FF3B97" w:rsidRDefault="00927867" w:rsidP="00FF3B97">
            <w:pPr>
              <w:jc w:val="center"/>
              <w:rPr>
                <w:sz w:val="22"/>
                <w:szCs w:val="22"/>
              </w:rPr>
            </w:pPr>
            <w:r w:rsidRPr="00FF3B97">
              <w:rPr>
                <w:sz w:val="22"/>
                <w:szCs w:val="22"/>
              </w:rPr>
              <w:t>55</w:t>
            </w:r>
            <w:r w:rsidR="00FF3B97" w:rsidRPr="00FF3B97">
              <w:rPr>
                <w:sz w:val="22"/>
                <w:szCs w:val="22"/>
              </w:rPr>
              <w:t>00</w:t>
            </w:r>
          </w:p>
        </w:tc>
        <w:tc>
          <w:tcPr>
            <w:tcW w:w="851" w:type="dxa"/>
          </w:tcPr>
          <w:p w:rsidR="00927867" w:rsidRPr="00FF3B97" w:rsidRDefault="00927867" w:rsidP="00FF3B97">
            <w:pPr>
              <w:jc w:val="center"/>
              <w:rPr>
                <w:sz w:val="22"/>
                <w:szCs w:val="22"/>
              </w:rPr>
            </w:pPr>
            <w:r w:rsidRPr="00FF3B97">
              <w:rPr>
                <w:sz w:val="22"/>
                <w:szCs w:val="22"/>
              </w:rPr>
              <w:t>551</w:t>
            </w:r>
            <w:r w:rsidR="00FF3B97" w:rsidRPr="00FF3B97">
              <w:rPr>
                <w:sz w:val="22"/>
                <w:szCs w:val="22"/>
              </w:rPr>
              <w:t>0</w:t>
            </w:r>
          </w:p>
        </w:tc>
        <w:tc>
          <w:tcPr>
            <w:tcW w:w="851" w:type="dxa"/>
          </w:tcPr>
          <w:p w:rsidR="00927867" w:rsidRPr="00FF3B97" w:rsidRDefault="00927867" w:rsidP="00927867">
            <w:pPr>
              <w:jc w:val="center"/>
              <w:rPr>
                <w:sz w:val="22"/>
                <w:szCs w:val="22"/>
              </w:rPr>
            </w:pPr>
            <w:r w:rsidRPr="00FF3B97">
              <w:rPr>
                <w:sz w:val="22"/>
                <w:szCs w:val="22"/>
              </w:rPr>
              <w:t>5521</w:t>
            </w:r>
          </w:p>
        </w:tc>
      </w:tr>
      <w:tr w:rsidR="00927867" w:rsidRPr="00FE3616" w:rsidTr="00E5690B">
        <w:trPr>
          <w:trHeight w:val="418"/>
        </w:trPr>
        <w:tc>
          <w:tcPr>
            <w:tcW w:w="15879" w:type="dxa"/>
            <w:gridSpan w:val="24"/>
          </w:tcPr>
          <w:p w:rsidR="00927867" w:rsidRPr="00FE3616" w:rsidRDefault="00927867" w:rsidP="00927867">
            <w:pPr>
              <w:jc w:val="center"/>
              <w:rPr>
                <w:sz w:val="22"/>
                <w:szCs w:val="22"/>
              </w:rPr>
            </w:pPr>
            <w:r w:rsidRPr="00FE3616">
              <w:rPr>
                <w:sz w:val="22"/>
                <w:szCs w:val="22"/>
              </w:rPr>
              <w:t>Цель: Создание нового качества жизни в комфортной среде проживания</w:t>
            </w:r>
          </w:p>
        </w:tc>
      </w:tr>
      <w:tr w:rsidR="00927867" w:rsidRPr="00FE3616" w:rsidTr="00E5690B">
        <w:trPr>
          <w:trHeight w:val="410"/>
        </w:trPr>
        <w:tc>
          <w:tcPr>
            <w:tcW w:w="15879" w:type="dxa"/>
            <w:gridSpan w:val="24"/>
          </w:tcPr>
          <w:p w:rsidR="00927867" w:rsidRPr="00FE3616" w:rsidRDefault="00927867" w:rsidP="00927867">
            <w:pPr>
              <w:ind w:hanging="108"/>
              <w:jc w:val="center"/>
              <w:rPr>
                <w:sz w:val="22"/>
                <w:szCs w:val="22"/>
              </w:rPr>
            </w:pPr>
            <w:r w:rsidRPr="00FE3616">
              <w:rPr>
                <w:sz w:val="22"/>
                <w:szCs w:val="22"/>
              </w:rPr>
              <w:t>Задача: Жилищное хозяйство и транспорт</w:t>
            </w:r>
          </w:p>
        </w:tc>
      </w:tr>
      <w:tr w:rsidR="00927867" w:rsidRPr="00FE3616" w:rsidTr="00E5690B">
        <w:trPr>
          <w:trHeight w:val="1226"/>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3</w:t>
            </w:r>
            <w:r w:rsidR="00533E2B">
              <w:rPr>
                <w:sz w:val="18"/>
                <w:szCs w:val="18"/>
              </w:rPr>
              <w:t>0</w:t>
            </w:r>
            <w:r w:rsidRPr="00FE3616">
              <w:rPr>
                <w:sz w:val="18"/>
                <w:szCs w:val="18"/>
              </w:rPr>
              <w:t>.</w:t>
            </w:r>
          </w:p>
        </w:tc>
        <w:tc>
          <w:tcPr>
            <w:tcW w:w="1878" w:type="dxa"/>
          </w:tcPr>
          <w:p w:rsidR="00927867" w:rsidRPr="00FE3616" w:rsidRDefault="00927867" w:rsidP="00927867">
            <w:pPr>
              <w:jc w:val="both"/>
              <w:rPr>
                <w:sz w:val="18"/>
                <w:szCs w:val="18"/>
              </w:rPr>
            </w:pPr>
            <w:r w:rsidRPr="00FE3616">
              <w:rPr>
                <w:sz w:val="18"/>
                <w:szCs w:val="1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36" w:type="dxa"/>
            <w:gridSpan w:val="2"/>
          </w:tcPr>
          <w:p w:rsidR="00927867" w:rsidRPr="00FE3616" w:rsidRDefault="00927867" w:rsidP="00927867">
            <w:pPr>
              <w:spacing w:line="240" w:lineRule="exact"/>
              <w:ind w:hanging="108"/>
              <w:rPr>
                <w:sz w:val="18"/>
                <w:szCs w:val="18"/>
              </w:rPr>
            </w:pPr>
            <w:r w:rsidRPr="00FE3616">
              <w:rPr>
                <w:sz w:val="18"/>
                <w:szCs w:val="18"/>
              </w:rPr>
              <w:t xml:space="preserve"> процентов</w:t>
            </w:r>
          </w:p>
        </w:tc>
        <w:tc>
          <w:tcPr>
            <w:tcW w:w="850" w:type="dxa"/>
          </w:tcPr>
          <w:p w:rsidR="00927867" w:rsidRPr="00FE3616" w:rsidRDefault="00927867" w:rsidP="00927867">
            <w:pPr>
              <w:spacing w:line="240" w:lineRule="exact"/>
              <w:jc w:val="center"/>
              <w:rPr>
                <w:sz w:val="22"/>
                <w:szCs w:val="22"/>
              </w:rPr>
            </w:pPr>
            <w:r w:rsidRPr="00FE3616">
              <w:rPr>
                <w:sz w:val="22"/>
                <w:szCs w:val="22"/>
              </w:rPr>
              <w:t>54,39</w:t>
            </w:r>
          </w:p>
        </w:tc>
        <w:tc>
          <w:tcPr>
            <w:tcW w:w="850" w:type="dxa"/>
          </w:tcPr>
          <w:p w:rsidR="00927867" w:rsidRPr="00FE3616" w:rsidRDefault="00927867" w:rsidP="00927867">
            <w:pPr>
              <w:spacing w:line="240" w:lineRule="exact"/>
              <w:ind w:hanging="108"/>
              <w:jc w:val="center"/>
              <w:rPr>
                <w:sz w:val="22"/>
                <w:szCs w:val="22"/>
              </w:rPr>
            </w:pPr>
            <w:r w:rsidRPr="00FE3616">
              <w:rPr>
                <w:sz w:val="22"/>
                <w:szCs w:val="22"/>
              </w:rPr>
              <w:t>54,36</w:t>
            </w:r>
          </w:p>
        </w:tc>
        <w:tc>
          <w:tcPr>
            <w:tcW w:w="992" w:type="dxa"/>
            <w:gridSpan w:val="3"/>
          </w:tcPr>
          <w:p w:rsidR="00927867" w:rsidRPr="00FE3616" w:rsidRDefault="00551209" w:rsidP="00927867">
            <w:pPr>
              <w:spacing w:line="240" w:lineRule="exact"/>
              <w:ind w:hanging="108"/>
              <w:jc w:val="center"/>
              <w:rPr>
                <w:sz w:val="22"/>
                <w:szCs w:val="22"/>
              </w:rPr>
            </w:pPr>
            <w:r>
              <w:rPr>
                <w:sz w:val="22"/>
                <w:szCs w:val="22"/>
              </w:rPr>
              <w:t>54,3</w:t>
            </w:r>
          </w:p>
        </w:tc>
        <w:tc>
          <w:tcPr>
            <w:tcW w:w="850" w:type="dxa"/>
            <w:gridSpan w:val="3"/>
          </w:tcPr>
          <w:p w:rsidR="00927867" w:rsidRPr="00FE3616" w:rsidRDefault="00927867" w:rsidP="00157A8D">
            <w:pPr>
              <w:spacing w:line="240" w:lineRule="exact"/>
              <w:ind w:hanging="108"/>
              <w:jc w:val="center"/>
              <w:rPr>
                <w:sz w:val="22"/>
                <w:szCs w:val="22"/>
              </w:rPr>
            </w:pPr>
            <w:r w:rsidRPr="00FE3616">
              <w:rPr>
                <w:sz w:val="22"/>
                <w:szCs w:val="22"/>
              </w:rPr>
              <w:t>54,</w:t>
            </w:r>
            <w:r w:rsidR="00157A8D">
              <w:rPr>
                <w:sz w:val="22"/>
                <w:szCs w:val="22"/>
              </w:rPr>
              <w:t>2</w:t>
            </w:r>
          </w:p>
        </w:tc>
        <w:tc>
          <w:tcPr>
            <w:tcW w:w="856" w:type="dxa"/>
            <w:gridSpan w:val="3"/>
          </w:tcPr>
          <w:p w:rsidR="00927867" w:rsidRPr="00FE3616" w:rsidRDefault="00927867" w:rsidP="00157A8D">
            <w:pPr>
              <w:ind w:hanging="108"/>
              <w:jc w:val="center"/>
              <w:rPr>
                <w:sz w:val="22"/>
                <w:szCs w:val="22"/>
              </w:rPr>
            </w:pPr>
            <w:r w:rsidRPr="00FE3616">
              <w:rPr>
                <w:sz w:val="22"/>
                <w:szCs w:val="22"/>
              </w:rPr>
              <w:t>54,</w:t>
            </w:r>
            <w:r w:rsidR="00157A8D">
              <w:rPr>
                <w:sz w:val="22"/>
                <w:szCs w:val="22"/>
              </w:rPr>
              <w:t>1</w:t>
            </w:r>
          </w:p>
        </w:tc>
        <w:tc>
          <w:tcPr>
            <w:tcW w:w="848" w:type="dxa"/>
          </w:tcPr>
          <w:p w:rsidR="00927867" w:rsidRPr="00FE3616" w:rsidRDefault="00551209" w:rsidP="00927867">
            <w:pPr>
              <w:spacing w:line="240" w:lineRule="exact"/>
              <w:jc w:val="center"/>
              <w:rPr>
                <w:sz w:val="22"/>
                <w:szCs w:val="22"/>
              </w:rPr>
            </w:pPr>
            <w:r>
              <w:rPr>
                <w:sz w:val="22"/>
                <w:szCs w:val="22"/>
              </w:rPr>
              <w:t>54,2</w:t>
            </w:r>
          </w:p>
        </w:tc>
        <w:tc>
          <w:tcPr>
            <w:tcW w:w="850" w:type="dxa"/>
          </w:tcPr>
          <w:p w:rsidR="00927867" w:rsidRPr="00FE3616" w:rsidRDefault="00927867" w:rsidP="00157A8D">
            <w:pPr>
              <w:spacing w:line="240" w:lineRule="exact"/>
              <w:jc w:val="center"/>
              <w:rPr>
                <w:sz w:val="22"/>
                <w:szCs w:val="22"/>
              </w:rPr>
            </w:pPr>
            <w:r w:rsidRPr="00FE3616">
              <w:rPr>
                <w:sz w:val="22"/>
                <w:szCs w:val="22"/>
              </w:rPr>
              <w:t>54,</w:t>
            </w:r>
            <w:r w:rsidR="00157A8D">
              <w:rPr>
                <w:sz w:val="22"/>
                <w:szCs w:val="22"/>
              </w:rPr>
              <w:t>1</w:t>
            </w:r>
          </w:p>
        </w:tc>
        <w:tc>
          <w:tcPr>
            <w:tcW w:w="992" w:type="dxa"/>
          </w:tcPr>
          <w:p w:rsidR="00927867" w:rsidRPr="00FE3616" w:rsidRDefault="00927867" w:rsidP="00927867">
            <w:pPr>
              <w:ind w:hanging="108"/>
              <w:jc w:val="center"/>
              <w:rPr>
                <w:sz w:val="22"/>
                <w:szCs w:val="22"/>
              </w:rPr>
            </w:pPr>
            <w:r w:rsidRPr="00FE3616">
              <w:rPr>
                <w:sz w:val="22"/>
                <w:szCs w:val="22"/>
              </w:rPr>
              <w:t>54,0</w:t>
            </w:r>
          </w:p>
        </w:tc>
        <w:tc>
          <w:tcPr>
            <w:tcW w:w="992" w:type="dxa"/>
          </w:tcPr>
          <w:p w:rsidR="00927867" w:rsidRPr="00FE3616" w:rsidRDefault="00551209" w:rsidP="00927867">
            <w:pPr>
              <w:ind w:hanging="108"/>
              <w:jc w:val="center"/>
              <w:rPr>
                <w:sz w:val="22"/>
                <w:szCs w:val="22"/>
              </w:rPr>
            </w:pPr>
            <w:r>
              <w:rPr>
                <w:sz w:val="22"/>
                <w:szCs w:val="22"/>
              </w:rPr>
              <w:t>54,0</w:t>
            </w:r>
          </w:p>
        </w:tc>
        <w:tc>
          <w:tcPr>
            <w:tcW w:w="992" w:type="dxa"/>
          </w:tcPr>
          <w:p w:rsidR="00927867" w:rsidRPr="00FE3616" w:rsidRDefault="00927867" w:rsidP="00A862D1">
            <w:pPr>
              <w:ind w:hanging="108"/>
              <w:jc w:val="center"/>
              <w:rPr>
                <w:sz w:val="22"/>
                <w:szCs w:val="22"/>
              </w:rPr>
            </w:pPr>
            <w:r w:rsidRPr="00FE3616">
              <w:rPr>
                <w:sz w:val="22"/>
                <w:szCs w:val="22"/>
              </w:rPr>
              <w:t>5</w:t>
            </w:r>
            <w:r w:rsidR="00A862D1">
              <w:rPr>
                <w:sz w:val="22"/>
                <w:szCs w:val="22"/>
              </w:rPr>
              <w:t>3,9</w:t>
            </w:r>
          </w:p>
        </w:tc>
        <w:tc>
          <w:tcPr>
            <w:tcW w:w="851" w:type="dxa"/>
          </w:tcPr>
          <w:p w:rsidR="00927867" w:rsidRPr="00FE3616" w:rsidRDefault="00927867" w:rsidP="00927867">
            <w:pPr>
              <w:ind w:hanging="108"/>
              <w:jc w:val="center"/>
              <w:rPr>
                <w:sz w:val="22"/>
                <w:szCs w:val="22"/>
              </w:rPr>
            </w:pPr>
            <w:r w:rsidRPr="00FE3616">
              <w:rPr>
                <w:sz w:val="22"/>
                <w:szCs w:val="22"/>
              </w:rPr>
              <w:t>53,0</w:t>
            </w:r>
          </w:p>
        </w:tc>
        <w:tc>
          <w:tcPr>
            <w:tcW w:w="850" w:type="dxa"/>
          </w:tcPr>
          <w:p w:rsidR="00927867" w:rsidRPr="00FE3616" w:rsidRDefault="00551209" w:rsidP="00A862D1">
            <w:pPr>
              <w:ind w:hanging="108"/>
              <w:jc w:val="center"/>
              <w:rPr>
                <w:sz w:val="22"/>
                <w:szCs w:val="22"/>
              </w:rPr>
            </w:pPr>
            <w:r>
              <w:rPr>
                <w:sz w:val="22"/>
                <w:szCs w:val="22"/>
              </w:rPr>
              <w:t>5</w:t>
            </w:r>
            <w:r w:rsidR="00A862D1">
              <w:rPr>
                <w:sz w:val="22"/>
                <w:szCs w:val="22"/>
              </w:rPr>
              <w:t>3</w:t>
            </w:r>
            <w:r>
              <w:rPr>
                <w:sz w:val="22"/>
                <w:szCs w:val="22"/>
              </w:rPr>
              <w:t>,0</w:t>
            </w:r>
          </w:p>
        </w:tc>
        <w:tc>
          <w:tcPr>
            <w:tcW w:w="851" w:type="dxa"/>
          </w:tcPr>
          <w:p w:rsidR="00927867" w:rsidRPr="00FE3616" w:rsidRDefault="00927867" w:rsidP="00927867">
            <w:pPr>
              <w:ind w:hanging="108"/>
              <w:jc w:val="center"/>
              <w:rPr>
                <w:sz w:val="22"/>
                <w:szCs w:val="22"/>
              </w:rPr>
            </w:pPr>
            <w:r w:rsidRPr="00FE3616">
              <w:rPr>
                <w:sz w:val="22"/>
                <w:szCs w:val="22"/>
              </w:rPr>
              <w:t>52,0</w:t>
            </w:r>
          </w:p>
        </w:tc>
        <w:tc>
          <w:tcPr>
            <w:tcW w:w="851" w:type="dxa"/>
          </w:tcPr>
          <w:p w:rsidR="00927867" w:rsidRPr="00FE3616" w:rsidRDefault="00927867" w:rsidP="00927867">
            <w:pPr>
              <w:ind w:hanging="108"/>
              <w:jc w:val="center"/>
              <w:rPr>
                <w:sz w:val="22"/>
                <w:szCs w:val="22"/>
              </w:rPr>
            </w:pPr>
            <w:r w:rsidRPr="00FE3616">
              <w:rPr>
                <w:sz w:val="22"/>
                <w:szCs w:val="22"/>
              </w:rPr>
              <w:t>50,0</w:t>
            </w:r>
          </w:p>
        </w:tc>
      </w:tr>
      <w:tr w:rsidR="00927867" w:rsidRPr="00FE3616" w:rsidTr="00E5690B">
        <w:trPr>
          <w:trHeight w:val="799"/>
        </w:trPr>
        <w:tc>
          <w:tcPr>
            <w:tcW w:w="390" w:type="dxa"/>
          </w:tcPr>
          <w:p w:rsidR="00927867" w:rsidRPr="00FE3616" w:rsidRDefault="00533E2B" w:rsidP="00533E2B">
            <w:pPr>
              <w:spacing w:line="240" w:lineRule="exact"/>
              <w:ind w:hanging="108"/>
              <w:jc w:val="center"/>
              <w:rPr>
                <w:sz w:val="18"/>
                <w:szCs w:val="18"/>
              </w:rPr>
            </w:pPr>
            <w:r>
              <w:rPr>
                <w:sz w:val="18"/>
                <w:szCs w:val="18"/>
              </w:rPr>
              <w:t>31</w:t>
            </w:r>
            <w:r w:rsidR="00927867" w:rsidRPr="00FE3616">
              <w:rPr>
                <w:sz w:val="18"/>
                <w:szCs w:val="18"/>
              </w:rPr>
              <w:t>.</w:t>
            </w:r>
          </w:p>
        </w:tc>
        <w:tc>
          <w:tcPr>
            <w:tcW w:w="1878" w:type="dxa"/>
          </w:tcPr>
          <w:p w:rsidR="00927867" w:rsidRPr="00FE3616" w:rsidRDefault="00927867" w:rsidP="00927867">
            <w:pPr>
              <w:shd w:val="clear" w:color="auto" w:fill="FFFFFF"/>
              <w:tabs>
                <w:tab w:val="left" w:pos="6962"/>
                <w:tab w:val="left" w:pos="8647"/>
              </w:tabs>
              <w:spacing w:line="240" w:lineRule="exact"/>
              <w:rPr>
                <w:sz w:val="18"/>
                <w:szCs w:val="18"/>
              </w:rPr>
            </w:pPr>
            <w:r w:rsidRPr="00FE3616">
              <w:rPr>
                <w:sz w:val="18"/>
                <w:szCs w:val="18"/>
              </w:rPr>
              <w:t xml:space="preserve">Общая площадь жилых помещений, приходящаяся в среднем на одного жителя </w:t>
            </w:r>
          </w:p>
        </w:tc>
        <w:tc>
          <w:tcPr>
            <w:tcW w:w="1136" w:type="dxa"/>
            <w:gridSpan w:val="2"/>
          </w:tcPr>
          <w:p w:rsidR="00927867" w:rsidRPr="00FE3616" w:rsidRDefault="00927867" w:rsidP="00927867">
            <w:pPr>
              <w:spacing w:line="240" w:lineRule="exact"/>
              <w:ind w:hanging="108"/>
              <w:jc w:val="center"/>
              <w:rPr>
                <w:sz w:val="18"/>
                <w:szCs w:val="18"/>
              </w:rPr>
            </w:pPr>
            <w:r w:rsidRPr="00FE3616">
              <w:rPr>
                <w:sz w:val="18"/>
                <w:szCs w:val="18"/>
              </w:rPr>
              <w:t>кв. м.</w:t>
            </w:r>
          </w:p>
        </w:tc>
        <w:tc>
          <w:tcPr>
            <w:tcW w:w="850" w:type="dxa"/>
          </w:tcPr>
          <w:p w:rsidR="00927867" w:rsidRPr="00FE3616" w:rsidRDefault="00927867" w:rsidP="00927867">
            <w:pPr>
              <w:spacing w:line="240" w:lineRule="exact"/>
              <w:jc w:val="center"/>
              <w:rPr>
                <w:sz w:val="22"/>
                <w:szCs w:val="22"/>
              </w:rPr>
            </w:pPr>
            <w:r w:rsidRPr="00FE3616">
              <w:rPr>
                <w:sz w:val="22"/>
                <w:szCs w:val="22"/>
              </w:rPr>
              <w:t>22,40</w:t>
            </w:r>
          </w:p>
        </w:tc>
        <w:tc>
          <w:tcPr>
            <w:tcW w:w="850" w:type="dxa"/>
          </w:tcPr>
          <w:p w:rsidR="00927867" w:rsidRPr="00FE3616" w:rsidRDefault="00927867" w:rsidP="00927867">
            <w:pPr>
              <w:spacing w:line="240" w:lineRule="exact"/>
              <w:ind w:hanging="108"/>
              <w:jc w:val="center"/>
              <w:rPr>
                <w:sz w:val="22"/>
                <w:szCs w:val="22"/>
              </w:rPr>
            </w:pPr>
            <w:r w:rsidRPr="00FE3616">
              <w:rPr>
                <w:sz w:val="22"/>
                <w:szCs w:val="22"/>
              </w:rPr>
              <w:t>22,80</w:t>
            </w:r>
          </w:p>
        </w:tc>
        <w:tc>
          <w:tcPr>
            <w:tcW w:w="992" w:type="dxa"/>
            <w:gridSpan w:val="3"/>
          </w:tcPr>
          <w:p w:rsidR="00927867" w:rsidRPr="00FE3616" w:rsidRDefault="00927867" w:rsidP="00927867">
            <w:pPr>
              <w:spacing w:line="240" w:lineRule="exact"/>
              <w:ind w:hanging="108"/>
              <w:jc w:val="center"/>
              <w:rPr>
                <w:sz w:val="22"/>
                <w:szCs w:val="22"/>
              </w:rPr>
            </w:pPr>
            <w:r w:rsidRPr="00FE3616">
              <w:rPr>
                <w:sz w:val="22"/>
                <w:szCs w:val="22"/>
              </w:rPr>
              <w:t>23,0</w:t>
            </w:r>
          </w:p>
        </w:tc>
        <w:tc>
          <w:tcPr>
            <w:tcW w:w="850" w:type="dxa"/>
            <w:gridSpan w:val="3"/>
          </w:tcPr>
          <w:p w:rsidR="00927867" w:rsidRPr="00FE3616" w:rsidRDefault="00927867" w:rsidP="00927867">
            <w:pPr>
              <w:spacing w:line="240" w:lineRule="exact"/>
              <w:ind w:hanging="108"/>
              <w:jc w:val="center"/>
              <w:rPr>
                <w:sz w:val="22"/>
                <w:szCs w:val="22"/>
              </w:rPr>
            </w:pPr>
            <w:r w:rsidRPr="00FE3616">
              <w:rPr>
                <w:sz w:val="22"/>
                <w:szCs w:val="22"/>
              </w:rPr>
              <w:t>23,0</w:t>
            </w:r>
          </w:p>
        </w:tc>
        <w:tc>
          <w:tcPr>
            <w:tcW w:w="856" w:type="dxa"/>
            <w:gridSpan w:val="3"/>
          </w:tcPr>
          <w:p w:rsidR="00927867" w:rsidRPr="00FE3616" w:rsidRDefault="00927867" w:rsidP="00157A8D">
            <w:pPr>
              <w:ind w:hanging="108"/>
              <w:jc w:val="center"/>
              <w:rPr>
                <w:sz w:val="22"/>
                <w:szCs w:val="22"/>
              </w:rPr>
            </w:pPr>
            <w:r w:rsidRPr="00FE3616">
              <w:rPr>
                <w:sz w:val="22"/>
                <w:szCs w:val="22"/>
              </w:rPr>
              <w:t>23,1</w:t>
            </w:r>
          </w:p>
        </w:tc>
        <w:tc>
          <w:tcPr>
            <w:tcW w:w="848" w:type="dxa"/>
          </w:tcPr>
          <w:p w:rsidR="00927867" w:rsidRPr="00FE3616" w:rsidRDefault="00927867" w:rsidP="00927867">
            <w:pPr>
              <w:spacing w:line="240" w:lineRule="exact"/>
              <w:jc w:val="center"/>
              <w:rPr>
                <w:sz w:val="22"/>
                <w:szCs w:val="22"/>
              </w:rPr>
            </w:pPr>
            <w:r w:rsidRPr="00FE3616">
              <w:rPr>
                <w:sz w:val="22"/>
                <w:szCs w:val="22"/>
              </w:rPr>
              <w:t>23,1</w:t>
            </w:r>
          </w:p>
        </w:tc>
        <w:tc>
          <w:tcPr>
            <w:tcW w:w="850" w:type="dxa"/>
          </w:tcPr>
          <w:p w:rsidR="00927867" w:rsidRPr="00FE3616" w:rsidRDefault="00927867" w:rsidP="00927867">
            <w:pPr>
              <w:spacing w:line="240" w:lineRule="exact"/>
              <w:jc w:val="center"/>
              <w:rPr>
                <w:sz w:val="22"/>
                <w:szCs w:val="22"/>
              </w:rPr>
            </w:pPr>
            <w:r w:rsidRPr="00FE3616">
              <w:rPr>
                <w:sz w:val="22"/>
                <w:szCs w:val="22"/>
              </w:rPr>
              <w:t>23,2</w:t>
            </w:r>
          </w:p>
        </w:tc>
        <w:tc>
          <w:tcPr>
            <w:tcW w:w="992" w:type="dxa"/>
          </w:tcPr>
          <w:p w:rsidR="00927867" w:rsidRPr="00FE3616" w:rsidRDefault="00927867" w:rsidP="00927867">
            <w:pPr>
              <w:ind w:hanging="108"/>
              <w:jc w:val="center"/>
              <w:rPr>
                <w:sz w:val="22"/>
                <w:szCs w:val="22"/>
              </w:rPr>
            </w:pPr>
            <w:r w:rsidRPr="00FE3616">
              <w:rPr>
                <w:sz w:val="22"/>
                <w:szCs w:val="22"/>
              </w:rPr>
              <w:t>23,4</w:t>
            </w:r>
          </w:p>
        </w:tc>
        <w:tc>
          <w:tcPr>
            <w:tcW w:w="992" w:type="dxa"/>
          </w:tcPr>
          <w:p w:rsidR="00927867" w:rsidRPr="00FE3616" w:rsidRDefault="00927867" w:rsidP="00927867">
            <w:pPr>
              <w:ind w:hanging="108"/>
              <w:jc w:val="center"/>
              <w:rPr>
                <w:sz w:val="22"/>
                <w:szCs w:val="22"/>
              </w:rPr>
            </w:pPr>
            <w:r w:rsidRPr="00FE3616">
              <w:rPr>
                <w:sz w:val="22"/>
                <w:szCs w:val="22"/>
              </w:rPr>
              <w:t>23,3</w:t>
            </w:r>
          </w:p>
        </w:tc>
        <w:tc>
          <w:tcPr>
            <w:tcW w:w="992" w:type="dxa"/>
          </w:tcPr>
          <w:p w:rsidR="00927867" w:rsidRPr="00FE3616" w:rsidRDefault="00927867" w:rsidP="00927867">
            <w:pPr>
              <w:ind w:hanging="108"/>
              <w:jc w:val="center"/>
              <w:rPr>
                <w:sz w:val="22"/>
                <w:szCs w:val="22"/>
              </w:rPr>
            </w:pPr>
            <w:r w:rsidRPr="00FE3616">
              <w:rPr>
                <w:sz w:val="22"/>
                <w:szCs w:val="22"/>
              </w:rPr>
              <w:t>23,5</w:t>
            </w:r>
          </w:p>
        </w:tc>
        <w:tc>
          <w:tcPr>
            <w:tcW w:w="851" w:type="dxa"/>
          </w:tcPr>
          <w:p w:rsidR="00927867" w:rsidRPr="00FE3616" w:rsidRDefault="00927867" w:rsidP="00927867">
            <w:pPr>
              <w:ind w:hanging="108"/>
              <w:jc w:val="center"/>
              <w:rPr>
                <w:sz w:val="22"/>
                <w:szCs w:val="22"/>
              </w:rPr>
            </w:pPr>
            <w:r w:rsidRPr="00FE3616">
              <w:rPr>
                <w:sz w:val="22"/>
                <w:szCs w:val="22"/>
              </w:rPr>
              <w:t>24,0</w:t>
            </w:r>
          </w:p>
        </w:tc>
        <w:tc>
          <w:tcPr>
            <w:tcW w:w="850" w:type="dxa"/>
          </w:tcPr>
          <w:p w:rsidR="00927867" w:rsidRPr="00FE3616" w:rsidRDefault="00927867" w:rsidP="00927867">
            <w:pPr>
              <w:ind w:hanging="108"/>
              <w:jc w:val="center"/>
              <w:rPr>
                <w:sz w:val="22"/>
                <w:szCs w:val="22"/>
              </w:rPr>
            </w:pPr>
            <w:r w:rsidRPr="00FE3616">
              <w:rPr>
                <w:sz w:val="22"/>
                <w:szCs w:val="22"/>
              </w:rPr>
              <w:t>23,5</w:t>
            </w:r>
          </w:p>
        </w:tc>
        <w:tc>
          <w:tcPr>
            <w:tcW w:w="851" w:type="dxa"/>
          </w:tcPr>
          <w:p w:rsidR="00927867" w:rsidRPr="00FE3616" w:rsidRDefault="00927867" w:rsidP="00927867">
            <w:pPr>
              <w:ind w:hanging="108"/>
              <w:jc w:val="center"/>
              <w:rPr>
                <w:sz w:val="22"/>
                <w:szCs w:val="22"/>
              </w:rPr>
            </w:pPr>
            <w:r w:rsidRPr="00FE3616">
              <w:rPr>
                <w:sz w:val="22"/>
                <w:szCs w:val="22"/>
              </w:rPr>
              <w:t>24,0</w:t>
            </w:r>
          </w:p>
        </w:tc>
        <w:tc>
          <w:tcPr>
            <w:tcW w:w="851" w:type="dxa"/>
          </w:tcPr>
          <w:p w:rsidR="00927867" w:rsidRPr="00FE3616" w:rsidRDefault="00927867" w:rsidP="00927867">
            <w:pPr>
              <w:ind w:hanging="108"/>
              <w:jc w:val="center"/>
              <w:rPr>
                <w:sz w:val="22"/>
                <w:szCs w:val="22"/>
              </w:rPr>
            </w:pPr>
            <w:r w:rsidRPr="00FE3616">
              <w:rPr>
                <w:sz w:val="22"/>
                <w:szCs w:val="22"/>
              </w:rPr>
              <w:t>24,5</w:t>
            </w:r>
          </w:p>
        </w:tc>
      </w:tr>
      <w:tr w:rsidR="00927867" w:rsidRPr="00FE3616" w:rsidTr="00E5690B">
        <w:trPr>
          <w:trHeight w:val="1226"/>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3</w:t>
            </w:r>
            <w:r w:rsidR="00533E2B">
              <w:rPr>
                <w:sz w:val="18"/>
                <w:szCs w:val="18"/>
              </w:rPr>
              <w:t>2</w:t>
            </w:r>
            <w:r w:rsidRPr="00FE3616">
              <w:rPr>
                <w:sz w:val="18"/>
                <w:szCs w:val="18"/>
              </w:rPr>
              <w:t>.</w:t>
            </w:r>
          </w:p>
        </w:tc>
        <w:tc>
          <w:tcPr>
            <w:tcW w:w="1878" w:type="dxa"/>
          </w:tcPr>
          <w:p w:rsidR="00927867" w:rsidRPr="00FE3616" w:rsidRDefault="00927867" w:rsidP="00927867">
            <w:pPr>
              <w:spacing w:line="240" w:lineRule="exact"/>
              <w:jc w:val="both"/>
              <w:rPr>
                <w:sz w:val="18"/>
                <w:szCs w:val="18"/>
              </w:rPr>
            </w:pPr>
            <w:r w:rsidRPr="00FE3616">
              <w:rPr>
                <w:sz w:val="18"/>
                <w:szCs w:val="1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136" w:type="dxa"/>
            <w:gridSpan w:val="2"/>
          </w:tcPr>
          <w:p w:rsidR="00927867" w:rsidRPr="00FE3616" w:rsidRDefault="00927867" w:rsidP="00927867">
            <w:pPr>
              <w:spacing w:line="240" w:lineRule="exact"/>
              <w:ind w:hanging="108"/>
              <w:jc w:val="center"/>
              <w:rPr>
                <w:sz w:val="18"/>
                <w:szCs w:val="18"/>
              </w:rPr>
            </w:pPr>
            <w:r w:rsidRPr="00FE3616">
              <w:rPr>
                <w:sz w:val="18"/>
                <w:szCs w:val="18"/>
              </w:rPr>
              <w:t>процентов</w:t>
            </w:r>
          </w:p>
        </w:tc>
        <w:tc>
          <w:tcPr>
            <w:tcW w:w="850" w:type="dxa"/>
          </w:tcPr>
          <w:p w:rsidR="00927867" w:rsidRPr="00FE3616" w:rsidRDefault="00927867" w:rsidP="00927867">
            <w:pPr>
              <w:spacing w:line="240" w:lineRule="exact"/>
              <w:jc w:val="center"/>
              <w:rPr>
                <w:sz w:val="22"/>
                <w:szCs w:val="22"/>
              </w:rPr>
            </w:pPr>
            <w:r w:rsidRPr="00FE3616">
              <w:rPr>
                <w:sz w:val="22"/>
                <w:szCs w:val="22"/>
              </w:rPr>
              <w:t>8,1</w:t>
            </w:r>
          </w:p>
        </w:tc>
        <w:tc>
          <w:tcPr>
            <w:tcW w:w="850" w:type="dxa"/>
          </w:tcPr>
          <w:p w:rsidR="00927867" w:rsidRPr="00FE3616" w:rsidRDefault="00927867" w:rsidP="00927867">
            <w:pPr>
              <w:spacing w:line="240" w:lineRule="exact"/>
              <w:ind w:hanging="108"/>
              <w:jc w:val="center"/>
              <w:rPr>
                <w:sz w:val="22"/>
                <w:szCs w:val="22"/>
              </w:rPr>
            </w:pPr>
            <w:r w:rsidRPr="00FE3616">
              <w:rPr>
                <w:sz w:val="22"/>
                <w:szCs w:val="22"/>
              </w:rPr>
              <w:t>35,00</w:t>
            </w:r>
          </w:p>
        </w:tc>
        <w:tc>
          <w:tcPr>
            <w:tcW w:w="992" w:type="dxa"/>
            <w:gridSpan w:val="3"/>
          </w:tcPr>
          <w:p w:rsidR="00927867" w:rsidRPr="00FE3616" w:rsidRDefault="00927867" w:rsidP="00927867">
            <w:pPr>
              <w:spacing w:line="240" w:lineRule="exact"/>
              <w:ind w:hanging="108"/>
              <w:jc w:val="center"/>
              <w:rPr>
                <w:sz w:val="22"/>
                <w:szCs w:val="22"/>
              </w:rPr>
            </w:pPr>
            <w:r w:rsidRPr="00FE3616">
              <w:rPr>
                <w:sz w:val="22"/>
                <w:szCs w:val="22"/>
              </w:rPr>
              <w:t>7,0</w:t>
            </w:r>
          </w:p>
        </w:tc>
        <w:tc>
          <w:tcPr>
            <w:tcW w:w="850" w:type="dxa"/>
            <w:gridSpan w:val="3"/>
          </w:tcPr>
          <w:p w:rsidR="00927867" w:rsidRPr="00FE3616" w:rsidRDefault="00927867" w:rsidP="00927867">
            <w:pPr>
              <w:spacing w:line="240" w:lineRule="exact"/>
              <w:ind w:hanging="108"/>
              <w:jc w:val="center"/>
              <w:rPr>
                <w:sz w:val="22"/>
                <w:szCs w:val="22"/>
              </w:rPr>
            </w:pPr>
            <w:r w:rsidRPr="00FE3616">
              <w:rPr>
                <w:sz w:val="22"/>
                <w:szCs w:val="22"/>
              </w:rPr>
              <w:t>7,0</w:t>
            </w:r>
          </w:p>
        </w:tc>
        <w:tc>
          <w:tcPr>
            <w:tcW w:w="856" w:type="dxa"/>
            <w:gridSpan w:val="3"/>
          </w:tcPr>
          <w:p w:rsidR="00927867" w:rsidRPr="00FE3616" w:rsidRDefault="00927867" w:rsidP="00927867">
            <w:pPr>
              <w:ind w:hanging="108"/>
              <w:jc w:val="center"/>
              <w:rPr>
                <w:sz w:val="22"/>
                <w:szCs w:val="22"/>
              </w:rPr>
            </w:pPr>
            <w:r w:rsidRPr="00FE3616">
              <w:rPr>
                <w:sz w:val="22"/>
                <w:szCs w:val="22"/>
              </w:rPr>
              <w:t>8,4</w:t>
            </w:r>
          </w:p>
        </w:tc>
        <w:tc>
          <w:tcPr>
            <w:tcW w:w="848" w:type="dxa"/>
          </w:tcPr>
          <w:p w:rsidR="00927867" w:rsidRPr="00FE3616" w:rsidRDefault="00927867" w:rsidP="00927867">
            <w:pPr>
              <w:spacing w:line="240" w:lineRule="exact"/>
              <w:jc w:val="center"/>
              <w:rPr>
                <w:sz w:val="22"/>
                <w:szCs w:val="22"/>
              </w:rPr>
            </w:pPr>
            <w:r w:rsidRPr="00FE3616">
              <w:rPr>
                <w:sz w:val="22"/>
                <w:szCs w:val="22"/>
              </w:rPr>
              <w:t>7,3</w:t>
            </w:r>
          </w:p>
        </w:tc>
        <w:tc>
          <w:tcPr>
            <w:tcW w:w="850" w:type="dxa"/>
          </w:tcPr>
          <w:p w:rsidR="00927867" w:rsidRPr="00FE3616" w:rsidRDefault="00927867" w:rsidP="00927867">
            <w:pPr>
              <w:spacing w:line="240" w:lineRule="exact"/>
              <w:jc w:val="center"/>
              <w:rPr>
                <w:sz w:val="22"/>
                <w:szCs w:val="22"/>
              </w:rPr>
            </w:pPr>
            <w:r w:rsidRPr="00FE3616">
              <w:rPr>
                <w:sz w:val="22"/>
                <w:szCs w:val="22"/>
              </w:rPr>
              <w:t>7,5</w:t>
            </w:r>
          </w:p>
        </w:tc>
        <w:tc>
          <w:tcPr>
            <w:tcW w:w="992" w:type="dxa"/>
          </w:tcPr>
          <w:p w:rsidR="00927867" w:rsidRPr="00FE3616" w:rsidRDefault="00927867" w:rsidP="00927867">
            <w:pPr>
              <w:ind w:hanging="108"/>
              <w:jc w:val="center"/>
              <w:rPr>
                <w:sz w:val="22"/>
                <w:szCs w:val="22"/>
              </w:rPr>
            </w:pPr>
            <w:r w:rsidRPr="00FE3616">
              <w:rPr>
                <w:sz w:val="22"/>
                <w:szCs w:val="22"/>
              </w:rPr>
              <w:t>8,8</w:t>
            </w:r>
          </w:p>
        </w:tc>
        <w:tc>
          <w:tcPr>
            <w:tcW w:w="992" w:type="dxa"/>
          </w:tcPr>
          <w:p w:rsidR="00927867" w:rsidRPr="00FE3616" w:rsidRDefault="00927867" w:rsidP="00927867">
            <w:pPr>
              <w:ind w:hanging="108"/>
              <w:jc w:val="center"/>
              <w:rPr>
                <w:sz w:val="22"/>
                <w:szCs w:val="22"/>
              </w:rPr>
            </w:pPr>
            <w:r w:rsidRPr="00FE3616">
              <w:rPr>
                <w:sz w:val="22"/>
                <w:szCs w:val="22"/>
              </w:rPr>
              <w:t>7,5</w:t>
            </w:r>
          </w:p>
        </w:tc>
        <w:tc>
          <w:tcPr>
            <w:tcW w:w="992" w:type="dxa"/>
          </w:tcPr>
          <w:p w:rsidR="00927867" w:rsidRPr="00FE3616" w:rsidRDefault="00927867" w:rsidP="00927867">
            <w:pPr>
              <w:ind w:hanging="108"/>
              <w:jc w:val="center"/>
              <w:rPr>
                <w:sz w:val="22"/>
                <w:szCs w:val="22"/>
              </w:rPr>
            </w:pPr>
            <w:r w:rsidRPr="00FE3616">
              <w:rPr>
                <w:sz w:val="22"/>
                <w:szCs w:val="22"/>
              </w:rPr>
              <w:t>7,7</w:t>
            </w:r>
          </w:p>
        </w:tc>
        <w:tc>
          <w:tcPr>
            <w:tcW w:w="851" w:type="dxa"/>
          </w:tcPr>
          <w:p w:rsidR="00927867" w:rsidRPr="00FE3616" w:rsidRDefault="00927867" w:rsidP="00927867">
            <w:pPr>
              <w:ind w:hanging="108"/>
              <w:jc w:val="center"/>
              <w:rPr>
                <w:sz w:val="22"/>
                <w:szCs w:val="22"/>
              </w:rPr>
            </w:pPr>
            <w:r w:rsidRPr="00FE3616">
              <w:rPr>
                <w:sz w:val="22"/>
                <w:szCs w:val="22"/>
              </w:rPr>
              <w:t>9,5</w:t>
            </w:r>
          </w:p>
        </w:tc>
        <w:tc>
          <w:tcPr>
            <w:tcW w:w="850" w:type="dxa"/>
          </w:tcPr>
          <w:p w:rsidR="00927867" w:rsidRPr="00FE3616" w:rsidRDefault="00927867" w:rsidP="00927867">
            <w:pPr>
              <w:ind w:hanging="108"/>
              <w:jc w:val="center"/>
              <w:rPr>
                <w:sz w:val="22"/>
                <w:szCs w:val="22"/>
              </w:rPr>
            </w:pPr>
            <w:r w:rsidRPr="00FE3616">
              <w:rPr>
                <w:sz w:val="22"/>
                <w:szCs w:val="22"/>
              </w:rPr>
              <w:t>8,0</w:t>
            </w:r>
          </w:p>
        </w:tc>
        <w:tc>
          <w:tcPr>
            <w:tcW w:w="851" w:type="dxa"/>
          </w:tcPr>
          <w:p w:rsidR="00927867" w:rsidRPr="00FE3616" w:rsidRDefault="00927867" w:rsidP="00927867">
            <w:pPr>
              <w:ind w:hanging="108"/>
              <w:jc w:val="center"/>
              <w:rPr>
                <w:sz w:val="22"/>
                <w:szCs w:val="22"/>
              </w:rPr>
            </w:pPr>
            <w:r w:rsidRPr="00FE3616">
              <w:rPr>
                <w:sz w:val="22"/>
                <w:szCs w:val="22"/>
              </w:rPr>
              <w:t>8,0</w:t>
            </w:r>
          </w:p>
        </w:tc>
        <w:tc>
          <w:tcPr>
            <w:tcW w:w="851" w:type="dxa"/>
          </w:tcPr>
          <w:p w:rsidR="00927867" w:rsidRPr="00FE3616" w:rsidRDefault="00927867" w:rsidP="00927867">
            <w:pPr>
              <w:ind w:hanging="108"/>
              <w:jc w:val="center"/>
              <w:rPr>
                <w:sz w:val="22"/>
                <w:szCs w:val="22"/>
              </w:rPr>
            </w:pPr>
            <w:r w:rsidRPr="00FE3616">
              <w:rPr>
                <w:sz w:val="22"/>
                <w:szCs w:val="22"/>
              </w:rPr>
              <w:t>10,0</w:t>
            </w:r>
          </w:p>
        </w:tc>
      </w:tr>
      <w:tr w:rsidR="00927867" w:rsidRPr="00FE3616" w:rsidTr="00E5690B">
        <w:trPr>
          <w:trHeight w:val="407"/>
        </w:trPr>
        <w:tc>
          <w:tcPr>
            <w:tcW w:w="15879" w:type="dxa"/>
            <w:gridSpan w:val="24"/>
          </w:tcPr>
          <w:p w:rsidR="00927867" w:rsidRPr="00FE3616" w:rsidRDefault="00927867" w:rsidP="00927867">
            <w:pPr>
              <w:ind w:hanging="108"/>
              <w:jc w:val="center"/>
              <w:rPr>
                <w:sz w:val="22"/>
                <w:szCs w:val="22"/>
              </w:rPr>
            </w:pPr>
            <w:r w:rsidRPr="00FE3616">
              <w:rPr>
                <w:sz w:val="22"/>
                <w:szCs w:val="22"/>
              </w:rPr>
              <w:t>Задача: Управление и распоряжение муниципальным имуществом и земельными участками</w:t>
            </w:r>
          </w:p>
        </w:tc>
      </w:tr>
      <w:tr w:rsidR="00927867" w:rsidRPr="00FE3616" w:rsidTr="00E5690B">
        <w:trPr>
          <w:trHeight w:val="555"/>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3</w:t>
            </w:r>
            <w:r w:rsidR="00533E2B">
              <w:rPr>
                <w:sz w:val="18"/>
                <w:szCs w:val="18"/>
              </w:rPr>
              <w:t>3</w:t>
            </w:r>
            <w:r w:rsidRPr="00FE3616">
              <w:rPr>
                <w:sz w:val="18"/>
                <w:szCs w:val="18"/>
              </w:rPr>
              <w:t>.</w:t>
            </w:r>
          </w:p>
        </w:tc>
        <w:tc>
          <w:tcPr>
            <w:tcW w:w="1878" w:type="dxa"/>
          </w:tcPr>
          <w:p w:rsidR="00927867" w:rsidRPr="00FE3616" w:rsidRDefault="00927867" w:rsidP="00927867">
            <w:pPr>
              <w:spacing w:line="240" w:lineRule="exact"/>
              <w:jc w:val="both"/>
              <w:rPr>
                <w:sz w:val="18"/>
                <w:szCs w:val="18"/>
              </w:rPr>
            </w:pPr>
            <w:r w:rsidRPr="00FE3616">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36" w:type="dxa"/>
            <w:gridSpan w:val="2"/>
          </w:tcPr>
          <w:p w:rsidR="00927867" w:rsidRPr="00FE3616" w:rsidRDefault="00927867" w:rsidP="00927867">
            <w:pPr>
              <w:spacing w:line="240" w:lineRule="exact"/>
              <w:ind w:hanging="108"/>
              <w:rPr>
                <w:sz w:val="18"/>
                <w:szCs w:val="18"/>
              </w:rPr>
            </w:pPr>
            <w:r w:rsidRPr="00FE3616">
              <w:rPr>
                <w:sz w:val="18"/>
                <w:szCs w:val="18"/>
              </w:rPr>
              <w:t xml:space="preserve"> процентов</w:t>
            </w:r>
          </w:p>
        </w:tc>
        <w:tc>
          <w:tcPr>
            <w:tcW w:w="850" w:type="dxa"/>
          </w:tcPr>
          <w:p w:rsidR="00927867" w:rsidRPr="00FE3616" w:rsidRDefault="00927867" w:rsidP="00927867">
            <w:pPr>
              <w:spacing w:line="240" w:lineRule="exact"/>
              <w:jc w:val="center"/>
              <w:rPr>
                <w:sz w:val="22"/>
                <w:szCs w:val="22"/>
              </w:rPr>
            </w:pPr>
            <w:r w:rsidRPr="00FE3616">
              <w:rPr>
                <w:sz w:val="22"/>
                <w:szCs w:val="22"/>
              </w:rPr>
              <w:t>34,93</w:t>
            </w:r>
          </w:p>
        </w:tc>
        <w:tc>
          <w:tcPr>
            <w:tcW w:w="850" w:type="dxa"/>
          </w:tcPr>
          <w:p w:rsidR="00927867" w:rsidRPr="00FE3616" w:rsidRDefault="00927867" w:rsidP="00927867">
            <w:pPr>
              <w:spacing w:line="240" w:lineRule="exact"/>
              <w:ind w:hanging="108"/>
              <w:jc w:val="center"/>
              <w:rPr>
                <w:sz w:val="22"/>
                <w:szCs w:val="22"/>
              </w:rPr>
            </w:pPr>
            <w:r w:rsidRPr="00FE3616">
              <w:rPr>
                <w:sz w:val="22"/>
                <w:szCs w:val="22"/>
              </w:rPr>
              <w:t>36,18</w:t>
            </w:r>
          </w:p>
        </w:tc>
        <w:tc>
          <w:tcPr>
            <w:tcW w:w="992" w:type="dxa"/>
            <w:gridSpan w:val="3"/>
          </w:tcPr>
          <w:p w:rsidR="00927867" w:rsidRPr="00FE3616" w:rsidRDefault="00927867" w:rsidP="00927867">
            <w:pPr>
              <w:spacing w:line="240" w:lineRule="exact"/>
              <w:ind w:hanging="108"/>
              <w:jc w:val="center"/>
              <w:rPr>
                <w:sz w:val="22"/>
                <w:szCs w:val="22"/>
              </w:rPr>
            </w:pPr>
            <w:r w:rsidRPr="00FE3616">
              <w:rPr>
                <w:sz w:val="22"/>
                <w:szCs w:val="22"/>
              </w:rPr>
              <w:t>37,4</w:t>
            </w:r>
          </w:p>
        </w:tc>
        <w:tc>
          <w:tcPr>
            <w:tcW w:w="850" w:type="dxa"/>
            <w:gridSpan w:val="3"/>
          </w:tcPr>
          <w:p w:rsidR="00927867" w:rsidRPr="00FE3616" w:rsidRDefault="00927867" w:rsidP="00FF3B97">
            <w:pPr>
              <w:ind w:hanging="108"/>
              <w:jc w:val="center"/>
              <w:rPr>
                <w:sz w:val="22"/>
                <w:szCs w:val="22"/>
              </w:rPr>
            </w:pPr>
            <w:r w:rsidRPr="00FE3616">
              <w:rPr>
                <w:sz w:val="22"/>
                <w:szCs w:val="22"/>
              </w:rPr>
              <w:t>37,</w:t>
            </w:r>
            <w:r w:rsidR="00FF3B97">
              <w:rPr>
                <w:sz w:val="22"/>
                <w:szCs w:val="22"/>
              </w:rPr>
              <w:t>8</w:t>
            </w:r>
            <w:r w:rsidRPr="00FE3616">
              <w:rPr>
                <w:sz w:val="22"/>
                <w:szCs w:val="22"/>
              </w:rPr>
              <w:t>0</w:t>
            </w:r>
          </w:p>
        </w:tc>
        <w:tc>
          <w:tcPr>
            <w:tcW w:w="856" w:type="dxa"/>
            <w:gridSpan w:val="3"/>
          </w:tcPr>
          <w:p w:rsidR="00927867" w:rsidRPr="00FE3616" w:rsidRDefault="00927867" w:rsidP="00927867">
            <w:pPr>
              <w:ind w:hanging="108"/>
              <w:jc w:val="center"/>
              <w:rPr>
                <w:sz w:val="22"/>
                <w:szCs w:val="22"/>
              </w:rPr>
            </w:pPr>
            <w:r w:rsidRPr="00FE3616">
              <w:rPr>
                <w:sz w:val="22"/>
                <w:szCs w:val="22"/>
              </w:rPr>
              <w:t>39,7</w:t>
            </w:r>
          </w:p>
        </w:tc>
        <w:tc>
          <w:tcPr>
            <w:tcW w:w="848" w:type="dxa"/>
          </w:tcPr>
          <w:p w:rsidR="00927867" w:rsidRPr="00604260" w:rsidRDefault="00927867" w:rsidP="00FF3B97">
            <w:pPr>
              <w:ind w:hanging="108"/>
              <w:jc w:val="center"/>
              <w:rPr>
                <w:sz w:val="22"/>
                <w:szCs w:val="22"/>
              </w:rPr>
            </w:pPr>
            <w:r w:rsidRPr="00604260">
              <w:rPr>
                <w:sz w:val="22"/>
                <w:szCs w:val="22"/>
              </w:rPr>
              <w:t>42,</w:t>
            </w:r>
            <w:r w:rsidR="00FF3B97" w:rsidRPr="00604260">
              <w:rPr>
                <w:sz w:val="22"/>
                <w:szCs w:val="22"/>
              </w:rPr>
              <w:t>0</w:t>
            </w:r>
          </w:p>
        </w:tc>
        <w:tc>
          <w:tcPr>
            <w:tcW w:w="850" w:type="dxa"/>
          </w:tcPr>
          <w:p w:rsidR="00927867" w:rsidRPr="00604260" w:rsidRDefault="00927867" w:rsidP="00927867">
            <w:pPr>
              <w:ind w:hanging="108"/>
              <w:jc w:val="center"/>
              <w:rPr>
                <w:sz w:val="22"/>
                <w:szCs w:val="22"/>
              </w:rPr>
            </w:pPr>
            <w:r w:rsidRPr="00604260">
              <w:rPr>
                <w:sz w:val="22"/>
                <w:szCs w:val="22"/>
              </w:rPr>
              <w:t>42,7</w:t>
            </w:r>
          </w:p>
        </w:tc>
        <w:tc>
          <w:tcPr>
            <w:tcW w:w="992" w:type="dxa"/>
          </w:tcPr>
          <w:p w:rsidR="00927867" w:rsidRPr="00604260" w:rsidRDefault="00927867" w:rsidP="00927867">
            <w:pPr>
              <w:ind w:hanging="108"/>
              <w:jc w:val="center"/>
              <w:rPr>
                <w:sz w:val="22"/>
                <w:szCs w:val="22"/>
              </w:rPr>
            </w:pPr>
            <w:r w:rsidRPr="00604260">
              <w:rPr>
                <w:sz w:val="22"/>
                <w:szCs w:val="22"/>
              </w:rPr>
              <w:t>42,9</w:t>
            </w:r>
          </w:p>
        </w:tc>
        <w:tc>
          <w:tcPr>
            <w:tcW w:w="992" w:type="dxa"/>
          </w:tcPr>
          <w:p w:rsidR="00927867" w:rsidRPr="00604260" w:rsidRDefault="00927867" w:rsidP="00927867">
            <w:pPr>
              <w:ind w:hanging="108"/>
              <w:jc w:val="center"/>
              <w:rPr>
                <w:sz w:val="22"/>
                <w:szCs w:val="22"/>
              </w:rPr>
            </w:pPr>
            <w:r w:rsidRPr="00604260">
              <w:rPr>
                <w:sz w:val="22"/>
                <w:szCs w:val="22"/>
              </w:rPr>
              <w:t>45,0</w:t>
            </w:r>
          </w:p>
        </w:tc>
        <w:tc>
          <w:tcPr>
            <w:tcW w:w="992" w:type="dxa"/>
          </w:tcPr>
          <w:p w:rsidR="00927867" w:rsidRPr="00604260" w:rsidRDefault="00927867" w:rsidP="00604260">
            <w:pPr>
              <w:ind w:hanging="108"/>
              <w:jc w:val="center"/>
              <w:rPr>
                <w:sz w:val="22"/>
                <w:szCs w:val="22"/>
              </w:rPr>
            </w:pPr>
            <w:r w:rsidRPr="00604260">
              <w:rPr>
                <w:sz w:val="22"/>
                <w:szCs w:val="22"/>
              </w:rPr>
              <w:t>45,</w:t>
            </w:r>
            <w:r w:rsidR="00604260" w:rsidRPr="00604260">
              <w:rPr>
                <w:sz w:val="22"/>
                <w:szCs w:val="22"/>
              </w:rPr>
              <w:t>5</w:t>
            </w:r>
          </w:p>
        </w:tc>
        <w:tc>
          <w:tcPr>
            <w:tcW w:w="851" w:type="dxa"/>
          </w:tcPr>
          <w:p w:rsidR="00927867" w:rsidRPr="00604260" w:rsidRDefault="00927867" w:rsidP="00927867">
            <w:pPr>
              <w:ind w:hanging="108"/>
              <w:jc w:val="center"/>
              <w:rPr>
                <w:sz w:val="22"/>
                <w:szCs w:val="22"/>
              </w:rPr>
            </w:pPr>
            <w:r w:rsidRPr="00604260">
              <w:rPr>
                <w:sz w:val="22"/>
                <w:szCs w:val="22"/>
              </w:rPr>
              <w:t>46,0</w:t>
            </w:r>
          </w:p>
        </w:tc>
        <w:tc>
          <w:tcPr>
            <w:tcW w:w="850" w:type="dxa"/>
          </w:tcPr>
          <w:p w:rsidR="00927867" w:rsidRPr="00604260" w:rsidRDefault="00927867" w:rsidP="00604260">
            <w:pPr>
              <w:ind w:hanging="108"/>
              <w:jc w:val="center"/>
              <w:rPr>
                <w:sz w:val="22"/>
                <w:szCs w:val="22"/>
              </w:rPr>
            </w:pPr>
            <w:r w:rsidRPr="00604260">
              <w:rPr>
                <w:sz w:val="22"/>
                <w:szCs w:val="22"/>
              </w:rPr>
              <w:t>4</w:t>
            </w:r>
            <w:r w:rsidR="00604260" w:rsidRPr="00604260">
              <w:rPr>
                <w:sz w:val="22"/>
                <w:szCs w:val="22"/>
              </w:rPr>
              <w:t>6</w:t>
            </w:r>
            <w:r w:rsidRPr="00604260">
              <w:rPr>
                <w:sz w:val="22"/>
                <w:szCs w:val="22"/>
              </w:rPr>
              <w:t>,0</w:t>
            </w:r>
          </w:p>
        </w:tc>
        <w:tc>
          <w:tcPr>
            <w:tcW w:w="851" w:type="dxa"/>
          </w:tcPr>
          <w:p w:rsidR="00927867" w:rsidRPr="00604260" w:rsidRDefault="00927867" w:rsidP="00927867">
            <w:pPr>
              <w:ind w:hanging="108"/>
              <w:jc w:val="center"/>
              <w:rPr>
                <w:sz w:val="22"/>
                <w:szCs w:val="22"/>
              </w:rPr>
            </w:pPr>
            <w:r w:rsidRPr="00604260">
              <w:rPr>
                <w:sz w:val="22"/>
                <w:szCs w:val="22"/>
              </w:rPr>
              <w:t>47,0</w:t>
            </w:r>
          </w:p>
        </w:tc>
        <w:tc>
          <w:tcPr>
            <w:tcW w:w="851" w:type="dxa"/>
          </w:tcPr>
          <w:p w:rsidR="00927867" w:rsidRPr="00604260" w:rsidRDefault="00927867" w:rsidP="00927867">
            <w:pPr>
              <w:ind w:hanging="108"/>
              <w:jc w:val="center"/>
              <w:rPr>
                <w:sz w:val="22"/>
                <w:szCs w:val="22"/>
              </w:rPr>
            </w:pPr>
            <w:r w:rsidRPr="00604260">
              <w:rPr>
                <w:sz w:val="22"/>
                <w:szCs w:val="22"/>
              </w:rPr>
              <w:t>47,5</w:t>
            </w:r>
          </w:p>
        </w:tc>
      </w:tr>
      <w:tr w:rsidR="00927867" w:rsidRPr="00FE3616" w:rsidTr="00E5690B">
        <w:trPr>
          <w:trHeight w:val="846"/>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3</w:t>
            </w:r>
            <w:r w:rsidR="00533E2B">
              <w:rPr>
                <w:sz w:val="18"/>
                <w:szCs w:val="18"/>
              </w:rPr>
              <w:t>4</w:t>
            </w:r>
            <w:r w:rsidRPr="00FE3616">
              <w:rPr>
                <w:sz w:val="18"/>
                <w:szCs w:val="18"/>
              </w:rPr>
              <w:t>.</w:t>
            </w:r>
          </w:p>
        </w:tc>
        <w:tc>
          <w:tcPr>
            <w:tcW w:w="1878" w:type="dxa"/>
          </w:tcPr>
          <w:p w:rsidR="00927867" w:rsidRPr="00CE513B" w:rsidRDefault="00927867" w:rsidP="00CE513B">
            <w:pPr>
              <w:spacing w:line="240" w:lineRule="exact"/>
              <w:ind w:right="-110"/>
              <w:rPr>
                <w:sz w:val="18"/>
                <w:szCs w:val="18"/>
              </w:rPr>
            </w:pPr>
            <w:r w:rsidRPr="00CE513B">
              <w:rPr>
                <w:sz w:val="18"/>
                <w:szCs w:val="18"/>
              </w:rPr>
              <w:t xml:space="preserve">Выполнение плановых показателей по доходам от использования объектов недвижимого имущества, находящегося в собственности Апанасенковского муниципального </w:t>
            </w:r>
            <w:r w:rsidR="00CE513B">
              <w:rPr>
                <w:sz w:val="18"/>
                <w:szCs w:val="18"/>
              </w:rPr>
              <w:t>округа</w:t>
            </w:r>
          </w:p>
        </w:tc>
        <w:tc>
          <w:tcPr>
            <w:tcW w:w="1136" w:type="dxa"/>
            <w:gridSpan w:val="2"/>
          </w:tcPr>
          <w:p w:rsidR="00927867" w:rsidRPr="00FE3616" w:rsidRDefault="00927867" w:rsidP="00927867">
            <w:pPr>
              <w:spacing w:line="240" w:lineRule="exact"/>
              <w:ind w:hanging="108"/>
              <w:rPr>
                <w:sz w:val="18"/>
                <w:szCs w:val="18"/>
              </w:rPr>
            </w:pPr>
            <w:r w:rsidRPr="00FE3616">
              <w:rPr>
                <w:sz w:val="18"/>
                <w:szCs w:val="18"/>
              </w:rPr>
              <w:t xml:space="preserve"> процентов</w:t>
            </w:r>
          </w:p>
        </w:tc>
        <w:tc>
          <w:tcPr>
            <w:tcW w:w="850" w:type="dxa"/>
          </w:tcPr>
          <w:p w:rsidR="00927867" w:rsidRPr="00604260" w:rsidRDefault="00927867" w:rsidP="00927867">
            <w:pPr>
              <w:spacing w:line="240" w:lineRule="exact"/>
              <w:jc w:val="center"/>
              <w:rPr>
                <w:sz w:val="22"/>
                <w:szCs w:val="22"/>
              </w:rPr>
            </w:pPr>
            <w:r w:rsidRPr="00604260">
              <w:rPr>
                <w:sz w:val="22"/>
                <w:szCs w:val="22"/>
              </w:rPr>
              <w:t>100</w:t>
            </w:r>
          </w:p>
        </w:tc>
        <w:tc>
          <w:tcPr>
            <w:tcW w:w="850" w:type="dxa"/>
          </w:tcPr>
          <w:p w:rsidR="00927867" w:rsidRPr="00604260" w:rsidRDefault="00927867" w:rsidP="00927867">
            <w:pPr>
              <w:spacing w:line="240" w:lineRule="exact"/>
              <w:ind w:hanging="108"/>
              <w:jc w:val="center"/>
              <w:rPr>
                <w:sz w:val="22"/>
                <w:szCs w:val="22"/>
              </w:rPr>
            </w:pPr>
            <w:r w:rsidRPr="00604260">
              <w:rPr>
                <w:sz w:val="22"/>
                <w:szCs w:val="22"/>
              </w:rPr>
              <w:t>100</w:t>
            </w:r>
          </w:p>
        </w:tc>
        <w:tc>
          <w:tcPr>
            <w:tcW w:w="992" w:type="dxa"/>
            <w:gridSpan w:val="3"/>
          </w:tcPr>
          <w:p w:rsidR="00927867" w:rsidRPr="00604260" w:rsidRDefault="00927867" w:rsidP="0074750E">
            <w:pPr>
              <w:spacing w:line="240" w:lineRule="exact"/>
              <w:ind w:hanging="108"/>
              <w:jc w:val="center"/>
              <w:rPr>
                <w:sz w:val="22"/>
                <w:szCs w:val="22"/>
              </w:rPr>
            </w:pPr>
            <w:r w:rsidRPr="00604260">
              <w:rPr>
                <w:sz w:val="22"/>
                <w:szCs w:val="22"/>
              </w:rPr>
              <w:t>10</w:t>
            </w:r>
            <w:r w:rsidR="0074750E" w:rsidRPr="00604260">
              <w:rPr>
                <w:sz w:val="22"/>
                <w:szCs w:val="22"/>
              </w:rPr>
              <w:t>1,0</w:t>
            </w:r>
          </w:p>
        </w:tc>
        <w:tc>
          <w:tcPr>
            <w:tcW w:w="850" w:type="dxa"/>
            <w:gridSpan w:val="3"/>
          </w:tcPr>
          <w:p w:rsidR="00927867" w:rsidRPr="00604260" w:rsidRDefault="00927867" w:rsidP="0074750E">
            <w:pPr>
              <w:ind w:hanging="108"/>
              <w:jc w:val="center"/>
              <w:rPr>
                <w:sz w:val="22"/>
                <w:szCs w:val="22"/>
              </w:rPr>
            </w:pPr>
            <w:r w:rsidRPr="00604260">
              <w:rPr>
                <w:sz w:val="22"/>
                <w:szCs w:val="22"/>
              </w:rPr>
              <w:t>10</w:t>
            </w:r>
            <w:r w:rsidR="0074750E" w:rsidRPr="00604260">
              <w:rPr>
                <w:sz w:val="22"/>
                <w:szCs w:val="22"/>
              </w:rPr>
              <w:t>1,5</w:t>
            </w:r>
          </w:p>
        </w:tc>
        <w:tc>
          <w:tcPr>
            <w:tcW w:w="856" w:type="dxa"/>
            <w:gridSpan w:val="3"/>
          </w:tcPr>
          <w:p w:rsidR="00927867" w:rsidRPr="00604260" w:rsidRDefault="00927867" w:rsidP="0074750E">
            <w:pPr>
              <w:ind w:hanging="108"/>
              <w:jc w:val="center"/>
              <w:rPr>
                <w:sz w:val="22"/>
                <w:szCs w:val="22"/>
              </w:rPr>
            </w:pPr>
            <w:r w:rsidRPr="00604260">
              <w:rPr>
                <w:sz w:val="22"/>
                <w:szCs w:val="22"/>
              </w:rPr>
              <w:t>10</w:t>
            </w:r>
            <w:r w:rsidR="0074750E" w:rsidRPr="00604260">
              <w:rPr>
                <w:sz w:val="22"/>
                <w:szCs w:val="22"/>
              </w:rPr>
              <w:t>1,7</w:t>
            </w:r>
          </w:p>
        </w:tc>
        <w:tc>
          <w:tcPr>
            <w:tcW w:w="848" w:type="dxa"/>
          </w:tcPr>
          <w:p w:rsidR="00927867" w:rsidRPr="00604260" w:rsidRDefault="00927867" w:rsidP="0074750E">
            <w:pPr>
              <w:spacing w:line="240" w:lineRule="exact"/>
              <w:jc w:val="center"/>
              <w:rPr>
                <w:sz w:val="22"/>
                <w:szCs w:val="22"/>
              </w:rPr>
            </w:pPr>
            <w:r w:rsidRPr="00604260">
              <w:rPr>
                <w:sz w:val="22"/>
                <w:szCs w:val="22"/>
              </w:rPr>
              <w:t>10</w:t>
            </w:r>
            <w:r w:rsidR="0074750E" w:rsidRPr="00604260">
              <w:rPr>
                <w:sz w:val="22"/>
                <w:szCs w:val="22"/>
              </w:rPr>
              <w:t>2,5</w:t>
            </w:r>
          </w:p>
        </w:tc>
        <w:tc>
          <w:tcPr>
            <w:tcW w:w="850" w:type="dxa"/>
          </w:tcPr>
          <w:p w:rsidR="00927867" w:rsidRPr="00604260" w:rsidRDefault="00927867" w:rsidP="0074750E">
            <w:pPr>
              <w:ind w:hanging="108"/>
              <w:jc w:val="center"/>
              <w:rPr>
                <w:sz w:val="22"/>
                <w:szCs w:val="22"/>
              </w:rPr>
            </w:pPr>
            <w:r w:rsidRPr="00604260">
              <w:rPr>
                <w:sz w:val="22"/>
                <w:szCs w:val="22"/>
              </w:rPr>
              <w:t>10</w:t>
            </w:r>
            <w:r w:rsidR="0074750E" w:rsidRPr="00604260">
              <w:rPr>
                <w:sz w:val="22"/>
                <w:szCs w:val="22"/>
              </w:rPr>
              <w:t>3,0</w:t>
            </w:r>
          </w:p>
        </w:tc>
        <w:tc>
          <w:tcPr>
            <w:tcW w:w="992" w:type="dxa"/>
          </w:tcPr>
          <w:p w:rsidR="00927867" w:rsidRPr="00604260" w:rsidRDefault="00927867" w:rsidP="0074750E">
            <w:pPr>
              <w:ind w:hanging="108"/>
              <w:jc w:val="center"/>
              <w:rPr>
                <w:sz w:val="22"/>
                <w:szCs w:val="22"/>
              </w:rPr>
            </w:pPr>
            <w:r w:rsidRPr="00604260">
              <w:rPr>
                <w:sz w:val="22"/>
                <w:szCs w:val="22"/>
              </w:rPr>
              <w:t>10</w:t>
            </w:r>
            <w:r w:rsidR="0074750E" w:rsidRPr="00604260">
              <w:rPr>
                <w:sz w:val="22"/>
                <w:szCs w:val="22"/>
              </w:rPr>
              <w:t>3,2</w:t>
            </w:r>
          </w:p>
        </w:tc>
        <w:tc>
          <w:tcPr>
            <w:tcW w:w="992" w:type="dxa"/>
          </w:tcPr>
          <w:p w:rsidR="00927867" w:rsidRPr="00604260" w:rsidRDefault="00927867" w:rsidP="0074750E">
            <w:pPr>
              <w:ind w:hanging="108"/>
              <w:jc w:val="center"/>
              <w:rPr>
                <w:sz w:val="22"/>
                <w:szCs w:val="22"/>
              </w:rPr>
            </w:pPr>
            <w:r w:rsidRPr="00604260">
              <w:rPr>
                <w:sz w:val="22"/>
                <w:szCs w:val="22"/>
              </w:rPr>
              <w:t>10</w:t>
            </w:r>
            <w:r w:rsidR="0074750E" w:rsidRPr="00604260">
              <w:rPr>
                <w:sz w:val="22"/>
                <w:szCs w:val="22"/>
              </w:rPr>
              <w:t>3,5</w:t>
            </w:r>
          </w:p>
        </w:tc>
        <w:tc>
          <w:tcPr>
            <w:tcW w:w="992" w:type="dxa"/>
          </w:tcPr>
          <w:p w:rsidR="00927867" w:rsidRPr="00604260" w:rsidRDefault="00927867" w:rsidP="0074750E">
            <w:pPr>
              <w:ind w:hanging="108"/>
              <w:jc w:val="center"/>
              <w:rPr>
                <w:sz w:val="22"/>
                <w:szCs w:val="22"/>
              </w:rPr>
            </w:pPr>
            <w:r w:rsidRPr="00604260">
              <w:rPr>
                <w:sz w:val="22"/>
                <w:szCs w:val="22"/>
              </w:rPr>
              <w:t>10</w:t>
            </w:r>
            <w:r w:rsidR="0074750E" w:rsidRPr="00604260">
              <w:rPr>
                <w:sz w:val="22"/>
                <w:szCs w:val="22"/>
              </w:rPr>
              <w:t>6,0</w:t>
            </w:r>
          </w:p>
        </w:tc>
        <w:tc>
          <w:tcPr>
            <w:tcW w:w="851" w:type="dxa"/>
          </w:tcPr>
          <w:p w:rsidR="00927867" w:rsidRPr="00604260" w:rsidRDefault="00927867" w:rsidP="0074750E">
            <w:pPr>
              <w:ind w:hanging="108"/>
              <w:jc w:val="center"/>
              <w:rPr>
                <w:sz w:val="22"/>
                <w:szCs w:val="22"/>
              </w:rPr>
            </w:pPr>
            <w:r w:rsidRPr="00604260">
              <w:rPr>
                <w:sz w:val="22"/>
                <w:szCs w:val="22"/>
              </w:rPr>
              <w:t>10</w:t>
            </w:r>
            <w:r w:rsidR="0074750E" w:rsidRPr="00604260">
              <w:rPr>
                <w:sz w:val="22"/>
                <w:szCs w:val="22"/>
              </w:rPr>
              <w:t>6,4</w:t>
            </w:r>
          </w:p>
        </w:tc>
        <w:tc>
          <w:tcPr>
            <w:tcW w:w="850" w:type="dxa"/>
          </w:tcPr>
          <w:p w:rsidR="00927867" w:rsidRPr="00604260" w:rsidRDefault="00927867" w:rsidP="00927867">
            <w:pPr>
              <w:ind w:hanging="108"/>
              <w:jc w:val="center"/>
              <w:rPr>
                <w:sz w:val="22"/>
                <w:szCs w:val="22"/>
              </w:rPr>
            </w:pPr>
            <w:r w:rsidRPr="00604260">
              <w:rPr>
                <w:sz w:val="22"/>
                <w:szCs w:val="22"/>
              </w:rPr>
              <w:t>10</w:t>
            </w:r>
            <w:r w:rsidR="0074750E" w:rsidRPr="00604260">
              <w:rPr>
                <w:sz w:val="22"/>
                <w:szCs w:val="22"/>
              </w:rPr>
              <w:t>6,</w:t>
            </w:r>
            <w:r w:rsidRPr="00604260">
              <w:rPr>
                <w:sz w:val="22"/>
                <w:szCs w:val="22"/>
              </w:rPr>
              <w:t>0</w:t>
            </w:r>
          </w:p>
        </w:tc>
        <w:tc>
          <w:tcPr>
            <w:tcW w:w="851" w:type="dxa"/>
          </w:tcPr>
          <w:p w:rsidR="00927867" w:rsidRPr="00604260" w:rsidRDefault="00927867" w:rsidP="0074750E">
            <w:pPr>
              <w:ind w:hanging="108"/>
              <w:jc w:val="center"/>
              <w:rPr>
                <w:sz w:val="22"/>
                <w:szCs w:val="22"/>
              </w:rPr>
            </w:pPr>
            <w:r w:rsidRPr="00604260">
              <w:rPr>
                <w:sz w:val="22"/>
                <w:szCs w:val="22"/>
              </w:rPr>
              <w:t>10</w:t>
            </w:r>
            <w:r w:rsidR="0074750E" w:rsidRPr="00604260">
              <w:rPr>
                <w:sz w:val="22"/>
                <w:szCs w:val="22"/>
              </w:rPr>
              <w:t>8,5</w:t>
            </w:r>
          </w:p>
        </w:tc>
        <w:tc>
          <w:tcPr>
            <w:tcW w:w="851" w:type="dxa"/>
          </w:tcPr>
          <w:p w:rsidR="00927867" w:rsidRPr="00604260" w:rsidRDefault="00927867" w:rsidP="00927867">
            <w:pPr>
              <w:ind w:hanging="108"/>
              <w:jc w:val="center"/>
              <w:rPr>
                <w:sz w:val="22"/>
                <w:szCs w:val="22"/>
              </w:rPr>
            </w:pPr>
            <w:r w:rsidRPr="00604260">
              <w:rPr>
                <w:sz w:val="22"/>
                <w:szCs w:val="22"/>
              </w:rPr>
              <w:t>10</w:t>
            </w:r>
            <w:r w:rsidR="0074750E" w:rsidRPr="00604260">
              <w:rPr>
                <w:sz w:val="22"/>
                <w:szCs w:val="22"/>
              </w:rPr>
              <w:t>8,7</w:t>
            </w:r>
            <w:r w:rsidRPr="00604260">
              <w:rPr>
                <w:sz w:val="22"/>
                <w:szCs w:val="22"/>
              </w:rPr>
              <w:t>0</w:t>
            </w:r>
          </w:p>
        </w:tc>
      </w:tr>
      <w:tr w:rsidR="00927867" w:rsidRPr="00FE3616" w:rsidTr="00E5690B">
        <w:trPr>
          <w:trHeight w:val="846"/>
        </w:trPr>
        <w:tc>
          <w:tcPr>
            <w:tcW w:w="390" w:type="dxa"/>
          </w:tcPr>
          <w:p w:rsidR="00927867" w:rsidRPr="00FE3616" w:rsidRDefault="00927867" w:rsidP="00533E2B">
            <w:pPr>
              <w:spacing w:line="240" w:lineRule="exact"/>
              <w:ind w:hanging="108"/>
              <w:jc w:val="center"/>
              <w:rPr>
                <w:sz w:val="18"/>
                <w:szCs w:val="18"/>
              </w:rPr>
            </w:pPr>
            <w:r w:rsidRPr="00FE3616">
              <w:rPr>
                <w:sz w:val="18"/>
                <w:szCs w:val="18"/>
              </w:rPr>
              <w:t>3</w:t>
            </w:r>
            <w:r w:rsidR="00533E2B">
              <w:rPr>
                <w:sz w:val="18"/>
                <w:szCs w:val="18"/>
              </w:rPr>
              <w:t>5</w:t>
            </w:r>
            <w:r w:rsidRPr="00FE3616">
              <w:rPr>
                <w:sz w:val="18"/>
                <w:szCs w:val="18"/>
              </w:rPr>
              <w:t>.</w:t>
            </w:r>
          </w:p>
        </w:tc>
        <w:tc>
          <w:tcPr>
            <w:tcW w:w="1878" w:type="dxa"/>
          </w:tcPr>
          <w:p w:rsidR="00927867" w:rsidRPr="00FE3616" w:rsidRDefault="00927867" w:rsidP="00CE513B">
            <w:pPr>
              <w:spacing w:line="240" w:lineRule="exact"/>
              <w:jc w:val="both"/>
              <w:rPr>
                <w:sz w:val="18"/>
                <w:szCs w:val="18"/>
              </w:rPr>
            </w:pPr>
            <w:r w:rsidRPr="00FE3616">
              <w:rPr>
                <w:sz w:val="18"/>
                <w:szCs w:val="18"/>
              </w:rPr>
              <w:t xml:space="preserve">Выполнение плановых показателей по доходам от использования земельных участков, находящихся в собственности Апанасенковского муниципального </w:t>
            </w:r>
            <w:r w:rsidR="00CE513B">
              <w:rPr>
                <w:sz w:val="18"/>
                <w:szCs w:val="18"/>
              </w:rPr>
              <w:t>округа</w:t>
            </w:r>
          </w:p>
        </w:tc>
        <w:tc>
          <w:tcPr>
            <w:tcW w:w="1136" w:type="dxa"/>
            <w:gridSpan w:val="2"/>
          </w:tcPr>
          <w:p w:rsidR="00927867" w:rsidRPr="00FE3616" w:rsidRDefault="00927867" w:rsidP="00927867">
            <w:pPr>
              <w:spacing w:line="240" w:lineRule="exact"/>
              <w:ind w:hanging="108"/>
              <w:rPr>
                <w:sz w:val="18"/>
                <w:szCs w:val="18"/>
              </w:rPr>
            </w:pPr>
            <w:r w:rsidRPr="00FE3616">
              <w:rPr>
                <w:sz w:val="18"/>
                <w:szCs w:val="18"/>
              </w:rPr>
              <w:t xml:space="preserve"> процентов</w:t>
            </w:r>
          </w:p>
        </w:tc>
        <w:tc>
          <w:tcPr>
            <w:tcW w:w="850" w:type="dxa"/>
          </w:tcPr>
          <w:p w:rsidR="00927867" w:rsidRPr="00604260" w:rsidRDefault="00927867" w:rsidP="00927867">
            <w:pPr>
              <w:spacing w:line="240" w:lineRule="exact"/>
              <w:jc w:val="center"/>
              <w:rPr>
                <w:sz w:val="22"/>
                <w:szCs w:val="22"/>
              </w:rPr>
            </w:pPr>
            <w:r w:rsidRPr="00604260">
              <w:rPr>
                <w:sz w:val="22"/>
                <w:szCs w:val="22"/>
              </w:rPr>
              <w:t>100</w:t>
            </w:r>
          </w:p>
        </w:tc>
        <w:tc>
          <w:tcPr>
            <w:tcW w:w="850" w:type="dxa"/>
          </w:tcPr>
          <w:p w:rsidR="00927867" w:rsidRPr="00604260" w:rsidRDefault="00927867" w:rsidP="00927867">
            <w:pPr>
              <w:spacing w:line="240" w:lineRule="exact"/>
              <w:ind w:hanging="108"/>
              <w:jc w:val="center"/>
              <w:rPr>
                <w:sz w:val="22"/>
                <w:szCs w:val="22"/>
              </w:rPr>
            </w:pPr>
            <w:r w:rsidRPr="00604260">
              <w:rPr>
                <w:sz w:val="22"/>
                <w:szCs w:val="22"/>
              </w:rPr>
              <w:t>100</w:t>
            </w:r>
          </w:p>
        </w:tc>
        <w:tc>
          <w:tcPr>
            <w:tcW w:w="992" w:type="dxa"/>
            <w:gridSpan w:val="3"/>
          </w:tcPr>
          <w:p w:rsidR="00927867" w:rsidRPr="00604260" w:rsidRDefault="00927867" w:rsidP="00927867">
            <w:pPr>
              <w:spacing w:line="240" w:lineRule="exact"/>
              <w:ind w:hanging="108"/>
              <w:jc w:val="center"/>
              <w:rPr>
                <w:sz w:val="22"/>
                <w:szCs w:val="22"/>
              </w:rPr>
            </w:pPr>
            <w:r w:rsidRPr="00604260">
              <w:rPr>
                <w:sz w:val="22"/>
                <w:szCs w:val="22"/>
              </w:rPr>
              <w:t>100</w:t>
            </w:r>
            <w:r w:rsidR="00157A8D" w:rsidRPr="00604260">
              <w:rPr>
                <w:sz w:val="22"/>
                <w:szCs w:val="22"/>
              </w:rPr>
              <w:t>,5</w:t>
            </w:r>
          </w:p>
        </w:tc>
        <w:tc>
          <w:tcPr>
            <w:tcW w:w="850" w:type="dxa"/>
            <w:gridSpan w:val="3"/>
          </w:tcPr>
          <w:p w:rsidR="00927867" w:rsidRPr="00604260" w:rsidRDefault="00927867" w:rsidP="00927867">
            <w:pPr>
              <w:ind w:hanging="108"/>
              <w:jc w:val="center"/>
              <w:rPr>
                <w:sz w:val="22"/>
                <w:szCs w:val="22"/>
              </w:rPr>
            </w:pPr>
            <w:r w:rsidRPr="00604260">
              <w:rPr>
                <w:sz w:val="22"/>
                <w:szCs w:val="22"/>
              </w:rPr>
              <w:t>10</w:t>
            </w:r>
            <w:r w:rsidR="00157A8D" w:rsidRPr="00604260">
              <w:rPr>
                <w:sz w:val="22"/>
                <w:szCs w:val="22"/>
              </w:rPr>
              <w:t>1,0</w:t>
            </w:r>
          </w:p>
        </w:tc>
        <w:tc>
          <w:tcPr>
            <w:tcW w:w="856" w:type="dxa"/>
            <w:gridSpan w:val="3"/>
          </w:tcPr>
          <w:p w:rsidR="00927867" w:rsidRPr="00604260" w:rsidRDefault="00927867" w:rsidP="00157A8D">
            <w:pPr>
              <w:ind w:hanging="108"/>
              <w:jc w:val="center"/>
              <w:rPr>
                <w:sz w:val="22"/>
                <w:szCs w:val="22"/>
              </w:rPr>
            </w:pPr>
            <w:r w:rsidRPr="00604260">
              <w:rPr>
                <w:sz w:val="22"/>
                <w:szCs w:val="22"/>
              </w:rPr>
              <w:t>10</w:t>
            </w:r>
            <w:r w:rsidR="00157A8D" w:rsidRPr="00604260">
              <w:rPr>
                <w:sz w:val="22"/>
                <w:szCs w:val="22"/>
              </w:rPr>
              <w:t>1,5</w:t>
            </w:r>
          </w:p>
        </w:tc>
        <w:tc>
          <w:tcPr>
            <w:tcW w:w="848" w:type="dxa"/>
          </w:tcPr>
          <w:p w:rsidR="00927867" w:rsidRPr="00604260" w:rsidRDefault="00927867" w:rsidP="00927867">
            <w:pPr>
              <w:spacing w:line="240" w:lineRule="exact"/>
              <w:jc w:val="center"/>
              <w:rPr>
                <w:sz w:val="22"/>
                <w:szCs w:val="22"/>
              </w:rPr>
            </w:pPr>
            <w:r w:rsidRPr="00604260">
              <w:rPr>
                <w:sz w:val="22"/>
                <w:szCs w:val="22"/>
              </w:rPr>
              <w:t>100</w:t>
            </w:r>
            <w:r w:rsidR="00157A8D" w:rsidRPr="00604260">
              <w:rPr>
                <w:sz w:val="22"/>
                <w:szCs w:val="22"/>
              </w:rPr>
              <w:t>,8</w:t>
            </w:r>
          </w:p>
        </w:tc>
        <w:tc>
          <w:tcPr>
            <w:tcW w:w="850" w:type="dxa"/>
          </w:tcPr>
          <w:p w:rsidR="00927867" w:rsidRPr="00604260" w:rsidRDefault="00927867" w:rsidP="00927867">
            <w:pPr>
              <w:ind w:hanging="108"/>
              <w:jc w:val="center"/>
              <w:rPr>
                <w:sz w:val="22"/>
                <w:szCs w:val="22"/>
              </w:rPr>
            </w:pPr>
            <w:r w:rsidRPr="00604260">
              <w:rPr>
                <w:sz w:val="22"/>
                <w:szCs w:val="22"/>
              </w:rPr>
              <w:t>10</w:t>
            </w:r>
            <w:r w:rsidR="00157A8D" w:rsidRPr="00604260">
              <w:rPr>
                <w:sz w:val="22"/>
                <w:szCs w:val="22"/>
              </w:rPr>
              <w:t>2,0</w:t>
            </w:r>
          </w:p>
        </w:tc>
        <w:tc>
          <w:tcPr>
            <w:tcW w:w="992" w:type="dxa"/>
          </w:tcPr>
          <w:p w:rsidR="00927867" w:rsidRPr="00604260" w:rsidRDefault="00927867" w:rsidP="00157A8D">
            <w:pPr>
              <w:ind w:hanging="108"/>
              <w:jc w:val="center"/>
              <w:rPr>
                <w:sz w:val="22"/>
                <w:szCs w:val="22"/>
              </w:rPr>
            </w:pPr>
            <w:r w:rsidRPr="00604260">
              <w:rPr>
                <w:sz w:val="22"/>
                <w:szCs w:val="22"/>
              </w:rPr>
              <w:t>10</w:t>
            </w:r>
            <w:r w:rsidR="00157A8D" w:rsidRPr="00604260">
              <w:rPr>
                <w:sz w:val="22"/>
                <w:szCs w:val="22"/>
              </w:rPr>
              <w:t>2,5</w:t>
            </w:r>
          </w:p>
        </w:tc>
        <w:tc>
          <w:tcPr>
            <w:tcW w:w="992" w:type="dxa"/>
          </w:tcPr>
          <w:p w:rsidR="00927867" w:rsidRPr="00604260" w:rsidRDefault="00927867" w:rsidP="00157A8D">
            <w:pPr>
              <w:ind w:hanging="108"/>
              <w:jc w:val="center"/>
              <w:rPr>
                <w:sz w:val="22"/>
                <w:szCs w:val="22"/>
              </w:rPr>
            </w:pPr>
            <w:r w:rsidRPr="00604260">
              <w:rPr>
                <w:sz w:val="22"/>
                <w:szCs w:val="22"/>
              </w:rPr>
              <w:t>10</w:t>
            </w:r>
            <w:r w:rsidR="00157A8D" w:rsidRPr="00604260">
              <w:rPr>
                <w:sz w:val="22"/>
                <w:szCs w:val="22"/>
              </w:rPr>
              <w:t>1,3</w:t>
            </w:r>
          </w:p>
        </w:tc>
        <w:tc>
          <w:tcPr>
            <w:tcW w:w="992" w:type="dxa"/>
          </w:tcPr>
          <w:p w:rsidR="00927867" w:rsidRPr="00604260" w:rsidRDefault="00927867" w:rsidP="00157A8D">
            <w:pPr>
              <w:ind w:hanging="108"/>
              <w:jc w:val="center"/>
              <w:rPr>
                <w:sz w:val="22"/>
                <w:szCs w:val="22"/>
              </w:rPr>
            </w:pPr>
            <w:r w:rsidRPr="00604260">
              <w:rPr>
                <w:sz w:val="22"/>
                <w:szCs w:val="22"/>
              </w:rPr>
              <w:t>10</w:t>
            </w:r>
            <w:r w:rsidR="00157A8D" w:rsidRPr="00604260">
              <w:rPr>
                <w:sz w:val="22"/>
                <w:szCs w:val="22"/>
              </w:rPr>
              <w:t>3,5</w:t>
            </w:r>
          </w:p>
        </w:tc>
        <w:tc>
          <w:tcPr>
            <w:tcW w:w="851" w:type="dxa"/>
          </w:tcPr>
          <w:p w:rsidR="00927867" w:rsidRPr="00604260" w:rsidRDefault="00927867" w:rsidP="00927867">
            <w:pPr>
              <w:ind w:hanging="108"/>
              <w:jc w:val="center"/>
              <w:rPr>
                <w:sz w:val="22"/>
                <w:szCs w:val="22"/>
              </w:rPr>
            </w:pPr>
            <w:r w:rsidRPr="00604260">
              <w:rPr>
                <w:sz w:val="22"/>
                <w:szCs w:val="22"/>
              </w:rPr>
              <w:t>10</w:t>
            </w:r>
            <w:r w:rsidR="00157A8D" w:rsidRPr="00604260">
              <w:rPr>
                <w:sz w:val="22"/>
                <w:szCs w:val="22"/>
              </w:rPr>
              <w:t>4,</w:t>
            </w:r>
            <w:r w:rsidRPr="00604260">
              <w:rPr>
                <w:sz w:val="22"/>
                <w:szCs w:val="22"/>
              </w:rPr>
              <w:t>0</w:t>
            </w:r>
          </w:p>
        </w:tc>
        <w:tc>
          <w:tcPr>
            <w:tcW w:w="850" w:type="dxa"/>
          </w:tcPr>
          <w:p w:rsidR="00927867" w:rsidRPr="00604260" w:rsidRDefault="00927867" w:rsidP="00157A8D">
            <w:pPr>
              <w:ind w:hanging="108"/>
              <w:jc w:val="center"/>
              <w:rPr>
                <w:sz w:val="22"/>
                <w:szCs w:val="22"/>
              </w:rPr>
            </w:pPr>
            <w:r w:rsidRPr="00604260">
              <w:rPr>
                <w:sz w:val="22"/>
                <w:szCs w:val="22"/>
              </w:rPr>
              <w:t>10</w:t>
            </w:r>
            <w:r w:rsidR="00157A8D" w:rsidRPr="00604260">
              <w:rPr>
                <w:sz w:val="22"/>
                <w:szCs w:val="22"/>
              </w:rPr>
              <w:t>3,0</w:t>
            </w:r>
          </w:p>
        </w:tc>
        <w:tc>
          <w:tcPr>
            <w:tcW w:w="851" w:type="dxa"/>
          </w:tcPr>
          <w:p w:rsidR="00927867" w:rsidRPr="00604260" w:rsidRDefault="00927867" w:rsidP="00157A8D">
            <w:pPr>
              <w:ind w:hanging="108"/>
              <w:jc w:val="center"/>
              <w:rPr>
                <w:sz w:val="22"/>
                <w:szCs w:val="22"/>
              </w:rPr>
            </w:pPr>
            <w:r w:rsidRPr="00604260">
              <w:rPr>
                <w:sz w:val="22"/>
                <w:szCs w:val="22"/>
              </w:rPr>
              <w:t>10</w:t>
            </w:r>
            <w:r w:rsidR="00157A8D" w:rsidRPr="00604260">
              <w:rPr>
                <w:sz w:val="22"/>
                <w:szCs w:val="22"/>
              </w:rPr>
              <w:t>5,0</w:t>
            </w:r>
          </w:p>
        </w:tc>
        <w:tc>
          <w:tcPr>
            <w:tcW w:w="851" w:type="dxa"/>
          </w:tcPr>
          <w:p w:rsidR="00927867" w:rsidRPr="00604260" w:rsidRDefault="00927867" w:rsidP="00157A8D">
            <w:pPr>
              <w:ind w:hanging="108"/>
              <w:jc w:val="center"/>
              <w:rPr>
                <w:sz w:val="22"/>
                <w:szCs w:val="22"/>
              </w:rPr>
            </w:pPr>
            <w:r w:rsidRPr="00604260">
              <w:rPr>
                <w:sz w:val="22"/>
                <w:szCs w:val="22"/>
              </w:rPr>
              <w:t>10</w:t>
            </w:r>
            <w:r w:rsidR="00157A8D" w:rsidRPr="00604260">
              <w:rPr>
                <w:sz w:val="22"/>
                <w:szCs w:val="22"/>
              </w:rPr>
              <w:t>6,5</w:t>
            </w:r>
          </w:p>
        </w:tc>
      </w:tr>
      <w:tr w:rsidR="00927867" w:rsidRPr="00FE3616" w:rsidTr="00E5690B">
        <w:trPr>
          <w:trHeight w:val="416"/>
        </w:trPr>
        <w:tc>
          <w:tcPr>
            <w:tcW w:w="15879" w:type="dxa"/>
            <w:gridSpan w:val="24"/>
          </w:tcPr>
          <w:p w:rsidR="00927867" w:rsidRPr="00FE3616" w:rsidRDefault="00927867" w:rsidP="00927867">
            <w:pPr>
              <w:ind w:hanging="108"/>
              <w:jc w:val="center"/>
              <w:rPr>
                <w:sz w:val="22"/>
                <w:szCs w:val="22"/>
              </w:rPr>
            </w:pPr>
            <w:r w:rsidRPr="00FE3616">
              <w:rPr>
                <w:sz w:val="22"/>
                <w:szCs w:val="22"/>
              </w:rPr>
              <w:t>Задача: Информационное общество, повышение качества предоставления государственных и муниципальных услуг</w:t>
            </w:r>
          </w:p>
        </w:tc>
      </w:tr>
      <w:tr w:rsidR="00927867" w:rsidRPr="00FE3616" w:rsidTr="00E5690B">
        <w:trPr>
          <w:trHeight w:val="846"/>
        </w:trPr>
        <w:tc>
          <w:tcPr>
            <w:tcW w:w="390" w:type="dxa"/>
          </w:tcPr>
          <w:p w:rsidR="00927867" w:rsidRPr="00A40A68" w:rsidRDefault="00927867" w:rsidP="00CE513B">
            <w:pPr>
              <w:spacing w:line="240" w:lineRule="exact"/>
              <w:ind w:right="-143" w:hanging="108"/>
              <w:jc w:val="center"/>
              <w:rPr>
                <w:sz w:val="18"/>
                <w:szCs w:val="18"/>
              </w:rPr>
            </w:pPr>
            <w:r w:rsidRPr="00A40A68">
              <w:rPr>
                <w:sz w:val="18"/>
                <w:szCs w:val="18"/>
              </w:rPr>
              <w:t>3</w:t>
            </w:r>
            <w:r w:rsidR="00CE513B" w:rsidRPr="00A40A68">
              <w:rPr>
                <w:sz w:val="18"/>
                <w:szCs w:val="18"/>
              </w:rPr>
              <w:t>6</w:t>
            </w:r>
            <w:r w:rsidRPr="00A40A68">
              <w:rPr>
                <w:sz w:val="18"/>
                <w:szCs w:val="18"/>
              </w:rPr>
              <w:t>.</w:t>
            </w:r>
          </w:p>
        </w:tc>
        <w:tc>
          <w:tcPr>
            <w:tcW w:w="1878" w:type="dxa"/>
          </w:tcPr>
          <w:p w:rsidR="00927867" w:rsidRPr="00A40A68" w:rsidRDefault="00927867" w:rsidP="00927867">
            <w:pPr>
              <w:spacing w:line="240" w:lineRule="exact"/>
              <w:jc w:val="both"/>
              <w:rPr>
                <w:sz w:val="18"/>
                <w:szCs w:val="18"/>
              </w:rPr>
            </w:pPr>
            <w:r w:rsidRPr="00A40A68">
              <w:rPr>
                <w:sz w:val="18"/>
                <w:szCs w:val="18"/>
              </w:rPr>
              <w:t>Доля населения, использующих механизм получения государственных и муниципальных услуг в электронной форме</w:t>
            </w:r>
          </w:p>
        </w:tc>
        <w:tc>
          <w:tcPr>
            <w:tcW w:w="1136" w:type="dxa"/>
            <w:gridSpan w:val="2"/>
          </w:tcPr>
          <w:p w:rsidR="00927867" w:rsidRPr="00A40A68" w:rsidRDefault="00927867" w:rsidP="00927867">
            <w:pPr>
              <w:spacing w:line="240" w:lineRule="exact"/>
              <w:ind w:hanging="108"/>
              <w:rPr>
                <w:sz w:val="18"/>
                <w:szCs w:val="18"/>
              </w:rPr>
            </w:pPr>
            <w:r w:rsidRPr="00A40A68">
              <w:rPr>
                <w:sz w:val="18"/>
                <w:szCs w:val="18"/>
              </w:rPr>
              <w:t xml:space="preserve"> процентов</w:t>
            </w:r>
          </w:p>
        </w:tc>
        <w:tc>
          <w:tcPr>
            <w:tcW w:w="850" w:type="dxa"/>
          </w:tcPr>
          <w:p w:rsidR="00927867" w:rsidRPr="00A40A68" w:rsidRDefault="00927867" w:rsidP="00927867">
            <w:pPr>
              <w:spacing w:line="240" w:lineRule="exact"/>
              <w:jc w:val="center"/>
              <w:rPr>
                <w:sz w:val="22"/>
                <w:szCs w:val="22"/>
              </w:rPr>
            </w:pPr>
            <w:r w:rsidRPr="00A40A68">
              <w:rPr>
                <w:sz w:val="22"/>
                <w:szCs w:val="22"/>
              </w:rPr>
              <w:t>62,4</w:t>
            </w:r>
          </w:p>
        </w:tc>
        <w:tc>
          <w:tcPr>
            <w:tcW w:w="850" w:type="dxa"/>
          </w:tcPr>
          <w:p w:rsidR="00927867" w:rsidRPr="00A40A68" w:rsidRDefault="00927867" w:rsidP="00927867">
            <w:pPr>
              <w:spacing w:line="240" w:lineRule="exact"/>
              <w:ind w:hanging="108"/>
              <w:jc w:val="center"/>
              <w:rPr>
                <w:sz w:val="22"/>
                <w:szCs w:val="22"/>
              </w:rPr>
            </w:pPr>
            <w:r w:rsidRPr="00A40A68">
              <w:rPr>
                <w:sz w:val="22"/>
                <w:szCs w:val="22"/>
              </w:rPr>
              <w:t>62,7</w:t>
            </w:r>
          </w:p>
        </w:tc>
        <w:tc>
          <w:tcPr>
            <w:tcW w:w="992" w:type="dxa"/>
            <w:gridSpan w:val="3"/>
          </w:tcPr>
          <w:p w:rsidR="00927867" w:rsidRPr="00A40A68" w:rsidRDefault="00927867" w:rsidP="00927867">
            <w:pPr>
              <w:spacing w:line="240" w:lineRule="exact"/>
              <w:ind w:hanging="108"/>
              <w:jc w:val="center"/>
              <w:rPr>
                <w:sz w:val="22"/>
                <w:szCs w:val="22"/>
              </w:rPr>
            </w:pPr>
            <w:r w:rsidRPr="00A40A68">
              <w:rPr>
                <w:sz w:val="22"/>
                <w:szCs w:val="22"/>
              </w:rPr>
              <w:t>63,0</w:t>
            </w:r>
          </w:p>
        </w:tc>
        <w:tc>
          <w:tcPr>
            <w:tcW w:w="850" w:type="dxa"/>
            <w:gridSpan w:val="3"/>
          </w:tcPr>
          <w:p w:rsidR="00927867" w:rsidRPr="00A40A68" w:rsidRDefault="00927867" w:rsidP="00A40A68">
            <w:pPr>
              <w:ind w:hanging="108"/>
              <w:jc w:val="center"/>
              <w:rPr>
                <w:sz w:val="22"/>
                <w:szCs w:val="22"/>
              </w:rPr>
            </w:pPr>
            <w:r w:rsidRPr="00A40A68">
              <w:rPr>
                <w:sz w:val="22"/>
                <w:szCs w:val="22"/>
              </w:rPr>
              <w:t>63,</w:t>
            </w:r>
            <w:r w:rsidR="00A40A68" w:rsidRPr="00A40A68">
              <w:rPr>
                <w:sz w:val="22"/>
                <w:szCs w:val="22"/>
              </w:rPr>
              <w:t>3</w:t>
            </w:r>
          </w:p>
        </w:tc>
        <w:tc>
          <w:tcPr>
            <w:tcW w:w="856" w:type="dxa"/>
            <w:gridSpan w:val="3"/>
          </w:tcPr>
          <w:p w:rsidR="00927867" w:rsidRPr="00A40A68" w:rsidRDefault="00927867" w:rsidP="00A40A68">
            <w:pPr>
              <w:ind w:hanging="108"/>
              <w:jc w:val="center"/>
              <w:rPr>
                <w:sz w:val="22"/>
                <w:szCs w:val="22"/>
              </w:rPr>
            </w:pPr>
            <w:r w:rsidRPr="00A40A68">
              <w:rPr>
                <w:sz w:val="22"/>
                <w:szCs w:val="22"/>
              </w:rPr>
              <w:t>63,</w:t>
            </w:r>
            <w:r w:rsidR="00A40A68" w:rsidRPr="00A40A68">
              <w:rPr>
                <w:sz w:val="22"/>
                <w:szCs w:val="22"/>
              </w:rPr>
              <w:t>4</w:t>
            </w:r>
          </w:p>
        </w:tc>
        <w:tc>
          <w:tcPr>
            <w:tcW w:w="848" w:type="dxa"/>
          </w:tcPr>
          <w:p w:rsidR="00927867" w:rsidRPr="00A40A68" w:rsidRDefault="00927867" w:rsidP="00927867">
            <w:pPr>
              <w:spacing w:line="240" w:lineRule="exact"/>
              <w:jc w:val="center"/>
              <w:rPr>
                <w:sz w:val="22"/>
                <w:szCs w:val="22"/>
              </w:rPr>
            </w:pPr>
            <w:r w:rsidRPr="00A40A68">
              <w:rPr>
                <w:sz w:val="22"/>
                <w:szCs w:val="22"/>
              </w:rPr>
              <w:t>63,4</w:t>
            </w:r>
          </w:p>
        </w:tc>
        <w:tc>
          <w:tcPr>
            <w:tcW w:w="850" w:type="dxa"/>
          </w:tcPr>
          <w:p w:rsidR="00927867" w:rsidRPr="00A40A68" w:rsidRDefault="00927867" w:rsidP="00927867">
            <w:pPr>
              <w:ind w:hanging="108"/>
              <w:jc w:val="center"/>
              <w:rPr>
                <w:sz w:val="22"/>
                <w:szCs w:val="22"/>
              </w:rPr>
            </w:pPr>
            <w:r w:rsidRPr="00A40A68">
              <w:rPr>
                <w:sz w:val="22"/>
                <w:szCs w:val="22"/>
              </w:rPr>
              <w:t>63,7</w:t>
            </w:r>
          </w:p>
        </w:tc>
        <w:tc>
          <w:tcPr>
            <w:tcW w:w="992" w:type="dxa"/>
          </w:tcPr>
          <w:p w:rsidR="00927867" w:rsidRPr="00A40A68" w:rsidRDefault="00927867" w:rsidP="00927867">
            <w:pPr>
              <w:ind w:hanging="108"/>
              <w:jc w:val="center"/>
              <w:rPr>
                <w:sz w:val="22"/>
                <w:szCs w:val="22"/>
              </w:rPr>
            </w:pPr>
            <w:r w:rsidRPr="00A40A68">
              <w:rPr>
                <w:sz w:val="22"/>
                <w:szCs w:val="22"/>
              </w:rPr>
              <w:t>63,9</w:t>
            </w:r>
          </w:p>
        </w:tc>
        <w:tc>
          <w:tcPr>
            <w:tcW w:w="992" w:type="dxa"/>
          </w:tcPr>
          <w:p w:rsidR="00927867" w:rsidRPr="00A40A68" w:rsidRDefault="00927867" w:rsidP="00927867">
            <w:pPr>
              <w:ind w:hanging="108"/>
              <w:jc w:val="center"/>
              <w:rPr>
                <w:sz w:val="22"/>
                <w:szCs w:val="22"/>
              </w:rPr>
            </w:pPr>
            <w:r w:rsidRPr="00A40A68">
              <w:rPr>
                <w:sz w:val="22"/>
                <w:szCs w:val="22"/>
              </w:rPr>
              <w:t>63,8</w:t>
            </w:r>
          </w:p>
        </w:tc>
        <w:tc>
          <w:tcPr>
            <w:tcW w:w="992" w:type="dxa"/>
          </w:tcPr>
          <w:p w:rsidR="00927867" w:rsidRPr="00A40A68" w:rsidRDefault="00927867" w:rsidP="00927867">
            <w:pPr>
              <w:ind w:hanging="108"/>
              <w:jc w:val="center"/>
              <w:rPr>
                <w:sz w:val="22"/>
                <w:szCs w:val="22"/>
              </w:rPr>
            </w:pPr>
            <w:r w:rsidRPr="00A40A68">
              <w:rPr>
                <w:sz w:val="22"/>
                <w:szCs w:val="22"/>
              </w:rPr>
              <w:t>64,0</w:t>
            </w:r>
          </w:p>
        </w:tc>
        <w:tc>
          <w:tcPr>
            <w:tcW w:w="851" w:type="dxa"/>
          </w:tcPr>
          <w:p w:rsidR="00927867" w:rsidRPr="00A40A68" w:rsidRDefault="00927867" w:rsidP="00927867">
            <w:pPr>
              <w:ind w:hanging="108"/>
              <w:jc w:val="center"/>
              <w:rPr>
                <w:sz w:val="22"/>
                <w:szCs w:val="22"/>
              </w:rPr>
            </w:pPr>
            <w:r w:rsidRPr="00A40A68">
              <w:rPr>
                <w:sz w:val="22"/>
                <w:szCs w:val="22"/>
              </w:rPr>
              <w:t>64,4</w:t>
            </w:r>
          </w:p>
        </w:tc>
        <w:tc>
          <w:tcPr>
            <w:tcW w:w="850" w:type="dxa"/>
          </w:tcPr>
          <w:p w:rsidR="00927867" w:rsidRPr="00A40A68" w:rsidRDefault="00927867" w:rsidP="00927867">
            <w:pPr>
              <w:ind w:hanging="108"/>
              <w:jc w:val="center"/>
              <w:rPr>
                <w:sz w:val="22"/>
                <w:szCs w:val="22"/>
              </w:rPr>
            </w:pPr>
            <w:r w:rsidRPr="00A40A68">
              <w:rPr>
                <w:sz w:val="22"/>
                <w:szCs w:val="22"/>
              </w:rPr>
              <w:t>64,0</w:t>
            </w:r>
          </w:p>
        </w:tc>
        <w:tc>
          <w:tcPr>
            <w:tcW w:w="851" w:type="dxa"/>
          </w:tcPr>
          <w:p w:rsidR="00927867" w:rsidRPr="00A40A68" w:rsidRDefault="00927867" w:rsidP="00927867">
            <w:pPr>
              <w:ind w:hanging="108"/>
              <w:jc w:val="center"/>
              <w:rPr>
                <w:sz w:val="22"/>
                <w:szCs w:val="22"/>
              </w:rPr>
            </w:pPr>
            <w:r w:rsidRPr="00A40A68">
              <w:rPr>
                <w:sz w:val="22"/>
                <w:szCs w:val="22"/>
              </w:rPr>
              <w:t>64,5</w:t>
            </w:r>
          </w:p>
        </w:tc>
        <w:tc>
          <w:tcPr>
            <w:tcW w:w="851" w:type="dxa"/>
          </w:tcPr>
          <w:p w:rsidR="00927867" w:rsidRPr="00A40A68" w:rsidRDefault="00927867" w:rsidP="00927867">
            <w:pPr>
              <w:ind w:hanging="108"/>
              <w:jc w:val="center"/>
              <w:rPr>
                <w:sz w:val="22"/>
                <w:szCs w:val="22"/>
              </w:rPr>
            </w:pPr>
            <w:r w:rsidRPr="00A40A68">
              <w:rPr>
                <w:sz w:val="22"/>
                <w:szCs w:val="22"/>
              </w:rPr>
              <w:t>65,0</w:t>
            </w:r>
          </w:p>
        </w:tc>
      </w:tr>
      <w:tr w:rsidR="00927867" w:rsidRPr="00FE3616" w:rsidTr="00E5690B">
        <w:trPr>
          <w:trHeight w:val="384"/>
        </w:trPr>
        <w:tc>
          <w:tcPr>
            <w:tcW w:w="15879" w:type="dxa"/>
            <w:gridSpan w:val="24"/>
          </w:tcPr>
          <w:p w:rsidR="00927867" w:rsidRPr="00A40A68" w:rsidRDefault="00927867" w:rsidP="00927867">
            <w:pPr>
              <w:ind w:hanging="108"/>
              <w:jc w:val="center"/>
              <w:rPr>
                <w:sz w:val="22"/>
                <w:szCs w:val="22"/>
              </w:rPr>
            </w:pPr>
            <w:r w:rsidRPr="00A40A68">
              <w:rPr>
                <w:sz w:val="22"/>
                <w:szCs w:val="22"/>
              </w:rPr>
              <w:t>Задача: Общественная безопасность</w:t>
            </w:r>
          </w:p>
        </w:tc>
      </w:tr>
      <w:tr w:rsidR="00927867" w:rsidRPr="00FE3616" w:rsidTr="00E5690B">
        <w:trPr>
          <w:trHeight w:val="846"/>
        </w:trPr>
        <w:tc>
          <w:tcPr>
            <w:tcW w:w="390" w:type="dxa"/>
          </w:tcPr>
          <w:p w:rsidR="00927867" w:rsidRPr="00A40A68" w:rsidRDefault="00A862D1" w:rsidP="00CE513B">
            <w:pPr>
              <w:spacing w:line="240" w:lineRule="exact"/>
              <w:ind w:hanging="108"/>
              <w:jc w:val="center"/>
              <w:rPr>
                <w:sz w:val="18"/>
                <w:szCs w:val="18"/>
              </w:rPr>
            </w:pPr>
            <w:r w:rsidRPr="00A40A68">
              <w:rPr>
                <w:sz w:val="18"/>
                <w:szCs w:val="18"/>
              </w:rPr>
              <w:t>3</w:t>
            </w:r>
            <w:r w:rsidR="00CE513B" w:rsidRPr="00A40A68">
              <w:rPr>
                <w:sz w:val="18"/>
                <w:szCs w:val="18"/>
              </w:rPr>
              <w:t>7</w:t>
            </w:r>
            <w:r w:rsidR="00927867" w:rsidRPr="00A40A68">
              <w:rPr>
                <w:sz w:val="18"/>
                <w:szCs w:val="18"/>
              </w:rPr>
              <w:t>.</w:t>
            </w:r>
          </w:p>
        </w:tc>
        <w:tc>
          <w:tcPr>
            <w:tcW w:w="1878" w:type="dxa"/>
          </w:tcPr>
          <w:p w:rsidR="00927867" w:rsidRPr="00A40A68" w:rsidRDefault="00927867" w:rsidP="00927867">
            <w:pPr>
              <w:spacing w:line="240" w:lineRule="exact"/>
              <w:jc w:val="both"/>
              <w:rPr>
                <w:sz w:val="18"/>
                <w:szCs w:val="18"/>
              </w:rPr>
            </w:pPr>
            <w:r w:rsidRPr="00A40A68">
              <w:rPr>
                <w:sz w:val="18"/>
                <w:szCs w:val="18"/>
              </w:rPr>
              <w:t xml:space="preserve">Снижение количества лиц, пострадавших в результате чрезвычайных ситуаций </w:t>
            </w:r>
          </w:p>
        </w:tc>
        <w:tc>
          <w:tcPr>
            <w:tcW w:w="1136" w:type="dxa"/>
            <w:gridSpan w:val="2"/>
          </w:tcPr>
          <w:p w:rsidR="00927867" w:rsidRPr="00A40A68" w:rsidRDefault="00927867" w:rsidP="00927867">
            <w:pPr>
              <w:spacing w:line="240" w:lineRule="exact"/>
              <w:ind w:hanging="108"/>
              <w:rPr>
                <w:sz w:val="18"/>
                <w:szCs w:val="18"/>
              </w:rPr>
            </w:pPr>
            <w:r w:rsidRPr="00A40A68">
              <w:rPr>
                <w:sz w:val="18"/>
                <w:szCs w:val="18"/>
              </w:rPr>
              <w:t xml:space="preserve"> процентов</w:t>
            </w:r>
          </w:p>
        </w:tc>
        <w:tc>
          <w:tcPr>
            <w:tcW w:w="850" w:type="dxa"/>
          </w:tcPr>
          <w:p w:rsidR="00927867" w:rsidRPr="00A40A68" w:rsidRDefault="00927867" w:rsidP="00927867">
            <w:pPr>
              <w:spacing w:line="240" w:lineRule="exact"/>
              <w:jc w:val="center"/>
              <w:rPr>
                <w:sz w:val="22"/>
                <w:szCs w:val="22"/>
              </w:rPr>
            </w:pPr>
            <w:r w:rsidRPr="00A40A68">
              <w:rPr>
                <w:sz w:val="22"/>
                <w:szCs w:val="22"/>
              </w:rPr>
              <w:t>0,25</w:t>
            </w:r>
          </w:p>
        </w:tc>
        <w:tc>
          <w:tcPr>
            <w:tcW w:w="850" w:type="dxa"/>
          </w:tcPr>
          <w:p w:rsidR="00927867" w:rsidRPr="00A40A68" w:rsidRDefault="00927867" w:rsidP="00927867">
            <w:pPr>
              <w:spacing w:line="240" w:lineRule="exact"/>
              <w:ind w:hanging="108"/>
              <w:jc w:val="center"/>
              <w:rPr>
                <w:sz w:val="22"/>
                <w:szCs w:val="22"/>
              </w:rPr>
            </w:pPr>
            <w:r w:rsidRPr="00A40A68">
              <w:rPr>
                <w:sz w:val="22"/>
                <w:szCs w:val="22"/>
              </w:rPr>
              <w:t>0,20</w:t>
            </w:r>
          </w:p>
        </w:tc>
        <w:tc>
          <w:tcPr>
            <w:tcW w:w="992" w:type="dxa"/>
            <w:gridSpan w:val="3"/>
          </w:tcPr>
          <w:p w:rsidR="00927867" w:rsidRPr="00A40A68" w:rsidRDefault="00927867" w:rsidP="00927867">
            <w:pPr>
              <w:spacing w:line="240" w:lineRule="exact"/>
              <w:ind w:hanging="108"/>
              <w:jc w:val="center"/>
              <w:rPr>
                <w:sz w:val="22"/>
                <w:szCs w:val="22"/>
              </w:rPr>
            </w:pPr>
            <w:r w:rsidRPr="00A40A68">
              <w:rPr>
                <w:sz w:val="22"/>
                <w:szCs w:val="22"/>
              </w:rPr>
              <w:t>0,21</w:t>
            </w:r>
          </w:p>
        </w:tc>
        <w:tc>
          <w:tcPr>
            <w:tcW w:w="850" w:type="dxa"/>
            <w:gridSpan w:val="3"/>
          </w:tcPr>
          <w:p w:rsidR="00927867" w:rsidRPr="00A40A68" w:rsidRDefault="00927867" w:rsidP="00927867">
            <w:pPr>
              <w:ind w:hanging="108"/>
              <w:jc w:val="center"/>
              <w:rPr>
                <w:sz w:val="22"/>
                <w:szCs w:val="22"/>
              </w:rPr>
            </w:pPr>
            <w:r w:rsidRPr="00A40A68">
              <w:rPr>
                <w:sz w:val="22"/>
                <w:szCs w:val="22"/>
              </w:rPr>
              <w:t>0,20</w:t>
            </w:r>
          </w:p>
        </w:tc>
        <w:tc>
          <w:tcPr>
            <w:tcW w:w="856" w:type="dxa"/>
            <w:gridSpan w:val="3"/>
          </w:tcPr>
          <w:p w:rsidR="00927867" w:rsidRPr="00A40A68" w:rsidRDefault="00927867" w:rsidP="00927867">
            <w:pPr>
              <w:ind w:hanging="108"/>
              <w:jc w:val="center"/>
              <w:rPr>
                <w:sz w:val="22"/>
                <w:szCs w:val="22"/>
              </w:rPr>
            </w:pPr>
            <w:r w:rsidRPr="00A40A68">
              <w:rPr>
                <w:sz w:val="22"/>
                <w:szCs w:val="22"/>
              </w:rPr>
              <w:t>0,19</w:t>
            </w:r>
          </w:p>
        </w:tc>
        <w:tc>
          <w:tcPr>
            <w:tcW w:w="848" w:type="dxa"/>
          </w:tcPr>
          <w:p w:rsidR="00927867" w:rsidRPr="00A40A68" w:rsidRDefault="00927867" w:rsidP="00927867">
            <w:pPr>
              <w:ind w:hanging="108"/>
              <w:jc w:val="center"/>
              <w:rPr>
                <w:sz w:val="22"/>
                <w:szCs w:val="22"/>
              </w:rPr>
            </w:pPr>
            <w:r w:rsidRPr="00A40A68">
              <w:rPr>
                <w:sz w:val="22"/>
                <w:szCs w:val="22"/>
              </w:rPr>
              <w:t>0,18</w:t>
            </w:r>
          </w:p>
        </w:tc>
        <w:tc>
          <w:tcPr>
            <w:tcW w:w="850" w:type="dxa"/>
          </w:tcPr>
          <w:p w:rsidR="00927867" w:rsidRPr="00A40A68" w:rsidRDefault="00927867" w:rsidP="00927867">
            <w:pPr>
              <w:ind w:hanging="108"/>
              <w:jc w:val="center"/>
              <w:rPr>
                <w:sz w:val="22"/>
                <w:szCs w:val="22"/>
              </w:rPr>
            </w:pPr>
            <w:r w:rsidRPr="00A40A68">
              <w:rPr>
                <w:sz w:val="22"/>
                <w:szCs w:val="22"/>
              </w:rPr>
              <w:t>0,17</w:t>
            </w:r>
          </w:p>
        </w:tc>
        <w:tc>
          <w:tcPr>
            <w:tcW w:w="992" w:type="dxa"/>
          </w:tcPr>
          <w:p w:rsidR="00927867" w:rsidRPr="00A40A68" w:rsidRDefault="00927867" w:rsidP="00927867">
            <w:pPr>
              <w:ind w:hanging="108"/>
              <w:jc w:val="center"/>
              <w:rPr>
                <w:sz w:val="22"/>
                <w:szCs w:val="22"/>
              </w:rPr>
            </w:pPr>
            <w:r w:rsidRPr="00A40A68">
              <w:rPr>
                <w:sz w:val="22"/>
                <w:szCs w:val="22"/>
              </w:rPr>
              <w:t>0,16</w:t>
            </w:r>
          </w:p>
        </w:tc>
        <w:tc>
          <w:tcPr>
            <w:tcW w:w="992" w:type="dxa"/>
          </w:tcPr>
          <w:p w:rsidR="00927867" w:rsidRPr="00A40A68" w:rsidRDefault="00927867" w:rsidP="00927867">
            <w:pPr>
              <w:ind w:hanging="108"/>
              <w:jc w:val="center"/>
              <w:rPr>
                <w:sz w:val="22"/>
                <w:szCs w:val="22"/>
              </w:rPr>
            </w:pPr>
            <w:r w:rsidRPr="00A40A68">
              <w:rPr>
                <w:sz w:val="22"/>
                <w:szCs w:val="22"/>
              </w:rPr>
              <w:t>0,15</w:t>
            </w:r>
          </w:p>
        </w:tc>
        <w:tc>
          <w:tcPr>
            <w:tcW w:w="992" w:type="dxa"/>
          </w:tcPr>
          <w:p w:rsidR="00927867" w:rsidRPr="00A40A68" w:rsidRDefault="00927867" w:rsidP="00927867">
            <w:pPr>
              <w:ind w:hanging="108"/>
              <w:jc w:val="center"/>
              <w:rPr>
                <w:sz w:val="22"/>
                <w:szCs w:val="22"/>
              </w:rPr>
            </w:pPr>
            <w:r w:rsidRPr="00A40A68">
              <w:rPr>
                <w:sz w:val="22"/>
                <w:szCs w:val="22"/>
              </w:rPr>
              <w:t>0,14</w:t>
            </w:r>
          </w:p>
        </w:tc>
        <w:tc>
          <w:tcPr>
            <w:tcW w:w="851" w:type="dxa"/>
          </w:tcPr>
          <w:p w:rsidR="00927867" w:rsidRPr="00A40A68" w:rsidRDefault="00927867" w:rsidP="00927867">
            <w:pPr>
              <w:ind w:hanging="108"/>
              <w:jc w:val="center"/>
              <w:rPr>
                <w:sz w:val="22"/>
                <w:szCs w:val="22"/>
              </w:rPr>
            </w:pPr>
            <w:r w:rsidRPr="00A40A68">
              <w:rPr>
                <w:sz w:val="22"/>
                <w:szCs w:val="22"/>
              </w:rPr>
              <w:t>0,13</w:t>
            </w:r>
          </w:p>
        </w:tc>
        <w:tc>
          <w:tcPr>
            <w:tcW w:w="850" w:type="dxa"/>
          </w:tcPr>
          <w:p w:rsidR="00927867" w:rsidRPr="00A40A68" w:rsidRDefault="00927867" w:rsidP="00927867">
            <w:pPr>
              <w:ind w:hanging="108"/>
              <w:jc w:val="center"/>
              <w:rPr>
                <w:sz w:val="22"/>
                <w:szCs w:val="22"/>
              </w:rPr>
            </w:pPr>
            <w:r w:rsidRPr="00A40A68">
              <w:rPr>
                <w:sz w:val="22"/>
                <w:szCs w:val="22"/>
              </w:rPr>
              <w:t>0,12</w:t>
            </w:r>
          </w:p>
        </w:tc>
        <w:tc>
          <w:tcPr>
            <w:tcW w:w="851" w:type="dxa"/>
          </w:tcPr>
          <w:p w:rsidR="00927867" w:rsidRPr="00A40A68" w:rsidRDefault="00927867" w:rsidP="00927867">
            <w:pPr>
              <w:ind w:hanging="108"/>
              <w:jc w:val="center"/>
              <w:rPr>
                <w:sz w:val="22"/>
                <w:szCs w:val="22"/>
              </w:rPr>
            </w:pPr>
            <w:r w:rsidRPr="00A40A68">
              <w:rPr>
                <w:sz w:val="22"/>
                <w:szCs w:val="22"/>
              </w:rPr>
              <w:t>0,11</w:t>
            </w:r>
          </w:p>
        </w:tc>
        <w:tc>
          <w:tcPr>
            <w:tcW w:w="851" w:type="dxa"/>
          </w:tcPr>
          <w:p w:rsidR="00927867" w:rsidRPr="00A40A68" w:rsidRDefault="00927867" w:rsidP="00927867">
            <w:pPr>
              <w:ind w:hanging="108"/>
              <w:jc w:val="center"/>
              <w:rPr>
                <w:sz w:val="22"/>
                <w:szCs w:val="22"/>
              </w:rPr>
            </w:pPr>
            <w:r w:rsidRPr="00A40A68">
              <w:rPr>
                <w:sz w:val="22"/>
                <w:szCs w:val="22"/>
              </w:rPr>
              <w:t>0,10</w:t>
            </w:r>
          </w:p>
        </w:tc>
      </w:tr>
    </w:tbl>
    <w:p w:rsidR="00927867" w:rsidRPr="00FE3616" w:rsidRDefault="00927867" w:rsidP="00927867">
      <w:pPr>
        <w:sectPr w:rsidR="00927867" w:rsidRPr="00FE3616" w:rsidSect="00927867">
          <w:pgSz w:w="16838" w:h="11906" w:orient="landscape"/>
          <w:pgMar w:top="851" w:right="851" w:bottom="851" w:left="1134" w:header="709" w:footer="709" w:gutter="0"/>
          <w:cols w:space="708"/>
          <w:titlePg/>
          <w:docGrid w:linePitch="360"/>
        </w:sectPr>
      </w:pPr>
    </w:p>
    <w:p w:rsidR="00023972" w:rsidRPr="00FE3616" w:rsidRDefault="00D661DF" w:rsidP="00023972">
      <w:pPr>
        <w:keepNext/>
        <w:keepLines/>
        <w:jc w:val="center"/>
        <w:outlineLvl w:val="0"/>
        <w:rPr>
          <w:b/>
          <w:bCs/>
          <w:sz w:val="28"/>
          <w:szCs w:val="28"/>
          <w:lang w:eastAsia="en-US"/>
        </w:rPr>
      </w:pPr>
      <w:r>
        <w:rPr>
          <w:b/>
          <w:caps/>
          <w:sz w:val="28"/>
          <w:szCs w:val="28"/>
        </w:rPr>
        <w:t>4</w:t>
      </w:r>
      <w:r w:rsidR="00171F64" w:rsidRPr="00FE3616">
        <w:rPr>
          <w:b/>
          <w:caps/>
          <w:sz w:val="28"/>
          <w:szCs w:val="28"/>
        </w:rPr>
        <w:t xml:space="preserve">. </w:t>
      </w:r>
      <w:r w:rsidR="00023972" w:rsidRPr="00FE3616">
        <w:rPr>
          <w:b/>
          <w:caps/>
          <w:sz w:val="28"/>
          <w:szCs w:val="28"/>
        </w:rPr>
        <w:t xml:space="preserve"> </w:t>
      </w:r>
      <w:r w:rsidR="00023972" w:rsidRPr="00FE3616">
        <w:rPr>
          <w:b/>
          <w:bCs/>
          <w:sz w:val="28"/>
          <w:szCs w:val="28"/>
          <w:lang w:eastAsia="en-US"/>
        </w:rPr>
        <w:t>С</w:t>
      </w:r>
      <w:r w:rsidR="002B7A7D" w:rsidRPr="00FE3616">
        <w:rPr>
          <w:b/>
          <w:bCs/>
          <w:sz w:val="28"/>
          <w:szCs w:val="28"/>
          <w:lang w:eastAsia="en-US"/>
        </w:rPr>
        <w:t>ЦЕНАРНЫЕ УСЛОВИЯ РЕАЛИЗАЦИИ СТРАТЕГИИ</w:t>
      </w:r>
      <w:r w:rsidR="00023972" w:rsidRPr="00FE3616">
        <w:rPr>
          <w:b/>
          <w:bCs/>
          <w:sz w:val="28"/>
          <w:szCs w:val="28"/>
          <w:lang w:eastAsia="en-US"/>
        </w:rPr>
        <w:t xml:space="preserve"> </w:t>
      </w:r>
      <w:r w:rsidR="00023972" w:rsidRPr="00FE3616">
        <w:rPr>
          <w:b/>
          <w:bCs/>
          <w:sz w:val="28"/>
          <w:szCs w:val="28"/>
          <w:lang w:eastAsia="en-US"/>
        </w:rPr>
        <w:br/>
      </w:r>
    </w:p>
    <w:p w:rsidR="00023972" w:rsidRPr="00FE3616" w:rsidRDefault="00023972" w:rsidP="00023972">
      <w:pPr>
        <w:ind w:firstLine="851"/>
        <w:jc w:val="both"/>
        <w:rPr>
          <w:rFonts w:eastAsia="SimSun"/>
          <w:sz w:val="28"/>
          <w:szCs w:val="28"/>
          <w:lang w:eastAsia="en-US"/>
        </w:rPr>
      </w:pPr>
      <w:r w:rsidRPr="00FE3616">
        <w:rPr>
          <w:rFonts w:eastAsia="SimSun"/>
          <w:sz w:val="28"/>
          <w:szCs w:val="28"/>
          <w:lang w:eastAsia="en-US"/>
        </w:rPr>
        <w:t xml:space="preserve">Сценарные условия реализации Стратегии разработаны в трех вариантах – консервативном, базовом и целевом  (таблица  3). </w:t>
      </w:r>
    </w:p>
    <w:p w:rsidR="00023972" w:rsidRPr="00FE3616" w:rsidRDefault="00023972" w:rsidP="00023972">
      <w:pPr>
        <w:pStyle w:val="ConsPlusNormal"/>
        <w:ind w:firstLine="851"/>
        <w:jc w:val="both"/>
        <w:rPr>
          <w:rFonts w:ascii="Times New Roman" w:hAnsi="Times New Roman" w:cs="Times New Roman"/>
          <w:sz w:val="28"/>
          <w:szCs w:val="28"/>
        </w:rPr>
      </w:pPr>
      <w:r w:rsidRPr="00FE3616">
        <w:rPr>
          <w:rFonts w:ascii="Times New Roman" w:hAnsi="Times New Roman" w:cs="Times New Roman"/>
          <w:sz w:val="28"/>
          <w:szCs w:val="28"/>
        </w:rPr>
        <w:t>Различие вариантов обусловлено отличием моделей поведения субъектов предпринимательской деятельности, перспективами повышения конкурентоспособности и эффективностью производства основных видов продукции.</w:t>
      </w:r>
    </w:p>
    <w:p w:rsidR="00023972" w:rsidRPr="00FE3616" w:rsidRDefault="00023972" w:rsidP="00023972">
      <w:pPr>
        <w:ind w:firstLine="851"/>
        <w:jc w:val="both"/>
        <w:rPr>
          <w:rFonts w:asciiTheme="majorBidi" w:hAnsiTheme="majorBidi" w:cstheme="majorBidi"/>
          <w:sz w:val="28"/>
          <w:szCs w:val="28"/>
        </w:rPr>
      </w:pPr>
      <w:r w:rsidRPr="00FE3616">
        <w:rPr>
          <w:rFonts w:asciiTheme="majorBidi" w:hAnsiTheme="majorBidi" w:cstheme="majorBidi"/>
          <w:bCs/>
          <w:sz w:val="28"/>
          <w:szCs w:val="28"/>
        </w:rPr>
        <w:t xml:space="preserve">Консервативный сценарий </w:t>
      </w:r>
      <w:r w:rsidRPr="00FE3616">
        <w:rPr>
          <w:rFonts w:asciiTheme="majorBidi" w:hAnsiTheme="majorBidi" w:cstheme="majorBidi"/>
          <w:sz w:val="28"/>
          <w:szCs w:val="28"/>
        </w:rPr>
        <w:t xml:space="preserve">предусматривает сохранение сложившихся тенденций социально-экономического развития. </w:t>
      </w:r>
    </w:p>
    <w:p w:rsidR="00023972" w:rsidRPr="00FE3616" w:rsidRDefault="00023972" w:rsidP="00023972">
      <w:pPr>
        <w:tabs>
          <w:tab w:val="left" w:pos="851"/>
        </w:tabs>
        <w:ind w:firstLine="709"/>
        <w:jc w:val="both"/>
        <w:rPr>
          <w:rFonts w:asciiTheme="majorBidi" w:hAnsiTheme="majorBidi" w:cstheme="majorBidi"/>
          <w:sz w:val="28"/>
          <w:szCs w:val="28"/>
        </w:rPr>
      </w:pPr>
      <w:r w:rsidRPr="00FE3616">
        <w:rPr>
          <w:rFonts w:asciiTheme="majorBidi" w:hAnsiTheme="majorBidi" w:cstheme="majorBidi"/>
          <w:sz w:val="28"/>
          <w:szCs w:val="28"/>
        </w:rPr>
        <w:t xml:space="preserve">  Слабая степень диверсификации экономики, ограниченные возможности предприятий по осуществлению модернизации производства и сохраняющийся низкий уровень внедрения инноваций приведут к постепенному снижению инвестиционной привлекательности предприятий. </w:t>
      </w:r>
    </w:p>
    <w:p w:rsidR="00023972" w:rsidRPr="00FE3616" w:rsidRDefault="00023972" w:rsidP="00023972">
      <w:pPr>
        <w:tabs>
          <w:tab w:val="left" w:pos="851"/>
        </w:tabs>
        <w:ind w:firstLine="709"/>
        <w:jc w:val="both"/>
        <w:rPr>
          <w:rFonts w:asciiTheme="majorBidi" w:hAnsiTheme="majorBidi" w:cstheme="majorBidi"/>
          <w:sz w:val="28"/>
          <w:szCs w:val="28"/>
        </w:rPr>
      </w:pPr>
      <w:r w:rsidRPr="00FE3616">
        <w:rPr>
          <w:rFonts w:asciiTheme="majorBidi" w:hAnsiTheme="majorBidi" w:cstheme="majorBidi"/>
          <w:sz w:val="28"/>
          <w:szCs w:val="28"/>
        </w:rPr>
        <w:t xml:space="preserve">  Бюджетные ограничения сохранятся, либо приобретут более острый характер. </w:t>
      </w:r>
    </w:p>
    <w:p w:rsidR="00023972" w:rsidRPr="00FE3616" w:rsidRDefault="00023972" w:rsidP="00023972">
      <w:pPr>
        <w:tabs>
          <w:tab w:val="left" w:pos="851"/>
        </w:tabs>
        <w:ind w:firstLine="709"/>
        <w:jc w:val="both"/>
        <w:rPr>
          <w:rFonts w:asciiTheme="majorBidi" w:hAnsiTheme="majorBidi" w:cstheme="majorBidi"/>
          <w:sz w:val="28"/>
          <w:szCs w:val="28"/>
        </w:rPr>
      </w:pPr>
      <w:r w:rsidRPr="00FE3616">
        <w:rPr>
          <w:rFonts w:asciiTheme="majorBidi" w:hAnsiTheme="majorBidi" w:cstheme="majorBidi"/>
          <w:sz w:val="28"/>
          <w:szCs w:val="28"/>
        </w:rPr>
        <w:t xml:space="preserve">  Малый и средний бизнес, испытывая трудности с кредитованием, снизят темпы своего развития.</w:t>
      </w:r>
    </w:p>
    <w:p w:rsidR="00023972" w:rsidRPr="00FE3616" w:rsidRDefault="00023972" w:rsidP="00023972">
      <w:pPr>
        <w:ind w:firstLine="709"/>
        <w:jc w:val="both"/>
        <w:rPr>
          <w:rFonts w:asciiTheme="majorBidi" w:hAnsiTheme="majorBidi" w:cstheme="majorBidi"/>
          <w:sz w:val="28"/>
          <w:szCs w:val="28"/>
        </w:rPr>
      </w:pPr>
      <w:r w:rsidRPr="00FE3616">
        <w:rPr>
          <w:rFonts w:asciiTheme="majorBidi" w:hAnsiTheme="majorBidi" w:cstheme="majorBidi"/>
          <w:sz w:val="28"/>
          <w:szCs w:val="28"/>
        </w:rPr>
        <w:t xml:space="preserve">  При снижении финансово-экономических показателей предприятий может встать вопрос об экономии финансовых ресурсов (в том числе свертывание экологических и социальных программ).</w:t>
      </w:r>
    </w:p>
    <w:p w:rsidR="00023972" w:rsidRPr="00FE3616" w:rsidRDefault="00023972" w:rsidP="00023972">
      <w:pPr>
        <w:tabs>
          <w:tab w:val="left" w:pos="851"/>
        </w:tabs>
        <w:ind w:firstLine="709"/>
        <w:jc w:val="both"/>
        <w:rPr>
          <w:rFonts w:asciiTheme="majorBidi" w:hAnsiTheme="majorBidi" w:cstheme="majorBidi"/>
          <w:sz w:val="28"/>
          <w:szCs w:val="28"/>
        </w:rPr>
      </w:pPr>
      <w:r w:rsidRPr="00FE3616">
        <w:rPr>
          <w:rFonts w:asciiTheme="majorBidi" w:hAnsiTheme="majorBidi" w:cstheme="majorBidi"/>
          <w:sz w:val="28"/>
          <w:szCs w:val="28"/>
        </w:rPr>
        <w:t xml:space="preserve"> Снижение темпов роста реальных денежных доходов неизбежно приведут к оттоку трудоспособного населения, в первую очередь высококвалифицированных специалистов. Качественно и количественно понизится уровень трудовых ресурсов, поступающих в </w:t>
      </w:r>
      <w:r w:rsidR="00CE513B">
        <w:rPr>
          <w:rFonts w:asciiTheme="majorBidi" w:hAnsiTheme="majorBidi" w:cstheme="majorBidi"/>
          <w:sz w:val="28"/>
          <w:szCs w:val="28"/>
        </w:rPr>
        <w:t>округ</w:t>
      </w:r>
      <w:r w:rsidRPr="00FE3616">
        <w:rPr>
          <w:rFonts w:asciiTheme="majorBidi" w:hAnsiTheme="majorBidi" w:cstheme="majorBidi"/>
          <w:sz w:val="28"/>
          <w:szCs w:val="28"/>
        </w:rPr>
        <w:t xml:space="preserve"> в рамках миграционного процесса.</w:t>
      </w:r>
    </w:p>
    <w:p w:rsidR="00023972" w:rsidRPr="00FE3616" w:rsidRDefault="00023972" w:rsidP="00023972">
      <w:pPr>
        <w:tabs>
          <w:tab w:val="left" w:pos="851"/>
        </w:tabs>
        <w:ind w:firstLine="709"/>
        <w:jc w:val="both"/>
        <w:rPr>
          <w:rFonts w:asciiTheme="majorBidi" w:hAnsiTheme="majorBidi" w:cstheme="majorBidi"/>
          <w:sz w:val="28"/>
          <w:szCs w:val="28"/>
        </w:rPr>
      </w:pPr>
      <w:r w:rsidRPr="00FE3616">
        <w:rPr>
          <w:rFonts w:asciiTheme="majorBidi" w:hAnsiTheme="majorBidi" w:cstheme="majorBidi"/>
          <w:sz w:val="28"/>
          <w:szCs w:val="28"/>
        </w:rPr>
        <w:t xml:space="preserve">  Как следствие произойдет ухудшение демографической ситуации, что приведет к старению населения. Вероятен рост социального расслоения общества и повышение социальной напряженности. </w:t>
      </w:r>
    </w:p>
    <w:p w:rsidR="00023972" w:rsidRPr="00FE3616" w:rsidRDefault="00023972" w:rsidP="00023972">
      <w:pPr>
        <w:pStyle w:val="ConsPlusNormal"/>
        <w:ind w:firstLine="540"/>
        <w:jc w:val="both"/>
        <w:rPr>
          <w:rFonts w:ascii="Times New Roman" w:hAnsi="Times New Roman" w:cs="Times New Roman"/>
          <w:sz w:val="28"/>
          <w:szCs w:val="28"/>
        </w:rPr>
      </w:pPr>
      <w:r w:rsidRPr="00FE3616">
        <w:rPr>
          <w:rFonts w:asciiTheme="majorBidi" w:hAnsiTheme="majorBidi" w:cstheme="majorBidi"/>
          <w:sz w:val="28"/>
          <w:szCs w:val="28"/>
        </w:rPr>
        <w:t xml:space="preserve">    При сохранении существующих тенденций развития в долгосрочной перспективе вероятны насыщение рынка, обострение конкурентной борьбы, снижение финансово-экономических показателей, утрата конкурентных преимуществ перед иными </w:t>
      </w:r>
      <w:r w:rsidR="000838E3">
        <w:rPr>
          <w:rFonts w:asciiTheme="majorBidi" w:hAnsiTheme="majorBidi" w:cstheme="majorBidi"/>
          <w:sz w:val="28"/>
          <w:szCs w:val="28"/>
        </w:rPr>
        <w:t>округами</w:t>
      </w:r>
      <w:r w:rsidRPr="00FE3616">
        <w:rPr>
          <w:rFonts w:asciiTheme="majorBidi" w:hAnsiTheme="majorBidi" w:cstheme="majorBidi"/>
          <w:sz w:val="28"/>
          <w:szCs w:val="28"/>
        </w:rPr>
        <w:t xml:space="preserve"> со сходными условиями развития.</w:t>
      </w:r>
    </w:p>
    <w:p w:rsidR="00023972" w:rsidRPr="00FE3616" w:rsidRDefault="00023972" w:rsidP="00023972">
      <w:pPr>
        <w:tabs>
          <w:tab w:val="left" w:pos="851"/>
        </w:tabs>
        <w:ind w:firstLine="709"/>
        <w:jc w:val="both"/>
        <w:rPr>
          <w:rFonts w:asciiTheme="majorBidi" w:hAnsiTheme="majorBidi" w:cstheme="majorBidi"/>
          <w:sz w:val="28"/>
          <w:szCs w:val="28"/>
        </w:rPr>
      </w:pPr>
      <w:r w:rsidRPr="00FE3616">
        <w:rPr>
          <w:sz w:val="28"/>
          <w:szCs w:val="28"/>
        </w:rPr>
        <w:t xml:space="preserve">  Базовый сценарий предполагает рост </w:t>
      </w:r>
      <w:r w:rsidRPr="00FE3616">
        <w:rPr>
          <w:rFonts w:asciiTheme="majorBidi" w:hAnsiTheme="majorBidi" w:cstheme="majorBidi"/>
          <w:sz w:val="28"/>
          <w:szCs w:val="28"/>
        </w:rPr>
        <w:t xml:space="preserve">социально-экономического развития, в большей мере, за счет развития как уже существующих, так и новых предприятий. </w:t>
      </w:r>
    </w:p>
    <w:p w:rsidR="00023972" w:rsidRPr="00FE3616" w:rsidRDefault="00023972" w:rsidP="00023972">
      <w:pPr>
        <w:pStyle w:val="ConsPlusNormal"/>
        <w:tabs>
          <w:tab w:val="left" w:pos="851"/>
        </w:tabs>
        <w:ind w:firstLine="540"/>
        <w:jc w:val="both"/>
        <w:rPr>
          <w:rFonts w:ascii="Times New Roman" w:hAnsi="Times New Roman" w:cs="Times New Roman"/>
          <w:sz w:val="28"/>
          <w:szCs w:val="28"/>
        </w:rPr>
      </w:pPr>
      <w:r w:rsidRPr="00FE3616">
        <w:rPr>
          <w:rFonts w:ascii="Times New Roman" w:hAnsi="Times New Roman" w:cs="Times New Roman"/>
          <w:sz w:val="28"/>
          <w:szCs w:val="28"/>
        </w:rPr>
        <w:t xml:space="preserve">    Перспективы развития промышленного производства в долгосрочной  перспективе будут определяться не только параметрами увеличения сырьевых производств</w:t>
      </w:r>
      <w:r w:rsidRPr="00FE3616">
        <w:rPr>
          <w:rFonts w:ascii="Times New Roman" w:hAnsi="Times New Roman" w:cs="Times New Roman"/>
          <w:sz w:val="28"/>
        </w:rPr>
        <w:t>,</w:t>
      </w:r>
      <w:r w:rsidRPr="00FE3616">
        <w:rPr>
          <w:rFonts w:ascii="Times New Roman" w:hAnsi="Times New Roman" w:cs="Times New Roman"/>
          <w:sz w:val="28"/>
          <w:szCs w:val="28"/>
        </w:rPr>
        <w:t xml:space="preserve"> но и в первую очередь  </w:t>
      </w:r>
      <w:r w:rsidRPr="00FE3616">
        <w:rPr>
          <w:rFonts w:ascii="Times New Roman" w:hAnsi="Times New Roman" w:cs="Times New Roman"/>
          <w:sz w:val="28"/>
        </w:rPr>
        <w:t xml:space="preserve">обновлением производственных мощностей, </w:t>
      </w:r>
      <w:r w:rsidRPr="00FE3616">
        <w:rPr>
          <w:rFonts w:ascii="Times New Roman" w:hAnsi="Times New Roman" w:cs="Times New Roman"/>
          <w:sz w:val="28"/>
          <w:szCs w:val="28"/>
        </w:rPr>
        <w:t>освоением новых технологий выпуска продукции.</w:t>
      </w:r>
    </w:p>
    <w:p w:rsidR="00023972" w:rsidRPr="00FE3616" w:rsidRDefault="00023972" w:rsidP="00023972">
      <w:pPr>
        <w:pStyle w:val="p2"/>
        <w:tabs>
          <w:tab w:val="left" w:pos="540"/>
          <w:tab w:val="left" w:pos="851"/>
        </w:tabs>
        <w:spacing w:before="0" w:beforeAutospacing="0" w:after="0" w:afterAutospacing="0"/>
        <w:jc w:val="both"/>
        <w:rPr>
          <w:rStyle w:val="s9"/>
          <w:sz w:val="28"/>
          <w:szCs w:val="28"/>
        </w:rPr>
      </w:pPr>
      <w:r w:rsidRPr="00FE3616">
        <w:rPr>
          <w:sz w:val="28"/>
          <w:szCs w:val="28"/>
        </w:rPr>
        <w:t xml:space="preserve">           Развитие </w:t>
      </w:r>
      <w:r w:rsidRPr="00FE3616">
        <w:rPr>
          <w:rStyle w:val="s1"/>
          <w:sz w:val="28"/>
          <w:szCs w:val="28"/>
        </w:rPr>
        <w:t>агропромышленного комплекса</w:t>
      </w:r>
      <w:r w:rsidRPr="00FE3616">
        <w:rPr>
          <w:sz w:val="28"/>
          <w:szCs w:val="28"/>
        </w:rPr>
        <w:t xml:space="preserve"> разработано с учетом целевых индикаторов,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на 2013-2020 годы, утвержденной постановлением Правительства Российской Федерации от 14 июля </w:t>
      </w:r>
      <w:smartTag w:uri="urn:schemas-microsoft-com:office:smarttags" w:element="metricconverter">
        <w:smartTagPr>
          <w:attr w:name="ProductID" w:val="2012 г"/>
        </w:smartTagPr>
        <w:r w:rsidRPr="00FE3616">
          <w:rPr>
            <w:sz w:val="28"/>
            <w:szCs w:val="28"/>
          </w:rPr>
          <w:t>2012 г</w:t>
        </w:r>
      </w:smartTag>
      <w:r w:rsidRPr="00FE3616">
        <w:rPr>
          <w:rStyle w:val="s9"/>
          <w:sz w:val="28"/>
          <w:szCs w:val="28"/>
        </w:rPr>
        <w:t>. № 717.</w:t>
      </w:r>
    </w:p>
    <w:p w:rsidR="00023972" w:rsidRPr="00FE3616" w:rsidRDefault="00023972" w:rsidP="00023972">
      <w:pPr>
        <w:pStyle w:val="p2"/>
        <w:tabs>
          <w:tab w:val="left" w:pos="540"/>
          <w:tab w:val="left" w:pos="851"/>
        </w:tabs>
        <w:spacing w:before="0" w:beforeAutospacing="0" w:after="0" w:afterAutospacing="0"/>
        <w:jc w:val="both"/>
        <w:rPr>
          <w:sz w:val="28"/>
          <w:szCs w:val="28"/>
        </w:rPr>
      </w:pPr>
      <w:r w:rsidRPr="00FE3616">
        <w:rPr>
          <w:rStyle w:val="s9"/>
          <w:sz w:val="28"/>
          <w:szCs w:val="28"/>
        </w:rPr>
        <w:t xml:space="preserve">          Основой для роста и повышения эффективности производства сельскохозяйственной продукции станет обновление парка сельскохозяйственных машин, продолжение работы по освоению прогрессивных технологий выращивания сельскохозяйственных культур и производства продукции животноводства.</w:t>
      </w:r>
      <w:r w:rsidRPr="00FE3616">
        <w:rPr>
          <w:sz w:val="28"/>
          <w:szCs w:val="28"/>
        </w:rPr>
        <w:t xml:space="preserve"> Техническая и технологическая модернизация создаст предпосылки для увеличения производительности труда в сельском хозяйстве, а также повышения уровня и качества жизни сельского населения. </w:t>
      </w:r>
    </w:p>
    <w:p w:rsidR="00023972" w:rsidRPr="00FE3616" w:rsidRDefault="00023972" w:rsidP="00CE2382">
      <w:pPr>
        <w:pStyle w:val="p2"/>
        <w:tabs>
          <w:tab w:val="left" w:pos="567"/>
          <w:tab w:val="left" w:pos="851"/>
        </w:tabs>
        <w:spacing w:before="0" w:beforeAutospacing="0" w:after="0" w:afterAutospacing="0"/>
        <w:jc w:val="both"/>
        <w:rPr>
          <w:sz w:val="28"/>
          <w:szCs w:val="28"/>
        </w:rPr>
      </w:pPr>
      <w:r w:rsidRPr="00FE3616">
        <w:rPr>
          <w:rStyle w:val="s9"/>
          <w:sz w:val="28"/>
          <w:szCs w:val="28"/>
        </w:rPr>
        <w:t xml:space="preserve">           Развитие </w:t>
      </w:r>
      <w:r w:rsidRPr="00FE3616">
        <w:rPr>
          <w:rStyle w:val="s11"/>
          <w:sz w:val="28"/>
          <w:szCs w:val="28"/>
        </w:rPr>
        <w:t>демографической ситуации</w:t>
      </w:r>
      <w:r w:rsidRPr="00FE3616">
        <w:rPr>
          <w:rStyle w:val="s9"/>
          <w:sz w:val="28"/>
          <w:szCs w:val="28"/>
        </w:rPr>
        <w:t xml:space="preserve"> в </w:t>
      </w:r>
      <w:r w:rsidR="000838E3">
        <w:rPr>
          <w:rStyle w:val="s9"/>
          <w:sz w:val="28"/>
          <w:szCs w:val="28"/>
        </w:rPr>
        <w:t>округе</w:t>
      </w:r>
      <w:r w:rsidRPr="00FE3616">
        <w:rPr>
          <w:rStyle w:val="s9"/>
          <w:sz w:val="28"/>
          <w:szCs w:val="28"/>
        </w:rPr>
        <w:t xml:space="preserve"> рассчитано с учетом определившихся в последние годы тенденций, анализа половозрастной структуры населения, миграционных потоков и с учетом возможного изменения тенденций в результате активной демографической политики государства. Сокращение численности населения</w:t>
      </w:r>
      <w:r w:rsidRPr="00FE3616">
        <w:rPr>
          <w:sz w:val="28"/>
          <w:szCs w:val="28"/>
        </w:rPr>
        <w:t xml:space="preserve"> по-прежнему будет наблюдаться за счет превышения числа умерших над числом родившихся и миграционной убыли. Реализация Национального проекта «Демография» на федеральном и краевом уровне,</w:t>
      </w:r>
      <w:r w:rsidRPr="00FE3616">
        <w:rPr>
          <w:rStyle w:val="s9"/>
          <w:sz w:val="28"/>
          <w:szCs w:val="28"/>
        </w:rPr>
        <w:t xml:space="preserve"> в том числе реализация Концепции демографической политики России на период до 2025 года, мероприятий, проводимых в рамках приоритетного национального проекта «Здоровье» приведет к</w:t>
      </w:r>
      <w:r w:rsidRPr="00FE3616">
        <w:rPr>
          <w:sz w:val="28"/>
          <w:szCs w:val="28"/>
        </w:rPr>
        <w:t xml:space="preserve"> постепенному улучшению отдельных параметров демографической ситуации, в частности ростом рождаемости  и снижением естественной убыли. </w:t>
      </w:r>
    </w:p>
    <w:p w:rsidR="00023972" w:rsidRPr="00FE3616" w:rsidRDefault="00023972" w:rsidP="00023972">
      <w:pPr>
        <w:tabs>
          <w:tab w:val="left" w:pos="851"/>
        </w:tabs>
        <w:ind w:firstLine="567"/>
        <w:jc w:val="both"/>
        <w:rPr>
          <w:rFonts w:asciiTheme="majorBidi" w:hAnsiTheme="majorBidi" w:cstheme="majorBidi"/>
          <w:sz w:val="28"/>
          <w:szCs w:val="28"/>
        </w:rPr>
      </w:pPr>
      <w:r w:rsidRPr="00FE3616">
        <w:rPr>
          <w:b/>
          <w:caps/>
          <w:sz w:val="28"/>
          <w:szCs w:val="28"/>
        </w:rPr>
        <w:t xml:space="preserve">   </w:t>
      </w:r>
      <w:r w:rsidRPr="00FE3616">
        <w:rPr>
          <w:rFonts w:asciiTheme="majorBidi" w:hAnsiTheme="majorBidi" w:cstheme="majorBidi"/>
          <w:bCs/>
          <w:sz w:val="28"/>
          <w:szCs w:val="28"/>
        </w:rPr>
        <w:t>Целевой сценарий</w:t>
      </w:r>
      <w:r w:rsidRPr="00FE3616">
        <w:rPr>
          <w:rFonts w:asciiTheme="majorBidi" w:hAnsiTheme="majorBidi" w:cstheme="majorBidi"/>
          <w:sz w:val="28"/>
          <w:szCs w:val="28"/>
        </w:rPr>
        <w:t xml:space="preserve"> базируется на основе внедрения высоких технологий в сельское хозяйство, промышленность, в том числе в малый бизнес, инфраструктуру в долгосрочной перспективе. </w:t>
      </w:r>
    </w:p>
    <w:p w:rsidR="00023972" w:rsidRPr="00FE3616" w:rsidRDefault="00023972" w:rsidP="00023972">
      <w:pPr>
        <w:tabs>
          <w:tab w:val="left" w:pos="851"/>
        </w:tabs>
        <w:ind w:firstLine="709"/>
        <w:jc w:val="both"/>
        <w:rPr>
          <w:rFonts w:asciiTheme="majorBidi" w:hAnsiTheme="majorBidi" w:cstheme="majorBidi"/>
          <w:sz w:val="28"/>
          <w:szCs w:val="28"/>
        </w:rPr>
      </w:pPr>
      <w:r w:rsidRPr="00FE3616">
        <w:rPr>
          <w:rFonts w:asciiTheme="majorBidi" w:hAnsiTheme="majorBidi" w:cstheme="majorBidi"/>
          <w:sz w:val="28"/>
          <w:szCs w:val="28"/>
        </w:rPr>
        <w:t xml:space="preserve"> Реализация сценария предполагает:</w:t>
      </w:r>
    </w:p>
    <w:p w:rsidR="00023972" w:rsidRPr="00FE3616" w:rsidRDefault="00023972" w:rsidP="00023972">
      <w:pPr>
        <w:jc w:val="both"/>
        <w:rPr>
          <w:rFonts w:asciiTheme="majorBidi" w:hAnsiTheme="majorBidi" w:cstheme="majorBidi"/>
          <w:sz w:val="28"/>
          <w:szCs w:val="28"/>
        </w:rPr>
      </w:pPr>
      <w:r w:rsidRPr="00FE3616">
        <w:rPr>
          <w:rFonts w:asciiTheme="majorBidi" w:hAnsiTheme="majorBidi" w:cstheme="majorBidi"/>
          <w:sz w:val="28"/>
          <w:szCs w:val="28"/>
        </w:rPr>
        <w:t xml:space="preserve">пространственную организацию и комплексное развитие территории </w:t>
      </w:r>
      <w:r w:rsidR="00CE2382">
        <w:rPr>
          <w:rFonts w:asciiTheme="majorBidi" w:hAnsiTheme="majorBidi" w:cstheme="majorBidi"/>
          <w:sz w:val="28"/>
          <w:szCs w:val="28"/>
        </w:rPr>
        <w:t>округа</w:t>
      </w:r>
      <w:r w:rsidRPr="00FE3616">
        <w:rPr>
          <w:rFonts w:asciiTheme="majorBidi" w:hAnsiTheme="majorBidi" w:cstheme="majorBidi"/>
          <w:sz w:val="28"/>
          <w:szCs w:val="28"/>
        </w:rPr>
        <w:t>;</w:t>
      </w:r>
    </w:p>
    <w:p w:rsidR="00023972" w:rsidRPr="00FE3616" w:rsidRDefault="00023972" w:rsidP="00023972">
      <w:pPr>
        <w:jc w:val="both"/>
        <w:rPr>
          <w:rFonts w:asciiTheme="majorBidi" w:hAnsiTheme="majorBidi" w:cstheme="majorBidi"/>
          <w:sz w:val="28"/>
          <w:szCs w:val="28"/>
        </w:rPr>
      </w:pPr>
      <w:r w:rsidRPr="00FE3616">
        <w:rPr>
          <w:rFonts w:asciiTheme="majorBidi" w:hAnsiTheme="majorBidi" w:cstheme="majorBidi"/>
          <w:sz w:val="28"/>
          <w:szCs w:val="28"/>
        </w:rPr>
        <w:t>формирование и успешное функционирование агропромышленных кластеров;</w:t>
      </w:r>
    </w:p>
    <w:p w:rsidR="00023972" w:rsidRPr="00FE3616" w:rsidRDefault="00023972" w:rsidP="00023972">
      <w:pPr>
        <w:jc w:val="both"/>
        <w:rPr>
          <w:rFonts w:asciiTheme="majorBidi" w:hAnsiTheme="majorBidi" w:cstheme="majorBidi"/>
          <w:sz w:val="28"/>
          <w:szCs w:val="28"/>
        </w:rPr>
      </w:pPr>
      <w:r w:rsidRPr="00FE3616">
        <w:rPr>
          <w:rFonts w:asciiTheme="majorBidi" w:hAnsiTheme="majorBidi" w:cstheme="majorBidi"/>
          <w:sz w:val="28"/>
          <w:szCs w:val="28"/>
        </w:rPr>
        <w:t>высокую инновационную активность.</w:t>
      </w:r>
    </w:p>
    <w:p w:rsidR="00023972" w:rsidRDefault="00023972" w:rsidP="00023972">
      <w:pPr>
        <w:tabs>
          <w:tab w:val="left" w:pos="851"/>
        </w:tabs>
        <w:ind w:firstLine="709"/>
        <w:jc w:val="both"/>
        <w:rPr>
          <w:rFonts w:asciiTheme="majorBidi" w:hAnsiTheme="majorBidi" w:cstheme="majorBidi"/>
          <w:sz w:val="28"/>
          <w:szCs w:val="28"/>
        </w:rPr>
      </w:pPr>
      <w:r w:rsidRPr="00FE3616">
        <w:rPr>
          <w:rFonts w:asciiTheme="majorBidi" w:hAnsiTheme="majorBidi" w:cstheme="majorBidi"/>
          <w:sz w:val="28"/>
          <w:szCs w:val="28"/>
        </w:rPr>
        <w:t xml:space="preserve"> Реализация целевого сценария предполагает увеличение налоговых и неналоговых поступлений в бюджет, высокий рост инвестиций и комплексную модернизацию экономики, динамичное развитие малых и средних предприятий, и, как следствие, рост благосостояния населения. Необходимым условием для этого является минимизация административных барьеров и создание режима наибольшего благоприятствования и привлечения инвестиций в сектор малого и среднего бизнеса.</w:t>
      </w:r>
    </w:p>
    <w:p w:rsidR="00ED07F6" w:rsidRDefault="00ED07F6" w:rsidP="00023972">
      <w:pPr>
        <w:tabs>
          <w:tab w:val="left" w:pos="851"/>
        </w:tabs>
        <w:ind w:firstLine="709"/>
        <w:jc w:val="both"/>
        <w:rPr>
          <w:rFonts w:asciiTheme="majorBidi" w:hAnsiTheme="majorBidi" w:cstheme="majorBidi"/>
          <w:sz w:val="28"/>
          <w:szCs w:val="28"/>
        </w:rPr>
      </w:pPr>
    </w:p>
    <w:p w:rsidR="00ED07F6" w:rsidRPr="001110F8" w:rsidRDefault="00D661DF" w:rsidP="00ED07F6">
      <w:pPr>
        <w:ind w:firstLine="709"/>
        <w:jc w:val="center"/>
        <w:rPr>
          <w:b/>
          <w:caps/>
          <w:sz w:val="28"/>
          <w:szCs w:val="28"/>
        </w:rPr>
      </w:pPr>
      <w:r>
        <w:rPr>
          <w:b/>
          <w:caps/>
          <w:sz w:val="28"/>
          <w:szCs w:val="28"/>
        </w:rPr>
        <w:t>5</w:t>
      </w:r>
      <w:r w:rsidR="00ED07F6" w:rsidRPr="001110F8">
        <w:rPr>
          <w:b/>
          <w:caps/>
          <w:sz w:val="28"/>
          <w:szCs w:val="28"/>
        </w:rPr>
        <w:t>. ожидаемые результаты реализации стратегии</w:t>
      </w:r>
    </w:p>
    <w:p w:rsidR="00ED07F6" w:rsidRPr="001110F8" w:rsidRDefault="00ED07F6" w:rsidP="00ED07F6">
      <w:pPr>
        <w:ind w:firstLine="709"/>
        <w:jc w:val="center"/>
        <w:rPr>
          <w:caps/>
          <w:sz w:val="28"/>
          <w:szCs w:val="28"/>
        </w:rPr>
      </w:pPr>
    </w:p>
    <w:p w:rsidR="00ED07F6" w:rsidRPr="001110F8" w:rsidRDefault="00ED07F6" w:rsidP="00ED07F6">
      <w:pPr>
        <w:pStyle w:val="ConsPlusNormal"/>
        <w:ind w:firstLine="709"/>
        <w:jc w:val="both"/>
        <w:rPr>
          <w:rFonts w:ascii="Times New Roman" w:hAnsi="Times New Roman" w:cs="Times New Roman"/>
          <w:sz w:val="28"/>
        </w:rPr>
      </w:pPr>
      <w:r w:rsidRPr="001110F8">
        <w:rPr>
          <w:rFonts w:ascii="Times New Roman" w:hAnsi="Times New Roman" w:cs="Times New Roman"/>
          <w:sz w:val="28"/>
        </w:rPr>
        <w:t>Ожидаемые результаты реализации Стратегии в сравнении с текущим состоянием социально-экономического развития приведены в таблице 4.</w:t>
      </w:r>
    </w:p>
    <w:p w:rsidR="00ED07F6" w:rsidRPr="001110F8" w:rsidRDefault="00ED07F6" w:rsidP="00ED07F6">
      <w:pPr>
        <w:ind w:firstLine="709"/>
        <w:jc w:val="both"/>
        <w:rPr>
          <w:sz w:val="28"/>
        </w:rPr>
      </w:pPr>
    </w:p>
    <w:p w:rsidR="00ED07F6" w:rsidRPr="001110F8" w:rsidRDefault="00ED07F6" w:rsidP="00ED07F6">
      <w:pPr>
        <w:ind w:firstLine="709"/>
        <w:jc w:val="right"/>
        <w:rPr>
          <w:sz w:val="28"/>
        </w:rPr>
      </w:pPr>
      <w:r w:rsidRPr="001110F8">
        <w:rPr>
          <w:sz w:val="28"/>
        </w:rPr>
        <w:t xml:space="preserve">Таблица 4 </w:t>
      </w:r>
    </w:p>
    <w:p w:rsidR="00ED07F6" w:rsidRPr="001110F8" w:rsidRDefault="00ED07F6" w:rsidP="00ED07F6">
      <w:pPr>
        <w:ind w:firstLine="709"/>
        <w:jc w:val="center"/>
        <w:rPr>
          <w:sz w:val="28"/>
        </w:rPr>
      </w:pPr>
      <w:r w:rsidRPr="001110F8">
        <w:rPr>
          <w:sz w:val="28"/>
        </w:rPr>
        <w:t>Ожидаемые результаты реализации Стратегии</w:t>
      </w:r>
    </w:p>
    <w:tbl>
      <w:tblPr>
        <w:tblW w:w="0" w:type="auto"/>
        <w:tblInd w:w="-5" w:type="dxa"/>
        <w:tblLayout w:type="fixed"/>
        <w:tblCellMar>
          <w:left w:w="113" w:type="dxa"/>
        </w:tblCellMar>
        <w:tblLook w:val="0000"/>
      </w:tblPr>
      <w:tblGrid>
        <w:gridCol w:w="3793"/>
        <w:gridCol w:w="5680"/>
      </w:tblGrid>
      <w:tr w:rsidR="00ED07F6" w:rsidRPr="001110F8" w:rsidTr="00E71C43">
        <w:trPr>
          <w:trHeight w:val="319"/>
          <w:tblHeader/>
        </w:trPr>
        <w:tc>
          <w:tcPr>
            <w:tcW w:w="3793" w:type="dxa"/>
            <w:tcBorders>
              <w:top w:val="single" w:sz="4" w:space="0" w:color="00000A"/>
              <w:left w:val="single" w:sz="4" w:space="0" w:color="00000A"/>
              <w:bottom w:val="single" w:sz="4" w:space="0" w:color="00000A"/>
            </w:tcBorders>
            <w:shd w:val="clear" w:color="auto" w:fill="auto"/>
          </w:tcPr>
          <w:p w:rsidR="00ED07F6" w:rsidRPr="001110F8" w:rsidRDefault="00ED07F6" w:rsidP="00E71C43">
            <w:pPr>
              <w:jc w:val="center"/>
            </w:pPr>
            <w:r w:rsidRPr="001110F8">
              <w:rPr>
                <w:b/>
                <w:sz w:val="28"/>
                <w:szCs w:val="28"/>
              </w:rPr>
              <w:t>2017</w:t>
            </w:r>
          </w:p>
        </w:tc>
        <w:tc>
          <w:tcPr>
            <w:tcW w:w="5680" w:type="dxa"/>
            <w:tcBorders>
              <w:top w:val="single" w:sz="4" w:space="0" w:color="00000A"/>
              <w:left w:val="single" w:sz="4" w:space="0" w:color="00000A"/>
              <w:bottom w:val="single" w:sz="4" w:space="0" w:color="00000A"/>
              <w:right w:val="single" w:sz="4" w:space="0" w:color="00000A"/>
            </w:tcBorders>
            <w:shd w:val="clear" w:color="auto" w:fill="auto"/>
          </w:tcPr>
          <w:p w:rsidR="00ED07F6" w:rsidRPr="001110F8" w:rsidRDefault="00ED07F6" w:rsidP="00E71C43">
            <w:pPr>
              <w:jc w:val="center"/>
            </w:pPr>
            <w:r w:rsidRPr="001110F8">
              <w:rPr>
                <w:b/>
                <w:sz w:val="28"/>
                <w:szCs w:val="28"/>
              </w:rPr>
              <w:t>2035</w:t>
            </w:r>
          </w:p>
        </w:tc>
      </w:tr>
      <w:tr w:rsidR="00ED07F6" w:rsidRPr="001110F8" w:rsidTr="00E71C43">
        <w:trPr>
          <w:trHeight w:val="319"/>
        </w:trPr>
        <w:tc>
          <w:tcPr>
            <w:tcW w:w="3793" w:type="dxa"/>
            <w:tcBorders>
              <w:top w:val="single" w:sz="4" w:space="0" w:color="00000A"/>
              <w:left w:val="single" w:sz="4" w:space="0" w:color="00000A"/>
              <w:bottom w:val="single" w:sz="4" w:space="0" w:color="00000A"/>
            </w:tcBorders>
            <w:shd w:val="clear" w:color="auto" w:fill="auto"/>
          </w:tcPr>
          <w:p w:rsidR="00ED07F6" w:rsidRPr="001110F8" w:rsidRDefault="00ED07F6" w:rsidP="00E71C43">
            <w:pPr>
              <w:jc w:val="both"/>
            </w:pPr>
            <w:r w:rsidRPr="001110F8">
              <w:rPr>
                <w:sz w:val="22"/>
                <w:szCs w:val="28"/>
              </w:rPr>
              <w:t>Отставание в уровне развития экономики от средних значений в сравнении с краевыми показателями.</w:t>
            </w:r>
          </w:p>
        </w:tc>
        <w:tc>
          <w:tcPr>
            <w:tcW w:w="5680" w:type="dxa"/>
            <w:tcBorders>
              <w:top w:val="single" w:sz="4" w:space="0" w:color="00000A"/>
              <w:left w:val="single" w:sz="4" w:space="0" w:color="00000A"/>
              <w:bottom w:val="single" w:sz="4" w:space="0" w:color="00000A"/>
              <w:right w:val="single" w:sz="4" w:space="0" w:color="00000A"/>
            </w:tcBorders>
            <w:shd w:val="clear" w:color="auto" w:fill="auto"/>
          </w:tcPr>
          <w:p w:rsidR="00ED07F6" w:rsidRPr="001110F8" w:rsidRDefault="00ED07F6" w:rsidP="00E71C43">
            <w:pPr>
              <w:jc w:val="both"/>
            </w:pPr>
            <w:r w:rsidRPr="001110F8">
              <w:rPr>
                <w:sz w:val="22"/>
                <w:szCs w:val="28"/>
              </w:rPr>
              <w:t>Наращивание объемов производства за счет создания новых производств и модернизации действующих в период реализации Стратегии.</w:t>
            </w:r>
          </w:p>
        </w:tc>
      </w:tr>
      <w:tr w:rsidR="00ED07F6" w:rsidRPr="001110F8" w:rsidTr="00E71C43">
        <w:trPr>
          <w:trHeight w:val="319"/>
        </w:trPr>
        <w:tc>
          <w:tcPr>
            <w:tcW w:w="3793" w:type="dxa"/>
            <w:tcBorders>
              <w:top w:val="single" w:sz="4" w:space="0" w:color="00000A"/>
              <w:left w:val="single" w:sz="4" w:space="0" w:color="00000A"/>
              <w:bottom w:val="single" w:sz="4" w:space="0" w:color="00000A"/>
            </w:tcBorders>
            <w:shd w:val="clear" w:color="auto" w:fill="auto"/>
          </w:tcPr>
          <w:p w:rsidR="00ED07F6" w:rsidRPr="001110F8" w:rsidRDefault="00ED07F6" w:rsidP="00E71C43">
            <w:pPr>
              <w:jc w:val="both"/>
            </w:pPr>
            <w:r w:rsidRPr="001110F8">
              <w:rPr>
                <w:sz w:val="22"/>
                <w:szCs w:val="28"/>
              </w:rPr>
              <w:t>Сложность прохождения административных процедур.</w:t>
            </w:r>
          </w:p>
        </w:tc>
        <w:tc>
          <w:tcPr>
            <w:tcW w:w="5680" w:type="dxa"/>
            <w:tcBorders>
              <w:top w:val="single" w:sz="4" w:space="0" w:color="00000A"/>
              <w:left w:val="single" w:sz="4" w:space="0" w:color="00000A"/>
              <w:bottom w:val="single" w:sz="4" w:space="0" w:color="00000A"/>
              <w:right w:val="single" w:sz="4" w:space="0" w:color="00000A"/>
            </w:tcBorders>
            <w:shd w:val="clear" w:color="auto" w:fill="auto"/>
          </w:tcPr>
          <w:p w:rsidR="00ED07F6" w:rsidRPr="001110F8" w:rsidRDefault="00ED07F6" w:rsidP="0019241D">
            <w:pPr>
              <w:jc w:val="both"/>
            </w:pPr>
            <w:r w:rsidRPr="001110F8">
              <w:rPr>
                <w:sz w:val="22"/>
                <w:szCs w:val="28"/>
              </w:rPr>
              <w:t xml:space="preserve">Построена эффективная модель взаимодействия органов местного самоуправления Апанасенковского </w:t>
            </w:r>
            <w:r w:rsidR="0019241D">
              <w:rPr>
                <w:sz w:val="22"/>
                <w:szCs w:val="28"/>
              </w:rPr>
              <w:t>муниципального округа</w:t>
            </w:r>
            <w:r w:rsidRPr="001110F8">
              <w:rPr>
                <w:sz w:val="22"/>
                <w:szCs w:val="28"/>
              </w:rPr>
              <w:t xml:space="preserve"> Ставропольского края и бизнеса. Обеспечены комфортные и прозрачные условия ведения предпринимательской деятельности.</w:t>
            </w:r>
          </w:p>
        </w:tc>
      </w:tr>
      <w:tr w:rsidR="00ED07F6" w:rsidRPr="001110F8" w:rsidTr="00E71C43">
        <w:trPr>
          <w:trHeight w:val="319"/>
        </w:trPr>
        <w:tc>
          <w:tcPr>
            <w:tcW w:w="3793" w:type="dxa"/>
            <w:tcBorders>
              <w:top w:val="single" w:sz="4" w:space="0" w:color="00000A"/>
              <w:left w:val="single" w:sz="4" w:space="0" w:color="00000A"/>
              <w:bottom w:val="single" w:sz="4" w:space="0" w:color="00000A"/>
            </w:tcBorders>
            <w:shd w:val="clear" w:color="auto" w:fill="auto"/>
          </w:tcPr>
          <w:p w:rsidR="00ED07F6" w:rsidRPr="001110F8" w:rsidRDefault="00ED07F6" w:rsidP="00E71C43">
            <w:pPr>
              <w:jc w:val="both"/>
            </w:pPr>
            <w:r w:rsidRPr="001110F8">
              <w:rPr>
                <w:sz w:val="22"/>
                <w:szCs w:val="28"/>
              </w:rPr>
              <w:t>Недостаточная инвестиционная привлекательность.</w:t>
            </w:r>
          </w:p>
        </w:tc>
        <w:tc>
          <w:tcPr>
            <w:tcW w:w="5680" w:type="dxa"/>
            <w:tcBorders>
              <w:top w:val="single" w:sz="4" w:space="0" w:color="00000A"/>
              <w:left w:val="single" w:sz="4" w:space="0" w:color="00000A"/>
              <w:bottom w:val="single" w:sz="4" w:space="0" w:color="00000A"/>
              <w:right w:val="single" w:sz="4" w:space="0" w:color="00000A"/>
            </w:tcBorders>
            <w:shd w:val="clear" w:color="auto" w:fill="auto"/>
          </w:tcPr>
          <w:p w:rsidR="00ED07F6" w:rsidRPr="001110F8" w:rsidRDefault="00ED07F6" w:rsidP="0019241D">
            <w:pPr>
              <w:jc w:val="both"/>
            </w:pPr>
            <w:r w:rsidRPr="001110F8">
              <w:rPr>
                <w:sz w:val="22"/>
                <w:szCs w:val="28"/>
              </w:rPr>
              <w:t xml:space="preserve">Формирование благоприятного инвестиционного климата на территории </w:t>
            </w:r>
            <w:r w:rsidR="0019241D">
              <w:rPr>
                <w:sz w:val="22"/>
                <w:szCs w:val="28"/>
              </w:rPr>
              <w:t>округа</w:t>
            </w:r>
            <w:r w:rsidRPr="001110F8">
              <w:rPr>
                <w:sz w:val="22"/>
                <w:szCs w:val="28"/>
              </w:rPr>
              <w:t>.</w:t>
            </w:r>
          </w:p>
        </w:tc>
      </w:tr>
      <w:tr w:rsidR="00ED07F6" w:rsidRPr="001110F8" w:rsidTr="00E71C43">
        <w:trPr>
          <w:trHeight w:val="319"/>
        </w:trPr>
        <w:tc>
          <w:tcPr>
            <w:tcW w:w="3793" w:type="dxa"/>
            <w:tcBorders>
              <w:top w:val="single" w:sz="4" w:space="0" w:color="00000A"/>
              <w:left w:val="single" w:sz="4" w:space="0" w:color="00000A"/>
              <w:bottom w:val="single" w:sz="4" w:space="0" w:color="00000A"/>
            </w:tcBorders>
            <w:shd w:val="clear" w:color="auto" w:fill="auto"/>
          </w:tcPr>
          <w:p w:rsidR="00ED07F6" w:rsidRPr="001110F8" w:rsidRDefault="00ED07F6" w:rsidP="0019241D">
            <w:pPr>
              <w:jc w:val="both"/>
            </w:pPr>
            <w:r w:rsidRPr="001110F8">
              <w:rPr>
                <w:sz w:val="22"/>
                <w:szCs w:val="28"/>
              </w:rPr>
              <w:t xml:space="preserve">Зависимость исполнения консолидированного бюджета Апанасенковского </w:t>
            </w:r>
            <w:r w:rsidR="0019241D">
              <w:rPr>
                <w:sz w:val="22"/>
                <w:szCs w:val="28"/>
              </w:rPr>
              <w:t>муниципального округа</w:t>
            </w:r>
            <w:r w:rsidRPr="001110F8">
              <w:rPr>
                <w:sz w:val="22"/>
                <w:szCs w:val="28"/>
              </w:rPr>
              <w:t xml:space="preserve"> Ставропольского края от безвозмездных поступлений</w:t>
            </w:r>
          </w:p>
        </w:tc>
        <w:tc>
          <w:tcPr>
            <w:tcW w:w="5680" w:type="dxa"/>
            <w:tcBorders>
              <w:top w:val="single" w:sz="4" w:space="0" w:color="00000A"/>
              <w:left w:val="single" w:sz="4" w:space="0" w:color="00000A"/>
              <w:bottom w:val="single" w:sz="4" w:space="0" w:color="00000A"/>
              <w:right w:val="single" w:sz="4" w:space="0" w:color="00000A"/>
            </w:tcBorders>
            <w:shd w:val="clear" w:color="auto" w:fill="auto"/>
          </w:tcPr>
          <w:p w:rsidR="00ED07F6" w:rsidRPr="001110F8" w:rsidRDefault="00ED07F6" w:rsidP="0019241D">
            <w:pPr>
              <w:jc w:val="both"/>
            </w:pPr>
            <w:r w:rsidRPr="001110F8">
              <w:rPr>
                <w:sz w:val="22"/>
                <w:szCs w:val="28"/>
              </w:rPr>
              <w:t xml:space="preserve">Увеличение объема собственных доходов консолидированного бюджета Апанасенковского муниципального </w:t>
            </w:r>
            <w:r w:rsidR="0019241D">
              <w:rPr>
                <w:sz w:val="22"/>
                <w:szCs w:val="28"/>
              </w:rPr>
              <w:t>округа</w:t>
            </w:r>
            <w:r w:rsidRPr="001110F8">
              <w:rPr>
                <w:sz w:val="22"/>
                <w:szCs w:val="28"/>
              </w:rPr>
              <w:t xml:space="preserve"> Ставропольского края</w:t>
            </w:r>
          </w:p>
        </w:tc>
      </w:tr>
      <w:tr w:rsidR="00ED07F6" w:rsidRPr="001110F8" w:rsidTr="00E71C43">
        <w:trPr>
          <w:trHeight w:val="334"/>
        </w:trPr>
        <w:tc>
          <w:tcPr>
            <w:tcW w:w="3793" w:type="dxa"/>
            <w:tcBorders>
              <w:top w:val="single" w:sz="4" w:space="0" w:color="00000A"/>
              <w:left w:val="single" w:sz="4" w:space="0" w:color="00000A"/>
              <w:bottom w:val="single" w:sz="4" w:space="0" w:color="00000A"/>
            </w:tcBorders>
            <w:shd w:val="clear" w:color="auto" w:fill="auto"/>
          </w:tcPr>
          <w:p w:rsidR="00ED07F6" w:rsidRPr="001110F8" w:rsidRDefault="00ED07F6" w:rsidP="00E71C43">
            <w:pPr>
              <w:jc w:val="both"/>
            </w:pPr>
            <w:r w:rsidRPr="001110F8">
              <w:rPr>
                <w:sz w:val="22"/>
                <w:szCs w:val="28"/>
              </w:rPr>
              <w:t>Высокая степень износа основных производственных фондов и коммунальной инфраструктуры</w:t>
            </w:r>
          </w:p>
        </w:tc>
        <w:tc>
          <w:tcPr>
            <w:tcW w:w="5680" w:type="dxa"/>
            <w:tcBorders>
              <w:top w:val="single" w:sz="4" w:space="0" w:color="00000A"/>
              <w:left w:val="single" w:sz="4" w:space="0" w:color="00000A"/>
              <w:bottom w:val="single" w:sz="4" w:space="0" w:color="00000A"/>
              <w:right w:val="single" w:sz="4" w:space="0" w:color="00000A"/>
            </w:tcBorders>
            <w:shd w:val="clear" w:color="auto" w:fill="auto"/>
          </w:tcPr>
          <w:p w:rsidR="00ED07F6" w:rsidRPr="001110F8" w:rsidRDefault="00ED07F6" w:rsidP="00E71C43">
            <w:pPr>
              <w:jc w:val="both"/>
            </w:pPr>
            <w:r w:rsidRPr="001110F8">
              <w:rPr>
                <w:sz w:val="22"/>
                <w:szCs w:val="28"/>
              </w:rPr>
              <w:t>Обновление основных средств в реальном секторе экономики и коммунальном хозяйстве</w:t>
            </w:r>
          </w:p>
        </w:tc>
      </w:tr>
      <w:tr w:rsidR="00ED07F6" w:rsidRPr="001110F8" w:rsidTr="00E71C43">
        <w:trPr>
          <w:trHeight w:val="319"/>
        </w:trPr>
        <w:tc>
          <w:tcPr>
            <w:tcW w:w="3793" w:type="dxa"/>
            <w:tcBorders>
              <w:top w:val="single" w:sz="4" w:space="0" w:color="00000A"/>
              <w:left w:val="single" w:sz="4" w:space="0" w:color="00000A"/>
              <w:bottom w:val="single" w:sz="4" w:space="0" w:color="00000A"/>
            </w:tcBorders>
            <w:shd w:val="clear" w:color="auto" w:fill="auto"/>
          </w:tcPr>
          <w:p w:rsidR="00ED07F6" w:rsidRPr="001110F8" w:rsidRDefault="00ED07F6" w:rsidP="00E71C43">
            <w:pPr>
              <w:jc w:val="both"/>
            </w:pPr>
            <w:r w:rsidRPr="001110F8">
              <w:rPr>
                <w:sz w:val="22"/>
                <w:szCs w:val="28"/>
              </w:rPr>
              <w:t>Неразвитость туристической отрасли.</w:t>
            </w:r>
          </w:p>
        </w:tc>
        <w:tc>
          <w:tcPr>
            <w:tcW w:w="5680" w:type="dxa"/>
            <w:tcBorders>
              <w:top w:val="single" w:sz="4" w:space="0" w:color="00000A"/>
              <w:left w:val="single" w:sz="4" w:space="0" w:color="00000A"/>
              <w:bottom w:val="single" w:sz="4" w:space="0" w:color="00000A"/>
              <w:right w:val="single" w:sz="4" w:space="0" w:color="00000A"/>
            </w:tcBorders>
            <w:shd w:val="clear" w:color="auto" w:fill="auto"/>
          </w:tcPr>
          <w:p w:rsidR="00ED07F6" w:rsidRPr="001110F8" w:rsidRDefault="00ED07F6" w:rsidP="0019241D">
            <w:pPr>
              <w:jc w:val="both"/>
              <w:rPr>
                <w:sz w:val="22"/>
                <w:szCs w:val="22"/>
              </w:rPr>
            </w:pPr>
            <w:r w:rsidRPr="001110F8">
              <w:rPr>
                <w:sz w:val="22"/>
                <w:szCs w:val="22"/>
              </w:rPr>
              <w:t xml:space="preserve">Развитие экстремального, рыболовного и охотничьего туризма на территории </w:t>
            </w:r>
            <w:r w:rsidR="0019241D">
              <w:rPr>
                <w:sz w:val="22"/>
                <w:szCs w:val="22"/>
              </w:rPr>
              <w:t>округа</w:t>
            </w:r>
          </w:p>
        </w:tc>
      </w:tr>
      <w:tr w:rsidR="00ED07F6" w:rsidRPr="001110F8" w:rsidTr="00E71C43">
        <w:trPr>
          <w:trHeight w:val="319"/>
        </w:trPr>
        <w:tc>
          <w:tcPr>
            <w:tcW w:w="3793" w:type="dxa"/>
            <w:tcBorders>
              <w:top w:val="single" w:sz="4" w:space="0" w:color="00000A"/>
              <w:left w:val="single" w:sz="4" w:space="0" w:color="00000A"/>
              <w:bottom w:val="single" w:sz="4" w:space="0" w:color="00000A"/>
            </w:tcBorders>
            <w:shd w:val="clear" w:color="auto" w:fill="auto"/>
          </w:tcPr>
          <w:p w:rsidR="00ED07F6" w:rsidRPr="001110F8" w:rsidRDefault="00ED07F6" w:rsidP="0019241D">
            <w:pPr>
              <w:jc w:val="both"/>
            </w:pPr>
            <w:r w:rsidRPr="001110F8">
              <w:rPr>
                <w:sz w:val="22"/>
                <w:szCs w:val="28"/>
              </w:rPr>
              <w:t xml:space="preserve">Концентрация малого бизнеса на территории </w:t>
            </w:r>
            <w:r w:rsidR="0019241D">
              <w:rPr>
                <w:sz w:val="22"/>
                <w:szCs w:val="28"/>
              </w:rPr>
              <w:t>округа</w:t>
            </w:r>
          </w:p>
        </w:tc>
        <w:tc>
          <w:tcPr>
            <w:tcW w:w="5680" w:type="dxa"/>
            <w:tcBorders>
              <w:top w:val="single" w:sz="4" w:space="0" w:color="00000A"/>
              <w:left w:val="single" w:sz="4" w:space="0" w:color="00000A"/>
              <w:bottom w:val="single" w:sz="4" w:space="0" w:color="00000A"/>
              <w:right w:val="single" w:sz="4" w:space="0" w:color="00000A"/>
            </w:tcBorders>
            <w:shd w:val="clear" w:color="auto" w:fill="auto"/>
          </w:tcPr>
          <w:p w:rsidR="00ED07F6" w:rsidRPr="001110F8" w:rsidRDefault="00ED07F6" w:rsidP="0019241D">
            <w:pPr>
              <w:jc w:val="both"/>
            </w:pPr>
            <w:r w:rsidRPr="001110F8">
              <w:rPr>
                <w:sz w:val="22"/>
                <w:szCs w:val="28"/>
              </w:rPr>
              <w:t xml:space="preserve">Увеличение количества субъектов малого предпринимательства – основной фактор развития реального сектора  экономики </w:t>
            </w:r>
            <w:r w:rsidR="0019241D">
              <w:rPr>
                <w:sz w:val="22"/>
                <w:szCs w:val="28"/>
              </w:rPr>
              <w:t>округа</w:t>
            </w:r>
          </w:p>
        </w:tc>
      </w:tr>
      <w:tr w:rsidR="00ED07F6" w:rsidRPr="001110F8" w:rsidTr="00E71C43">
        <w:trPr>
          <w:trHeight w:val="334"/>
        </w:trPr>
        <w:tc>
          <w:tcPr>
            <w:tcW w:w="3793" w:type="dxa"/>
            <w:tcBorders>
              <w:top w:val="single" w:sz="4" w:space="0" w:color="00000A"/>
              <w:left w:val="single" w:sz="4" w:space="0" w:color="00000A"/>
              <w:bottom w:val="single" w:sz="4" w:space="0" w:color="00000A"/>
            </w:tcBorders>
            <w:shd w:val="clear" w:color="auto" w:fill="auto"/>
          </w:tcPr>
          <w:p w:rsidR="00ED07F6" w:rsidRPr="001110F8" w:rsidRDefault="00ED07F6" w:rsidP="0019241D">
            <w:pPr>
              <w:jc w:val="both"/>
            </w:pPr>
            <w:r w:rsidRPr="001110F8">
              <w:rPr>
                <w:sz w:val="22"/>
                <w:szCs w:val="28"/>
              </w:rPr>
              <w:t xml:space="preserve">Недостаточная конкурентоспособность товаров, работ и услуг предприятий и организаций </w:t>
            </w:r>
            <w:r w:rsidR="0019241D">
              <w:rPr>
                <w:sz w:val="22"/>
                <w:szCs w:val="28"/>
              </w:rPr>
              <w:t>округа</w:t>
            </w:r>
          </w:p>
        </w:tc>
        <w:tc>
          <w:tcPr>
            <w:tcW w:w="5680" w:type="dxa"/>
            <w:tcBorders>
              <w:top w:val="single" w:sz="4" w:space="0" w:color="00000A"/>
              <w:left w:val="single" w:sz="4" w:space="0" w:color="00000A"/>
              <w:bottom w:val="single" w:sz="4" w:space="0" w:color="00000A"/>
              <w:right w:val="single" w:sz="4" w:space="0" w:color="00000A"/>
            </w:tcBorders>
            <w:shd w:val="clear" w:color="auto" w:fill="auto"/>
          </w:tcPr>
          <w:p w:rsidR="00ED07F6" w:rsidRPr="001110F8" w:rsidRDefault="00ED07F6" w:rsidP="0019241D">
            <w:pPr>
              <w:jc w:val="both"/>
            </w:pPr>
            <w:r w:rsidRPr="001110F8">
              <w:t xml:space="preserve">Повышение конкурентоспособности выпускаемой продукции, за счет развития новых направлений и производств, реализация производимой продукции, работ, услуг не только в пределах Апанасенковского муниципального </w:t>
            </w:r>
            <w:r w:rsidR="0019241D">
              <w:t>округа</w:t>
            </w:r>
            <w:r w:rsidRPr="001110F8">
              <w:t>, но и в другие регионы РФ</w:t>
            </w:r>
          </w:p>
        </w:tc>
      </w:tr>
      <w:tr w:rsidR="00ED07F6" w:rsidRPr="001110F8" w:rsidTr="00E71C43">
        <w:trPr>
          <w:trHeight w:val="319"/>
        </w:trPr>
        <w:tc>
          <w:tcPr>
            <w:tcW w:w="3793" w:type="dxa"/>
            <w:tcBorders>
              <w:top w:val="single" w:sz="4" w:space="0" w:color="00000A"/>
              <w:left w:val="single" w:sz="4" w:space="0" w:color="00000A"/>
              <w:bottom w:val="single" w:sz="4" w:space="0" w:color="00000A"/>
            </w:tcBorders>
            <w:shd w:val="clear" w:color="auto" w:fill="auto"/>
          </w:tcPr>
          <w:p w:rsidR="00ED07F6" w:rsidRPr="001110F8" w:rsidRDefault="00ED07F6" w:rsidP="00E71C43">
            <w:pPr>
              <w:jc w:val="both"/>
            </w:pPr>
            <w:r w:rsidRPr="001110F8">
              <w:rPr>
                <w:sz w:val="22"/>
                <w:szCs w:val="28"/>
              </w:rPr>
              <w:t>Недостаточное развитие промышленного производства.</w:t>
            </w:r>
          </w:p>
        </w:tc>
        <w:tc>
          <w:tcPr>
            <w:tcW w:w="5680" w:type="dxa"/>
            <w:tcBorders>
              <w:top w:val="single" w:sz="4" w:space="0" w:color="00000A"/>
              <w:left w:val="single" w:sz="4" w:space="0" w:color="00000A"/>
              <w:bottom w:val="single" w:sz="4" w:space="0" w:color="00000A"/>
              <w:right w:val="single" w:sz="4" w:space="0" w:color="00000A"/>
            </w:tcBorders>
            <w:shd w:val="clear" w:color="auto" w:fill="auto"/>
          </w:tcPr>
          <w:p w:rsidR="00ED07F6" w:rsidRPr="001110F8" w:rsidRDefault="00ED07F6" w:rsidP="00E71C43">
            <w:pPr>
              <w:jc w:val="both"/>
            </w:pPr>
            <w:r w:rsidRPr="001110F8">
              <w:rPr>
                <w:sz w:val="22"/>
                <w:szCs w:val="28"/>
              </w:rPr>
              <w:t>Создание и развитие новых перерабатывающих производств</w:t>
            </w:r>
          </w:p>
        </w:tc>
      </w:tr>
      <w:tr w:rsidR="00ED07F6" w:rsidRPr="001110F8" w:rsidTr="00E71C43">
        <w:trPr>
          <w:trHeight w:val="319"/>
        </w:trPr>
        <w:tc>
          <w:tcPr>
            <w:tcW w:w="3793" w:type="dxa"/>
            <w:tcBorders>
              <w:top w:val="single" w:sz="4" w:space="0" w:color="00000A"/>
              <w:left w:val="single" w:sz="4" w:space="0" w:color="00000A"/>
              <w:bottom w:val="single" w:sz="4" w:space="0" w:color="00000A"/>
            </w:tcBorders>
            <w:shd w:val="clear" w:color="auto" w:fill="auto"/>
          </w:tcPr>
          <w:p w:rsidR="00ED07F6" w:rsidRPr="001110F8" w:rsidRDefault="00ED07F6" w:rsidP="0019241D">
            <w:pPr>
              <w:jc w:val="both"/>
            </w:pPr>
            <w:r w:rsidRPr="001110F8">
              <w:rPr>
                <w:sz w:val="22"/>
                <w:szCs w:val="28"/>
              </w:rPr>
              <w:t xml:space="preserve">Отток населения </w:t>
            </w:r>
            <w:r w:rsidR="0019241D">
              <w:rPr>
                <w:sz w:val="22"/>
                <w:szCs w:val="28"/>
              </w:rPr>
              <w:t>округа</w:t>
            </w:r>
          </w:p>
        </w:tc>
        <w:tc>
          <w:tcPr>
            <w:tcW w:w="5680" w:type="dxa"/>
            <w:tcBorders>
              <w:top w:val="single" w:sz="4" w:space="0" w:color="00000A"/>
              <w:left w:val="single" w:sz="4" w:space="0" w:color="00000A"/>
              <w:bottom w:val="single" w:sz="4" w:space="0" w:color="00000A"/>
              <w:right w:val="single" w:sz="4" w:space="0" w:color="00000A"/>
            </w:tcBorders>
            <w:shd w:val="clear" w:color="auto" w:fill="auto"/>
          </w:tcPr>
          <w:p w:rsidR="00ED07F6" w:rsidRPr="001110F8" w:rsidRDefault="00ED07F6" w:rsidP="00E71C43">
            <w:pPr>
              <w:jc w:val="both"/>
            </w:pPr>
            <w:r w:rsidRPr="001110F8">
              <w:rPr>
                <w:sz w:val="22"/>
                <w:szCs w:val="28"/>
              </w:rPr>
              <w:t>Сформированы благоприятные условия для проживания. Реализовываются меры по улучшению миграционного процесса</w:t>
            </w:r>
          </w:p>
        </w:tc>
      </w:tr>
      <w:tr w:rsidR="00ED07F6" w:rsidRPr="001110F8" w:rsidTr="00E71C43">
        <w:trPr>
          <w:trHeight w:val="334"/>
        </w:trPr>
        <w:tc>
          <w:tcPr>
            <w:tcW w:w="3793" w:type="dxa"/>
            <w:tcBorders>
              <w:top w:val="single" w:sz="4" w:space="0" w:color="00000A"/>
              <w:left w:val="single" w:sz="4" w:space="0" w:color="00000A"/>
              <w:bottom w:val="single" w:sz="4" w:space="0" w:color="00000A"/>
            </w:tcBorders>
            <w:shd w:val="clear" w:color="auto" w:fill="auto"/>
          </w:tcPr>
          <w:p w:rsidR="00ED07F6" w:rsidRPr="001110F8" w:rsidRDefault="00ED07F6" w:rsidP="00E71C43">
            <w:pPr>
              <w:jc w:val="both"/>
            </w:pPr>
            <w:r w:rsidRPr="001110F8">
              <w:rPr>
                <w:sz w:val="22"/>
                <w:szCs w:val="28"/>
              </w:rPr>
              <w:t>Тенденции сокращения удельного веса экономического населения в общей численности населения, отток квалифицированных кадров</w:t>
            </w:r>
          </w:p>
        </w:tc>
        <w:tc>
          <w:tcPr>
            <w:tcW w:w="5680" w:type="dxa"/>
            <w:tcBorders>
              <w:top w:val="single" w:sz="4" w:space="0" w:color="00000A"/>
              <w:left w:val="single" w:sz="4" w:space="0" w:color="00000A"/>
              <w:bottom w:val="single" w:sz="4" w:space="0" w:color="00000A"/>
              <w:right w:val="single" w:sz="4" w:space="0" w:color="00000A"/>
            </w:tcBorders>
            <w:shd w:val="clear" w:color="auto" w:fill="auto"/>
          </w:tcPr>
          <w:p w:rsidR="00ED07F6" w:rsidRPr="001110F8" w:rsidRDefault="00ED07F6" w:rsidP="0019241D">
            <w:pPr>
              <w:jc w:val="both"/>
            </w:pPr>
            <w:r w:rsidRPr="001110F8">
              <w:rPr>
                <w:sz w:val="22"/>
                <w:szCs w:val="28"/>
              </w:rPr>
              <w:t>Доля экономическ</w:t>
            </w:r>
            <w:r w:rsidR="0019241D">
              <w:rPr>
                <w:sz w:val="22"/>
                <w:szCs w:val="28"/>
              </w:rPr>
              <w:t>и</w:t>
            </w:r>
            <w:r w:rsidRPr="001110F8">
              <w:rPr>
                <w:sz w:val="22"/>
                <w:szCs w:val="28"/>
              </w:rPr>
              <w:t xml:space="preserve"> активного населения находится в пределах оптимальных значений. Условия труда и качество жизни привлекательны для притока высококвалифицированных кадров</w:t>
            </w:r>
          </w:p>
        </w:tc>
      </w:tr>
      <w:tr w:rsidR="00ED07F6" w:rsidRPr="001110F8" w:rsidTr="00E71C43">
        <w:trPr>
          <w:trHeight w:val="319"/>
        </w:trPr>
        <w:tc>
          <w:tcPr>
            <w:tcW w:w="3793" w:type="dxa"/>
            <w:tcBorders>
              <w:top w:val="single" w:sz="4" w:space="0" w:color="00000A"/>
              <w:left w:val="single" w:sz="4" w:space="0" w:color="00000A"/>
              <w:bottom w:val="single" w:sz="4" w:space="0" w:color="00000A"/>
            </w:tcBorders>
            <w:shd w:val="clear" w:color="auto" w:fill="auto"/>
          </w:tcPr>
          <w:p w:rsidR="00ED07F6" w:rsidRPr="001110F8" w:rsidRDefault="00ED07F6" w:rsidP="0019241D">
            <w:pPr>
              <w:jc w:val="both"/>
            </w:pPr>
            <w:r w:rsidRPr="001110F8">
              <w:rPr>
                <w:sz w:val="22"/>
                <w:szCs w:val="28"/>
              </w:rPr>
              <w:t xml:space="preserve">Отсутствие естественного прироста населения </w:t>
            </w:r>
            <w:r w:rsidR="0019241D">
              <w:rPr>
                <w:sz w:val="22"/>
                <w:szCs w:val="28"/>
              </w:rPr>
              <w:t>округа</w:t>
            </w:r>
          </w:p>
        </w:tc>
        <w:tc>
          <w:tcPr>
            <w:tcW w:w="5680" w:type="dxa"/>
            <w:tcBorders>
              <w:top w:val="single" w:sz="4" w:space="0" w:color="00000A"/>
              <w:left w:val="single" w:sz="4" w:space="0" w:color="00000A"/>
              <w:bottom w:val="single" w:sz="4" w:space="0" w:color="00000A"/>
              <w:right w:val="single" w:sz="4" w:space="0" w:color="00000A"/>
            </w:tcBorders>
            <w:shd w:val="clear" w:color="auto" w:fill="auto"/>
          </w:tcPr>
          <w:p w:rsidR="00ED07F6" w:rsidRPr="001110F8" w:rsidRDefault="00ED07F6" w:rsidP="00E71C43">
            <w:pPr>
              <w:jc w:val="both"/>
            </w:pPr>
            <w:r w:rsidRPr="001110F8">
              <w:rPr>
                <w:sz w:val="22"/>
                <w:szCs w:val="28"/>
              </w:rPr>
              <w:t xml:space="preserve">Повышение уровня рождаемости и снижение смертности населения. Реализуются мероприятия для укрепления института семьи и </w:t>
            </w:r>
            <w:r w:rsidRPr="001110F8">
              <w:rPr>
                <w:sz w:val="22"/>
                <w:szCs w:val="22"/>
              </w:rPr>
              <w:t>реализация программ по предоставлению доступного семейного жилья. Профилактика и своевременное выявление профессиональных заболеваний. Созданы условия для ведения здорового образа жизни</w:t>
            </w:r>
          </w:p>
        </w:tc>
      </w:tr>
    </w:tbl>
    <w:p w:rsidR="00ED07F6" w:rsidRPr="00FE3616" w:rsidRDefault="00ED07F6" w:rsidP="00023972">
      <w:pPr>
        <w:tabs>
          <w:tab w:val="left" w:pos="851"/>
        </w:tabs>
        <w:ind w:firstLine="709"/>
        <w:jc w:val="both"/>
        <w:rPr>
          <w:rFonts w:asciiTheme="majorBidi" w:hAnsiTheme="majorBidi" w:cstheme="majorBidi"/>
          <w:sz w:val="28"/>
          <w:szCs w:val="28"/>
        </w:rPr>
      </w:pPr>
    </w:p>
    <w:p w:rsidR="00B13F40" w:rsidRDefault="00D661DF" w:rsidP="00B13F40">
      <w:pPr>
        <w:ind w:firstLine="709"/>
        <w:jc w:val="center"/>
        <w:rPr>
          <w:b/>
          <w:caps/>
          <w:spacing w:val="-2"/>
          <w:sz w:val="28"/>
          <w:szCs w:val="28"/>
        </w:rPr>
      </w:pPr>
      <w:r w:rsidRPr="00F04446">
        <w:rPr>
          <w:b/>
          <w:caps/>
          <w:spacing w:val="-2"/>
          <w:sz w:val="28"/>
          <w:szCs w:val="28"/>
        </w:rPr>
        <w:t>6</w:t>
      </w:r>
      <w:r w:rsidR="00B13F40" w:rsidRPr="00F04446">
        <w:rPr>
          <w:b/>
          <w:caps/>
          <w:spacing w:val="-2"/>
          <w:sz w:val="28"/>
          <w:szCs w:val="28"/>
        </w:rPr>
        <w:t xml:space="preserve">. основные направления социально-экономического развития Апанасенковского </w:t>
      </w:r>
      <w:r w:rsidR="00AD4045" w:rsidRPr="00F04446">
        <w:rPr>
          <w:b/>
          <w:caps/>
          <w:spacing w:val="-2"/>
          <w:sz w:val="28"/>
          <w:szCs w:val="28"/>
        </w:rPr>
        <w:t xml:space="preserve">МУНИЦИПАЛЬНОГО </w:t>
      </w:r>
      <w:r w:rsidR="0019241D">
        <w:rPr>
          <w:b/>
          <w:caps/>
          <w:spacing w:val="-2"/>
          <w:sz w:val="28"/>
          <w:szCs w:val="28"/>
        </w:rPr>
        <w:t>ОКРУГА</w:t>
      </w:r>
      <w:r w:rsidR="00B13F40" w:rsidRPr="00F04446">
        <w:rPr>
          <w:b/>
          <w:caps/>
          <w:spacing w:val="-2"/>
          <w:sz w:val="28"/>
          <w:szCs w:val="28"/>
        </w:rPr>
        <w:t xml:space="preserve"> Ставро</w:t>
      </w:r>
      <w:r w:rsidR="00B13F40" w:rsidRPr="00F04446">
        <w:rPr>
          <w:b/>
          <w:caps/>
          <w:spacing w:val="-2"/>
          <w:sz w:val="28"/>
          <w:szCs w:val="28"/>
        </w:rPr>
        <w:softHyphen/>
        <w:t>польского края на период реализации  стратегии</w:t>
      </w:r>
    </w:p>
    <w:p w:rsidR="00E0044B" w:rsidRPr="00F04446" w:rsidRDefault="00E0044B" w:rsidP="00B13F40">
      <w:pPr>
        <w:ind w:firstLine="709"/>
        <w:jc w:val="center"/>
        <w:rPr>
          <w:b/>
          <w:caps/>
          <w:sz w:val="28"/>
          <w:szCs w:val="28"/>
        </w:rPr>
      </w:pPr>
    </w:p>
    <w:p w:rsidR="00E0044B" w:rsidRDefault="00E0044B" w:rsidP="00E0044B">
      <w:pPr>
        <w:autoSpaceDE w:val="0"/>
        <w:autoSpaceDN w:val="0"/>
        <w:adjustRightInd w:val="0"/>
        <w:ind w:firstLine="540"/>
        <w:jc w:val="both"/>
        <w:rPr>
          <w:sz w:val="28"/>
          <w:szCs w:val="28"/>
        </w:rPr>
      </w:pPr>
      <w:r w:rsidRPr="00FF3B97">
        <w:rPr>
          <w:sz w:val="28"/>
          <w:szCs w:val="28"/>
        </w:rPr>
        <w:t xml:space="preserve">Достижение целей социально-экономического развития </w:t>
      </w:r>
      <w:r w:rsidR="0019241D">
        <w:rPr>
          <w:sz w:val="28"/>
          <w:szCs w:val="28"/>
        </w:rPr>
        <w:t>округа</w:t>
      </w:r>
      <w:r w:rsidRPr="00FF3B97">
        <w:rPr>
          <w:sz w:val="28"/>
          <w:szCs w:val="28"/>
        </w:rPr>
        <w:t xml:space="preserve"> будет обеспечено посредством решения задач и выполнения мероприятий по основным направлениям.</w:t>
      </w:r>
    </w:p>
    <w:p w:rsidR="00E0044B" w:rsidRPr="00F04446" w:rsidRDefault="00E0044B" w:rsidP="00BE3666">
      <w:pPr>
        <w:autoSpaceDE w:val="0"/>
        <w:autoSpaceDN w:val="0"/>
        <w:adjustRightInd w:val="0"/>
        <w:jc w:val="both"/>
        <w:rPr>
          <w:sz w:val="28"/>
          <w:szCs w:val="28"/>
        </w:rPr>
      </w:pPr>
    </w:p>
    <w:p w:rsidR="00B13F40" w:rsidRPr="001110F8" w:rsidRDefault="00D661DF" w:rsidP="00B13F40">
      <w:pPr>
        <w:ind w:firstLine="709"/>
        <w:jc w:val="center"/>
        <w:rPr>
          <w:caps/>
          <w:sz w:val="28"/>
        </w:rPr>
      </w:pPr>
      <w:r>
        <w:rPr>
          <w:caps/>
          <w:sz w:val="28"/>
        </w:rPr>
        <w:t>6</w:t>
      </w:r>
      <w:r w:rsidR="00B13F40" w:rsidRPr="001110F8">
        <w:rPr>
          <w:caps/>
          <w:sz w:val="28"/>
        </w:rPr>
        <w:t xml:space="preserve">.1. </w:t>
      </w:r>
      <w:r w:rsidR="001C5674" w:rsidRPr="001110F8">
        <w:rPr>
          <w:caps/>
          <w:sz w:val="28"/>
        </w:rPr>
        <w:t>ОБЕС</w:t>
      </w:r>
      <w:r w:rsidR="00EA26CC" w:rsidRPr="001110F8">
        <w:rPr>
          <w:caps/>
          <w:sz w:val="28"/>
        </w:rPr>
        <w:t>п</w:t>
      </w:r>
      <w:r w:rsidR="001C5674" w:rsidRPr="001110F8">
        <w:rPr>
          <w:caps/>
          <w:sz w:val="28"/>
        </w:rPr>
        <w:t>ЕЧЕНИЕ СОЦИАЛЬНОГО БЛАГОПОЛУЧИЯ</w:t>
      </w:r>
    </w:p>
    <w:p w:rsidR="001C5674" w:rsidRPr="001110F8" w:rsidRDefault="001C5674" w:rsidP="0019241D">
      <w:pPr>
        <w:tabs>
          <w:tab w:val="left" w:pos="567"/>
        </w:tabs>
        <w:autoSpaceDE w:val="0"/>
        <w:autoSpaceDN w:val="0"/>
        <w:adjustRightInd w:val="0"/>
        <w:ind w:firstLine="540"/>
        <w:jc w:val="both"/>
        <w:rPr>
          <w:bCs/>
          <w:sz w:val="28"/>
          <w:szCs w:val="28"/>
        </w:rPr>
      </w:pPr>
      <w:r w:rsidRPr="001110F8">
        <w:rPr>
          <w:bCs/>
          <w:sz w:val="28"/>
          <w:szCs w:val="28"/>
        </w:rPr>
        <w:t xml:space="preserve">Социальная сфера </w:t>
      </w:r>
      <w:r w:rsidR="0019241D">
        <w:rPr>
          <w:bCs/>
          <w:sz w:val="28"/>
          <w:szCs w:val="28"/>
        </w:rPr>
        <w:t xml:space="preserve">округа </w:t>
      </w:r>
      <w:r w:rsidRPr="001110F8">
        <w:rPr>
          <w:bCs/>
          <w:sz w:val="28"/>
          <w:szCs w:val="28"/>
        </w:rPr>
        <w:t>представляет собой целостную, слаженную и отработанную систему социальной поддержки населения, оказания образовательных услуг, услуг в сфере культуры, физической культуры и спорта, соответствующих современным стандартам. Деятельность в социальной сфере направлена на сохранение позитивных тенденций в соответствии с требованиями современного общества.</w:t>
      </w:r>
    </w:p>
    <w:p w:rsidR="001C5674" w:rsidRPr="001110F8" w:rsidRDefault="001C5674" w:rsidP="001C5674">
      <w:pPr>
        <w:autoSpaceDE w:val="0"/>
        <w:autoSpaceDN w:val="0"/>
        <w:adjustRightInd w:val="0"/>
        <w:ind w:firstLine="540"/>
        <w:jc w:val="both"/>
        <w:rPr>
          <w:bCs/>
          <w:sz w:val="28"/>
          <w:szCs w:val="28"/>
        </w:rPr>
      </w:pPr>
      <w:r w:rsidRPr="001110F8">
        <w:rPr>
          <w:bCs/>
          <w:sz w:val="28"/>
          <w:szCs w:val="28"/>
        </w:rPr>
        <w:t xml:space="preserve">Обеспечение социального благополучия населения </w:t>
      </w:r>
      <w:r w:rsidR="0019241D">
        <w:rPr>
          <w:bCs/>
          <w:sz w:val="28"/>
          <w:szCs w:val="28"/>
        </w:rPr>
        <w:t>округа</w:t>
      </w:r>
      <w:r w:rsidRPr="001110F8">
        <w:rPr>
          <w:bCs/>
          <w:sz w:val="28"/>
          <w:szCs w:val="28"/>
        </w:rPr>
        <w:t xml:space="preserve"> является одним из приоритетных направлений реализации Стратегии, реализация которого будет осуществляться по следующим направлениям:</w:t>
      </w:r>
    </w:p>
    <w:p w:rsidR="001C5674" w:rsidRPr="001110F8" w:rsidRDefault="001C5674" w:rsidP="001C5674">
      <w:pPr>
        <w:autoSpaceDE w:val="0"/>
        <w:autoSpaceDN w:val="0"/>
        <w:adjustRightInd w:val="0"/>
        <w:ind w:firstLine="567"/>
        <w:rPr>
          <w:sz w:val="28"/>
          <w:szCs w:val="28"/>
        </w:rPr>
      </w:pPr>
      <w:r w:rsidRPr="001110F8">
        <w:rPr>
          <w:sz w:val="28"/>
          <w:szCs w:val="28"/>
        </w:rPr>
        <w:t>улучшение демографической ситуации;</w:t>
      </w:r>
    </w:p>
    <w:p w:rsidR="001C5674" w:rsidRPr="001110F8" w:rsidRDefault="001C5674" w:rsidP="001C5674">
      <w:pPr>
        <w:autoSpaceDE w:val="0"/>
        <w:autoSpaceDN w:val="0"/>
        <w:adjustRightInd w:val="0"/>
        <w:ind w:firstLine="567"/>
        <w:rPr>
          <w:sz w:val="28"/>
          <w:szCs w:val="28"/>
        </w:rPr>
      </w:pPr>
      <w:r w:rsidRPr="001110F8">
        <w:rPr>
          <w:sz w:val="28"/>
          <w:szCs w:val="28"/>
        </w:rPr>
        <w:t>совершенствование системы образования;</w:t>
      </w:r>
    </w:p>
    <w:p w:rsidR="001C5674" w:rsidRPr="001110F8" w:rsidRDefault="001C5674" w:rsidP="001C5674">
      <w:pPr>
        <w:autoSpaceDE w:val="0"/>
        <w:autoSpaceDN w:val="0"/>
        <w:adjustRightInd w:val="0"/>
        <w:ind w:firstLine="567"/>
        <w:rPr>
          <w:sz w:val="28"/>
          <w:szCs w:val="28"/>
        </w:rPr>
      </w:pPr>
      <w:r w:rsidRPr="001110F8">
        <w:rPr>
          <w:sz w:val="28"/>
          <w:szCs w:val="28"/>
        </w:rPr>
        <w:t>развитие культуры и туризма;</w:t>
      </w:r>
    </w:p>
    <w:p w:rsidR="001C5674" w:rsidRPr="001110F8" w:rsidRDefault="001C5674" w:rsidP="001C5674">
      <w:pPr>
        <w:autoSpaceDE w:val="0"/>
        <w:autoSpaceDN w:val="0"/>
        <w:adjustRightInd w:val="0"/>
        <w:ind w:firstLine="567"/>
        <w:rPr>
          <w:sz w:val="28"/>
          <w:szCs w:val="28"/>
        </w:rPr>
      </w:pPr>
      <w:r w:rsidRPr="001110F8">
        <w:rPr>
          <w:sz w:val="28"/>
          <w:szCs w:val="28"/>
        </w:rPr>
        <w:t>физическая культура и спорт;</w:t>
      </w:r>
    </w:p>
    <w:p w:rsidR="001C5674" w:rsidRPr="001110F8" w:rsidRDefault="001C5674" w:rsidP="001C5674">
      <w:pPr>
        <w:autoSpaceDE w:val="0"/>
        <w:autoSpaceDN w:val="0"/>
        <w:adjustRightInd w:val="0"/>
        <w:ind w:firstLine="567"/>
        <w:rPr>
          <w:sz w:val="28"/>
          <w:szCs w:val="28"/>
        </w:rPr>
      </w:pPr>
      <w:r w:rsidRPr="001110F8">
        <w:rPr>
          <w:sz w:val="28"/>
          <w:szCs w:val="28"/>
        </w:rPr>
        <w:t>молодежная политика;</w:t>
      </w:r>
    </w:p>
    <w:p w:rsidR="007716E6" w:rsidRDefault="001C5674" w:rsidP="001C5674">
      <w:pPr>
        <w:autoSpaceDE w:val="0"/>
        <w:autoSpaceDN w:val="0"/>
        <w:adjustRightInd w:val="0"/>
        <w:ind w:firstLine="567"/>
        <w:rPr>
          <w:sz w:val="28"/>
          <w:szCs w:val="28"/>
        </w:rPr>
      </w:pPr>
      <w:r w:rsidRPr="001110F8">
        <w:rPr>
          <w:sz w:val="28"/>
          <w:szCs w:val="28"/>
        </w:rPr>
        <w:t>социальная поддержка населения</w:t>
      </w:r>
      <w:r w:rsidR="007716E6" w:rsidRPr="001110F8">
        <w:rPr>
          <w:sz w:val="28"/>
          <w:szCs w:val="28"/>
        </w:rPr>
        <w:t>;</w:t>
      </w:r>
    </w:p>
    <w:p w:rsidR="00493188" w:rsidRPr="00371468" w:rsidRDefault="00493188" w:rsidP="00493188">
      <w:pPr>
        <w:ind w:left="567" w:hanging="567"/>
        <w:rPr>
          <w:sz w:val="28"/>
          <w:szCs w:val="28"/>
        </w:rPr>
      </w:pPr>
      <w:r>
        <w:rPr>
          <w:color w:val="FF0000"/>
          <w:sz w:val="28"/>
          <w:szCs w:val="28"/>
        </w:rPr>
        <w:t xml:space="preserve">        </w:t>
      </w:r>
      <w:r w:rsidRPr="00371468">
        <w:rPr>
          <w:sz w:val="28"/>
          <w:szCs w:val="28"/>
        </w:rPr>
        <w:t xml:space="preserve">об особенностях реализации государственной национальной  политики на     территории муниципального </w:t>
      </w:r>
      <w:r w:rsidR="0019241D">
        <w:rPr>
          <w:sz w:val="28"/>
          <w:szCs w:val="28"/>
        </w:rPr>
        <w:t>округа</w:t>
      </w:r>
      <w:r w:rsidRPr="00371468">
        <w:rPr>
          <w:sz w:val="28"/>
          <w:szCs w:val="28"/>
        </w:rPr>
        <w:t xml:space="preserve"> </w:t>
      </w:r>
    </w:p>
    <w:p w:rsidR="001C5674" w:rsidRPr="001110F8" w:rsidRDefault="001C5674" w:rsidP="001C5674">
      <w:pPr>
        <w:autoSpaceDE w:val="0"/>
        <w:autoSpaceDN w:val="0"/>
        <w:adjustRightInd w:val="0"/>
        <w:ind w:firstLine="567"/>
        <w:rPr>
          <w:sz w:val="28"/>
          <w:szCs w:val="28"/>
        </w:rPr>
      </w:pPr>
    </w:p>
    <w:p w:rsidR="001C5674" w:rsidRPr="001110F8" w:rsidRDefault="00D661DF" w:rsidP="00222CD1">
      <w:pPr>
        <w:autoSpaceDE w:val="0"/>
        <w:autoSpaceDN w:val="0"/>
        <w:adjustRightInd w:val="0"/>
        <w:ind w:firstLine="567"/>
        <w:jc w:val="center"/>
        <w:rPr>
          <w:b/>
          <w:sz w:val="28"/>
          <w:szCs w:val="28"/>
        </w:rPr>
      </w:pPr>
      <w:r>
        <w:rPr>
          <w:b/>
          <w:sz w:val="28"/>
          <w:szCs w:val="28"/>
        </w:rPr>
        <w:t>6</w:t>
      </w:r>
      <w:r w:rsidR="001C5674" w:rsidRPr="001110F8">
        <w:rPr>
          <w:b/>
          <w:sz w:val="28"/>
          <w:szCs w:val="28"/>
        </w:rPr>
        <w:t>.1.1. Улучшение демографической ситуации</w:t>
      </w:r>
    </w:p>
    <w:p w:rsidR="00236529" w:rsidRPr="004651E0" w:rsidRDefault="00236529" w:rsidP="001C5674">
      <w:pPr>
        <w:autoSpaceDE w:val="0"/>
        <w:autoSpaceDN w:val="0"/>
        <w:adjustRightInd w:val="0"/>
        <w:ind w:firstLine="567"/>
        <w:rPr>
          <w:b/>
          <w:sz w:val="28"/>
          <w:szCs w:val="28"/>
        </w:rPr>
      </w:pPr>
    </w:p>
    <w:p w:rsidR="00AE15AB" w:rsidRPr="004651E0" w:rsidRDefault="00AE15AB" w:rsidP="00AE15AB">
      <w:pPr>
        <w:autoSpaceDE w:val="0"/>
        <w:autoSpaceDN w:val="0"/>
        <w:adjustRightInd w:val="0"/>
        <w:ind w:firstLine="540"/>
        <w:jc w:val="both"/>
        <w:rPr>
          <w:sz w:val="28"/>
          <w:szCs w:val="28"/>
        </w:rPr>
      </w:pPr>
      <w:r w:rsidRPr="004651E0">
        <w:rPr>
          <w:sz w:val="28"/>
          <w:szCs w:val="28"/>
        </w:rPr>
        <w:t>Общая характеристика ситуации</w:t>
      </w:r>
    </w:p>
    <w:p w:rsidR="00AE15AB" w:rsidRPr="004651E0" w:rsidRDefault="00AE15AB" w:rsidP="00AE15AB">
      <w:pPr>
        <w:autoSpaceDE w:val="0"/>
        <w:autoSpaceDN w:val="0"/>
        <w:adjustRightInd w:val="0"/>
        <w:ind w:firstLine="540"/>
        <w:jc w:val="both"/>
        <w:rPr>
          <w:sz w:val="28"/>
          <w:szCs w:val="28"/>
        </w:rPr>
      </w:pPr>
      <w:r w:rsidRPr="004651E0">
        <w:rPr>
          <w:sz w:val="28"/>
          <w:szCs w:val="28"/>
        </w:rPr>
        <w:t>Основно</w:t>
      </w:r>
      <w:r w:rsidR="00E71C43">
        <w:rPr>
          <w:sz w:val="28"/>
          <w:szCs w:val="28"/>
        </w:rPr>
        <w:t>е</w:t>
      </w:r>
      <w:r w:rsidRPr="004651E0">
        <w:rPr>
          <w:sz w:val="28"/>
          <w:szCs w:val="28"/>
        </w:rPr>
        <w:t xml:space="preserve"> </w:t>
      </w:r>
      <w:r w:rsidR="00E71C43">
        <w:rPr>
          <w:sz w:val="28"/>
          <w:szCs w:val="28"/>
        </w:rPr>
        <w:t xml:space="preserve">направление </w:t>
      </w:r>
      <w:r w:rsidRPr="004651E0">
        <w:rPr>
          <w:sz w:val="28"/>
          <w:szCs w:val="28"/>
        </w:rPr>
        <w:t xml:space="preserve">демографической политики является поддержание тенденции плавного роста численности населения </w:t>
      </w:r>
      <w:r w:rsidR="0019241D">
        <w:rPr>
          <w:sz w:val="28"/>
          <w:szCs w:val="28"/>
        </w:rPr>
        <w:t>округа</w:t>
      </w:r>
      <w:r w:rsidRPr="004651E0">
        <w:rPr>
          <w:sz w:val="28"/>
          <w:szCs w:val="28"/>
        </w:rPr>
        <w:t xml:space="preserve"> при неуклонном повышении его качественных характеристик (состояния здоровья, условий труда, половозрастного состава).</w:t>
      </w:r>
    </w:p>
    <w:p w:rsidR="00AE15AB" w:rsidRPr="004651E0" w:rsidRDefault="00AE15AB" w:rsidP="00AE15AB">
      <w:pPr>
        <w:autoSpaceDE w:val="0"/>
        <w:autoSpaceDN w:val="0"/>
        <w:adjustRightInd w:val="0"/>
        <w:ind w:firstLine="540"/>
        <w:jc w:val="both"/>
        <w:rPr>
          <w:sz w:val="28"/>
          <w:szCs w:val="28"/>
        </w:rPr>
      </w:pPr>
      <w:r w:rsidRPr="004651E0">
        <w:rPr>
          <w:sz w:val="28"/>
          <w:szCs w:val="28"/>
        </w:rPr>
        <w:t>Достижение демографической политики в значительной степени зависит от решения задач социально-экономического развития, включая обеспечение устойчивого и стабильного экономического роста и роста благосостояния населения, снижение уровня бедности, создание эффективной социальной инфраструктуры, рынка доступного жилья, улучшение качества окружающей среды.</w:t>
      </w:r>
    </w:p>
    <w:p w:rsidR="00AE15AB" w:rsidRPr="004651E0" w:rsidRDefault="00E71C43" w:rsidP="00AE15AB">
      <w:pPr>
        <w:autoSpaceDE w:val="0"/>
        <w:autoSpaceDN w:val="0"/>
        <w:adjustRightInd w:val="0"/>
        <w:ind w:firstLine="540"/>
        <w:jc w:val="both"/>
        <w:rPr>
          <w:sz w:val="28"/>
          <w:szCs w:val="28"/>
        </w:rPr>
      </w:pPr>
      <w:r>
        <w:rPr>
          <w:sz w:val="28"/>
          <w:szCs w:val="28"/>
        </w:rPr>
        <w:t>В области улучшения демографической ситуации н</w:t>
      </w:r>
      <w:r w:rsidR="00AE15AB" w:rsidRPr="004651E0">
        <w:rPr>
          <w:sz w:val="28"/>
          <w:szCs w:val="28"/>
        </w:rPr>
        <w:t>еобходимо решение следующих задач:</w:t>
      </w:r>
    </w:p>
    <w:p w:rsidR="00AE15AB" w:rsidRPr="004651E0" w:rsidRDefault="00AE15AB" w:rsidP="00AE15AB">
      <w:pPr>
        <w:autoSpaceDE w:val="0"/>
        <w:autoSpaceDN w:val="0"/>
        <w:adjustRightInd w:val="0"/>
        <w:ind w:firstLine="540"/>
        <w:jc w:val="both"/>
        <w:rPr>
          <w:sz w:val="28"/>
          <w:szCs w:val="28"/>
        </w:rPr>
      </w:pPr>
      <w:r w:rsidRPr="004651E0">
        <w:rPr>
          <w:sz w:val="28"/>
          <w:szCs w:val="28"/>
        </w:rPr>
        <w:t>повышени</w:t>
      </w:r>
      <w:r w:rsidR="003C3CF2" w:rsidRPr="004651E0">
        <w:rPr>
          <w:sz w:val="28"/>
          <w:szCs w:val="28"/>
        </w:rPr>
        <w:t>е</w:t>
      </w:r>
      <w:r w:rsidRPr="004651E0">
        <w:rPr>
          <w:sz w:val="28"/>
          <w:szCs w:val="28"/>
        </w:rPr>
        <w:t xml:space="preserve"> рождаемости и укрепление института семьи;</w:t>
      </w:r>
    </w:p>
    <w:p w:rsidR="00AE15AB" w:rsidRPr="004651E0" w:rsidRDefault="00AE15AB" w:rsidP="00AE15AB">
      <w:pPr>
        <w:autoSpaceDE w:val="0"/>
        <w:autoSpaceDN w:val="0"/>
        <w:adjustRightInd w:val="0"/>
        <w:ind w:firstLine="540"/>
        <w:jc w:val="both"/>
        <w:rPr>
          <w:sz w:val="28"/>
          <w:szCs w:val="28"/>
        </w:rPr>
      </w:pPr>
      <w:r w:rsidRPr="004651E0">
        <w:rPr>
          <w:sz w:val="28"/>
          <w:szCs w:val="28"/>
        </w:rPr>
        <w:t>увеличение пр</w:t>
      </w:r>
      <w:r w:rsidR="009F6A9B" w:rsidRPr="004651E0">
        <w:rPr>
          <w:sz w:val="28"/>
          <w:szCs w:val="28"/>
        </w:rPr>
        <w:t>одолжительности жизни населения;</w:t>
      </w:r>
    </w:p>
    <w:p w:rsidR="00AE15AB" w:rsidRPr="004651E0" w:rsidRDefault="00AE15AB" w:rsidP="00AE15AB">
      <w:pPr>
        <w:autoSpaceDE w:val="0"/>
        <w:autoSpaceDN w:val="0"/>
        <w:adjustRightInd w:val="0"/>
        <w:ind w:firstLine="540"/>
        <w:jc w:val="both"/>
        <w:rPr>
          <w:sz w:val="28"/>
          <w:szCs w:val="28"/>
        </w:rPr>
      </w:pPr>
      <w:r w:rsidRPr="004651E0">
        <w:rPr>
          <w:sz w:val="28"/>
          <w:szCs w:val="28"/>
        </w:rPr>
        <w:t>снижение темпов естественной убыли населения</w:t>
      </w:r>
      <w:r w:rsidR="003C3CF2" w:rsidRPr="004651E0">
        <w:rPr>
          <w:sz w:val="28"/>
          <w:szCs w:val="28"/>
        </w:rPr>
        <w:t>.</w:t>
      </w:r>
    </w:p>
    <w:p w:rsidR="003C3CF2" w:rsidRPr="004651E0" w:rsidRDefault="003C3CF2" w:rsidP="00AE15AB">
      <w:pPr>
        <w:autoSpaceDE w:val="0"/>
        <w:autoSpaceDN w:val="0"/>
        <w:adjustRightInd w:val="0"/>
        <w:ind w:firstLine="540"/>
        <w:jc w:val="both"/>
        <w:rPr>
          <w:sz w:val="28"/>
          <w:szCs w:val="28"/>
        </w:rPr>
      </w:pPr>
      <w:r w:rsidRPr="004651E0">
        <w:rPr>
          <w:sz w:val="28"/>
          <w:szCs w:val="28"/>
        </w:rPr>
        <w:t>За</w:t>
      </w:r>
      <w:r w:rsidR="00383335">
        <w:rPr>
          <w:sz w:val="28"/>
          <w:szCs w:val="28"/>
        </w:rPr>
        <w:t>д</w:t>
      </w:r>
      <w:r w:rsidRPr="004651E0">
        <w:rPr>
          <w:sz w:val="28"/>
          <w:szCs w:val="28"/>
        </w:rPr>
        <w:t>ача 1. Повышение рождаемости и укрепление института семьи.</w:t>
      </w:r>
    </w:p>
    <w:p w:rsidR="003C3CF2" w:rsidRPr="004651E0" w:rsidRDefault="003C3CF2" w:rsidP="00AE15AB">
      <w:pPr>
        <w:autoSpaceDE w:val="0"/>
        <w:autoSpaceDN w:val="0"/>
        <w:adjustRightInd w:val="0"/>
        <w:ind w:firstLine="540"/>
        <w:jc w:val="both"/>
        <w:rPr>
          <w:sz w:val="28"/>
          <w:szCs w:val="28"/>
        </w:rPr>
      </w:pPr>
      <w:r w:rsidRPr="004651E0">
        <w:rPr>
          <w:sz w:val="28"/>
          <w:szCs w:val="28"/>
        </w:rPr>
        <w:t>Мероприятия:</w:t>
      </w:r>
    </w:p>
    <w:p w:rsidR="003C3CF2" w:rsidRPr="004651E0" w:rsidRDefault="003C3CF2" w:rsidP="00AE15AB">
      <w:pPr>
        <w:autoSpaceDE w:val="0"/>
        <w:autoSpaceDN w:val="0"/>
        <w:adjustRightInd w:val="0"/>
        <w:ind w:firstLine="540"/>
        <w:jc w:val="both"/>
        <w:rPr>
          <w:sz w:val="28"/>
          <w:szCs w:val="28"/>
        </w:rPr>
      </w:pPr>
      <w:r w:rsidRPr="004651E0">
        <w:rPr>
          <w:sz w:val="28"/>
          <w:szCs w:val="28"/>
        </w:rPr>
        <w:t>стимулирование рождаемости,  в первую очередь за счет создания условий для рождения в семьях второго и последующих детей, включая вопросы обеспечения</w:t>
      </w:r>
      <w:r w:rsidR="009F6A9B" w:rsidRPr="004651E0">
        <w:rPr>
          <w:sz w:val="28"/>
          <w:szCs w:val="28"/>
        </w:rPr>
        <w:t xml:space="preserve"> многодетных семей земельными участками, предоставляемыми для жилищного строительства;</w:t>
      </w:r>
    </w:p>
    <w:p w:rsidR="009F6A9B" w:rsidRPr="004651E0" w:rsidRDefault="009F6A9B" w:rsidP="00AE15AB">
      <w:pPr>
        <w:autoSpaceDE w:val="0"/>
        <w:autoSpaceDN w:val="0"/>
        <w:adjustRightInd w:val="0"/>
        <w:ind w:firstLine="540"/>
        <w:jc w:val="both"/>
        <w:rPr>
          <w:sz w:val="28"/>
          <w:szCs w:val="28"/>
        </w:rPr>
      </w:pPr>
      <w:r w:rsidRPr="004651E0">
        <w:rPr>
          <w:sz w:val="28"/>
          <w:szCs w:val="28"/>
        </w:rPr>
        <w:t>создание условий для совмещения женщинами обязанностей по воспитанию детей с трудовой занятостью;</w:t>
      </w:r>
    </w:p>
    <w:p w:rsidR="009F6A9B" w:rsidRPr="004651E0" w:rsidRDefault="009F6A9B" w:rsidP="00AE15AB">
      <w:pPr>
        <w:autoSpaceDE w:val="0"/>
        <w:autoSpaceDN w:val="0"/>
        <w:adjustRightInd w:val="0"/>
        <w:ind w:firstLine="540"/>
        <w:jc w:val="both"/>
        <w:rPr>
          <w:sz w:val="28"/>
          <w:szCs w:val="28"/>
        </w:rPr>
      </w:pPr>
      <w:r w:rsidRPr="004651E0">
        <w:rPr>
          <w:sz w:val="28"/>
          <w:szCs w:val="28"/>
        </w:rPr>
        <w:t>возрождение и сохранение духовно-нравственных традиций семейных отношений;</w:t>
      </w:r>
    </w:p>
    <w:p w:rsidR="009F6A9B" w:rsidRPr="004651E0" w:rsidRDefault="009F6A9B" w:rsidP="00AE15AB">
      <w:pPr>
        <w:autoSpaceDE w:val="0"/>
        <w:autoSpaceDN w:val="0"/>
        <w:adjustRightInd w:val="0"/>
        <w:ind w:firstLine="540"/>
        <w:jc w:val="both"/>
        <w:rPr>
          <w:sz w:val="28"/>
          <w:szCs w:val="28"/>
        </w:rPr>
      </w:pPr>
      <w:r w:rsidRPr="004651E0">
        <w:rPr>
          <w:sz w:val="28"/>
          <w:szCs w:val="28"/>
        </w:rPr>
        <w:t>содействие молодым семьям, состоящим в зарегистрированном браке, в улучшении жилищных условий.</w:t>
      </w:r>
    </w:p>
    <w:p w:rsidR="009F6A9B" w:rsidRPr="004651E0" w:rsidRDefault="009F6A9B" w:rsidP="00AE15AB">
      <w:pPr>
        <w:autoSpaceDE w:val="0"/>
        <w:autoSpaceDN w:val="0"/>
        <w:adjustRightInd w:val="0"/>
        <w:ind w:firstLine="540"/>
        <w:jc w:val="both"/>
        <w:rPr>
          <w:sz w:val="28"/>
          <w:szCs w:val="28"/>
        </w:rPr>
      </w:pPr>
      <w:r w:rsidRPr="004651E0">
        <w:rPr>
          <w:sz w:val="28"/>
          <w:szCs w:val="28"/>
        </w:rPr>
        <w:t>Задача 2. Увеличение продолжительности жизни населения.</w:t>
      </w:r>
    </w:p>
    <w:p w:rsidR="009F6A9B" w:rsidRPr="004651E0" w:rsidRDefault="009F6A9B" w:rsidP="00AE15AB">
      <w:pPr>
        <w:autoSpaceDE w:val="0"/>
        <w:autoSpaceDN w:val="0"/>
        <w:adjustRightInd w:val="0"/>
        <w:ind w:firstLine="540"/>
        <w:jc w:val="both"/>
        <w:rPr>
          <w:sz w:val="28"/>
          <w:szCs w:val="28"/>
        </w:rPr>
      </w:pPr>
      <w:r w:rsidRPr="004651E0">
        <w:rPr>
          <w:sz w:val="28"/>
          <w:szCs w:val="28"/>
        </w:rPr>
        <w:t>Мероприятия:</w:t>
      </w:r>
    </w:p>
    <w:p w:rsidR="009F6A9B" w:rsidRPr="004651E0" w:rsidRDefault="00107204" w:rsidP="00AE15AB">
      <w:pPr>
        <w:autoSpaceDE w:val="0"/>
        <w:autoSpaceDN w:val="0"/>
        <w:adjustRightInd w:val="0"/>
        <w:ind w:firstLine="540"/>
        <w:jc w:val="both"/>
        <w:rPr>
          <w:sz w:val="28"/>
          <w:szCs w:val="28"/>
        </w:rPr>
      </w:pPr>
      <w:r w:rsidRPr="004651E0">
        <w:rPr>
          <w:sz w:val="28"/>
          <w:szCs w:val="28"/>
        </w:rPr>
        <w:t>п</w:t>
      </w:r>
      <w:r w:rsidR="009F6A9B" w:rsidRPr="004651E0">
        <w:rPr>
          <w:sz w:val="28"/>
          <w:szCs w:val="28"/>
        </w:rPr>
        <w:t>овышение качества медицинских услуг</w:t>
      </w:r>
      <w:r w:rsidRPr="004651E0">
        <w:rPr>
          <w:sz w:val="28"/>
          <w:szCs w:val="28"/>
        </w:rPr>
        <w:t>;</w:t>
      </w:r>
    </w:p>
    <w:p w:rsidR="00107204" w:rsidRPr="004651E0" w:rsidRDefault="00107204" w:rsidP="00AE15AB">
      <w:pPr>
        <w:autoSpaceDE w:val="0"/>
        <w:autoSpaceDN w:val="0"/>
        <w:adjustRightInd w:val="0"/>
        <w:ind w:firstLine="540"/>
        <w:jc w:val="both"/>
        <w:rPr>
          <w:sz w:val="28"/>
          <w:szCs w:val="28"/>
        </w:rPr>
      </w:pPr>
      <w:r w:rsidRPr="004651E0">
        <w:rPr>
          <w:sz w:val="28"/>
          <w:szCs w:val="28"/>
        </w:rPr>
        <w:t>пропаганда здорового образа жизни, в том числе путем информационной поддержки в СМИ;</w:t>
      </w:r>
    </w:p>
    <w:p w:rsidR="00107204" w:rsidRPr="004651E0" w:rsidRDefault="00107204" w:rsidP="00AE15AB">
      <w:pPr>
        <w:autoSpaceDE w:val="0"/>
        <w:autoSpaceDN w:val="0"/>
        <w:adjustRightInd w:val="0"/>
        <w:ind w:firstLine="540"/>
        <w:jc w:val="both"/>
        <w:rPr>
          <w:sz w:val="28"/>
          <w:szCs w:val="28"/>
        </w:rPr>
      </w:pPr>
      <w:r w:rsidRPr="004651E0">
        <w:rPr>
          <w:sz w:val="28"/>
          <w:szCs w:val="28"/>
        </w:rPr>
        <w:t>развитие массового спорта  различных групп населения.</w:t>
      </w:r>
    </w:p>
    <w:p w:rsidR="00107204" w:rsidRPr="00592347" w:rsidRDefault="00107204" w:rsidP="00AE15AB">
      <w:pPr>
        <w:autoSpaceDE w:val="0"/>
        <w:autoSpaceDN w:val="0"/>
        <w:adjustRightInd w:val="0"/>
        <w:ind w:firstLine="540"/>
        <w:jc w:val="both"/>
        <w:rPr>
          <w:sz w:val="28"/>
          <w:szCs w:val="28"/>
        </w:rPr>
      </w:pPr>
      <w:r w:rsidRPr="00592347">
        <w:rPr>
          <w:sz w:val="28"/>
          <w:szCs w:val="28"/>
        </w:rPr>
        <w:t>Задача 3.</w:t>
      </w:r>
      <w:r w:rsidR="00383335" w:rsidRPr="00592347">
        <w:rPr>
          <w:sz w:val="28"/>
          <w:szCs w:val="28"/>
        </w:rPr>
        <w:t>Снижение уровня смертности, в том числе среди населения трудоспособного возраста</w:t>
      </w:r>
      <w:r w:rsidR="00592347" w:rsidRPr="00592347">
        <w:rPr>
          <w:sz w:val="28"/>
          <w:szCs w:val="28"/>
        </w:rPr>
        <w:t>.</w:t>
      </w:r>
    </w:p>
    <w:p w:rsidR="00107204" w:rsidRPr="004651E0" w:rsidRDefault="00107204" w:rsidP="00AE15AB">
      <w:pPr>
        <w:autoSpaceDE w:val="0"/>
        <w:autoSpaceDN w:val="0"/>
        <w:adjustRightInd w:val="0"/>
        <w:ind w:firstLine="540"/>
        <w:jc w:val="both"/>
        <w:rPr>
          <w:sz w:val="28"/>
          <w:szCs w:val="28"/>
        </w:rPr>
      </w:pPr>
      <w:r w:rsidRPr="004651E0">
        <w:rPr>
          <w:sz w:val="28"/>
          <w:szCs w:val="28"/>
        </w:rPr>
        <w:t>Мероприятия:</w:t>
      </w:r>
    </w:p>
    <w:p w:rsidR="00107204" w:rsidRPr="004651E0" w:rsidRDefault="00107204" w:rsidP="00AE15AB">
      <w:pPr>
        <w:autoSpaceDE w:val="0"/>
        <w:autoSpaceDN w:val="0"/>
        <w:adjustRightInd w:val="0"/>
        <w:ind w:firstLine="540"/>
        <w:jc w:val="both"/>
        <w:rPr>
          <w:sz w:val="28"/>
          <w:szCs w:val="28"/>
        </w:rPr>
      </w:pPr>
      <w:r w:rsidRPr="004651E0">
        <w:rPr>
          <w:sz w:val="28"/>
          <w:szCs w:val="28"/>
        </w:rPr>
        <w:t>реализация мер, направленных на снижение смертности от основных причин, на снижение потребления алкоголя,</w:t>
      </w:r>
      <w:r w:rsidR="00AE4A59" w:rsidRPr="004651E0">
        <w:rPr>
          <w:sz w:val="28"/>
          <w:szCs w:val="28"/>
        </w:rPr>
        <w:t xml:space="preserve"> </w:t>
      </w:r>
      <w:r w:rsidRPr="004651E0">
        <w:rPr>
          <w:sz w:val="28"/>
          <w:szCs w:val="28"/>
        </w:rPr>
        <w:t>табака, психотропных</w:t>
      </w:r>
      <w:r w:rsidR="00AE4A59" w:rsidRPr="004651E0">
        <w:rPr>
          <w:sz w:val="28"/>
          <w:szCs w:val="28"/>
        </w:rPr>
        <w:t xml:space="preserve"> и наркотических веществ;</w:t>
      </w:r>
    </w:p>
    <w:p w:rsidR="00107204" w:rsidRDefault="00AE4A59" w:rsidP="00AE15AB">
      <w:pPr>
        <w:autoSpaceDE w:val="0"/>
        <w:autoSpaceDN w:val="0"/>
        <w:adjustRightInd w:val="0"/>
        <w:ind w:firstLine="540"/>
        <w:jc w:val="both"/>
        <w:rPr>
          <w:sz w:val="28"/>
          <w:szCs w:val="28"/>
        </w:rPr>
      </w:pPr>
      <w:r w:rsidRPr="004651E0">
        <w:rPr>
          <w:sz w:val="28"/>
          <w:szCs w:val="28"/>
        </w:rPr>
        <w:t>о</w:t>
      </w:r>
      <w:r w:rsidR="00107204" w:rsidRPr="004651E0">
        <w:rPr>
          <w:sz w:val="28"/>
          <w:szCs w:val="28"/>
        </w:rPr>
        <w:t>беспечение снижения смер</w:t>
      </w:r>
      <w:r w:rsidRPr="004651E0">
        <w:rPr>
          <w:sz w:val="28"/>
          <w:szCs w:val="28"/>
        </w:rPr>
        <w:t>т</w:t>
      </w:r>
      <w:r w:rsidR="00107204" w:rsidRPr="004651E0">
        <w:rPr>
          <w:sz w:val="28"/>
          <w:szCs w:val="28"/>
        </w:rPr>
        <w:t>ности</w:t>
      </w:r>
      <w:r w:rsidRPr="004651E0">
        <w:rPr>
          <w:sz w:val="28"/>
          <w:szCs w:val="28"/>
        </w:rPr>
        <w:t xml:space="preserve"> за счет предупреждения травматизма на производстве, улучшение условий труда работников.</w:t>
      </w:r>
    </w:p>
    <w:p w:rsidR="00485788" w:rsidRPr="004651E0" w:rsidRDefault="00485788" w:rsidP="00AE15AB">
      <w:pPr>
        <w:autoSpaceDE w:val="0"/>
        <w:autoSpaceDN w:val="0"/>
        <w:adjustRightInd w:val="0"/>
        <w:ind w:firstLine="540"/>
        <w:jc w:val="both"/>
        <w:rPr>
          <w:sz w:val="28"/>
          <w:szCs w:val="28"/>
        </w:rPr>
      </w:pPr>
    </w:p>
    <w:p w:rsidR="00AE15AB" w:rsidRPr="004651E0" w:rsidRDefault="00AE15AB" w:rsidP="00AE15AB">
      <w:pPr>
        <w:autoSpaceDE w:val="0"/>
        <w:autoSpaceDN w:val="0"/>
        <w:adjustRightInd w:val="0"/>
        <w:ind w:firstLine="540"/>
        <w:jc w:val="both"/>
        <w:rPr>
          <w:sz w:val="28"/>
          <w:szCs w:val="28"/>
        </w:rPr>
      </w:pPr>
      <w:r w:rsidRPr="004651E0">
        <w:rPr>
          <w:sz w:val="28"/>
          <w:szCs w:val="28"/>
        </w:rPr>
        <w:t>Ожидаемые результаты:</w:t>
      </w:r>
    </w:p>
    <w:p w:rsidR="005C41A9" w:rsidRPr="004651E0" w:rsidRDefault="00AE15AB" w:rsidP="00AE15AB">
      <w:pPr>
        <w:autoSpaceDE w:val="0"/>
        <w:autoSpaceDN w:val="0"/>
        <w:adjustRightInd w:val="0"/>
        <w:ind w:firstLine="540"/>
        <w:jc w:val="both"/>
        <w:rPr>
          <w:sz w:val="28"/>
          <w:szCs w:val="28"/>
        </w:rPr>
      </w:pPr>
      <w:r w:rsidRPr="004651E0">
        <w:rPr>
          <w:sz w:val="28"/>
          <w:szCs w:val="28"/>
        </w:rPr>
        <w:t>повышение уровня рождаемости</w:t>
      </w:r>
      <w:r w:rsidR="005C41A9" w:rsidRPr="004651E0">
        <w:rPr>
          <w:sz w:val="28"/>
          <w:szCs w:val="28"/>
        </w:rPr>
        <w:t>;</w:t>
      </w:r>
    </w:p>
    <w:p w:rsidR="005C41A9" w:rsidRPr="004651E0" w:rsidRDefault="005C41A9" w:rsidP="00AE15AB">
      <w:pPr>
        <w:autoSpaceDE w:val="0"/>
        <w:autoSpaceDN w:val="0"/>
        <w:adjustRightInd w:val="0"/>
        <w:ind w:firstLine="540"/>
        <w:jc w:val="both"/>
        <w:rPr>
          <w:sz w:val="28"/>
          <w:szCs w:val="28"/>
        </w:rPr>
      </w:pPr>
      <w:r w:rsidRPr="004651E0">
        <w:rPr>
          <w:sz w:val="28"/>
          <w:szCs w:val="28"/>
        </w:rPr>
        <w:t>снижение смертности;</w:t>
      </w:r>
    </w:p>
    <w:p w:rsidR="00107204" w:rsidRPr="004651E0" w:rsidRDefault="005C41A9" w:rsidP="00AE15AB">
      <w:pPr>
        <w:autoSpaceDE w:val="0"/>
        <w:autoSpaceDN w:val="0"/>
        <w:adjustRightInd w:val="0"/>
        <w:ind w:firstLine="540"/>
        <w:jc w:val="both"/>
        <w:rPr>
          <w:sz w:val="28"/>
          <w:szCs w:val="28"/>
        </w:rPr>
      </w:pPr>
      <w:r w:rsidRPr="004651E0">
        <w:rPr>
          <w:sz w:val="28"/>
          <w:szCs w:val="28"/>
        </w:rPr>
        <w:t>увеличение продолжительности жизни населения</w:t>
      </w:r>
      <w:r w:rsidR="00107204" w:rsidRPr="004651E0">
        <w:rPr>
          <w:sz w:val="28"/>
          <w:szCs w:val="28"/>
        </w:rPr>
        <w:t>;</w:t>
      </w:r>
    </w:p>
    <w:p w:rsidR="005C41A9" w:rsidRDefault="00107204" w:rsidP="00AE15AB">
      <w:pPr>
        <w:autoSpaceDE w:val="0"/>
        <w:autoSpaceDN w:val="0"/>
        <w:adjustRightInd w:val="0"/>
        <w:ind w:firstLine="540"/>
        <w:jc w:val="both"/>
        <w:rPr>
          <w:sz w:val="28"/>
          <w:szCs w:val="28"/>
        </w:rPr>
      </w:pPr>
      <w:r w:rsidRPr="004651E0">
        <w:rPr>
          <w:sz w:val="28"/>
          <w:szCs w:val="28"/>
        </w:rPr>
        <w:t>снижение бракоразводных процессов.</w:t>
      </w:r>
    </w:p>
    <w:p w:rsidR="00223809" w:rsidRPr="004651E0" w:rsidRDefault="00223809" w:rsidP="00AE15AB">
      <w:pPr>
        <w:autoSpaceDE w:val="0"/>
        <w:autoSpaceDN w:val="0"/>
        <w:adjustRightInd w:val="0"/>
        <w:ind w:firstLine="540"/>
        <w:jc w:val="both"/>
        <w:rPr>
          <w:sz w:val="28"/>
          <w:szCs w:val="28"/>
        </w:rPr>
      </w:pPr>
    </w:p>
    <w:p w:rsidR="00AE15AB" w:rsidRPr="000B134C" w:rsidRDefault="005C41A9" w:rsidP="00223809">
      <w:pPr>
        <w:autoSpaceDE w:val="0"/>
        <w:autoSpaceDN w:val="0"/>
        <w:adjustRightInd w:val="0"/>
        <w:ind w:firstLine="567"/>
        <w:jc w:val="center"/>
        <w:rPr>
          <w:b/>
          <w:sz w:val="28"/>
          <w:szCs w:val="28"/>
        </w:rPr>
      </w:pPr>
      <w:r w:rsidRPr="000B134C">
        <w:rPr>
          <w:sz w:val="28"/>
          <w:szCs w:val="28"/>
        </w:rPr>
        <w:t xml:space="preserve"> </w:t>
      </w:r>
      <w:r w:rsidR="00D661DF" w:rsidRPr="00D661DF">
        <w:rPr>
          <w:b/>
          <w:sz w:val="28"/>
          <w:szCs w:val="28"/>
        </w:rPr>
        <w:t>6</w:t>
      </w:r>
      <w:r w:rsidR="00223809" w:rsidRPr="00D661DF">
        <w:rPr>
          <w:b/>
          <w:sz w:val="28"/>
          <w:szCs w:val="28"/>
        </w:rPr>
        <w:t>.</w:t>
      </w:r>
      <w:r w:rsidR="00223809" w:rsidRPr="000B134C">
        <w:rPr>
          <w:b/>
          <w:sz w:val="28"/>
          <w:szCs w:val="28"/>
        </w:rPr>
        <w:t>1.2. Здравоохранение</w:t>
      </w:r>
    </w:p>
    <w:p w:rsidR="00223809" w:rsidRPr="000B134C" w:rsidRDefault="00223809" w:rsidP="00223809">
      <w:pPr>
        <w:autoSpaceDE w:val="0"/>
        <w:autoSpaceDN w:val="0"/>
        <w:adjustRightInd w:val="0"/>
        <w:ind w:firstLine="567"/>
        <w:jc w:val="center"/>
        <w:rPr>
          <w:b/>
          <w:sz w:val="28"/>
          <w:szCs w:val="28"/>
        </w:rPr>
      </w:pPr>
    </w:p>
    <w:p w:rsidR="00223809" w:rsidRPr="000B134C" w:rsidRDefault="00223809" w:rsidP="00223809">
      <w:pPr>
        <w:pStyle w:val="af5"/>
        <w:spacing w:line="240" w:lineRule="auto"/>
        <w:rPr>
          <w:sz w:val="28"/>
          <w:szCs w:val="28"/>
        </w:rPr>
      </w:pPr>
      <w:r w:rsidRPr="000B134C">
        <w:rPr>
          <w:sz w:val="28"/>
          <w:szCs w:val="28"/>
        </w:rPr>
        <w:t xml:space="preserve">В связи с тем, что с 01 января 2014 года муниципальные районы и городские округа Ставропольского края не осуществляют отдельные государственные полномочия Ставропольского края в сфере охраны здоровья граждан и муниципальные учреждения здравоохранения переданы в ведение министерства здравоохранения Ставропольского края, приоритеты, цели и задачи развития отрасли здравоохранения Ставропольского края до 2035 года в целом, определены в </w:t>
      </w:r>
      <w:r w:rsidRPr="000B134C">
        <w:rPr>
          <w:sz w:val="28"/>
        </w:rPr>
        <w:t>Стратегии социально-экономического развития Ставропольского края до 2035 года.</w:t>
      </w:r>
    </w:p>
    <w:p w:rsidR="00223809" w:rsidRPr="000B134C" w:rsidRDefault="00223809" w:rsidP="00223809">
      <w:pPr>
        <w:autoSpaceDE w:val="0"/>
        <w:autoSpaceDN w:val="0"/>
        <w:adjustRightInd w:val="0"/>
        <w:ind w:firstLine="567"/>
        <w:jc w:val="both"/>
        <w:rPr>
          <w:sz w:val="28"/>
          <w:szCs w:val="28"/>
        </w:rPr>
      </w:pPr>
    </w:p>
    <w:p w:rsidR="001C5674" w:rsidRPr="004651E0" w:rsidRDefault="00D661DF" w:rsidP="00222CD1">
      <w:pPr>
        <w:autoSpaceDE w:val="0"/>
        <w:autoSpaceDN w:val="0"/>
        <w:adjustRightInd w:val="0"/>
        <w:ind w:firstLine="567"/>
        <w:jc w:val="center"/>
        <w:rPr>
          <w:b/>
          <w:sz w:val="28"/>
          <w:szCs w:val="28"/>
        </w:rPr>
      </w:pPr>
      <w:r>
        <w:rPr>
          <w:b/>
          <w:sz w:val="28"/>
          <w:szCs w:val="28"/>
        </w:rPr>
        <w:t>6</w:t>
      </w:r>
      <w:r w:rsidR="001C5674" w:rsidRPr="004651E0">
        <w:rPr>
          <w:b/>
          <w:sz w:val="28"/>
          <w:szCs w:val="28"/>
        </w:rPr>
        <w:t>.1.</w:t>
      </w:r>
      <w:r w:rsidR="00223809">
        <w:rPr>
          <w:b/>
          <w:sz w:val="28"/>
          <w:szCs w:val="28"/>
        </w:rPr>
        <w:t>3</w:t>
      </w:r>
      <w:r w:rsidR="001C5674" w:rsidRPr="004651E0">
        <w:rPr>
          <w:b/>
          <w:sz w:val="28"/>
          <w:szCs w:val="28"/>
        </w:rPr>
        <w:t>. Совершенствование системы образования</w:t>
      </w:r>
    </w:p>
    <w:p w:rsidR="005C41A9" w:rsidRPr="004651E0" w:rsidRDefault="005C41A9" w:rsidP="001C5674">
      <w:pPr>
        <w:autoSpaceDE w:val="0"/>
        <w:autoSpaceDN w:val="0"/>
        <w:adjustRightInd w:val="0"/>
        <w:ind w:firstLine="567"/>
        <w:rPr>
          <w:b/>
          <w:sz w:val="28"/>
          <w:szCs w:val="28"/>
        </w:rPr>
      </w:pPr>
    </w:p>
    <w:p w:rsidR="005C41A9" w:rsidRPr="004651E0" w:rsidRDefault="005C41A9" w:rsidP="005C41A9">
      <w:pPr>
        <w:autoSpaceDE w:val="0"/>
        <w:autoSpaceDN w:val="0"/>
        <w:adjustRightInd w:val="0"/>
        <w:ind w:firstLine="540"/>
        <w:jc w:val="both"/>
        <w:rPr>
          <w:sz w:val="28"/>
          <w:szCs w:val="28"/>
        </w:rPr>
      </w:pPr>
      <w:r w:rsidRPr="004651E0">
        <w:rPr>
          <w:sz w:val="28"/>
          <w:szCs w:val="28"/>
        </w:rPr>
        <w:t>Общая характеристика ситуации</w:t>
      </w:r>
    </w:p>
    <w:p w:rsidR="005C41A9" w:rsidRPr="004651E0" w:rsidRDefault="007E6E69" w:rsidP="005C41A9">
      <w:pPr>
        <w:autoSpaceDE w:val="0"/>
        <w:autoSpaceDN w:val="0"/>
        <w:adjustRightInd w:val="0"/>
        <w:ind w:firstLine="540"/>
        <w:jc w:val="both"/>
        <w:rPr>
          <w:sz w:val="28"/>
          <w:szCs w:val="28"/>
        </w:rPr>
      </w:pPr>
      <w:r w:rsidRPr="004651E0">
        <w:rPr>
          <w:sz w:val="28"/>
          <w:szCs w:val="28"/>
        </w:rPr>
        <w:t xml:space="preserve">В </w:t>
      </w:r>
      <w:r w:rsidR="0019241D">
        <w:rPr>
          <w:sz w:val="28"/>
          <w:szCs w:val="28"/>
        </w:rPr>
        <w:t>округе</w:t>
      </w:r>
      <w:r w:rsidR="005C41A9" w:rsidRPr="004651E0">
        <w:rPr>
          <w:sz w:val="28"/>
          <w:szCs w:val="28"/>
        </w:rPr>
        <w:t xml:space="preserve"> созданы условия для развития человеческого потенциала, обуславливающего расширение возможностей каждого жителя </w:t>
      </w:r>
      <w:r w:rsidR="0019241D">
        <w:rPr>
          <w:sz w:val="28"/>
          <w:szCs w:val="28"/>
        </w:rPr>
        <w:t>округа</w:t>
      </w:r>
      <w:r w:rsidRPr="004651E0">
        <w:rPr>
          <w:sz w:val="28"/>
          <w:szCs w:val="28"/>
        </w:rPr>
        <w:t xml:space="preserve"> </w:t>
      </w:r>
      <w:r w:rsidR="005C41A9" w:rsidRPr="004651E0">
        <w:rPr>
          <w:sz w:val="28"/>
          <w:szCs w:val="28"/>
        </w:rPr>
        <w:t>в формировании и совершенствовании базовых знаний и навыков посредством обеспечения доступного, качественного, непрерывного образования и последующего трудоустройства.</w:t>
      </w:r>
    </w:p>
    <w:p w:rsidR="007E6E69" w:rsidRPr="004651E0" w:rsidRDefault="007E6E69" w:rsidP="00E54DB5">
      <w:pPr>
        <w:ind w:firstLine="567"/>
        <w:jc w:val="both"/>
        <w:rPr>
          <w:sz w:val="28"/>
          <w:szCs w:val="28"/>
        </w:rPr>
      </w:pPr>
      <w:r w:rsidRPr="004651E0">
        <w:rPr>
          <w:sz w:val="28"/>
          <w:szCs w:val="28"/>
        </w:rPr>
        <w:t xml:space="preserve">Житель Апанасенковского </w:t>
      </w:r>
      <w:r w:rsidR="00FE4417">
        <w:rPr>
          <w:sz w:val="28"/>
          <w:szCs w:val="28"/>
        </w:rPr>
        <w:t>муниципального округа</w:t>
      </w:r>
      <w:r w:rsidRPr="004651E0">
        <w:rPr>
          <w:sz w:val="28"/>
          <w:szCs w:val="28"/>
        </w:rPr>
        <w:t xml:space="preserve"> в перспективном будущем (2035 г.) - это физически и нравственно здоровый человек, крепкий семьянин, конкурентоспособный специалист, патриот и гражданин России.</w:t>
      </w:r>
    </w:p>
    <w:p w:rsidR="007E6E69" w:rsidRPr="004651E0" w:rsidRDefault="007E6E69" w:rsidP="00E54DB5">
      <w:pPr>
        <w:ind w:firstLine="567"/>
        <w:jc w:val="both"/>
        <w:rPr>
          <w:sz w:val="28"/>
          <w:szCs w:val="28"/>
        </w:rPr>
      </w:pPr>
      <w:r w:rsidRPr="004651E0">
        <w:rPr>
          <w:sz w:val="28"/>
          <w:szCs w:val="28"/>
        </w:rPr>
        <w:t>Такая личность формируется интегрированными усилиями основных социальных направлений: образования, труда, социальной защиты, физической культуры и спорта, культуры на протяжении всей жизни человека.</w:t>
      </w:r>
    </w:p>
    <w:p w:rsidR="00866DF3" w:rsidRPr="004651E0" w:rsidRDefault="00E71C43" w:rsidP="00866DF3">
      <w:pPr>
        <w:autoSpaceDE w:val="0"/>
        <w:autoSpaceDN w:val="0"/>
        <w:adjustRightInd w:val="0"/>
        <w:ind w:firstLine="540"/>
        <w:jc w:val="both"/>
        <w:rPr>
          <w:sz w:val="28"/>
          <w:szCs w:val="28"/>
        </w:rPr>
      </w:pPr>
      <w:r>
        <w:rPr>
          <w:sz w:val="28"/>
          <w:szCs w:val="28"/>
        </w:rPr>
        <w:t xml:space="preserve">Основными направлениями </w:t>
      </w:r>
      <w:r w:rsidR="00866DF3" w:rsidRPr="004651E0">
        <w:rPr>
          <w:sz w:val="28"/>
          <w:szCs w:val="28"/>
        </w:rPr>
        <w:t>в области образования являются:</w:t>
      </w:r>
    </w:p>
    <w:p w:rsidR="00866DF3" w:rsidRPr="004651E0" w:rsidRDefault="00866DF3" w:rsidP="00866DF3">
      <w:pPr>
        <w:autoSpaceDE w:val="0"/>
        <w:autoSpaceDN w:val="0"/>
        <w:adjustRightInd w:val="0"/>
        <w:ind w:firstLine="540"/>
        <w:jc w:val="both"/>
        <w:rPr>
          <w:sz w:val="28"/>
          <w:szCs w:val="28"/>
        </w:rPr>
      </w:pPr>
      <w:r w:rsidRPr="004651E0">
        <w:rPr>
          <w:sz w:val="28"/>
          <w:szCs w:val="28"/>
        </w:rPr>
        <w:t>создание в системе образования равных возможностей получения доступного и качественного воспитания, образования и позитивной социализации детей;</w:t>
      </w:r>
    </w:p>
    <w:p w:rsidR="00866DF3" w:rsidRPr="004651E0" w:rsidRDefault="00866DF3" w:rsidP="00866DF3">
      <w:pPr>
        <w:autoSpaceDE w:val="0"/>
        <w:autoSpaceDN w:val="0"/>
        <w:adjustRightInd w:val="0"/>
        <w:ind w:firstLine="540"/>
        <w:jc w:val="both"/>
        <w:rPr>
          <w:sz w:val="28"/>
          <w:szCs w:val="28"/>
        </w:rPr>
      </w:pPr>
      <w:r w:rsidRPr="004651E0">
        <w:rPr>
          <w:sz w:val="28"/>
          <w:szCs w:val="28"/>
        </w:rPr>
        <w:t>условий для непрерывного образования, укрепления здоровья, совершенствование системы дополнительного образования детей;</w:t>
      </w:r>
    </w:p>
    <w:p w:rsidR="00866DF3" w:rsidRPr="001110F8" w:rsidRDefault="00866DF3" w:rsidP="00866DF3">
      <w:pPr>
        <w:autoSpaceDE w:val="0"/>
        <w:autoSpaceDN w:val="0"/>
        <w:adjustRightInd w:val="0"/>
        <w:ind w:firstLine="540"/>
        <w:jc w:val="both"/>
        <w:rPr>
          <w:sz w:val="28"/>
          <w:szCs w:val="28"/>
        </w:rPr>
      </w:pPr>
      <w:r w:rsidRPr="001110F8">
        <w:rPr>
          <w:sz w:val="28"/>
          <w:szCs w:val="28"/>
        </w:rPr>
        <w:t xml:space="preserve">создание условий для обеспечения прав </w:t>
      </w:r>
      <w:r w:rsidR="008B3495" w:rsidRPr="001110F8">
        <w:rPr>
          <w:sz w:val="28"/>
          <w:szCs w:val="28"/>
        </w:rPr>
        <w:t>на качественное образование детей и лиц с ограниченными возможностями и инвалидностью</w:t>
      </w:r>
      <w:r w:rsidRPr="001110F8">
        <w:rPr>
          <w:sz w:val="28"/>
          <w:szCs w:val="28"/>
        </w:rPr>
        <w:t>.</w:t>
      </w:r>
    </w:p>
    <w:p w:rsidR="00866DF3" w:rsidRPr="001110F8" w:rsidRDefault="00184A52" w:rsidP="00866DF3">
      <w:pPr>
        <w:autoSpaceDE w:val="0"/>
        <w:autoSpaceDN w:val="0"/>
        <w:adjustRightInd w:val="0"/>
        <w:ind w:firstLine="540"/>
        <w:jc w:val="both"/>
        <w:rPr>
          <w:sz w:val="28"/>
          <w:szCs w:val="28"/>
        </w:rPr>
      </w:pPr>
      <w:r w:rsidRPr="001110F8">
        <w:rPr>
          <w:sz w:val="28"/>
          <w:szCs w:val="28"/>
        </w:rPr>
        <w:t xml:space="preserve"> </w:t>
      </w:r>
      <w:r w:rsidR="00E71C43">
        <w:rPr>
          <w:sz w:val="28"/>
          <w:szCs w:val="28"/>
        </w:rPr>
        <w:t>В области образования н</w:t>
      </w:r>
      <w:r w:rsidR="00866DF3" w:rsidRPr="001110F8">
        <w:rPr>
          <w:sz w:val="28"/>
          <w:szCs w:val="28"/>
        </w:rPr>
        <w:t>еобходимо решение следующих задач:</w:t>
      </w:r>
    </w:p>
    <w:p w:rsidR="000A5357" w:rsidRPr="001110F8" w:rsidRDefault="00184A52" w:rsidP="00866DF3">
      <w:pPr>
        <w:autoSpaceDE w:val="0"/>
        <w:autoSpaceDN w:val="0"/>
        <w:adjustRightInd w:val="0"/>
        <w:ind w:firstLine="540"/>
        <w:jc w:val="both"/>
        <w:rPr>
          <w:sz w:val="28"/>
          <w:szCs w:val="28"/>
        </w:rPr>
      </w:pPr>
      <w:r w:rsidRPr="001110F8">
        <w:rPr>
          <w:sz w:val="28"/>
          <w:szCs w:val="28"/>
        </w:rPr>
        <w:t xml:space="preserve"> </w:t>
      </w:r>
      <w:r w:rsidR="000741B4" w:rsidRPr="001110F8">
        <w:rPr>
          <w:sz w:val="28"/>
          <w:szCs w:val="28"/>
        </w:rPr>
        <w:t>обеспечение доступного, качественного и непрерывного образования, соответствующего современным требованиям общества;</w:t>
      </w:r>
    </w:p>
    <w:p w:rsidR="000A5357" w:rsidRPr="001110F8" w:rsidRDefault="000A5357" w:rsidP="00024119">
      <w:pPr>
        <w:ind w:firstLine="567"/>
        <w:jc w:val="both"/>
        <w:rPr>
          <w:sz w:val="28"/>
          <w:szCs w:val="28"/>
        </w:rPr>
      </w:pPr>
      <w:r w:rsidRPr="001110F8">
        <w:rPr>
          <w:sz w:val="28"/>
          <w:szCs w:val="28"/>
        </w:rPr>
        <w:t>внедрение новых образовательных технологий и принципов организации учебного процесса, в том числе с использованием современных информационных и коммуникационных технологий, дистанционной формы обучения;</w:t>
      </w:r>
    </w:p>
    <w:p w:rsidR="000A5357" w:rsidRPr="001110F8" w:rsidRDefault="000A5357" w:rsidP="00024119">
      <w:pPr>
        <w:ind w:firstLine="567"/>
        <w:jc w:val="both"/>
        <w:rPr>
          <w:sz w:val="28"/>
          <w:szCs w:val="28"/>
        </w:rPr>
      </w:pPr>
      <w:r w:rsidRPr="001110F8">
        <w:rPr>
          <w:sz w:val="28"/>
          <w:szCs w:val="28"/>
        </w:rPr>
        <w:t>развитие системы комплексной поддержки одаренных детей, талантливой молодежи, детей  с ограниченными возможностями здоровья;</w:t>
      </w:r>
    </w:p>
    <w:p w:rsidR="000741B4" w:rsidRPr="001110F8" w:rsidRDefault="000A5357" w:rsidP="00024119">
      <w:pPr>
        <w:ind w:firstLine="567"/>
        <w:jc w:val="both"/>
        <w:rPr>
          <w:sz w:val="28"/>
          <w:szCs w:val="28"/>
        </w:rPr>
      </w:pPr>
      <w:r w:rsidRPr="001110F8">
        <w:rPr>
          <w:sz w:val="28"/>
          <w:szCs w:val="28"/>
        </w:rPr>
        <w:t>сохранение и укрепление здоровья детей в п</w:t>
      </w:r>
      <w:r w:rsidR="000741B4" w:rsidRPr="001110F8">
        <w:rPr>
          <w:sz w:val="28"/>
          <w:szCs w:val="28"/>
        </w:rPr>
        <w:t>ериод получения образования на всех его уровнях, формирование культуры здоровья;</w:t>
      </w:r>
    </w:p>
    <w:p w:rsidR="00024119" w:rsidRPr="001110F8" w:rsidRDefault="00B40888" w:rsidP="00024119">
      <w:pPr>
        <w:shd w:val="clear" w:color="auto" w:fill="FFFFFF"/>
        <w:ind w:firstLine="567"/>
        <w:jc w:val="both"/>
        <w:rPr>
          <w:sz w:val="28"/>
          <w:szCs w:val="28"/>
        </w:rPr>
      </w:pPr>
      <w:r w:rsidRPr="001110F8">
        <w:rPr>
          <w:bCs/>
          <w:sz w:val="28"/>
        </w:rPr>
        <w:t>развитие системы инклюзивного обучения, обеспечивающей расширение возможностей получения общего и дополнительного образования для детей с ограниченными возможностями здоровья</w:t>
      </w:r>
      <w:r w:rsidR="0092787A" w:rsidRPr="001110F8">
        <w:rPr>
          <w:bCs/>
          <w:sz w:val="28"/>
        </w:rPr>
        <w:t>;</w:t>
      </w:r>
      <w:r w:rsidRPr="001110F8">
        <w:rPr>
          <w:bCs/>
          <w:sz w:val="28"/>
          <w:szCs w:val="28"/>
        </w:rPr>
        <w:br/>
      </w:r>
      <w:r w:rsidR="0092787A" w:rsidRPr="001110F8">
        <w:rPr>
          <w:sz w:val="28"/>
          <w:szCs w:val="28"/>
        </w:rPr>
        <w:t xml:space="preserve">        совершенствование системы патриотического воспитания обучающихся муниципальных образовательных учреждений </w:t>
      </w:r>
      <w:r w:rsidR="00FE4417">
        <w:rPr>
          <w:sz w:val="28"/>
          <w:szCs w:val="28"/>
        </w:rPr>
        <w:t>округа</w:t>
      </w:r>
      <w:r w:rsidR="00024119" w:rsidRPr="001110F8">
        <w:rPr>
          <w:sz w:val="28"/>
          <w:szCs w:val="28"/>
        </w:rPr>
        <w:t>;</w:t>
      </w:r>
    </w:p>
    <w:p w:rsidR="00024119" w:rsidRPr="001110F8" w:rsidRDefault="00024119" w:rsidP="003A00C0">
      <w:pPr>
        <w:tabs>
          <w:tab w:val="left" w:pos="567"/>
        </w:tabs>
        <w:ind w:firstLine="1"/>
        <w:jc w:val="both"/>
        <w:rPr>
          <w:sz w:val="28"/>
          <w:szCs w:val="28"/>
        </w:rPr>
      </w:pPr>
      <w:r w:rsidRPr="001110F8">
        <w:rPr>
          <w:sz w:val="28"/>
          <w:szCs w:val="28"/>
        </w:rPr>
        <w:t xml:space="preserve">        обновление содержания образования с учетом федеральных государственных образовательных стандартов;</w:t>
      </w:r>
    </w:p>
    <w:p w:rsidR="00024119" w:rsidRPr="001110F8" w:rsidRDefault="00024119" w:rsidP="003A00C0">
      <w:pPr>
        <w:tabs>
          <w:tab w:val="left" w:pos="709"/>
        </w:tabs>
        <w:ind w:firstLine="1"/>
        <w:jc w:val="both"/>
        <w:rPr>
          <w:sz w:val="28"/>
          <w:szCs w:val="28"/>
        </w:rPr>
      </w:pPr>
      <w:r w:rsidRPr="001110F8">
        <w:rPr>
          <w:sz w:val="28"/>
          <w:szCs w:val="28"/>
        </w:rPr>
        <w:t xml:space="preserve">       </w:t>
      </w:r>
      <w:r w:rsidR="003A00C0" w:rsidRPr="001110F8">
        <w:rPr>
          <w:sz w:val="28"/>
          <w:szCs w:val="28"/>
        </w:rPr>
        <w:t xml:space="preserve"> </w:t>
      </w:r>
      <w:r w:rsidRPr="001110F8">
        <w:rPr>
          <w:sz w:val="28"/>
          <w:szCs w:val="28"/>
        </w:rPr>
        <w:t>реализация комплекса мер по профессиональной ориентации обучающихся</w:t>
      </w:r>
      <w:r w:rsidR="00E54DB5" w:rsidRPr="001110F8">
        <w:rPr>
          <w:sz w:val="28"/>
          <w:szCs w:val="28"/>
        </w:rPr>
        <w:t>;</w:t>
      </w:r>
    </w:p>
    <w:p w:rsidR="00E54DB5" w:rsidRPr="001110F8" w:rsidRDefault="00E54DB5" w:rsidP="00E54DB5">
      <w:pPr>
        <w:tabs>
          <w:tab w:val="left" w:pos="709"/>
        </w:tabs>
        <w:ind w:firstLine="1"/>
        <w:jc w:val="both"/>
        <w:rPr>
          <w:sz w:val="28"/>
          <w:szCs w:val="28"/>
        </w:rPr>
      </w:pPr>
      <w:r w:rsidRPr="001110F8">
        <w:rPr>
          <w:sz w:val="28"/>
          <w:szCs w:val="28"/>
        </w:rPr>
        <w:t xml:space="preserve">        организация работы по обучению работающего и безработного населения по программам профессиональной переподготовки, опережающей профессиональной подготовки, а также организации целевого обучения, в системах как высшего, так и среднего профессионального образования с целью устранения дефицита квалифицированных рабочих кадров.</w:t>
      </w:r>
    </w:p>
    <w:p w:rsidR="000A5357" w:rsidRPr="001110F8" w:rsidRDefault="00184A52" w:rsidP="00866DF3">
      <w:pPr>
        <w:autoSpaceDE w:val="0"/>
        <w:autoSpaceDN w:val="0"/>
        <w:adjustRightInd w:val="0"/>
        <w:ind w:firstLine="540"/>
        <w:jc w:val="both"/>
        <w:rPr>
          <w:sz w:val="28"/>
          <w:szCs w:val="28"/>
        </w:rPr>
      </w:pPr>
      <w:r w:rsidRPr="001110F8">
        <w:rPr>
          <w:sz w:val="28"/>
          <w:szCs w:val="28"/>
        </w:rPr>
        <w:t xml:space="preserve">  </w:t>
      </w:r>
      <w:r w:rsidR="000741B4" w:rsidRPr="001110F8">
        <w:rPr>
          <w:sz w:val="28"/>
          <w:szCs w:val="28"/>
        </w:rPr>
        <w:t xml:space="preserve">Задача 1. Обеспечение доступного, качественного и непрерывного образования, соответствующего современным требованиям общества. </w:t>
      </w:r>
    </w:p>
    <w:p w:rsidR="000741B4" w:rsidRPr="001110F8" w:rsidRDefault="00184A52" w:rsidP="00866DF3">
      <w:pPr>
        <w:autoSpaceDE w:val="0"/>
        <w:autoSpaceDN w:val="0"/>
        <w:adjustRightInd w:val="0"/>
        <w:ind w:firstLine="540"/>
        <w:jc w:val="both"/>
        <w:rPr>
          <w:sz w:val="28"/>
          <w:szCs w:val="28"/>
        </w:rPr>
      </w:pPr>
      <w:r w:rsidRPr="001110F8">
        <w:rPr>
          <w:sz w:val="28"/>
          <w:szCs w:val="28"/>
        </w:rPr>
        <w:t xml:space="preserve">  </w:t>
      </w:r>
      <w:r w:rsidR="000741B4" w:rsidRPr="001110F8">
        <w:rPr>
          <w:sz w:val="28"/>
          <w:szCs w:val="28"/>
        </w:rPr>
        <w:t>Мероприятия:</w:t>
      </w:r>
    </w:p>
    <w:p w:rsidR="000741B4" w:rsidRPr="001110F8" w:rsidRDefault="00184A52" w:rsidP="00866DF3">
      <w:pPr>
        <w:autoSpaceDE w:val="0"/>
        <w:autoSpaceDN w:val="0"/>
        <w:adjustRightInd w:val="0"/>
        <w:ind w:firstLine="540"/>
        <w:jc w:val="both"/>
        <w:rPr>
          <w:rStyle w:val="fontstyle01"/>
          <w:color w:val="auto"/>
        </w:rPr>
      </w:pPr>
      <w:r w:rsidRPr="001110F8">
        <w:rPr>
          <w:rStyle w:val="fontstyle01"/>
          <w:color w:val="auto"/>
        </w:rPr>
        <w:t xml:space="preserve">  </w:t>
      </w:r>
      <w:r w:rsidR="000741B4" w:rsidRPr="001110F8">
        <w:rPr>
          <w:rStyle w:val="fontstyle01"/>
          <w:color w:val="auto"/>
        </w:rPr>
        <w:t>развитие и совершенствование материально-технической базы муниципальных</w:t>
      </w:r>
      <w:r w:rsidRPr="001110F8">
        <w:rPr>
          <w:rStyle w:val="fontstyle01"/>
          <w:color w:val="auto"/>
        </w:rPr>
        <w:t xml:space="preserve"> </w:t>
      </w:r>
      <w:r w:rsidR="000741B4" w:rsidRPr="001110F8">
        <w:rPr>
          <w:rStyle w:val="fontstyle01"/>
          <w:color w:val="auto"/>
        </w:rPr>
        <w:t>учреждений</w:t>
      </w:r>
      <w:r w:rsidRPr="001110F8">
        <w:rPr>
          <w:rStyle w:val="fontstyle01"/>
          <w:color w:val="auto"/>
        </w:rPr>
        <w:t xml:space="preserve"> </w:t>
      </w:r>
      <w:r w:rsidR="000741B4" w:rsidRPr="001110F8">
        <w:rPr>
          <w:rStyle w:val="fontstyle01"/>
          <w:color w:val="auto"/>
        </w:rPr>
        <w:t>образования;</w:t>
      </w:r>
    </w:p>
    <w:p w:rsidR="00FE4417" w:rsidRDefault="00184A52" w:rsidP="00184A52">
      <w:pPr>
        <w:ind w:left="709"/>
        <w:jc w:val="both"/>
        <w:rPr>
          <w:rStyle w:val="fontstyle01"/>
          <w:color w:val="auto"/>
        </w:rPr>
      </w:pPr>
      <w:r w:rsidRPr="001110F8">
        <w:rPr>
          <w:sz w:val="28"/>
        </w:rPr>
        <w:t>сохранение сети дошкольных образовательных учреждений;</w:t>
      </w:r>
      <w:r w:rsidRPr="001110F8">
        <w:rPr>
          <w:rStyle w:val="fontstyle01"/>
          <w:color w:val="auto"/>
        </w:rPr>
        <w:t xml:space="preserve">  </w:t>
      </w:r>
    </w:p>
    <w:p w:rsidR="00184A52" w:rsidRPr="001110F8" w:rsidRDefault="00184A52" w:rsidP="00184A52">
      <w:pPr>
        <w:ind w:left="709"/>
        <w:jc w:val="both"/>
        <w:rPr>
          <w:rStyle w:val="fontstyle01"/>
          <w:color w:val="auto"/>
        </w:rPr>
      </w:pPr>
      <w:r w:rsidRPr="001110F8">
        <w:rPr>
          <w:rStyle w:val="fontstyle01"/>
          <w:color w:val="auto"/>
        </w:rPr>
        <w:t xml:space="preserve">увеличение охвата детей дополнительным образованием; </w:t>
      </w:r>
    </w:p>
    <w:p w:rsidR="00184A52" w:rsidRPr="001110F8" w:rsidRDefault="00184A52" w:rsidP="00184A52">
      <w:pPr>
        <w:shd w:val="clear" w:color="auto" w:fill="FFFFFF"/>
        <w:ind w:firstLine="709"/>
        <w:jc w:val="both"/>
        <w:rPr>
          <w:sz w:val="28"/>
          <w:szCs w:val="28"/>
        </w:rPr>
      </w:pPr>
      <w:r w:rsidRPr="001110F8">
        <w:rPr>
          <w:sz w:val="28"/>
          <w:szCs w:val="28"/>
        </w:rPr>
        <w:t xml:space="preserve">участие муниципальных общеобразовательных организаций </w:t>
      </w:r>
      <w:r w:rsidR="00FE4417">
        <w:rPr>
          <w:sz w:val="28"/>
          <w:szCs w:val="28"/>
        </w:rPr>
        <w:t>округа</w:t>
      </w:r>
      <w:r w:rsidRPr="001110F8">
        <w:rPr>
          <w:sz w:val="28"/>
          <w:szCs w:val="28"/>
        </w:rPr>
        <w:t xml:space="preserve"> в международных и всероссийских мониторинговых исследованиях качества образования;</w:t>
      </w:r>
    </w:p>
    <w:p w:rsidR="00184A52" w:rsidRDefault="00184A52" w:rsidP="00184A52">
      <w:pPr>
        <w:ind w:left="709"/>
        <w:jc w:val="both"/>
        <w:rPr>
          <w:rStyle w:val="fontstyle01"/>
          <w:color w:val="auto"/>
        </w:rPr>
      </w:pPr>
      <w:r w:rsidRPr="001110F8">
        <w:rPr>
          <w:rStyle w:val="fontstyle01"/>
          <w:color w:val="auto"/>
        </w:rPr>
        <w:t>сокращение дефицита педагогических кадров;</w:t>
      </w:r>
    </w:p>
    <w:p w:rsidR="00D53F62" w:rsidRDefault="00184A52" w:rsidP="00E54DB5">
      <w:pPr>
        <w:tabs>
          <w:tab w:val="left" w:pos="709"/>
        </w:tabs>
        <w:ind w:firstLine="709"/>
        <w:jc w:val="both"/>
        <w:rPr>
          <w:sz w:val="28"/>
          <w:szCs w:val="28"/>
        </w:rPr>
      </w:pPr>
      <w:r w:rsidRPr="001110F8">
        <w:rPr>
          <w:sz w:val="28"/>
          <w:szCs w:val="28"/>
        </w:rPr>
        <w:t>повышение квалификации педагогических работников</w:t>
      </w:r>
      <w:r w:rsidR="00A15FEE">
        <w:rPr>
          <w:sz w:val="28"/>
          <w:szCs w:val="28"/>
        </w:rPr>
        <w:t>;</w:t>
      </w:r>
    </w:p>
    <w:p w:rsidR="00D53F62" w:rsidRPr="000B134C" w:rsidRDefault="00D53F62" w:rsidP="00E54DB5">
      <w:pPr>
        <w:tabs>
          <w:tab w:val="left" w:pos="709"/>
        </w:tabs>
        <w:ind w:firstLine="709"/>
        <w:jc w:val="both"/>
        <w:rPr>
          <w:sz w:val="28"/>
          <w:szCs w:val="28"/>
        </w:rPr>
      </w:pPr>
      <w:r w:rsidRPr="000B134C">
        <w:rPr>
          <w:sz w:val="28"/>
          <w:szCs w:val="28"/>
        </w:rPr>
        <w:t xml:space="preserve">участие </w:t>
      </w:r>
      <w:r w:rsidR="00FE4417">
        <w:rPr>
          <w:sz w:val="28"/>
          <w:szCs w:val="28"/>
        </w:rPr>
        <w:t>округа</w:t>
      </w:r>
      <w:r w:rsidRPr="000B134C">
        <w:rPr>
          <w:sz w:val="28"/>
          <w:szCs w:val="28"/>
        </w:rPr>
        <w:t xml:space="preserve"> в реализации мероприятий государственной программы Российской Федерации «Комплексное развитие сельских территорий»  позволит улучшить качество жизни населения и получить социальное развитие сельских территорий. В рамках программы планируется строительство, реконструкция и капитальный ремонт дошкольных образовательных и общеобразовательных организаций, спортивных сооружений.</w:t>
      </w:r>
    </w:p>
    <w:p w:rsidR="00184A52" w:rsidRPr="00A347C7" w:rsidRDefault="00184A52" w:rsidP="00E54DB5">
      <w:pPr>
        <w:tabs>
          <w:tab w:val="left" w:pos="709"/>
        </w:tabs>
        <w:ind w:firstLine="709"/>
        <w:jc w:val="both"/>
        <w:rPr>
          <w:sz w:val="28"/>
          <w:szCs w:val="28"/>
        </w:rPr>
      </w:pPr>
      <w:r w:rsidRPr="000B134C">
        <w:rPr>
          <w:sz w:val="28"/>
          <w:szCs w:val="28"/>
        </w:rPr>
        <w:t xml:space="preserve"> </w:t>
      </w:r>
      <w:r w:rsidRPr="00A347C7">
        <w:rPr>
          <w:sz w:val="28"/>
          <w:szCs w:val="28"/>
        </w:rPr>
        <w:t xml:space="preserve">Задача 2. </w:t>
      </w:r>
      <w:r w:rsidR="0092787A" w:rsidRPr="00A347C7">
        <w:rPr>
          <w:sz w:val="28"/>
          <w:szCs w:val="28"/>
        </w:rPr>
        <w:t xml:space="preserve"> </w:t>
      </w:r>
      <w:r w:rsidRPr="00A347C7">
        <w:rPr>
          <w:sz w:val="28"/>
          <w:szCs w:val="28"/>
        </w:rPr>
        <w:t>Внедрение новых образовательных технологий и принципов организации учебного процесса, в том числе с использованием современных информационных и коммуникационных технологий, дистанционной формы обучения</w:t>
      </w:r>
      <w:r w:rsidR="00177212" w:rsidRPr="00A347C7">
        <w:rPr>
          <w:sz w:val="28"/>
          <w:szCs w:val="28"/>
        </w:rPr>
        <w:t>.</w:t>
      </w:r>
    </w:p>
    <w:p w:rsidR="00177212" w:rsidRPr="001110F8" w:rsidRDefault="00177212" w:rsidP="00184A52">
      <w:pPr>
        <w:ind w:firstLine="709"/>
        <w:jc w:val="both"/>
        <w:rPr>
          <w:sz w:val="28"/>
          <w:szCs w:val="28"/>
        </w:rPr>
      </w:pPr>
      <w:r w:rsidRPr="001110F8">
        <w:rPr>
          <w:sz w:val="28"/>
          <w:szCs w:val="28"/>
        </w:rPr>
        <w:t>Мероприятия:</w:t>
      </w:r>
    </w:p>
    <w:p w:rsidR="008A59EB" w:rsidRPr="001110F8" w:rsidRDefault="008A59EB" w:rsidP="008A59EB">
      <w:pPr>
        <w:tabs>
          <w:tab w:val="left" w:pos="709"/>
          <w:tab w:val="left" w:pos="851"/>
        </w:tabs>
        <w:ind w:firstLine="709"/>
        <w:jc w:val="both"/>
        <w:rPr>
          <w:sz w:val="28"/>
          <w:szCs w:val="28"/>
        </w:rPr>
      </w:pPr>
      <w:r w:rsidRPr="001110F8">
        <w:rPr>
          <w:sz w:val="28"/>
          <w:szCs w:val="28"/>
        </w:rPr>
        <w:t xml:space="preserve">организация мероприятий по взаимодействию с ВУЗами, обеспечивающими профессионально ориентационную работу с обучающимися муниципальных общеобразовательных организаций </w:t>
      </w:r>
      <w:r w:rsidR="00A347C7">
        <w:rPr>
          <w:sz w:val="28"/>
          <w:szCs w:val="28"/>
        </w:rPr>
        <w:t>округа</w:t>
      </w:r>
      <w:r w:rsidRPr="001110F8">
        <w:rPr>
          <w:sz w:val="28"/>
          <w:szCs w:val="28"/>
        </w:rPr>
        <w:t>;</w:t>
      </w:r>
    </w:p>
    <w:p w:rsidR="00177212" w:rsidRPr="001110F8" w:rsidRDefault="008A59EB" w:rsidP="00184A52">
      <w:pPr>
        <w:ind w:firstLine="709"/>
        <w:jc w:val="both"/>
      </w:pPr>
      <w:r w:rsidRPr="001110F8">
        <w:rPr>
          <w:sz w:val="28"/>
          <w:szCs w:val="28"/>
        </w:rPr>
        <w:t xml:space="preserve">организация  работы  экспериментальных  площадок  </w:t>
      </w:r>
      <w:r w:rsidR="00A347C7">
        <w:rPr>
          <w:sz w:val="28"/>
          <w:szCs w:val="28"/>
        </w:rPr>
        <w:t>на уровне округа</w:t>
      </w:r>
      <w:r w:rsidRPr="001110F8">
        <w:rPr>
          <w:sz w:val="28"/>
          <w:szCs w:val="28"/>
        </w:rPr>
        <w:t xml:space="preserve"> и   краевого  уровн</w:t>
      </w:r>
      <w:r w:rsidR="00A347C7">
        <w:rPr>
          <w:sz w:val="28"/>
          <w:szCs w:val="28"/>
        </w:rPr>
        <w:t>я</w:t>
      </w:r>
      <w:r w:rsidRPr="001110F8">
        <w:rPr>
          <w:sz w:val="28"/>
          <w:szCs w:val="28"/>
        </w:rPr>
        <w:t>.</w:t>
      </w:r>
    </w:p>
    <w:p w:rsidR="008A59EB" w:rsidRPr="001110F8" w:rsidRDefault="008A59EB" w:rsidP="008A59EB">
      <w:pPr>
        <w:ind w:firstLine="720"/>
        <w:jc w:val="both"/>
        <w:rPr>
          <w:sz w:val="28"/>
          <w:szCs w:val="28"/>
        </w:rPr>
      </w:pPr>
      <w:r w:rsidRPr="001110F8">
        <w:rPr>
          <w:sz w:val="28"/>
          <w:szCs w:val="28"/>
        </w:rPr>
        <w:t>Задача 3. Развитие системы комплексной поддержки одаренных детей, талантливой молодежи, детей  с ограниченными возможностями здоровья.</w:t>
      </w:r>
    </w:p>
    <w:p w:rsidR="008A59EB" w:rsidRPr="001110F8" w:rsidRDefault="008A59EB" w:rsidP="008A59EB">
      <w:pPr>
        <w:ind w:firstLine="720"/>
        <w:jc w:val="both"/>
        <w:rPr>
          <w:sz w:val="28"/>
          <w:szCs w:val="28"/>
        </w:rPr>
      </w:pPr>
      <w:r w:rsidRPr="001110F8">
        <w:rPr>
          <w:sz w:val="28"/>
          <w:szCs w:val="28"/>
        </w:rPr>
        <w:t>Мероприятия:</w:t>
      </w:r>
    </w:p>
    <w:p w:rsidR="00935283" w:rsidRPr="001110F8" w:rsidRDefault="00935283" w:rsidP="00935283">
      <w:pPr>
        <w:jc w:val="both"/>
        <w:rPr>
          <w:sz w:val="28"/>
          <w:szCs w:val="28"/>
        </w:rPr>
      </w:pPr>
      <w:r w:rsidRPr="001110F8">
        <w:rPr>
          <w:sz w:val="28"/>
        </w:rPr>
        <w:t xml:space="preserve">           расширение сети дополнительного образования детей на базе муниципальных образовательных учреждений за счет введения дополнительных кружков и секций;</w:t>
      </w:r>
    </w:p>
    <w:p w:rsidR="006A5873" w:rsidRPr="001110F8" w:rsidRDefault="006A5873" w:rsidP="006A5873">
      <w:pPr>
        <w:shd w:val="clear" w:color="auto" w:fill="FFFFFF"/>
        <w:ind w:firstLine="709"/>
        <w:jc w:val="both"/>
        <w:rPr>
          <w:sz w:val="28"/>
          <w:szCs w:val="28"/>
        </w:rPr>
      </w:pPr>
      <w:r w:rsidRPr="001110F8">
        <w:rPr>
          <w:sz w:val="28"/>
          <w:szCs w:val="28"/>
        </w:rPr>
        <w:t>проведение творческих и интеллектуальных мероприятий;</w:t>
      </w:r>
    </w:p>
    <w:p w:rsidR="008B3495" w:rsidRPr="001110F8" w:rsidRDefault="006A5873" w:rsidP="006A5873">
      <w:pPr>
        <w:shd w:val="clear" w:color="auto" w:fill="FFFFFF"/>
        <w:ind w:firstLine="709"/>
        <w:jc w:val="both"/>
        <w:rPr>
          <w:sz w:val="28"/>
        </w:rPr>
      </w:pPr>
      <w:r w:rsidRPr="001110F8">
        <w:rPr>
          <w:sz w:val="28"/>
        </w:rPr>
        <w:t>поддержка образовательных организаций, активно внедряющих инновационные образовательные программы, развитие научной деятельности: развитие и поддержка инновационной деятельности в образовательных учреждениях, организация работы экспериментальных и научно исследовательских площадок районного, краевого и внутришкольного уровней</w:t>
      </w:r>
      <w:r w:rsidR="008B3495" w:rsidRPr="001110F8">
        <w:rPr>
          <w:sz w:val="28"/>
        </w:rPr>
        <w:t>;</w:t>
      </w:r>
    </w:p>
    <w:p w:rsidR="006A5873" w:rsidRPr="001110F8" w:rsidRDefault="008B3495" w:rsidP="006A5873">
      <w:pPr>
        <w:shd w:val="clear" w:color="auto" w:fill="FFFFFF"/>
        <w:ind w:firstLine="709"/>
        <w:jc w:val="both"/>
        <w:rPr>
          <w:sz w:val="28"/>
          <w:szCs w:val="28"/>
        </w:rPr>
      </w:pPr>
      <w:r w:rsidRPr="001110F8">
        <w:rPr>
          <w:sz w:val="28"/>
          <w:szCs w:val="28"/>
        </w:rPr>
        <w:t>организация психолого-педагогической, методической и консультативной помощи родителям детей, в том числе воспитывающих детей с ОВЗ, родителям детей до 3 лет, гражданам, желающим принять на воспитание детей, оставшихся без попечения родителей</w:t>
      </w:r>
      <w:r w:rsidR="006A5873" w:rsidRPr="001110F8">
        <w:rPr>
          <w:sz w:val="28"/>
          <w:szCs w:val="28"/>
        </w:rPr>
        <w:t>.</w:t>
      </w:r>
    </w:p>
    <w:p w:rsidR="00B1437D" w:rsidRPr="001110F8" w:rsidRDefault="00B1437D" w:rsidP="00B1437D">
      <w:pPr>
        <w:shd w:val="clear" w:color="auto" w:fill="FFFFFF"/>
        <w:ind w:firstLine="709"/>
        <w:jc w:val="both"/>
        <w:rPr>
          <w:sz w:val="28"/>
          <w:szCs w:val="28"/>
        </w:rPr>
      </w:pPr>
      <w:r w:rsidRPr="001110F8">
        <w:rPr>
          <w:sz w:val="28"/>
        </w:rPr>
        <w:t>Задача 4. С</w:t>
      </w:r>
      <w:r w:rsidRPr="001110F8">
        <w:rPr>
          <w:sz w:val="28"/>
          <w:szCs w:val="28"/>
        </w:rPr>
        <w:t>охранение и укрепление здоровья детей в период получения образования на всех его уровнях, формирование культуры здоровья.</w:t>
      </w:r>
    </w:p>
    <w:p w:rsidR="006A5873" w:rsidRPr="001110F8" w:rsidRDefault="00B1437D" w:rsidP="006A5873">
      <w:pPr>
        <w:shd w:val="clear" w:color="auto" w:fill="FFFFFF"/>
        <w:ind w:firstLine="709"/>
        <w:jc w:val="both"/>
        <w:rPr>
          <w:sz w:val="28"/>
        </w:rPr>
      </w:pPr>
      <w:r w:rsidRPr="001110F8">
        <w:rPr>
          <w:sz w:val="28"/>
        </w:rPr>
        <w:t>Мероприятия:</w:t>
      </w:r>
    </w:p>
    <w:p w:rsidR="00B1437D" w:rsidRPr="001110F8" w:rsidRDefault="00B1437D" w:rsidP="006A5873">
      <w:pPr>
        <w:shd w:val="clear" w:color="auto" w:fill="FFFFFF"/>
        <w:ind w:firstLine="709"/>
        <w:jc w:val="both"/>
        <w:rPr>
          <w:sz w:val="28"/>
        </w:rPr>
      </w:pPr>
      <w:r w:rsidRPr="001110F8">
        <w:rPr>
          <w:rStyle w:val="fontstyle01"/>
          <w:color w:val="auto"/>
        </w:rPr>
        <w:t>внедрение здоровьеразвивающих педагогических технологий в учебно</w:t>
      </w:r>
      <w:r w:rsidR="00076F7A" w:rsidRPr="001110F8">
        <w:rPr>
          <w:rStyle w:val="fontstyle01"/>
          <w:color w:val="auto"/>
        </w:rPr>
        <w:t xml:space="preserve">- </w:t>
      </w:r>
      <w:r w:rsidRPr="001110F8">
        <w:rPr>
          <w:rStyle w:val="fontstyle01"/>
          <w:color w:val="auto"/>
        </w:rPr>
        <w:t>воспитательный процесс, обеспечивающих индивидуальный подход</w:t>
      </w:r>
      <w:r w:rsidRPr="001110F8">
        <w:rPr>
          <w:sz w:val="28"/>
          <w:szCs w:val="28"/>
        </w:rPr>
        <w:br/>
      </w:r>
      <w:r w:rsidRPr="001110F8">
        <w:rPr>
          <w:rStyle w:val="fontstyle01"/>
          <w:color w:val="auto"/>
        </w:rPr>
        <w:t>к обучающимся, минимизирующих риски для здоровья в процессе обучения;</w:t>
      </w:r>
    </w:p>
    <w:p w:rsidR="00076F7A" w:rsidRPr="001110F8" w:rsidRDefault="00076F7A" w:rsidP="00076F7A">
      <w:pPr>
        <w:shd w:val="clear" w:color="auto" w:fill="FFFFFF"/>
        <w:ind w:firstLine="709"/>
        <w:jc w:val="both"/>
        <w:rPr>
          <w:sz w:val="28"/>
          <w:szCs w:val="28"/>
        </w:rPr>
      </w:pPr>
      <w:r w:rsidRPr="001110F8">
        <w:rPr>
          <w:sz w:val="28"/>
          <w:szCs w:val="28"/>
        </w:rPr>
        <w:t>проведение своевременной диспансеризации и ежегодных профилактических осмотров детей и подростков;</w:t>
      </w:r>
    </w:p>
    <w:p w:rsidR="00076F7A" w:rsidRPr="001110F8" w:rsidRDefault="00076F7A" w:rsidP="00076F7A">
      <w:pPr>
        <w:shd w:val="clear" w:color="auto" w:fill="FFFFFF"/>
        <w:ind w:firstLine="709"/>
        <w:jc w:val="both"/>
        <w:rPr>
          <w:sz w:val="28"/>
          <w:szCs w:val="28"/>
        </w:rPr>
      </w:pPr>
      <w:r w:rsidRPr="001110F8">
        <w:rPr>
          <w:sz w:val="28"/>
          <w:szCs w:val="28"/>
        </w:rPr>
        <w:t>организация и проведение мероприятий спортивной направленности;</w:t>
      </w:r>
    </w:p>
    <w:p w:rsidR="00076F7A" w:rsidRPr="001110F8" w:rsidRDefault="00076F7A" w:rsidP="00076F7A">
      <w:pPr>
        <w:shd w:val="clear" w:color="auto" w:fill="FFFFFF"/>
        <w:ind w:firstLine="709"/>
        <w:jc w:val="both"/>
        <w:rPr>
          <w:sz w:val="28"/>
          <w:szCs w:val="28"/>
        </w:rPr>
      </w:pPr>
      <w:r w:rsidRPr="001110F8">
        <w:rPr>
          <w:sz w:val="28"/>
          <w:szCs w:val="28"/>
        </w:rPr>
        <w:t xml:space="preserve">проведение добровольного тестирования обучающихся муниципальных  общеобразовательных учреждений </w:t>
      </w:r>
      <w:r w:rsidR="00A347C7">
        <w:rPr>
          <w:sz w:val="28"/>
          <w:szCs w:val="28"/>
        </w:rPr>
        <w:t>округа</w:t>
      </w:r>
      <w:r w:rsidRPr="001110F8">
        <w:rPr>
          <w:sz w:val="28"/>
          <w:szCs w:val="28"/>
        </w:rPr>
        <w:t xml:space="preserve">  на потребление наркотических средств и психотропных веществ;</w:t>
      </w:r>
    </w:p>
    <w:p w:rsidR="006A5873" w:rsidRPr="001110F8" w:rsidRDefault="00076F7A" w:rsidP="006A5873">
      <w:pPr>
        <w:shd w:val="clear" w:color="auto" w:fill="FFFFFF"/>
        <w:ind w:firstLine="709"/>
        <w:jc w:val="both"/>
        <w:rPr>
          <w:bCs/>
          <w:sz w:val="28"/>
          <w:szCs w:val="28"/>
          <w:shd w:val="clear" w:color="auto" w:fill="FFFFFF"/>
        </w:rPr>
      </w:pPr>
      <w:r w:rsidRPr="001110F8">
        <w:rPr>
          <w:bCs/>
          <w:sz w:val="28"/>
          <w:szCs w:val="28"/>
          <w:shd w:val="clear" w:color="auto" w:fill="FFFFFF"/>
        </w:rPr>
        <w:t>организация отдыха детей в каникулярное время в летний период                      в летних оздоровительных лагерях на базе муниципальных образовательных учреждений;</w:t>
      </w:r>
    </w:p>
    <w:p w:rsidR="00076F7A" w:rsidRPr="001110F8" w:rsidRDefault="00076F7A" w:rsidP="006A5873">
      <w:pPr>
        <w:shd w:val="clear" w:color="auto" w:fill="FFFFFF"/>
        <w:ind w:firstLine="709"/>
        <w:jc w:val="both"/>
        <w:rPr>
          <w:sz w:val="28"/>
          <w:szCs w:val="28"/>
          <w:shd w:val="clear" w:color="auto" w:fill="FFFFFF"/>
        </w:rPr>
      </w:pPr>
      <w:r w:rsidRPr="001110F8">
        <w:rPr>
          <w:sz w:val="28"/>
          <w:szCs w:val="28"/>
          <w:shd w:val="clear" w:color="auto" w:fill="FFFFFF"/>
        </w:rPr>
        <w:t xml:space="preserve">повышение качества, сбалансированности питания, обеспечение безопасности питания обучающихся муниципальных образовательных учреждений </w:t>
      </w:r>
      <w:r w:rsidR="00A347C7">
        <w:rPr>
          <w:sz w:val="28"/>
          <w:szCs w:val="28"/>
          <w:shd w:val="clear" w:color="auto" w:fill="FFFFFF"/>
        </w:rPr>
        <w:t>округа</w:t>
      </w:r>
      <w:r w:rsidRPr="001110F8">
        <w:rPr>
          <w:sz w:val="28"/>
          <w:szCs w:val="28"/>
          <w:shd w:val="clear" w:color="auto" w:fill="FFFFFF"/>
        </w:rPr>
        <w:t>.</w:t>
      </w:r>
    </w:p>
    <w:p w:rsidR="00B40888" w:rsidRPr="001110F8" w:rsidRDefault="00B40888" w:rsidP="00B40888">
      <w:pPr>
        <w:shd w:val="clear" w:color="auto" w:fill="FFFFFF"/>
        <w:ind w:firstLine="709"/>
        <w:jc w:val="both"/>
        <w:rPr>
          <w:bCs/>
          <w:sz w:val="28"/>
        </w:rPr>
      </w:pPr>
      <w:r w:rsidRPr="001110F8">
        <w:rPr>
          <w:sz w:val="28"/>
          <w:szCs w:val="28"/>
          <w:shd w:val="clear" w:color="auto" w:fill="FFFFFF"/>
        </w:rPr>
        <w:t xml:space="preserve">Задача 5. </w:t>
      </w:r>
      <w:r w:rsidRPr="001110F8">
        <w:rPr>
          <w:bCs/>
          <w:sz w:val="28"/>
        </w:rPr>
        <w:t>Развитие системы инклюзивного обучения, обеспечивающей расширение возможностей получения общего и дополнительного образования для детей с ограниченными возможностями здоровья.</w:t>
      </w:r>
    </w:p>
    <w:p w:rsidR="00B40888" w:rsidRPr="001110F8" w:rsidRDefault="00B40888" w:rsidP="00B40888">
      <w:pPr>
        <w:shd w:val="clear" w:color="auto" w:fill="FFFFFF"/>
        <w:ind w:firstLine="709"/>
        <w:jc w:val="both"/>
        <w:rPr>
          <w:bCs/>
          <w:sz w:val="28"/>
        </w:rPr>
      </w:pPr>
      <w:r w:rsidRPr="001110F8">
        <w:rPr>
          <w:bCs/>
          <w:sz w:val="28"/>
        </w:rPr>
        <w:t>Мероприятия:</w:t>
      </w:r>
    </w:p>
    <w:p w:rsidR="00076F7A" w:rsidRPr="001110F8" w:rsidRDefault="00076F7A" w:rsidP="00B40888">
      <w:pPr>
        <w:shd w:val="clear" w:color="auto" w:fill="FFFFFF"/>
        <w:ind w:firstLine="709"/>
        <w:jc w:val="both"/>
        <w:rPr>
          <w:sz w:val="28"/>
        </w:rPr>
      </w:pPr>
      <w:r w:rsidRPr="001110F8">
        <w:rPr>
          <w:sz w:val="28"/>
        </w:rPr>
        <w:t>создание условий для интеграции детей с ограниченными возможностями</w:t>
      </w:r>
      <w:r w:rsidR="00B40888" w:rsidRPr="001110F8">
        <w:rPr>
          <w:sz w:val="28"/>
        </w:rPr>
        <w:t xml:space="preserve"> </w:t>
      </w:r>
      <w:r w:rsidRPr="001110F8">
        <w:rPr>
          <w:sz w:val="28"/>
        </w:rPr>
        <w:t>здоровья в систему дошкольного образования;</w:t>
      </w:r>
      <w:r w:rsidRPr="001110F8">
        <w:rPr>
          <w:sz w:val="28"/>
          <w:szCs w:val="28"/>
        </w:rPr>
        <w:br/>
      </w:r>
      <w:r w:rsidR="00B40888" w:rsidRPr="001110F8">
        <w:rPr>
          <w:sz w:val="28"/>
        </w:rPr>
        <w:t xml:space="preserve">           </w:t>
      </w:r>
      <w:r w:rsidRPr="001110F8">
        <w:rPr>
          <w:sz w:val="28"/>
        </w:rPr>
        <w:t>внедрение новых образовательных технологий и принципов организации</w:t>
      </w:r>
      <w:r w:rsidR="00B40888" w:rsidRPr="001110F8">
        <w:rPr>
          <w:sz w:val="28"/>
        </w:rPr>
        <w:t xml:space="preserve"> </w:t>
      </w:r>
      <w:r w:rsidRPr="001110F8">
        <w:rPr>
          <w:sz w:val="28"/>
        </w:rPr>
        <w:t>учебного процесса, дистанционных форм обучения для организации</w:t>
      </w:r>
      <w:r w:rsidR="00B40888" w:rsidRPr="001110F8">
        <w:rPr>
          <w:sz w:val="28"/>
        </w:rPr>
        <w:t xml:space="preserve"> </w:t>
      </w:r>
      <w:r w:rsidRPr="001110F8">
        <w:rPr>
          <w:sz w:val="28"/>
        </w:rPr>
        <w:t>инклюзивного образования;</w:t>
      </w:r>
    </w:p>
    <w:p w:rsidR="00B40888" w:rsidRPr="001110F8" w:rsidRDefault="00B40888" w:rsidP="00B40888">
      <w:pPr>
        <w:shd w:val="clear" w:color="auto" w:fill="FFFFFF"/>
        <w:ind w:firstLine="709"/>
        <w:jc w:val="both"/>
        <w:rPr>
          <w:sz w:val="28"/>
        </w:rPr>
      </w:pPr>
      <w:r w:rsidRPr="001110F8">
        <w:rPr>
          <w:sz w:val="28"/>
        </w:rPr>
        <w:t>расширение возможностей для обучения детей с ограниченными возможностями здоровья в муниципальных образовательных учреждениях;</w:t>
      </w:r>
    </w:p>
    <w:p w:rsidR="00B40888" w:rsidRPr="001110F8" w:rsidRDefault="00B40888" w:rsidP="00B40888">
      <w:pPr>
        <w:shd w:val="clear" w:color="auto" w:fill="FFFFFF"/>
        <w:ind w:firstLine="709"/>
        <w:jc w:val="both"/>
        <w:rPr>
          <w:sz w:val="28"/>
        </w:rPr>
      </w:pPr>
      <w:r w:rsidRPr="001110F8">
        <w:rPr>
          <w:sz w:val="28"/>
        </w:rPr>
        <w:t>создание безбарьерной среды в муниципальных образовательных учреждениях;</w:t>
      </w:r>
      <w:r w:rsidRPr="001110F8">
        <w:rPr>
          <w:sz w:val="28"/>
          <w:szCs w:val="28"/>
        </w:rPr>
        <w:br/>
      </w:r>
      <w:r w:rsidR="001E52BD" w:rsidRPr="001110F8">
        <w:rPr>
          <w:sz w:val="28"/>
        </w:rPr>
        <w:t xml:space="preserve">         </w:t>
      </w:r>
      <w:r w:rsidRPr="001110F8">
        <w:rPr>
          <w:sz w:val="28"/>
        </w:rPr>
        <w:t>улучшение материально-технической базы муниципальных образовательных учреждений, осуществляющих инклюзивное образование.</w:t>
      </w:r>
    </w:p>
    <w:p w:rsidR="0092787A" w:rsidRPr="001110F8" w:rsidRDefault="0092787A" w:rsidP="0092787A">
      <w:pPr>
        <w:shd w:val="clear" w:color="auto" w:fill="FFFFFF"/>
        <w:ind w:firstLine="709"/>
        <w:jc w:val="both"/>
        <w:rPr>
          <w:sz w:val="28"/>
          <w:szCs w:val="28"/>
        </w:rPr>
      </w:pPr>
      <w:r w:rsidRPr="001110F8">
        <w:rPr>
          <w:sz w:val="28"/>
          <w:szCs w:val="28"/>
        </w:rPr>
        <w:t xml:space="preserve">Задача 6. Совершенствование системы патриотического воспитания обучающихся муниципальных образовательных учреждений </w:t>
      </w:r>
      <w:r w:rsidR="00A347C7">
        <w:rPr>
          <w:sz w:val="28"/>
          <w:szCs w:val="28"/>
        </w:rPr>
        <w:t>округа</w:t>
      </w:r>
      <w:r w:rsidRPr="001110F8">
        <w:rPr>
          <w:sz w:val="28"/>
          <w:szCs w:val="28"/>
        </w:rPr>
        <w:t>.</w:t>
      </w:r>
    </w:p>
    <w:p w:rsidR="0092787A" w:rsidRPr="001110F8" w:rsidRDefault="0092787A" w:rsidP="0092787A">
      <w:pPr>
        <w:shd w:val="clear" w:color="auto" w:fill="FFFFFF"/>
        <w:ind w:firstLine="709"/>
        <w:jc w:val="both"/>
        <w:rPr>
          <w:sz w:val="28"/>
          <w:szCs w:val="28"/>
        </w:rPr>
      </w:pPr>
      <w:r w:rsidRPr="001110F8">
        <w:rPr>
          <w:sz w:val="28"/>
          <w:szCs w:val="28"/>
        </w:rPr>
        <w:t>Мероприятия:</w:t>
      </w:r>
    </w:p>
    <w:p w:rsidR="0092787A" w:rsidRPr="001110F8" w:rsidRDefault="0092787A" w:rsidP="0092787A">
      <w:pPr>
        <w:shd w:val="clear" w:color="auto" w:fill="FFFFFF"/>
        <w:ind w:firstLine="709"/>
        <w:jc w:val="both"/>
        <w:rPr>
          <w:sz w:val="28"/>
          <w:szCs w:val="28"/>
        </w:rPr>
      </w:pPr>
      <w:r w:rsidRPr="001110F8">
        <w:rPr>
          <w:sz w:val="28"/>
          <w:szCs w:val="28"/>
        </w:rPr>
        <w:t>проведение традиционных мероприятий, акций, фестивалей, конкурсов, направленных на формирование социальной активности, гражданственности и патриотизма;</w:t>
      </w:r>
    </w:p>
    <w:p w:rsidR="0092787A" w:rsidRPr="001110F8" w:rsidRDefault="0092787A" w:rsidP="0092787A">
      <w:pPr>
        <w:shd w:val="clear" w:color="auto" w:fill="FFFFFF"/>
        <w:ind w:firstLine="709"/>
        <w:jc w:val="both"/>
        <w:rPr>
          <w:sz w:val="28"/>
          <w:szCs w:val="28"/>
        </w:rPr>
      </w:pPr>
      <w:r w:rsidRPr="001110F8">
        <w:rPr>
          <w:sz w:val="28"/>
          <w:szCs w:val="28"/>
        </w:rPr>
        <w:t>проведение мероприятий по вовлечению общественных ветеранских организаций, воинских частей в деятельность по патриотическому воспитанию обучающихся и развитию волонтерского движения;</w:t>
      </w:r>
    </w:p>
    <w:p w:rsidR="0092787A" w:rsidRPr="001110F8" w:rsidRDefault="0092787A" w:rsidP="0092787A">
      <w:pPr>
        <w:shd w:val="clear" w:color="auto" w:fill="FFFFFF"/>
        <w:ind w:firstLine="709"/>
        <w:jc w:val="both"/>
        <w:rPr>
          <w:sz w:val="28"/>
          <w:szCs w:val="28"/>
        </w:rPr>
      </w:pPr>
      <w:r w:rsidRPr="001110F8">
        <w:rPr>
          <w:sz w:val="28"/>
          <w:szCs w:val="28"/>
        </w:rPr>
        <w:t xml:space="preserve">укрепление материально-технической базы объектов муниципальных общеобразовательных </w:t>
      </w:r>
      <w:r w:rsidR="00191346" w:rsidRPr="001110F8">
        <w:rPr>
          <w:sz w:val="28"/>
          <w:szCs w:val="28"/>
        </w:rPr>
        <w:t xml:space="preserve">учреждений </w:t>
      </w:r>
      <w:r w:rsidR="00A347C7">
        <w:rPr>
          <w:sz w:val="28"/>
          <w:szCs w:val="28"/>
        </w:rPr>
        <w:t>округа</w:t>
      </w:r>
      <w:r w:rsidRPr="001110F8">
        <w:rPr>
          <w:sz w:val="28"/>
          <w:szCs w:val="28"/>
        </w:rPr>
        <w:t>, предназначенных для военно-патриотического воспитания и подготовки граждан к военной службе (кабинеты основ безопасности жизнедеятельности, полосы препятствий, тиры и т.д.)</w:t>
      </w:r>
      <w:r w:rsidR="00191346" w:rsidRPr="001110F8">
        <w:rPr>
          <w:sz w:val="28"/>
          <w:szCs w:val="28"/>
        </w:rPr>
        <w:t>.</w:t>
      </w:r>
    </w:p>
    <w:p w:rsidR="003A00C0" w:rsidRPr="001110F8" w:rsidRDefault="003A00C0" w:rsidP="003A00C0">
      <w:pPr>
        <w:tabs>
          <w:tab w:val="left" w:pos="709"/>
        </w:tabs>
        <w:ind w:firstLine="1"/>
        <w:jc w:val="both"/>
        <w:rPr>
          <w:sz w:val="28"/>
          <w:szCs w:val="28"/>
        </w:rPr>
      </w:pPr>
      <w:r w:rsidRPr="001110F8">
        <w:rPr>
          <w:sz w:val="28"/>
          <w:szCs w:val="28"/>
        </w:rPr>
        <w:t xml:space="preserve">         Задача 7. Обновление содержания образования с учетом федеральных государственных образовательных стандартов.</w:t>
      </w:r>
    </w:p>
    <w:p w:rsidR="00F46613" w:rsidRPr="001110F8" w:rsidRDefault="003A00C0" w:rsidP="00F46613">
      <w:pPr>
        <w:rPr>
          <w:sz w:val="28"/>
        </w:rPr>
      </w:pPr>
      <w:r w:rsidRPr="001110F8">
        <w:rPr>
          <w:sz w:val="28"/>
          <w:szCs w:val="28"/>
        </w:rPr>
        <w:t xml:space="preserve">         Мероприятия:</w:t>
      </w:r>
      <w:r w:rsidR="00F46613" w:rsidRPr="001110F8">
        <w:rPr>
          <w:sz w:val="28"/>
        </w:rPr>
        <w:t xml:space="preserve"> </w:t>
      </w:r>
    </w:p>
    <w:p w:rsidR="00F46613" w:rsidRPr="001110F8" w:rsidRDefault="00F46613" w:rsidP="00F46613">
      <w:pPr>
        <w:jc w:val="both"/>
        <w:rPr>
          <w:sz w:val="28"/>
        </w:rPr>
      </w:pPr>
      <w:r w:rsidRPr="001110F8">
        <w:rPr>
          <w:sz w:val="28"/>
        </w:rPr>
        <w:t xml:space="preserve">         участие муниципальных общеобразовательных учреждений  в международных и всероссийских мониторинговых исследованиях качества образования;</w:t>
      </w:r>
    </w:p>
    <w:p w:rsidR="00F46613" w:rsidRPr="001110F8" w:rsidRDefault="00F46613" w:rsidP="00F46613">
      <w:pPr>
        <w:jc w:val="both"/>
        <w:rPr>
          <w:sz w:val="28"/>
        </w:rPr>
      </w:pPr>
      <w:r w:rsidRPr="001110F8">
        <w:rPr>
          <w:sz w:val="28"/>
        </w:rPr>
        <w:t xml:space="preserve">        поддержка образовательных организаций, внедряющих инновационные образовательные программы, организация работы экспериментальных и научно исследовательских площадок краевого и муниципального уровней, работа с ВУЗами</w:t>
      </w:r>
      <w:r w:rsidR="0027702E" w:rsidRPr="001110F8">
        <w:rPr>
          <w:sz w:val="28"/>
        </w:rPr>
        <w:t>.</w:t>
      </w:r>
      <w:r w:rsidRPr="001110F8">
        <w:rPr>
          <w:sz w:val="28"/>
        </w:rPr>
        <w:t xml:space="preserve"> </w:t>
      </w:r>
    </w:p>
    <w:p w:rsidR="003A00C0" w:rsidRPr="001110F8" w:rsidRDefault="003A00C0" w:rsidP="003A00C0">
      <w:pPr>
        <w:tabs>
          <w:tab w:val="left" w:pos="709"/>
        </w:tabs>
        <w:ind w:firstLine="1"/>
        <w:jc w:val="both"/>
        <w:rPr>
          <w:sz w:val="28"/>
          <w:szCs w:val="28"/>
        </w:rPr>
      </w:pPr>
      <w:r w:rsidRPr="001110F8">
        <w:rPr>
          <w:sz w:val="28"/>
          <w:szCs w:val="28"/>
        </w:rPr>
        <w:t xml:space="preserve">         Задача 8. Реализация комплекса мер по профессиональной ориентации обучающихся.</w:t>
      </w:r>
    </w:p>
    <w:p w:rsidR="003A00C0" w:rsidRPr="001110F8" w:rsidRDefault="003A00C0" w:rsidP="003A00C0">
      <w:pPr>
        <w:tabs>
          <w:tab w:val="left" w:pos="709"/>
        </w:tabs>
        <w:ind w:firstLine="1"/>
        <w:jc w:val="both"/>
        <w:rPr>
          <w:sz w:val="28"/>
          <w:szCs w:val="28"/>
        </w:rPr>
      </w:pPr>
      <w:r w:rsidRPr="001110F8">
        <w:rPr>
          <w:sz w:val="28"/>
          <w:szCs w:val="28"/>
        </w:rPr>
        <w:t xml:space="preserve">         Мероприятия:</w:t>
      </w:r>
    </w:p>
    <w:p w:rsidR="00DB07C4" w:rsidRPr="001110F8" w:rsidRDefault="00B30B93" w:rsidP="003A00C0">
      <w:pPr>
        <w:tabs>
          <w:tab w:val="left" w:pos="709"/>
        </w:tabs>
        <w:ind w:firstLine="1"/>
        <w:jc w:val="both"/>
        <w:rPr>
          <w:sz w:val="28"/>
          <w:szCs w:val="28"/>
        </w:rPr>
      </w:pPr>
      <w:r w:rsidRPr="001110F8">
        <w:rPr>
          <w:sz w:val="28"/>
          <w:szCs w:val="28"/>
        </w:rPr>
        <w:t xml:space="preserve">         </w:t>
      </w:r>
      <w:r w:rsidR="000C4D63" w:rsidRPr="001110F8">
        <w:rPr>
          <w:sz w:val="28"/>
          <w:szCs w:val="28"/>
        </w:rPr>
        <w:t>обеспечение внедрения в образовательный процесс активных форм и методов обучения, способствующих развитию у детей позн</w:t>
      </w:r>
      <w:r w:rsidRPr="001110F8">
        <w:rPr>
          <w:sz w:val="28"/>
          <w:szCs w:val="28"/>
        </w:rPr>
        <w:t>а</w:t>
      </w:r>
      <w:r w:rsidR="000C4D63" w:rsidRPr="001110F8">
        <w:rPr>
          <w:sz w:val="28"/>
          <w:szCs w:val="28"/>
        </w:rPr>
        <w:t>вательной и социальной активности;</w:t>
      </w:r>
    </w:p>
    <w:p w:rsidR="00B30B93" w:rsidRPr="001110F8" w:rsidRDefault="00B30B93" w:rsidP="00B30B93">
      <w:pPr>
        <w:tabs>
          <w:tab w:val="left" w:pos="851"/>
          <w:tab w:val="num" w:pos="900"/>
          <w:tab w:val="left" w:pos="1418"/>
        </w:tabs>
        <w:ind w:firstLine="567"/>
        <w:jc w:val="both"/>
        <w:rPr>
          <w:sz w:val="28"/>
          <w:szCs w:val="28"/>
        </w:rPr>
      </w:pPr>
      <w:r w:rsidRPr="001110F8">
        <w:rPr>
          <w:sz w:val="28"/>
          <w:szCs w:val="28"/>
        </w:rPr>
        <w:t>развивать инновационные формы мышления посредством активных форм и методов обучения, исследовательской деятельности, информационно-телекоммуникационных технологий;</w:t>
      </w:r>
    </w:p>
    <w:p w:rsidR="000C4D63" w:rsidRPr="001110F8" w:rsidRDefault="00B30B93" w:rsidP="00B30B93">
      <w:pPr>
        <w:tabs>
          <w:tab w:val="left" w:pos="851"/>
          <w:tab w:val="num" w:pos="900"/>
          <w:tab w:val="left" w:pos="1418"/>
        </w:tabs>
        <w:ind w:firstLine="567"/>
        <w:jc w:val="both"/>
        <w:rPr>
          <w:sz w:val="28"/>
          <w:szCs w:val="28"/>
        </w:rPr>
      </w:pPr>
      <w:r w:rsidRPr="001110F8">
        <w:rPr>
          <w:sz w:val="28"/>
          <w:szCs w:val="28"/>
        </w:rPr>
        <w:t xml:space="preserve">в системе начального и среднего профессионального образования открыть новые специальности с учетом заказа социальных партнеров и потребностей экономики </w:t>
      </w:r>
      <w:r w:rsidR="00A347C7">
        <w:rPr>
          <w:sz w:val="28"/>
          <w:szCs w:val="28"/>
        </w:rPr>
        <w:t>округа</w:t>
      </w:r>
      <w:r w:rsidRPr="001110F8">
        <w:rPr>
          <w:sz w:val="28"/>
          <w:szCs w:val="28"/>
        </w:rPr>
        <w:t>, рынка труда.</w:t>
      </w:r>
    </w:p>
    <w:p w:rsidR="003A00C0" w:rsidRPr="001110F8" w:rsidRDefault="003A00C0" w:rsidP="003A00C0">
      <w:pPr>
        <w:tabs>
          <w:tab w:val="left" w:pos="567"/>
        </w:tabs>
        <w:jc w:val="both"/>
        <w:rPr>
          <w:sz w:val="28"/>
          <w:szCs w:val="28"/>
        </w:rPr>
      </w:pPr>
      <w:r w:rsidRPr="001110F8">
        <w:rPr>
          <w:sz w:val="28"/>
          <w:szCs w:val="28"/>
        </w:rPr>
        <w:t xml:space="preserve">         Задача 9. Развитие комплексной системы выявления и поддержки одаренных детей.</w:t>
      </w:r>
    </w:p>
    <w:p w:rsidR="003A00C0" w:rsidRPr="001110F8" w:rsidRDefault="003A00C0" w:rsidP="003A00C0">
      <w:pPr>
        <w:tabs>
          <w:tab w:val="left" w:pos="709"/>
        </w:tabs>
        <w:ind w:firstLine="1"/>
        <w:jc w:val="both"/>
        <w:rPr>
          <w:sz w:val="28"/>
          <w:szCs w:val="28"/>
        </w:rPr>
      </w:pPr>
      <w:r w:rsidRPr="001110F8">
        <w:rPr>
          <w:sz w:val="28"/>
          <w:szCs w:val="28"/>
        </w:rPr>
        <w:t xml:space="preserve">         Мероприятия:</w:t>
      </w:r>
    </w:p>
    <w:p w:rsidR="003A00C0" w:rsidRPr="001110F8" w:rsidRDefault="003A00C0" w:rsidP="003A00C0">
      <w:pPr>
        <w:tabs>
          <w:tab w:val="left" w:pos="709"/>
        </w:tabs>
        <w:ind w:firstLine="1"/>
        <w:jc w:val="both"/>
        <w:rPr>
          <w:sz w:val="28"/>
          <w:szCs w:val="28"/>
        </w:rPr>
      </w:pPr>
      <w:r w:rsidRPr="001110F8">
        <w:rPr>
          <w:sz w:val="28"/>
          <w:szCs w:val="28"/>
        </w:rPr>
        <w:t xml:space="preserve"> </w:t>
      </w:r>
      <w:r w:rsidR="000F3748" w:rsidRPr="001110F8">
        <w:rPr>
          <w:sz w:val="28"/>
          <w:szCs w:val="28"/>
        </w:rPr>
        <w:t xml:space="preserve">         проведение творческих и интеллектуальных </w:t>
      </w:r>
      <w:r w:rsidR="0027702E" w:rsidRPr="001110F8">
        <w:rPr>
          <w:sz w:val="28"/>
          <w:szCs w:val="28"/>
        </w:rPr>
        <w:t xml:space="preserve">мероприятий, </w:t>
      </w:r>
      <w:r w:rsidR="000F3748" w:rsidRPr="001110F8">
        <w:rPr>
          <w:sz w:val="28"/>
          <w:szCs w:val="28"/>
        </w:rPr>
        <w:t>поиск и поддержк</w:t>
      </w:r>
      <w:r w:rsidR="0027702E" w:rsidRPr="001110F8">
        <w:rPr>
          <w:sz w:val="28"/>
          <w:szCs w:val="28"/>
        </w:rPr>
        <w:t>а</w:t>
      </w:r>
      <w:r w:rsidR="000F3748" w:rsidRPr="001110F8">
        <w:rPr>
          <w:sz w:val="28"/>
          <w:szCs w:val="28"/>
        </w:rPr>
        <w:t xml:space="preserve"> талантливых детей</w:t>
      </w:r>
      <w:r w:rsidR="0027702E" w:rsidRPr="001110F8">
        <w:rPr>
          <w:sz w:val="28"/>
          <w:szCs w:val="28"/>
        </w:rPr>
        <w:t>, и сопровождение их в течение всего периода становления личности</w:t>
      </w:r>
      <w:r w:rsidR="000F3748" w:rsidRPr="001110F8">
        <w:rPr>
          <w:sz w:val="28"/>
          <w:szCs w:val="28"/>
        </w:rPr>
        <w:t>;</w:t>
      </w:r>
    </w:p>
    <w:p w:rsidR="000F3748" w:rsidRPr="001110F8" w:rsidRDefault="000F3748" w:rsidP="000F3748">
      <w:pPr>
        <w:tabs>
          <w:tab w:val="left" w:pos="709"/>
        </w:tabs>
        <w:ind w:firstLine="1"/>
        <w:jc w:val="both"/>
        <w:rPr>
          <w:sz w:val="28"/>
          <w:szCs w:val="28"/>
        </w:rPr>
      </w:pPr>
      <w:r w:rsidRPr="001110F8">
        <w:rPr>
          <w:sz w:val="28"/>
          <w:szCs w:val="28"/>
        </w:rPr>
        <w:t xml:space="preserve">         участие обучающихся в конкурсах, олимпиадах, соревнованиях различного уровня;</w:t>
      </w:r>
    </w:p>
    <w:p w:rsidR="000F3748" w:rsidRPr="001110F8" w:rsidRDefault="000F3748" w:rsidP="000F3748">
      <w:pPr>
        <w:tabs>
          <w:tab w:val="left" w:pos="709"/>
        </w:tabs>
        <w:ind w:firstLine="1"/>
        <w:jc w:val="both"/>
        <w:rPr>
          <w:sz w:val="28"/>
          <w:szCs w:val="28"/>
        </w:rPr>
      </w:pPr>
      <w:r w:rsidRPr="001110F8">
        <w:rPr>
          <w:sz w:val="28"/>
          <w:szCs w:val="28"/>
        </w:rPr>
        <w:t xml:space="preserve">         расширение сети дополнительного образования детей на базе </w:t>
      </w:r>
      <w:r w:rsidR="00EB7100" w:rsidRPr="001110F8">
        <w:rPr>
          <w:sz w:val="28"/>
          <w:szCs w:val="28"/>
        </w:rPr>
        <w:t xml:space="preserve"> муниципальных общеобразовательных учреждений за счет введения дополнительных кружков и секций.</w:t>
      </w:r>
      <w:r w:rsidRPr="001110F8">
        <w:rPr>
          <w:sz w:val="28"/>
          <w:szCs w:val="28"/>
        </w:rPr>
        <w:t xml:space="preserve"> </w:t>
      </w:r>
    </w:p>
    <w:p w:rsidR="00675488" w:rsidRPr="001110F8" w:rsidRDefault="00675488" w:rsidP="0092787A">
      <w:pPr>
        <w:shd w:val="clear" w:color="auto" w:fill="FFFFFF"/>
        <w:ind w:firstLine="709"/>
        <w:jc w:val="both"/>
        <w:rPr>
          <w:sz w:val="28"/>
          <w:szCs w:val="28"/>
        </w:rPr>
      </w:pPr>
    </w:p>
    <w:p w:rsidR="00866DF3" w:rsidRPr="001110F8" w:rsidRDefault="00866DF3" w:rsidP="00866DF3">
      <w:pPr>
        <w:autoSpaceDE w:val="0"/>
        <w:autoSpaceDN w:val="0"/>
        <w:adjustRightInd w:val="0"/>
        <w:ind w:firstLine="540"/>
        <w:jc w:val="both"/>
        <w:rPr>
          <w:sz w:val="28"/>
          <w:szCs w:val="28"/>
        </w:rPr>
      </w:pPr>
      <w:r w:rsidRPr="001110F8">
        <w:rPr>
          <w:sz w:val="28"/>
          <w:szCs w:val="28"/>
        </w:rPr>
        <w:t>Ожидаемые результаты:</w:t>
      </w:r>
    </w:p>
    <w:p w:rsidR="00866DF3" w:rsidRPr="001110F8" w:rsidRDefault="00866DF3" w:rsidP="00866DF3">
      <w:pPr>
        <w:ind w:firstLine="567"/>
        <w:jc w:val="both"/>
        <w:rPr>
          <w:sz w:val="28"/>
          <w:szCs w:val="28"/>
        </w:rPr>
      </w:pPr>
      <w:r w:rsidRPr="001110F8">
        <w:rPr>
          <w:sz w:val="28"/>
          <w:szCs w:val="28"/>
        </w:rPr>
        <w:t>увеличен</w:t>
      </w:r>
      <w:r w:rsidR="00FD02C5" w:rsidRPr="001110F8">
        <w:rPr>
          <w:sz w:val="28"/>
          <w:szCs w:val="28"/>
        </w:rPr>
        <w:t>а доля</w:t>
      </w:r>
      <w:r w:rsidRPr="001110F8">
        <w:rPr>
          <w:sz w:val="28"/>
          <w:szCs w:val="28"/>
        </w:rPr>
        <w:t xml:space="preserve"> детей, охваченных дополнительным образованием, в общей численности детей и молодежи в возрасте от 5 лет до 18 лет</w:t>
      </w:r>
      <w:r w:rsidR="00FD02C5" w:rsidRPr="001110F8">
        <w:rPr>
          <w:sz w:val="28"/>
          <w:szCs w:val="28"/>
        </w:rPr>
        <w:t xml:space="preserve"> до 80 % (в соответствии</w:t>
      </w:r>
      <w:r w:rsidR="001E52BD" w:rsidRPr="001110F8">
        <w:t xml:space="preserve"> </w:t>
      </w:r>
      <w:r w:rsidR="001E52BD" w:rsidRPr="001110F8">
        <w:rPr>
          <w:sz w:val="28"/>
          <w:szCs w:val="28"/>
        </w:rPr>
        <w:t>с национальным проектом «Образование», федеральным и региональным проектами «Успех каждого ребенка»</w:t>
      </w:r>
      <w:r w:rsidRPr="001110F8">
        <w:rPr>
          <w:sz w:val="28"/>
          <w:szCs w:val="28"/>
        </w:rPr>
        <w:t>;</w:t>
      </w:r>
    </w:p>
    <w:p w:rsidR="00866DF3" w:rsidRPr="001110F8" w:rsidRDefault="00866DF3" w:rsidP="00866DF3">
      <w:pPr>
        <w:jc w:val="both"/>
        <w:rPr>
          <w:sz w:val="28"/>
          <w:szCs w:val="28"/>
        </w:rPr>
      </w:pPr>
      <w:r w:rsidRPr="001110F8">
        <w:rPr>
          <w:sz w:val="28"/>
          <w:szCs w:val="28"/>
        </w:rPr>
        <w:t xml:space="preserve">         увеличение доли детей в возрасте 1- 6 лет, получающих дошкольную образовательную услугу в муниципальных образовательных учреждениях в общей численности детей в возрасте 1-6 лет;</w:t>
      </w:r>
    </w:p>
    <w:p w:rsidR="00866DF3" w:rsidRPr="001110F8" w:rsidRDefault="008B3495" w:rsidP="00866DF3">
      <w:pPr>
        <w:autoSpaceDE w:val="0"/>
        <w:autoSpaceDN w:val="0"/>
        <w:adjustRightInd w:val="0"/>
        <w:ind w:firstLine="540"/>
        <w:jc w:val="both"/>
        <w:rPr>
          <w:sz w:val="28"/>
          <w:szCs w:val="28"/>
        </w:rPr>
      </w:pPr>
      <w:r w:rsidRPr="001110F8">
        <w:rPr>
          <w:sz w:val="28"/>
          <w:szCs w:val="28"/>
        </w:rPr>
        <w:t xml:space="preserve"> </w:t>
      </w:r>
      <w:r w:rsidR="00866DF3" w:rsidRPr="001110F8">
        <w:rPr>
          <w:sz w:val="28"/>
          <w:szCs w:val="28"/>
        </w:rPr>
        <w:t xml:space="preserve">увеличение доли обучающихся </w:t>
      </w:r>
      <w:r w:rsidR="00973C33" w:rsidRPr="001110F8">
        <w:rPr>
          <w:sz w:val="28"/>
          <w:szCs w:val="28"/>
        </w:rPr>
        <w:t>муниципальных образовательных учреждениях</w:t>
      </w:r>
      <w:r w:rsidR="00866DF3" w:rsidRPr="001110F8">
        <w:rPr>
          <w:sz w:val="28"/>
          <w:szCs w:val="28"/>
        </w:rPr>
        <w:t>, обучающихся в первую смену;</w:t>
      </w:r>
    </w:p>
    <w:p w:rsidR="00866DF3" w:rsidRPr="001110F8" w:rsidRDefault="00866DF3" w:rsidP="00866DF3">
      <w:pPr>
        <w:autoSpaceDE w:val="0"/>
        <w:autoSpaceDN w:val="0"/>
        <w:adjustRightInd w:val="0"/>
        <w:ind w:firstLine="540"/>
        <w:jc w:val="both"/>
        <w:rPr>
          <w:sz w:val="28"/>
          <w:szCs w:val="28"/>
        </w:rPr>
      </w:pPr>
      <w:r w:rsidRPr="001110F8">
        <w:rPr>
          <w:sz w:val="28"/>
          <w:szCs w:val="28"/>
        </w:rPr>
        <w:t>реализация творческих способностей обучающихся, формирование патриотизма и гражданской ответственности;</w:t>
      </w:r>
    </w:p>
    <w:p w:rsidR="00866DF3" w:rsidRPr="001110F8" w:rsidRDefault="00866DF3" w:rsidP="00866DF3">
      <w:pPr>
        <w:autoSpaceDE w:val="0"/>
        <w:autoSpaceDN w:val="0"/>
        <w:adjustRightInd w:val="0"/>
        <w:ind w:firstLine="540"/>
        <w:jc w:val="both"/>
        <w:rPr>
          <w:sz w:val="28"/>
          <w:szCs w:val="28"/>
        </w:rPr>
      </w:pPr>
      <w:r w:rsidRPr="001110F8">
        <w:rPr>
          <w:sz w:val="28"/>
          <w:szCs w:val="28"/>
        </w:rPr>
        <w:t>увеличение количества обучающихся</w:t>
      </w:r>
      <w:r w:rsidR="00973C33" w:rsidRPr="001110F8">
        <w:rPr>
          <w:sz w:val="28"/>
          <w:szCs w:val="28"/>
        </w:rPr>
        <w:t xml:space="preserve"> муниципальных образовательных учреждениях</w:t>
      </w:r>
      <w:r w:rsidRPr="001110F8">
        <w:rPr>
          <w:sz w:val="28"/>
          <w:szCs w:val="28"/>
        </w:rPr>
        <w:t>, участвующих в мероприятиях различного уровня</w:t>
      </w:r>
      <w:r w:rsidR="00191346" w:rsidRPr="001110F8">
        <w:rPr>
          <w:sz w:val="28"/>
          <w:szCs w:val="28"/>
        </w:rPr>
        <w:t>;</w:t>
      </w:r>
    </w:p>
    <w:p w:rsidR="008B3495" w:rsidRPr="001110F8" w:rsidRDefault="000741B4" w:rsidP="008B3495">
      <w:pPr>
        <w:ind w:firstLine="567"/>
        <w:jc w:val="both"/>
        <w:rPr>
          <w:sz w:val="28"/>
          <w:szCs w:val="28"/>
        </w:rPr>
      </w:pPr>
      <w:r w:rsidRPr="001110F8">
        <w:rPr>
          <w:sz w:val="28"/>
          <w:szCs w:val="28"/>
        </w:rPr>
        <w:t>увеличение  охвата  горячим  питанием  школьников,  внедрение современных  форм  и  технологий  в  организацию  питания</w:t>
      </w:r>
      <w:r w:rsidR="008B3495" w:rsidRPr="001110F8">
        <w:rPr>
          <w:sz w:val="28"/>
          <w:szCs w:val="28"/>
        </w:rPr>
        <w:t>;</w:t>
      </w:r>
    </w:p>
    <w:p w:rsidR="008B3495" w:rsidRPr="001110F8" w:rsidRDefault="008B3495" w:rsidP="008B3495">
      <w:pPr>
        <w:ind w:firstLine="1"/>
        <w:jc w:val="both"/>
        <w:rPr>
          <w:sz w:val="28"/>
          <w:szCs w:val="28"/>
        </w:rPr>
      </w:pPr>
      <w:r w:rsidRPr="001110F8">
        <w:rPr>
          <w:sz w:val="28"/>
          <w:szCs w:val="28"/>
        </w:rPr>
        <w:t xml:space="preserve">        создана и функционирует система мер ранней профориентации, которая обеспечивает ознакомление обучающихся 6-11 классов с современными профессиями, позволяет определить профессиональные интересы детей, получить рекомендации по построению индивидуального учебного плана;</w:t>
      </w:r>
    </w:p>
    <w:p w:rsidR="008B3495" w:rsidRDefault="008B3495" w:rsidP="008B3495">
      <w:pPr>
        <w:tabs>
          <w:tab w:val="left" w:pos="567"/>
        </w:tabs>
        <w:jc w:val="both"/>
        <w:rPr>
          <w:sz w:val="28"/>
          <w:szCs w:val="28"/>
        </w:rPr>
      </w:pPr>
      <w:r w:rsidRPr="001110F8">
        <w:rPr>
          <w:sz w:val="28"/>
          <w:szCs w:val="28"/>
        </w:rPr>
        <w:t xml:space="preserve">        не менее 70% детей с ограниченными возможностями здоровья обучаются по дополнительным общеобразовательным программам, в том числе с использованием дистанционных технологий.</w:t>
      </w:r>
    </w:p>
    <w:p w:rsidR="00485788" w:rsidRDefault="00485788" w:rsidP="008B3495">
      <w:pPr>
        <w:tabs>
          <w:tab w:val="left" w:pos="567"/>
        </w:tabs>
        <w:jc w:val="both"/>
        <w:rPr>
          <w:sz w:val="28"/>
          <w:szCs w:val="28"/>
        </w:rPr>
      </w:pPr>
    </w:p>
    <w:p w:rsidR="008F5D54" w:rsidRDefault="008F5D54" w:rsidP="008B3495">
      <w:pPr>
        <w:tabs>
          <w:tab w:val="left" w:pos="567"/>
        </w:tabs>
        <w:jc w:val="both"/>
        <w:rPr>
          <w:sz w:val="28"/>
          <w:szCs w:val="28"/>
        </w:rPr>
      </w:pPr>
    </w:p>
    <w:p w:rsidR="008F5D54" w:rsidRDefault="008F5D54" w:rsidP="008B3495">
      <w:pPr>
        <w:tabs>
          <w:tab w:val="left" w:pos="567"/>
        </w:tabs>
        <w:jc w:val="both"/>
        <w:rPr>
          <w:sz w:val="28"/>
          <w:szCs w:val="28"/>
        </w:rPr>
      </w:pPr>
    </w:p>
    <w:p w:rsidR="008F5D54" w:rsidRPr="001110F8" w:rsidRDefault="008F5D54" w:rsidP="008B3495">
      <w:pPr>
        <w:tabs>
          <w:tab w:val="left" w:pos="567"/>
        </w:tabs>
        <w:jc w:val="both"/>
        <w:rPr>
          <w:sz w:val="28"/>
          <w:szCs w:val="28"/>
        </w:rPr>
      </w:pPr>
    </w:p>
    <w:p w:rsidR="001C5674" w:rsidRPr="001110F8" w:rsidRDefault="00D661DF" w:rsidP="00222CD1">
      <w:pPr>
        <w:tabs>
          <w:tab w:val="left" w:pos="709"/>
        </w:tabs>
        <w:autoSpaceDE w:val="0"/>
        <w:autoSpaceDN w:val="0"/>
        <w:adjustRightInd w:val="0"/>
        <w:ind w:firstLine="567"/>
        <w:jc w:val="center"/>
        <w:rPr>
          <w:b/>
          <w:sz w:val="28"/>
          <w:szCs w:val="28"/>
        </w:rPr>
      </w:pPr>
      <w:r>
        <w:rPr>
          <w:b/>
          <w:sz w:val="28"/>
          <w:szCs w:val="28"/>
        </w:rPr>
        <w:t>6</w:t>
      </w:r>
      <w:r w:rsidR="001C5674" w:rsidRPr="001110F8">
        <w:rPr>
          <w:b/>
          <w:sz w:val="28"/>
          <w:szCs w:val="28"/>
        </w:rPr>
        <w:t>.1.</w:t>
      </w:r>
      <w:r w:rsidR="00223809" w:rsidRPr="001110F8">
        <w:rPr>
          <w:b/>
          <w:sz w:val="28"/>
          <w:szCs w:val="28"/>
        </w:rPr>
        <w:t>4</w:t>
      </w:r>
      <w:r w:rsidR="001C5674" w:rsidRPr="001110F8">
        <w:rPr>
          <w:b/>
          <w:sz w:val="28"/>
          <w:szCs w:val="28"/>
        </w:rPr>
        <w:t>. Развитие культуры и туризма</w:t>
      </w:r>
    </w:p>
    <w:p w:rsidR="00E12E1E" w:rsidRPr="00E12E1E" w:rsidRDefault="00D661DF" w:rsidP="00E12E1E">
      <w:pPr>
        <w:autoSpaceDE w:val="0"/>
        <w:autoSpaceDN w:val="0"/>
        <w:adjustRightInd w:val="0"/>
        <w:ind w:firstLine="567"/>
        <w:jc w:val="center"/>
        <w:rPr>
          <w:b/>
          <w:bCs/>
          <w:sz w:val="28"/>
          <w:szCs w:val="28"/>
        </w:rPr>
      </w:pPr>
      <w:r>
        <w:rPr>
          <w:b/>
          <w:bCs/>
          <w:sz w:val="28"/>
          <w:szCs w:val="28"/>
        </w:rPr>
        <w:t>6</w:t>
      </w:r>
      <w:r w:rsidR="00E12E1E" w:rsidRPr="00E12E1E">
        <w:rPr>
          <w:b/>
          <w:bCs/>
          <w:sz w:val="28"/>
          <w:szCs w:val="28"/>
        </w:rPr>
        <w:t>.1.4.1. Развитие культуры</w:t>
      </w:r>
    </w:p>
    <w:p w:rsidR="00E12E1E" w:rsidRDefault="00E12E1E" w:rsidP="00333A0A">
      <w:pPr>
        <w:autoSpaceDE w:val="0"/>
        <w:autoSpaceDN w:val="0"/>
        <w:adjustRightInd w:val="0"/>
        <w:ind w:firstLine="567"/>
        <w:jc w:val="both"/>
        <w:rPr>
          <w:sz w:val="28"/>
          <w:szCs w:val="28"/>
        </w:rPr>
      </w:pPr>
    </w:p>
    <w:p w:rsidR="00E12E1E" w:rsidRDefault="00E12E1E" w:rsidP="00333A0A">
      <w:pPr>
        <w:autoSpaceDE w:val="0"/>
        <w:autoSpaceDN w:val="0"/>
        <w:adjustRightInd w:val="0"/>
        <w:ind w:firstLine="567"/>
        <w:jc w:val="both"/>
        <w:rPr>
          <w:bCs/>
          <w:sz w:val="28"/>
          <w:szCs w:val="28"/>
        </w:rPr>
      </w:pPr>
      <w:r w:rsidRPr="001110F8">
        <w:rPr>
          <w:sz w:val="28"/>
          <w:szCs w:val="28"/>
        </w:rPr>
        <w:t>Общая характеристика ситуации</w:t>
      </w:r>
      <w:r w:rsidRPr="001110F8">
        <w:rPr>
          <w:bCs/>
          <w:sz w:val="28"/>
          <w:szCs w:val="28"/>
        </w:rPr>
        <w:t xml:space="preserve"> </w:t>
      </w:r>
    </w:p>
    <w:p w:rsidR="00E12E1E" w:rsidRDefault="00E12E1E" w:rsidP="00333A0A">
      <w:pPr>
        <w:autoSpaceDE w:val="0"/>
        <w:autoSpaceDN w:val="0"/>
        <w:adjustRightInd w:val="0"/>
        <w:ind w:firstLine="567"/>
        <w:jc w:val="both"/>
        <w:rPr>
          <w:bCs/>
          <w:sz w:val="28"/>
          <w:szCs w:val="28"/>
        </w:rPr>
      </w:pPr>
    </w:p>
    <w:p w:rsidR="00333A0A" w:rsidRPr="001110F8" w:rsidRDefault="00333A0A" w:rsidP="00333A0A">
      <w:pPr>
        <w:autoSpaceDE w:val="0"/>
        <w:autoSpaceDN w:val="0"/>
        <w:adjustRightInd w:val="0"/>
        <w:ind w:firstLine="567"/>
        <w:jc w:val="both"/>
        <w:rPr>
          <w:bCs/>
          <w:sz w:val="28"/>
          <w:szCs w:val="28"/>
        </w:rPr>
      </w:pPr>
      <w:r w:rsidRPr="001110F8">
        <w:rPr>
          <w:bCs/>
          <w:sz w:val="28"/>
          <w:szCs w:val="28"/>
        </w:rPr>
        <w:t xml:space="preserve">Область культуры в Апанасенковском </w:t>
      </w:r>
      <w:r w:rsidR="00F9128E">
        <w:rPr>
          <w:bCs/>
          <w:sz w:val="28"/>
          <w:szCs w:val="28"/>
        </w:rPr>
        <w:t>муниципальном округе</w:t>
      </w:r>
      <w:r w:rsidRPr="001110F8">
        <w:rPr>
          <w:bCs/>
          <w:sz w:val="28"/>
          <w:szCs w:val="28"/>
        </w:rPr>
        <w:t xml:space="preserve"> наряду с другими областями и сферами деятельности вносит весомый вклад в социальную и экономическую жизнь </w:t>
      </w:r>
      <w:r w:rsidR="00F9128E">
        <w:rPr>
          <w:bCs/>
          <w:sz w:val="28"/>
          <w:szCs w:val="28"/>
        </w:rPr>
        <w:t>округа</w:t>
      </w:r>
      <w:r w:rsidRPr="001110F8">
        <w:rPr>
          <w:bCs/>
          <w:sz w:val="28"/>
          <w:szCs w:val="28"/>
        </w:rPr>
        <w:t xml:space="preserve"> и, в конечном итоге, содействует повышению качества жизни населения. Культура имеет особую социальную значимость, так как формирует мировозрение человека, его духовно-нравственные качества.</w:t>
      </w:r>
    </w:p>
    <w:p w:rsidR="00333A0A" w:rsidRDefault="00333A0A" w:rsidP="00333A0A">
      <w:pPr>
        <w:autoSpaceDE w:val="0"/>
        <w:autoSpaceDN w:val="0"/>
        <w:adjustRightInd w:val="0"/>
        <w:ind w:firstLine="567"/>
        <w:jc w:val="both"/>
        <w:rPr>
          <w:sz w:val="28"/>
          <w:szCs w:val="28"/>
        </w:rPr>
      </w:pPr>
      <w:r w:rsidRPr="001110F8">
        <w:rPr>
          <w:sz w:val="28"/>
          <w:szCs w:val="28"/>
        </w:rPr>
        <w:t xml:space="preserve">Учитывая, что уровень развития культурного досуга, активного отдыха является одним из показателей качества жизни в </w:t>
      </w:r>
      <w:r w:rsidR="00F9128E">
        <w:rPr>
          <w:sz w:val="28"/>
          <w:szCs w:val="28"/>
        </w:rPr>
        <w:t>округе</w:t>
      </w:r>
      <w:r w:rsidRPr="001110F8">
        <w:rPr>
          <w:sz w:val="28"/>
          <w:szCs w:val="28"/>
        </w:rPr>
        <w:t>, необходимо развивать современную инфраструктуру, специализирующуюся на предоставлении культурных услуг, популяризировать традиционную народную культуру, поддерживать талантливых детей и молодежь.</w:t>
      </w:r>
    </w:p>
    <w:p w:rsidR="00F61C42" w:rsidRPr="0034644F" w:rsidRDefault="00F61C42" w:rsidP="00F61C42">
      <w:pPr>
        <w:tabs>
          <w:tab w:val="left" w:pos="709"/>
        </w:tabs>
        <w:autoSpaceDE w:val="0"/>
        <w:autoSpaceDN w:val="0"/>
        <w:adjustRightInd w:val="0"/>
        <w:ind w:firstLine="540"/>
        <w:jc w:val="both"/>
        <w:rPr>
          <w:sz w:val="28"/>
          <w:szCs w:val="28"/>
        </w:rPr>
      </w:pPr>
      <w:r w:rsidRPr="0034644F">
        <w:rPr>
          <w:sz w:val="28"/>
          <w:szCs w:val="28"/>
        </w:rPr>
        <w:t xml:space="preserve">  </w:t>
      </w:r>
      <w:r w:rsidR="00E71C43" w:rsidRPr="0034644F">
        <w:rPr>
          <w:sz w:val="28"/>
          <w:szCs w:val="28"/>
        </w:rPr>
        <w:t>Основное направление</w:t>
      </w:r>
      <w:r w:rsidR="0034644F" w:rsidRPr="0034644F">
        <w:rPr>
          <w:sz w:val="28"/>
          <w:szCs w:val="28"/>
        </w:rPr>
        <w:t xml:space="preserve"> в области развития культуры</w:t>
      </w:r>
      <w:r w:rsidRPr="0034644F">
        <w:rPr>
          <w:sz w:val="28"/>
          <w:szCs w:val="28"/>
        </w:rPr>
        <w:t xml:space="preserve"> является укрепление единого культурного пространства на территории Апанасенковского </w:t>
      </w:r>
      <w:r w:rsidR="00F9128E">
        <w:rPr>
          <w:sz w:val="28"/>
          <w:szCs w:val="28"/>
        </w:rPr>
        <w:t>муниципального округа</w:t>
      </w:r>
      <w:r w:rsidRPr="0034644F">
        <w:rPr>
          <w:sz w:val="28"/>
          <w:szCs w:val="28"/>
        </w:rPr>
        <w:t>, повышение качества, разнообразия и эффективности услуг, создание условий для доступности участия всего населения в культурной жизни, а также вовлечение детей и молодежи в активную соци</w:t>
      </w:r>
      <w:r w:rsidR="00FE0615" w:rsidRPr="0034644F">
        <w:rPr>
          <w:sz w:val="28"/>
          <w:szCs w:val="28"/>
        </w:rPr>
        <w:t>альн</w:t>
      </w:r>
      <w:r w:rsidRPr="0034644F">
        <w:rPr>
          <w:sz w:val="28"/>
          <w:szCs w:val="28"/>
        </w:rPr>
        <w:t>о</w:t>
      </w:r>
      <w:r w:rsidR="00FE0615" w:rsidRPr="0034644F">
        <w:rPr>
          <w:sz w:val="28"/>
          <w:szCs w:val="28"/>
        </w:rPr>
        <w:t>-</w:t>
      </w:r>
      <w:r w:rsidRPr="0034644F">
        <w:rPr>
          <w:sz w:val="28"/>
          <w:szCs w:val="28"/>
        </w:rPr>
        <w:t>культурную деятельность.</w:t>
      </w:r>
    </w:p>
    <w:p w:rsidR="00F61C42" w:rsidRPr="00E71C43" w:rsidRDefault="00F61C42" w:rsidP="00F61C42">
      <w:pPr>
        <w:autoSpaceDE w:val="0"/>
        <w:autoSpaceDN w:val="0"/>
        <w:adjustRightInd w:val="0"/>
        <w:ind w:firstLine="540"/>
        <w:jc w:val="both"/>
        <w:rPr>
          <w:sz w:val="28"/>
          <w:szCs w:val="28"/>
        </w:rPr>
      </w:pPr>
      <w:r w:rsidRPr="0034644F">
        <w:rPr>
          <w:sz w:val="28"/>
          <w:szCs w:val="28"/>
        </w:rPr>
        <w:t xml:space="preserve">  </w:t>
      </w:r>
      <w:r w:rsidR="00E71C43" w:rsidRPr="0034644F">
        <w:rPr>
          <w:sz w:val="28"/>
          <w:szCs w:val="28"/>
        </w:rPr>
        <w:t xml:space="preserve">Развитие культуры </w:t>
      </w:r>
      <w:r w:rsidRPr="0034644F">
        <w:rPr>
          <w:sz w:val="28"/>
          <w:szCs w:val="28"/>
        </w:rPr>
        <w:t>будет осуществляться в рамках реализации</w:t>
      </w:r>
      <w:r w:rsidRPr="00E71C43">
        <w:rPr>
          <w:sz w:val="28"/>
          <w:szCs w:val="28"/>
        </w:rPr>
        <w:t xml:space="preserve"> региональных проектов: «Культурная среда», «Творческие люди», «Цифровая культура» и решени</w:t>
      </w:r>
      <w:r w:rsidR="00E71C43" w:rsidRPr="00E71C43">
        <w:rPr>
          <w:sz w:val="28"/>
          <w:szCs w:val="28"/>
        </w:rPr>
        <w:t>и</w:t>
      </w:r>
      <w:r w:rsidRPr="00E71C43">
        <w:rPr>
          <w:sz w:val="28"/>
          <w:szCs w:val="28"/>
        </w:rPr>
        <w:t xml:space="preserve"> следующих задач: </w:t>
      </w:r>
    </w:p>
    <w:p w:rsidR="00F61C42" w:rsidRPr="00E71C43" w:rsidRDefault="00F61C42" w:rsidP="00F61C42">
      <w:pPr>
        <w:ind w:firstLine="708"/>
        <w:jc w:val="both"/>
        <w:rPr>
          <w:b/>
          <w:sz w:val="28"/>
          <w:szCs w:val="28"/>
        </w:rPr>
      </w:pPr>
      <w:r w:rsidRPr="00E71C43">
        <w:rPr>
          <w:sz w:val="28"/>
          <w:szCs w:val="28"/>
        </w:rPr>
        <w:t>развитие современной культурно-досуговой инфраструктуры с комфортными условиями, широким спектром и высоким качеством услуг, доступных для различных категорий населения;</w:t>
      </w:r>
    </w:p>
    <w:p w:rsidR="00F61C42" w:rsidRPr="00E71C43" w:rsidRDefault="00F61C42" w:rsidP="00F61C42">
      <w:pPr>
        <w:ind w:firstLine="709"/>
        <w:jc w:val="both"/>
        <w:rPr>
          <w:sz w:val="28"/>
          <w:szCs w:val="28"/>
        </w:rPr>
      </w:pPr>
      <w:r w:rsidRPr="00E71C43">
        <w:rPr>
          <w:sz w:val="28"/>
          <w:szCs w:val="28"/>
        </w:rPr>
        <w:t xml:space="preserve">обеспечение устойчивого развития культурного многообразия и  повышение уровня вовлеченности населения в культурную жизнь Апанасенковского </w:t>
      </w:r>
      <w:r w:rsidR="00F9128E">
        <w:rPr>
          <w:sz w:val="28"/>
          <w:szCs w:val="28"/>
        </w:rPr>
        <w:t>муниципального округа</w:t>
      </w:r>
      <w:r w:rsidRPr="00E71C43">
        <w:rPr>
          <w:sz w:val="28"/>
          <w:szCs w:val="28"/>
        </w:rPr>
        <w:t>;</w:t>
      </w:r>
    </w:p>
    <w:p w:rsidR="00F61C42" w:rsidRPr="00E71C43" w:rsidRDefault="00F61C42" w:rsidP="00F61C42">
      <w:pPr>
        <w:ind w:firstLine="708"/>
        <w:jc w:val="both"/>
        <w:rPr>
          <w:sz w:val="28"/>
          <w:szCs w:val="28"/>
        </w:rPr>
      </w:pPr>
      <w:r w:rsidRPr="00E71C43">
        <w:rPr>
          <w:sz w:val="28"/>
          <w:szCs w:val="28"/>
        </w:rPr>
        <w:t xml:space="preserve">сохранение и популяризация культурно-исторического наследия, воссоздание достопримечательных мест Апанасенковского </w:t>
      </w:r>
      <w:r w:rsidR="00F9128E">
        <w:rPr>
          <w:sz w:val="28"/>
          <w:szCs w:val="28"/>
        </w:rPr>
        <w:t>муниципального округа</w:t>
      </w:r>
      <w:r w:rsidRPr="00E71C43">
        <w:rPr>
          <w:sz w:val="28"/>
          <w:szCs w:val="28"/>
        </w:rPr>
        <w:t>, формирование туристической привлекательности.</w:t>
      </w:r>
    </w:p>
    <w:p w:rsidR="00F61C42" w:rsidRPr="00E71C43" w:rsidRDefault="00F61C42" w:rsidP="00F61C42">
      <w:pPr>
        <w:ind w:firstLine="708"/>
        <w:jc w:val="both"/>
        <w:rPr>
          <w:sz w:val="28"/>
          <w:szCs w:val="28"/>
        </w:rPr>
      </w:pPr>
      <w:r w:rsidRPr="00E71C43">
        <w:rPr>
          <w:sz w:val="28"/>
          <w:szCs w:val="28"/>
        </w:rPr>
        <w:t>Задача 1. Развитие современной культурно-досуговой инфраструктуры                        с комфортными условиями, широким спектром и высоким качеством услуг, доступных для различных категорий населения.</w:t>
      </w:r>
    </w:p>
    <w:p w:rsidR="00F61C42" w:rsidRPr="00E71C43" w:rsidRDefault="00F61C42" w:rsidP="00F61C42">
      <w:pPr>
        <w:ind w:firstLine="708"/>
        <w:jc w:val="both"/>
        <w:rPr>
          <w:sz w:val="28"/>
          <w:szCs w:val="28"/>
        </w:rPr>
      </w:pPr>
      <w:r w:rsidRPr="00E71C43">
        <w:rPr>
          <w:sz w:val="28"/>
          <w:szCs w:val="28"/>
        </w:rPr>
        <w:t>Мероприятия:</w:t>
      </w:r>
    </w:p>
    <w:p w:rsidR="00F61C42" w:rsidRPr="00E71C43" w:rsidRDefault="00F61C42" w:rsidP="00F61C42">
      <w:pPr>
        <w:tabs>
          <w:tab w:val="left" w:pos="709"/>
        </w:tabs>
        <w:autoSpaceDE w:val="0"/>
        <w:autoSpaceDN w:val="0"/>
        <w:adjustRightInd w:val="0"/>
        <w:ind w:firstLine="540"/>
        <w:jc w:val="both"/>
        <w:rPr>
          <w:sz w:val="28"/>
          <w:szCs w:val="28"/>
        </w:rPr>
      </w:pPr>
      <w:r w:rsidRPr="00E71C43">
        <w:rPr>
          <w:rStyle w:val="fontstyle01"/>
          <w:color w:val="auto"/>
        </w:rPr>
        <w:t xml:space="preserve">  укрепление и модернизация отрасли культуры Апанасенковского </w:t>
      </w:r>
      <w:r w:rsidR="00F9128E">
        <w:rPr>
          <w:rStyle w:val="fontstyle01"/>
          <w:color w:val="auto"/>
        </w:rPr>
        <w:t>муниципального округа</w:t>
      </w:r>
      <w:r w:rsidRPr="00E71C43">
        <w:rPr>
          <w:rStyle w:val="fontstyle01"/>
          <w:color w:val="auto"/>
        </w:rPr>
        <w:t>, путем участия в программах на условиях софинансирования;</w:t>
      </w:r>
    </w:p>
    <w:p w:rsidR="00F61C42" w:rsidRPr="00E71C43" w:rsidRDefault="00F61C42" w:rsidP="00F61C42">
      <w:pPr>
        <w:tabs>
          <w:tab w:val="left" w:pos="2016"/>
        </w:tabs>
        <w:ind w:firstLine="567"/>
        <w:jc w:val="both"/>
        <w:rPr>
          <w:sz w:val="28"/>
          <w:szCs w:val="28"/>
          <w:lang w:eastAsia="en-US"/>
        </w:rPr>
      </w:pPr>
      <w:r w:rsidRPr="00E71C43">
        <w:rPr>
          <w:bCs/>
          <w:sz w:val="28"/>
          <w:szCs w:val="28"/>
        </w:rPr>
        <w:t xml:space="preserve">  укрепление материально-технической базы учреждений культуры и дополнительного образования в сфере культуры, обеспечение </w:t>
      </w:r>
      <w:r w:rsidR="00FE0615" w:rsidRPr="00E71C43">
        <w:rPr>
          <w:bCs/>
          <w:sz w:val="28"/>
          <w:szCs w:val="28"/>
        </w:rPr>
        <w:t>доступа граждан к знаниям, информации, культурным ценностям</w:t>
      </w:r>
      <w:r w:rsidRPr="00E71C43">
        <w:rPr>
          <w:bCs/>
          <w:sz w:val="28"/>
          <w:szCs w:val="28"/>
        </w:rPr>
        <w:t>;</w:t>
      </w:r>
    </w:p>
    <w:p w:rsidR="00F61C42" w:rsidRPr="00E71C43" w:rsidRDefault="00F61C42" w:rsidP="00F61C42">
      <w:pPr>
        <w:pStyle w:val="ConsPlusNormal"/>
        <w:widowControl/>
        <w:ind w:firstLine="709"/>
        <w:jc w:val="both"/>
        <w:rPr>
          <w:rStyle w:val="fontstyle01"/>
          <w:color w:val="auto"/>
        </w:rPr>
      </w:pPr>
      <w:r w:rsidRPr="00E71C43">
        <w:rPr>
          <w:rStyle w:val="fontstyle01"/>
          <w:color w:val="auto"/>
        </w:rPr>
        <w:t>расширение площадей, занимаемых учреждениями дополнительного образования, в том числе на условиях муниципально-частного партнерства;</w:t>
      </w:r>
    </w:p>
    <w:p w:rsidR="00F61C42" w:rsidRPr="00E71C43" w:rsidRDefault="00F61C42" w:rsidP="00F61C42">
      <w:pPr>
        <w:pStyle w:val="ConsPlusNormal"/>
        <w:widowControl/>
        <w:ind w:firstLine="709"/>
        <w:jc w:val="both"/>
        <w:rPr>
          <w:rFonts w:ascii="Times New Roman" w:hAnsi="Times New Roman" w:cs="Times New Roman"/>
          <w:sz w:val="28"/>
          <w:szCs w:val="28"/>
        </w:rPr>
      </w:pPr>
      <w:r w:rsidRPr="00E71C43">
        <w:rPr>
          <w:rFonts w:ascii="Times New Roman" w:hAnsi="Times New Roman" w:cs="Times New Roman"/>
          <w:sz w:val="28"/>
          <w:szCs w:val="28"/>
        </w:rPr>
        <w:t>осуществление системной работы по информатизации муниципальных библиотек, комплектование библиотечных фондов новой литературой, в том числе изданиями на электронных носителях.</w:t>
      </w:r>
    </w:p>
    <w:p w:rsidR="00F61C42" w:rsidRPr="00E71C43" w:rsidRDefault="00F61C42" w:rsidP="00F61C42">
      <w:pPr>
        <w:pStyle w:val="ConsPlusNormal"/>
        <w:widowControl/>
        <w:ind w:firstLine="709"/>
        <w:jc w:val="both"/>
        <w:rPr>
          <w:rFonts w:ascii="Times New Roman" w:hAnsi="Times New Roman" w:cs="Times New Roman"/>
          <w:sz w:val="28"/>
          <w:szCs w:val="28"/>
        </w:rPr>
      </w:pPr>
      <w:r w:rsidRPr="00E71C43">
        <w:rPr>
          <w:rFonts w:ascii="Times New Roman" w:hAnsi="Times New Roman" w:cs="Times New Roman"/>
          <w:sz w:val="28"/>
          <w:szCs w:val="28"/>
        </w:rPr>
        <w:t xml:space="preserve">Задача 2. Обеспечение устойчивого развития культурного многообразия и  повышение уровня вовлеченности населения в культурную жизнь Апанасенковского </w:t>
      </w:r>
      <w:r w:rsidR="00F9128E">
        <w:rPr>
          <w:rFonts w:ascii="Times New Roman" w:hAnsi="Times New Roman" w:cs="Times New Roman"/>
          <w:sz w:val="28"/>
          <w:szCs w:val="28"/>
        </w:rPr>
        <w:t>муниципального округа</w:t>
      </w:r>
      <w:r w:rsidRPr="00E71C43">
        <w:rPr>
          <w:rFonts w:ascii="Times New Roman" w:hAnsi="Times New Roman" w:cs="Times New Roman"/>
          <w:sz w:val="28"/>
          <w:szCs w:val="28"/>
        </w:rPr>
        <w:t>.</w:t>
      </w:r>
    </w:p>
    <w:p w:rsidR="00F61C42" w:rsidRPr="00E71C43" w:rsidRDefault="00F61C42" w:rsidP="00F61C42">
      <w:pPr>
        <w:pStyle w:val="ConsPlusNormal"/>
        <w:widowControl/>
        <w:ind w:firstLine="709"/>
        <w:jc w:val="both"/>
        <w:rPr>
          <w:rFonts w:ascii="Times New Roman" w:hAnsi="Times New Roman" w:cs="Times New Roman"/>
          <w:sz w:val="28"/>
          <w:szCs w:val="28"/>
        </w:rPr>
      </w:pPr>
      <w:r w:rsidRPr="00E71C43">
        <w:rPr>
          <w:rFonts w:ascii="Times New Roman" w:hAnsi="Times New Roman" w:cs="Times New Roman"/>
          <w:sz w:val="28"/>
          <w:szCs w:val="28"/>
        </w:rPr>
        <w:t>Мероприятия:</w:t>
      </w:r>
    </w:p>
    <w:p w:rsidR="00F61C42" w:rsidRPr="00E71C43" w:rsidRDefault="00F61C42" w:rsidP="00F61C42">
      <w:pPr>
        <w:ind w:firstLine="708"/>
        <w:jc w:val="both"/>
        <w:rPr>
          <w:sz w:val="28"/>
          <w:szCs w:val="28"/>
        </w:rPr>
      </w:pPr>
      <w:r w:rsidRPr="00E71C43">
        <w:rPr>
          <w:sz w:val="28"/>
          <w:szCs w:val="28"/>
        </w:rPr>
        <w:t>содействие участию детей и молодых исполнителей в фестивалях и конкурсах исполнительского мастерства различных уровней;</w:t>
      </w:r>
    </w:p>
    <w:p w:rsidR="00F61C42" w:rsidRPr="00E71C43" w:rsidRDefault="00F61C42" w:rsidP="00F61C42">
      <w:pPr>
        <w:ind w:firstLine="708"/>
        <w:jc w:val="both"/>
        <w:rPr>
          <w:sz w:val="28"/>
          <w:szCs w:val="28"/>
        </w:rPr>
      </w:pPr>
      <w:r w:rsidRPr="00E71C43">
        <w:rPr>
          <w:sz w:val="28"/>
          <w:szCs w:val="28"/>
        </w:rPr>
        <w:t xml:space="preserve">проведение в </w:t>
      </w:r>
      <w:r w:rsidR="00F9128E">
        <w:rPr>
          <w:sz w:val="28"/>
          <w:szCs w:val="28"/>
        </w:rPr>
        <w:t>округе</w:t>
      </w:r>
      <w:r w:rsidRPr="00E71C43">
        <w:rPr>
          <w:sz w:val="28"/>
          <w:szCs w:val="28"/>
        </w:rPr>
        <w:t xml:space="preserve"> фестивалей, конкурсов, выставок, смотров по различным направлениям творчества, культурно-массовых мероприятий, посвященных знаменательным и памятным датам, с привлечением населения Апанасенковского </w:t>
      </w:r>
      <w:r w:rsidR="00F9128E">
        <w:rPr>
          <w:sz w:val="28"/>
          <w:szCs w:val="28"/>
        </w:rPr>
        <w:t>муниципального округа</w:t>
      </w:r>
      <w:r w:rsidRPr="00E71C43">
        <w:rPr>
          <w:sz w:val="28"/>
          <w:szCs w:val="28"/>
        </w:rPr>
        <w:t>;</w:t>
      </w:r>
    </w:p>
    <w:p w:rsidR="00F61C42" w:rsidRPr="00E71C43" w:rsidRDefault="00F61C42" w:rsidP="00F61C42">
      <w:pPr>
        <w:ind w:firstLine="708"/>
        <w:jc w:val="both"/>
        <w:rPr>
          <w:sz w:val="28"/>
          <w:szCs w:val="28"/>
        </w:rPr>
      </w:pPr>
      <w:r w:rsidRPr="00E71C43">
        <w:rPr>
          <w:sz w:val="28"/>
          <w:szCs w:val="28"/>
        </w:rPr>
        <w:t xml:space="preserve">поддержка инновационных проектов, направленных на сохранение, развитие и популяризацию традиций народной культуры </w:t>
      </w:r>
      <w:r w:rsidR="00F9128E">
        <w:rPr>
          <w:sz w:val="28"/>
          <w:szCs w:val="28"/>
        </w:rPr>
        <w:t>округа</w:t>
      </w:r>
      <w:r w:rsidRPr="00E71C43">
        <w:rPr>
          <w:sz w:val="28"/>
          <w:szCs w:val="28"/>
        </w:rPr>
        <w:t>.</w:t>
      </w:r>
    </w:p>
    <w:p w:rsidR="00F61C42" w:rsidRPr="00E71C43" w:rsidRDefault="00F61C42" w:rsidP="00F61C42">
      <w:pPr>
        <w:ind w:firstLine="708"/>
        <w:jc w:val="both"/>
        <w:rPr>
          <w:sz w:val="28"/>
          <w:szCs w:val="28"/>
        </w:rPr>
      </w:pPr>
      <w:r w:rsidRPr="00E71C43">
        <w:rPr>
          <w:sz w:val="28"/>
          <w:szCs w:val="28"/>
        </w:rPr>
        <w:t xml:space="preserve">Задача 3. Сохранение и популяризация культурно-исторического наследия, воссоздание достопримечательных мест Апанасенковского </w:t>
      </w:r>
      <w:r w:rsidR="00F9128E">
        <w:rPr>
          <w:sz w:val="28"/>
          <w:szCs w:val="28"/>
        </w:rPr>
        <w:t>муниципального округа</w:t>
      </w:r>
      <w:r w:rsidRPr="00E71C43">
        <w:rPr>
          <w:sz w:val="28"/>
          <w:szCs w:val="28"/>
        </w:rPr>
        <w:t>, формирование туристической привлекательности.</w:t>
      </w:r>
    </w:p>
    <w:p w:rsidR="00F61C42" w:rsidRPr="00E71C43" w:rsidRDefault="00F61C42" w:rsidP="00F61C42">
      <w:pPr>
        <w:ind w:firstLine="708"/>
        <w:jc w:val="both"/>
        <w:rPr>
          <w:sz w:val="28"/>
          <w:szCs w:val="28"/>
        </w:rPr>
      </w:pPr>
      <w:r w:rsidRPr="00E71C43">
        <w:rPr>
          <w:sz w:val="28"/>
          <w:szCs w:val="28"/>
        </w:rPr>
        <w:t>Мероприятия:</w:t>
      </w:r>
    </w:p>
    <w:p w:rsidR="00F61C42" w:rsidRPr="00E71C43" w:rsidRDefault="00F61C42" w:rsidP="00F61C42">
      <w:pPr>
        <w:autoSpaceDE w:val="0"/>
        <w:autoSpaceDN w:val="0"/>
        <w:adjustRightInd w:val="0"/>
        <w:ind w:firstLine="709"/>
        <w:jc w:val="both"/>
        <w:rPr>
          <w:sz w:val="28"/>
          <w:szCs w:val="28"/>
        </w:rPr>
      </w:pPr>
      <w:r w:rsidRPr="00E71C43">
        <w:rPr>
          <w:sz w:val="28"/>
          <w:szCs w:val="28"/>
        </w:rPr>
        <w:t xml:space="preserve">проведение системной работы по реставрации объектов культурного наследия на территории Апанасенковского </w:t>
      </w:r>
      <w:r w:rsidR="00F9128E">
        <w:rPr>
          <w:sz w:val="28"/>
          <w:szCs w:val="28"/>
        </w:rPr>
        <w:t>муниципального округа;</w:t>
      </w:r>
    </w:p>
    <w:p w:rsidR="00F61C42" w:rsidRPr="00E71C43" w:rsidRDefault="00F61C42" w:rsidP="00F61C42">
      <w:pPr>
        <w:autoSpaceDE w:val="0"/>
        <w:autoSpaceDN w:val="0"/>
        <w:adjustRightInd w:val="0"/>
        <w:ind w:firstLine="709"/>
        <w:jc w:val="both"/>
        <w:rPr>
          <w:sz w:val="28"/>
          <w:szCs w:val="28"/>
        </w:rPr>
      </w:pPr>
      <w:r w:rsidRPr="00E71C43">
        <w:rPr>
          <w:sz w:val="28"/>
          <w:szCs w:val="28"/>
        </w:rPr>
        <w:t xml:space="preserve"> воссоздание  достопримечательных мест в </w:t>
      </w:r>
      <w:r w:rsidR="00F9128E">
        <w:rPr>
          <w:sz w:val="28"/>
          <w:szCs w:val="28"/>
        </w:rPr>
        <w:t>округе</w:t>
      </w:r>
      <w:r w:rsidRPr="00E71C43">
        <w:rPr>
          <w:sz w:val="28"/>
          <w:szCs w:val="28"/>
        </w:rPr>
        <w:t>.</w:t>
      </w:r>
    </w:p>
    <w:p w:rsidR="00333A0A" w:rsidRDefault="00FE0615" w:rsidP="00FE0615">
      <w:pPr>
        <w:autoSpaceDE w:val="0"/>
        <w:autoSpaceDN w:val="0"/>
        <w:adjustRightInd w:val="0"/>
        <w:ind w:firstLine="567"/>
        <w:jc w:val="both"/>
        <w:rPr>
          <w:sz w:val="28"/>
          <w:szCs w:val="28"/>
        </w:rPr>
      </w:pPr>
      <w:r w:rsidRPr="00DD08AD">
        <w:rPr>
          <w:sz w:val="28"/>
          <w:szCs w:val="28"/>
        </w:rPr>
        <w:t>Реализация</w:t>
      </w:r>
      <w:r w:rsidR="00333A0A" w:rsidRPr="00DD08AD">
        <w:rPr>
          <w:sz w:val="28"/>
          <w:szCs w:val="28"/>
        </w:rPr>
        <w:t xml:space="preserve"> национального проекта «Культура» и федерального проекта «Культурная среда»</w:t>
      </w:r>
      <w:r w:rsidR="00333A0A" w:rsidRPr="001110F8">
        <w:rPr>
          <w:sz w:val="28"/>
          <w:szCs w:val="28"/>
        </w:rPr>
        <w:t xml:space="preserve"> </w:t>
      </w:r>
      <w:r w:rsidR="00253BBD">
        <w:rPr>
          <w:sz w:val="28"/>
          <w:szCs w:val="28"/>
        </w:rPr>
        <w:t>позволит</w:t>
      </w:r>
      <w:r w:rsidR="00333A0A" w:rsidRPr="001110F8">
        <w:rPr>
          <w:sz w:val="28"/>
          <w:szCs w:val="28"/>
        </w:rPr>
        <w:t xml:space="preserve"> увелич</w:t>
      </w:r>
      <w:r w:rsidR="00253BBD">
        <w:rPr>
          <w:sz w:val="28"/>
          <w:szCs w:val="28"/>
        </w:rPr>
        <w:t>ить</w:t>
      </w:r>
      <w:r w:rsidR="00333A0A" w:rsidRPr="001110F8">
        <w:rPr>
          <w:sz w:val="28"/>
          <w:szCs w:val="28"/>
        </w:rPr>
        <w:t xml:space="preserve"> числ</w:t>
      </w:r>
      <w:r w:rsidR="00253BBD">
        <w:rPr>
          <w:sz w:val="28"/>
          <w:szCs w:val="28"/>
        </w:rPr>
        <w:t>о</w:t>
      </w:r>
      <w:r w:rsidR="00333A0A" w:rsidRPr="001110F8">
        <w:rPr>
          <w:sz w:val="28"/>
          <w:szCs w:val="28"/>
        </w:rPr>
        <w:t xml:space="preserve"> посещений мероприятий, проводимых культурно-досуговыми учреждениями, в том числе на платной основе:</w:t>
      </w:r>
    </w:p>
    <w:p w:rsidR="000C6FEB" w:rsidRPr="001110F8" w:rsidRDefault="000C6FEB" w:rsidP="00FE0615">
      <w:pPr>
        <w:autoSpaceDE w:val="0"/>
        <w:autoSpaceDN w:val="0"/>
        <w:adjustRightInd w:val="0"/>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1"/>
        <w:gridCol w:w="4051"/>
        <w:gridCol w:w="3730"/>
      </w:tblGrid>
      <w:tr w:rsidR="00333A0A" w:rsidRPr="001110F8" w:rsidTr="00DD08AD">
        <w:trPr>
          <w:trHeight w:val="696"/>
        </w:trPr>
        <w:tc>
          <w:tcPr>
            <w:tcW w:w="2531" w:type="dxa"/>
          </w:tcPr>
          <w:p w:rsidR="00333A0A" w:rsidRPr="001110F8" w:rsidRDefault="00333A0A" w:rsidP="00223809">
            <w:pPr>
              <w:jc w:val="both"/>
              <w:rPr>
                <w:sz w:val="28"/>
                <w:szCs w:val="28"/>
              </w:rPr>
            </w:pPr>
          </w:p>
        </w:tc>
        <w:tc>
          <w:tcPr>
            <w:tcW w:w="4051" w:type="dxa"/>
          </w:tcPr>
          <w:p w:rsidR="00333A0A" w:rsidRPr="001110F8" w:rsidRDefault="00333A0A" w:rsidP="00223809">
            <w:pPr>
              <w:jc w:val="center"/>
              <w:rPr>
                <w:sz w:val="28"/>
                <w:szCs w:val="28"/>
              </w:rPr>
            </w:pPr>
            <w:r w:rsidRPr="001110F8">
              <w:rPr>
                <w:sz w:val="28"/>
                <w:szCs w:val="28"/>
              </w:rPr>
              <w:t>Количество посещений мероприятий на платной основе</w:t>
            </w:r>
          </w:p>
        </w:tc>
        <w:tc>
          <w:tcPr>
            <w:tcW w:w="3730" w:type="dxa"/>
          </w:tcPr>
          <w:p w:rsidR="00333A0A" w:rsidRPr="001110F8" w:rsidRDefault="00333A0A" w:rsidP="00223809">
            <w:pPr>
              <w:jc w:val="center"/>
              <w:rPr>
                <w:sz w:val="28"/>
                <w:szCs w:val="28"/>
              </w:rPr>
            </w:pPr>
            <w:r w:rsidRPr="001110F8">
              <w:rPr>
                <w:sz w:val="28"/>
                <w:szCs w:val="28"/>
              </w:rPr>
              <w:t>Прирост</w:t>
            </w:r>
          </w:p>
          <w:p w:rsidR="00333A0A" w:rsidRPr="001110F8" w:rsidRDefault="00333A0A" w:rsidP="00223809">
            <w:pPr>
              <w:jc w:val="center"/>
              <w:rPr>
                <w:sz w:val="28"/>
                <w:szCs w:val="28"/>
              </w:rPr>
            </w:pPr>
            <w:r w:rsidRPr="001110F8">
              <w:rPr>
                <w:sz w:val="28"/>
                <w:szCs w:val="28"/>
              </w:rPr>
              <w:t>%</w:t>
            </w:r>
          </w:p>
        </w:tc>
      </w:tr>
      <w:tr w:rsidR="00333A0A" w:rsidRPr="001110F8" w:rsidTr="00DD08AD">
        <w:trPr>
          <w:trHeight w:val="340"/>
        </w:trPr>
        <w:tc>
          <w:tcPr>
            <w:tcW w:w="2531" w:type="dxa"/>
          </w:tcPr>
          <w:p w:rsidR="00333A0A" w:rsidRPr="001110F8" w:rsidRDefault="00333A0A" w:rsidP="00223809">
            <w:pPr>
              <w:jc w:val="both"/>
              <w:rPr>
                <w:sz w:val="28"/>
                <w:szCs w:val="28"/>
              </w:rPr>
            </w:pPr>
            <w:r w:rsidRPr="001110F8">
              <w:rPr>
                <w:sz w:val="28"/>
                <w:szCs w:val="28"/>
              </w:rPr>
              <w:t>2019</w:t>
            </w:r>
          </w:p>
        </w:tc>
        <w:tc>
          <w:tcPr>
            <w:tcW w:w="4051" w:type="dxa"/>
            <w:vAlign w:val="center"/>
          </w:tcPr>
          <w:p w:rsidR="00333A0A" w:rsidRPr="001110F8" w:rsidRDefault="00333A0A" w:rsidP="00223809">
            <w:pPr>
              <w:jc w:val="center"/>
              <w:rPr>
                <w:sz w:val="28"/>
                <w:szCs w:val="28"/>
              </w:rPr>
            </w:pPr>
            <w:r w:rsidRPr="001110F8">
              <w:rPr>
                <w:rFonts w:eastAsiaTheme="minorHAnsi"/>
                <w:sz w:val="28"/>
                <w:szCs w:val="28"/>
                <w:lang w:eastAsia="en-US"/>
              </w:rPr>
              <w:t>28004</w:t>
            </w:r>
          </w:p>
        </w:tc>
        <w:tc>
          <w:tcPr>
            <w:tcW w:w="3730" w:type="dxa"/>
            <w:vAlign w:val="center"/>
          </w:tcPr>
          <w:p w:rsidR="00333A0A" w:rsidRPr="001110F8" w:rsidRDefault="00333A0A" w:rsidP="00223809">
            <w:pPr>
              <w:jc w:val="center"/>
              <w:rPr>
                <w:sz w:val="28"/>
                <w:szCs w:val="28"/>
              </w:rPr>
            </w:pPr>
            <w:r w:rsidRPr="001110F8">
              <w:rPr>
                <w:sz w:val="28"/>
                <w:szCs w:val="28"/>
              </w:rPr>
              <w:t>0,7</w:t>
            </w:r>
          </w:p>
        </w:tc>
      </w:tr>
      <w:tr w:rsidR="00333A0A" w:rsidRPr="001110F8" w:rsidTr="00DD08AD">
        <w:trPr>
          <w:trHeight w:val="340"/>
        </w:trPr>
        <w:tc>
          <w:tcPr>
            <w:tcW w:w="2531" w:type="dxa"/>
          </w:tcPr>
          <w:p w:rsidR="00333A0A" w:rsidRPr="001110F8" w:rsidRDefault="00333A0A" w:rsidP="00223809">
            <w:pPr>
              <w:jc w:val="both"/>
              <w:rPr>
                <w:sz w:val="28"/>
                <w:szCs w:val="28"/>
              </w:rPr>
            </w:pPr>
            <w:r w:rsidRPr="001110F8">
              <w:rPr>
                <w:sz w:val="28"/>
                <w:szCs w:val="28"/>
              </w:rPr>
              <w:t>2020</w:t>
            </w:r>
          </w:p>
        </w:tc>
        <w:tc>
          <w:tcPr>
            <w:tcW w:w="4051" w:type="dxa"/>
            <w:vAlign w:val="center"/>
          </w:tcPr>
          <w:p w:rsidR="00333A0A" w:rsidRPr="001110F8" w:rsidRDefault="00333A0A" w:rsidP="00223809">
            <w:pPr>
              <w:jc w:val="center"/>
              <w:rPr>
                <w:sz w:val="28"/>
                <w:szCs w:val="28"/>
              </w:rPr>
            </w:pPr>
            <w:r w:rsidRPr="001110F8">
              <w:rPr>
                <w:rFonts w:eastAsiaTheme="minorHAnsi"/>
                <w:sz w:val="28"/>
                <w:szCs w:val="28"/>
                <w:lang w:eastAsia="en-US"/>
              </w:rPr>
              <w:t>28204</w:t>
            </w:r>
          </w:p>
        </w:tc>
        <w:tc>
          <w:tcPr>
            <w:tcW w:w="3730" w:type="dxa"/>
            <w:vAlign w:val="center"/>
          </w:tcPr>
          <w:p w:rsidR="00333A0A" w:rsidRPr="001110F8" w:rsidRDefault="00333A0A" w:rsidP="00223809">
            <w:pPr>
              <w:jc w:val="center"/>
              <w:rPr>
                <w:sz w:val="28"/>
                <w:szCs w:val="28"/>
              </w:rPr>
            </w:pPr>
            <w:r w:rsidRPr="001110F8">
              <w:rPr>
                <w:sz w:val="28"/>
                <w:szCs w:val="28"/>
              </w:rPr>
              <w:t>1,36</w:t>
            </w:r>
          </w:p>
        </w:tc>
      </w:tr>
      <w:tr w:rsidR="00333A0A" w:rsidRPr="001110F8" w:rsidTr="00DD08AD">
        <w:trPr>
          <w:trHeight w:val="340"/>
        </w:trPr>
        <w:tc>
          <w:tcPr>
            <w:tcW w:w="2531" w:type="dxa"/>
          </w:tcPr>
          <w:p w:rsidR="00333A0A" w:rsidRPr="001110F8" w:rsidRDefault="00333A0A" w:rsidP="00223809">
            <w:pPr>
              <w:jc w:val="both"/>
              <w:rPr>
                <w:sz w:val="28"/>
                <w:szCs w:val="28"/>
              </w:rPr>
            </w:pPr>
            <w:r w:rsidRPr="001110F8">
              <w:rPr>
                <w:sz w:val="28"/>
                <w:szCs w:val="28"/>
              </w:rPr>
              <w:t>2021</w:t>
            </w:r>
          </w:p>
        </w:tc>
        <w:tc>
          <w:tcPr>
            <w:tcW w:w="4051" w:type="dxa"/>
            <w:vAlign w:val="center"/>
          </w:tcPr>
          <w:p w:rsidR="00333A0A" w:rsidRPr="001110F8" w:rsidRDefault="00333A0A" w:rsidP="00223809">
            <w:pPr>
              <w:jc w:val="center"/>
              <w:rPr>
                <w:sz w:val="28"/>
                <w:szCs w:val="28"/>
              </w:rPr>
            </w:pPr>
            <w:r w:rsidRPr="001110F8">
              <w:rPr>
                <w:rFonts w:eastAsiaTheme="minorHAnsi"/>
                <w:sz w:val="28"/>
                <w:szCs w:val="28"/>
                <w:lang w:eastAsia="en-US"/>
              </w:rPr>
              <w:t>28588</w:t>
            </w:r>
          </w:p>
        </w:tc>
        <w:tc>
          <w:tcPr>
            <w:tcW w:w="3730" w:type="dxa"/>
            <w:vAlign w:val="center"/>
          </w:tcPr>
          <w:p w:rsidR="00333A0A" w:rsidRPr="001110F8" w:rsidRDefault="00333A0A" w:rsidP="00223809">
            <w:pPr>
              <w:jc w:val="center"/>
              <w:rPr>
                <w:sz w:val="28"/>
                <w:szCs w:val="28"/>
              </w:rPr>
            </w:pPr>
            <w:r w:rsidRPr="001110F8">
              <w:rPr>
                <w:sz w:val="28"/>
                <w:szCs w:val="28"/>
              </w:rPr>
              <w:t>2,36</w:t>
            </w:r>
          </w:p>
        </w:tc>
      </w:tr>
      <w:tr w:rsidR="00333A0A" w:rsidRPr="001110F8" w:rsidTr="00DD08AD">
        <w:trPr>
          <w:trHeight w:val="356"/>
        </w:trPr>
        <w:tc>
          <w:tcPr>
            <w:tcW w:w="2531" w:type="dxa"/>
          </w:tcPr>
          <w:p w:rsidR="00333A0A" w:rsidRPr="001110F8" w:rsidRDefault="00333A0A" w:rsidP="00223809">
            <w:pPr>
              <w:jc w:val="both"/>
              <w:rPr>
                <w:sz w:val="28"/>
                <w:szCs w:val="28"/>
              </w:rPr>
            </w:pPr>
            <w:r w:rsidRPr="001110F8">
              <w:rPr>
                <w:sz w:val="28"/>
                <w:szCs w:val="28"/>
              </w:rPr>
              <w:t>2022</w:t>
            </w:r>
          </w:p>
        </w:tc>
        <w:tc>
          <w:tcPr>
            <w:tcW w:w="4051" w:type="dxa"/>
            <w:vAlign w:val="center"/>
          </w:tcPr>
          <w:p w:rsidR="00333A0A" w:rsidRPr="001110F8" w:rsidRDefault="00333A0A" w:rsidP="00223809">
            <w:pPr>
              <w:jc w:val="center"/>
              <w:rPr>
                <w:sz w:val="28"/>
                <w:szCs w:val="28"/>
              </w:rPr>
            </w:pPr>
            <w:r w:rsidRPr="001110F8">
              <w:rPr>
                <w:rFonts w:eastAsiaTheme="minorHAnsi"/>
                <w:sz w:val="28"/>
                <w:szCs w:val="28"/>
                <w:lang w:eastAsia="en-US"/>
              </w:rPr>
              <w:t>29262</w:t>
            </w:r>
          </w:p>
        </w:tc>
        <w:tc>
          <w:tcPr>
            <w:tcW w:w="3730" w:type="dxa"/>
            <w:vAlign w:val="center"/>
          </w:tcPr>
          <w:p w:rsidR="00333A0A" w:rsidRPr="001110F8" w:rsidRDefault="00333A0A" w:rsidP="00223809">
            <w:pPr>
              <w:jc w:val="center"/>
              <w:rPr>
                <w:sz w:val="28"/>
                <w:szCs w:val="28"/>
              </w:rPr>
            </w:pPr>
            <w:r w:rsidRPr="001110F8">
              <w:rPr>
                <w:sz w:val="28"/>
                <w:szCs w:val="28"/>
              </w:rPr>
              <w:t>3,13</w:t>
            </w:r>
          </w:p>
        </w:tc>
      </w:tr>
      <w:tr w:rsidR="00333A0A" w:rsidRPr="001110F8" w:rsidTr="00DD08AD">
        <w:trPr>
          <w:trHeight w:val="340"/>
        </w:trPr>
        <w:tc>
          <w:tcPr>
            <w:tcW w:w="2531" w:type="dxa"/>
          </w:tcPr>
          <w:p w:rsidR="00333A0A" w:rsidRPr="001110F8" w:rsidRDefault="00333A0A" w:rsidP="00223809">
            <w:pPr>
              <w:jc w:val="both"/>
              <w:rPr>
                <w:sz w:val="28"/>
                <w:szCs w:val="28"/>
              </w:rPr>
            </w:pPr>
            <w:r w:rsidRPr="001110F8">
              <w:rPr>
                <w:sz w:val="28"/>
                <w:szCs w:val="28"/>
              </w:rPr>
              <w:t>2023</w:t>
            </w:r>
          </w:p>
        </w:tc>
        <w:tc>
          <w:tcPr>
            <w:tcW w:w="4051" w:type="dxa"/>
            <w:vAlign w:val="center"/>
          </w:tcPr>
          <w:p w:rsidR="00333A0A" w:rsidRPr="001110F8" w:rsidRDefault="00333A0A" w:rsidP="00223809">
            <w:pPr>
              <w:jc w:val="center"/>
              <w:rPr>
                <w:sz w:val="28"/>
                <w:szCs w:val="28"/>
              </w:rPr>
            </w:pPr>
            <w:r w:rsidRPr="001110F8">
              <w:rPr>
                <w:rFonts w:eastAsiaTheme="minorHAnsi"/>
                <w:sz w:val="28"/>
                <w:szCs w:val="28"/>
                <w:lang w:eastAsia="en-US"/>
              </w:rPr>
              <w:t>30178</w:t>
            </w:r>
          </w:p>
        </w:tc>
        <w:tc>
          <w:tcPr>
            <w:tcW w:w="3730" w:type="dxa"/>
            <w:vAlign w:val="center"/>
          </w:tcPr>
          <w:p w:rsidR="00333A0A" w:rsidRPr="001110F8" w:rsidRDefault="00333A0A" w:rsidP="00223809">
            <w:pPr>
              <w:jc w:val="center"/>
              <w:rPr>
                <w:sz w:val="28"/>
                <w:szCs w:val="28"/>
              </w:rPr>
            </w:pPr>
            <w:r w:rsidRPr="001110F8">
              <w:rPr>
                <w:sz w:val="28"/>
                <w:szCs w:val="28"/>
              </w:rPr>
              <w:t>3,34</w:t>
            </w:r>
          </w:p>
        </w:tc>
      </w:tr>
      <w:tr w:rsidR="00333A0A" w:rsidRPr="001110F8" w:rsidTr="00DD08AD">
        <w:trPr>
          <w:trHeight w:val="340"/>
        </w:trPr>
        <w:tc>
          <w:tcPr>
            <w:tcW w:w="2531" w:type="dxa"/>
          </w:tcPr>
          <w:p w:rsidR="00333A0A" w:rsidRPr="001110F8" w:rsidRDefault="00333A0A" w:rsidP="00223809">
            <w:pPr>
              <w:jc w:val="both"/>
              <w:rPr>
                <w:sz w:val="28"/>
                <w:szCs w:val="28"/>
              </w:rPr>
            </w:pPr>
            <w:r w:rsidRPr="001110F8">
              <w:rPr>
                <w:sz w:val="28"/>
                <w:szCs w:val="28"/>
              </w:rPr>
              <w:t>2024</w:t>
            </w:r>
          </w:p>
        </w:tc>
        <w:tc>
          <w:tcPr>
            <w:tcW w:w="4051" w:type="dxa"/>
            <w:vAlign w:val="center"/>
          </w:tcPr>
          <w:p w:rsidR="00333A0A" w:rsidRPr="001110F8" w:rsidRDefault="00333A0A" w:rsidP="00223809">
            <w:pPr>
              <w:jc w:val="center"/>
              <w:rPr>
                <w:sz w:val="28"/>
                <w:szCs w:val="28"/>
              </w:rPr>
            </w:pPr>
            <w:r w:rsidRPr="001110F8">
              <w:rPr>
                <w:sz w:val="28"/>
                <w:szCs w:val="28"/>
              </w:rPr>
              <w:t>31228</w:t>
            </w:r>
          </w:p>
        </w:tc>
        <w:tc>
          <w:tcPr>
            <w:tcW w:w="3730" w:type="dxa"/>
            <w:vAlign w:val="center"/>
          </w:tcPr>
          <w:p w:rsidR="00333A0A" w:rsidRPr="001110F8" w:rsidRDefault="00333A0A" w:rsidP="00223809">
            <w:pPr>
              <w:jc w:val="center"/>
              <w:rPr>
                <w:sz w:val="28"/>
                <w:szCs w:val="28"/>
              </w:rPr>
            </w:pPr>
            <w:r w:rsidRPr="001110F8">
              <w:rPr>
                <w:sz w:val="28"/>
                <w:szCs w:val="28"/>
              </w:rPr>
              <w:t>11,0% к 2019 году</w:t>
            </w:r>
          </w:p>
          <w:p w:rsidR="00333A0A" w:rsidRPr="001110F8" w:rsidRDefault="00333A0A" w:rsidP="00223809">
            <w:pPr>
              <w:jc w:val="center"/>
              <w:rPr>
                <w:sz w:val="28"/>
                <w:szCs w:val="28"/>
              </w:rPr>
            </w:pPr>
            <w:r w:rsidRPr="001110F8">
              <w:rPr>
                <w:sz w:val="28"/>
                <w:szCs w:val="28"/>
              </w:rPr>
              <w:t>15,0% к 2017 году</w:t>
            </w:r>
          </w:p>
        </w:tc>
      </w:tr>
    </w:tbl>
    <w:p w:rsidR="00253BBD" w:rsidRPr="004310FA" w:rsidRDefault="00DD08AD" w:rsidP="00333A0A">
      <w:pPr>
        <w:ind w:firstLine="709"/>
        <w:jc w:val="both"/>
        <w:rPr>
          <w:sz w:val="28"/>
          <w:szCs w:val="28"/>
        </w:rPr>
      </w:pPr>
      <w:r w:rsidRPr="004310FA">
        <w:rPr>
          <w:sz w:val="28"/>
          <w:szCs w:val="28"/>
        </w:rPr>
        <w:t xml:space="preserve">Планируется к 2035 году  увеличить до 33632 посещений мероприятий, проводимых на платной основе. </w:t>
      </w:r>
    </w:p>
    <w:p w:rsidR="00333A0A" w:rsidRPr="004310FA" w:rsidRDefault="00253BBD" w:rsidP="00333A0A">
      <w:pPr>
        <w:ind w:firstLine="709"/>
        <w:jc w:val="both"/>
        <w:rPr>
          <w:sz w:val="28"/>
          <w:szCs w:val="28"/>
        </w:rPr>
      </w:pPr>
      <w:r w:rsidRPr="004310FA">
        <w:rPr>
          <w:sz w:val="28"/>
          <w:szCs w:val="28"/>
        </w:rPr>
        <w:t>Увеличить</w:t>
      </w:r>
      <w:r w:rsidR="00333A0A" w:rsidRPr="004310FA">
        <w:rPr>
          <w:sz w:val="28"/>
          <w:szCs w:val="28"/>
        </w:rPr>
        <w:t xml:space="preserve"> числ</w:t>
      </w:r>
      <w:r w:rsidRPr="004310FA">
        <w:rPr>
          <w:sz w:val="28"/>
          <w:szCs w:val="28"/>
        </w:rPr>
        <w:t>о</w:t>
      </w:r>
      <w:r w:rsidR="00333A0A" w:rsidRPr="004310FA">
        <w:rPr>
          <w:sz w:val="28"/>
          <w:szCs w:val="28"/>
        </w:rPr>
        <w:t xml:space="preserve"> клубных формирований: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9"/>
        <w:gridCol w:w="3712"/>
        <w:gridCol w:w="3531"/>
      </w:tblGrid>
      <w:tr w:rsidR="00333A0A" w:rsidRPr="004310FA" w:rsidTr="00223809">
        <w:tc>
          <w:tcPr>
            <w:tcW w:w="3082" w:type="dxa"/>
          </w:tcPr>
          <w:p w:rsidR="00333A0A" w:rsidRPr="004310FA" w:rsidRDefault="00333A0A" w:rsidP="00223809">
            <w:pPr>
              <w:jc w:val="both"/>
              <w:rPr>
                <w:sz w:val="28"/>
                <w:szCs w:val="28"/>
              </w:rPr>
            </w:pPr>
          </w:p>
        </w:tc>
        <w:tc>
          <w:tcPr>
            <w:tcW w:w="3722" w:type="dxa"/>
          </w:tcPr>
          <w:p w:rsidR="00333A0A" w:rsidRPr="004310FA" w:rsidRDefault="00333A0A" w:rsidP="00223809">
            <w:pPr>
              <w:jc w:val="center"/>
              <w:rPr>
                <w:sz w:val="28"/>
                <w:szCs w:val="28"/>
              </w:rPr>
            </w:pPr>
            <w:r w:rsidRPr="004310FA">
              <w:rPr>
                <w:sz w:val="28"/>
                <w:szCs w:val="28"/>
              </w:rPr>
              <w:t>Количество</w:t>
            </w:r>
          </w:p>
          <w:p w:rsidR="00333A0A" w:rsidRPr="004310FA" w:rsidRDefault="00333A0A" w:rsidP="00223809">
            <w:pPr>
              <w:jc w:val="center"/>
              <w:rPr>
                <w:sz w:val="28"/>
                <w:szCs w:val="28"/>
              </w:rPr>
            </w:pPr>
            <w:r w:rsidRPr="004310FA">
              <w:rPr>
                <w:sz w:val="28"/>
                <w:szCs w:val="28"/>
              </w:rPr>
              <w:t>клубных формирований</w:t>
            </w:r>
          </w:p>
        </w:tc>
        <w:tc>
          <w:tcPr>
            <w:tcW w:w="3544" w:type="dxa"/>
          </w:tcPr>
          <w:p w:rsidR="00333A0A" w:rsidRPr="004310FA" w:rsidRDefault="00333A0A" w:rsidP="00223809">
            <w:pPr>
              <w:jc w:val="center"/>
              <w:rPr>
                <w:sz w:val="28"/>
                <w:szCs w:val="28"/>
              </w:rPr>
            </w:pPr>
            <w:r w:rsidRPr="004310FA">
              <w:rPr>
                <w:sz w:val="28"/>
                <w:szCs w:val="28"/>
              </w:rPr>
              <w:t>Прирост</w:t>
            </w:r>
          </w:p>
          <w:p w:rsidR="00333A0A" w:rsidRPr="004310FA" w:rsidRDefault="00333A0A" w:rsidP="00223809">
            <w:pPr>
              <w:jc w:val="center"/>
              <w:rPr>
                <w:sz w:val="28"/>
                <w:szCs w:val="28"/>
              </w:rPr>
            </w:pPr>
            <w:r w:rsidRPr="004310FA">
              <w:rPr>
                <w:sz w:val="28"/>
                <w:szCs w:val="28"/>
              </w:rPr>
              <w:t>%</w:t>
            </w:r>
          </w:p>
        </w:tc>
      </w:tr>
      <w:tr w:rsidR="00333A0A" w:rsidRPr="004310FA" w:rsidTr="00223809">
        <w:tc>
          <w:tcPr>
            <w:tcW w:w="3082" w:type="dxa"/>
          </w:tcPr>
          <w:p w:rsidR="00333A0A" w:rsidRPr="004310FA" w:rsidRDefault="00333A0A" w:rsidP="00223809">
            <w:pPr>
              <w:jc w:val="both"/>
              <w:rPr>
                <w:sz w:val="28"/>
                <w:szCs w:val="28"/>
              </w:rPr>
            </w:pPr>
            <w:r w:rsidRPr="004310FA">
              <w:rPr>
                <w:sz w:val="28"/>
                <w:szCs w:val="28"/>
              </w:rPr>
              <w:t>2019</w:t>
            </w:r>
          </w:p>
        </w:tc>
        <w:tc>
          <w:tcPr>
            <w:tcW w:w="3722" w:type="dxa"/>
            <w:vAlign w:val="center"/>
          </w:tcPr>
          <w:p w:rsidR="00333A0A" w:rsidRPr="004310FA" w:rsidRDefault="00333A0A" w:rsidP="00223809">
            <w:pPr>
              <w:jc w:val="center"/>
              <w:rPr>
                <w:sz w:val="28"/>
                <w:szCs w:val="28"/>
              </w:rPr>
            </w:pPr>
            <w:r w:rsidRPr="004310FA">
              <w:rPr>
                <w:sz w:val="28"/>
                <w:szCs w:val="28"/>
              </w:rPr>
              <w:t>172</w:t>
            </w:r>
          </w:p>
        </w:tc>
        <w:tc>
          <w:tcPr>
            <w:tcW w:w="3544" w:type="dxa"/>
            <w:vAlign w:val="center"/>
          </w:tcPr>
          <w:p w:rsidR="00333A0A" w:rsidRPr="004310FA" w:rsidRDefault="00333A0A" w:rsidP="00223809">
            <w:pPr>
              <w:jc w:val="center"/>
              <w:rPr>
                <w:sz w:val="28"/>
                <w:szCs w:val="28"/>
              </w:rPr>
            </w:pPr>
            <w:r w:rsidRPr="004310FA">
              <w:rPr>
                <w:sz w:val="28"/>
                <w:szCs w:val="28"/>
              </w:rPr>
              <w:t>1,2</w:t>
            </w:r>
          </w:p>
        </w:tc>
      </w:tr>
      <w:tr w:rsidR="00333A0A" w:rsidRPr="004310FA" w:rsidTr="00223809">
        <w:tc>
          <w:tcPr>
            <w:tcW w:w="3082" w:type="dxa"/>
          </w:tcPr>
          <w:p w:rsidR="00333A0A" w:rsidRPr="004310FA" w:rsidRDefault="00333A0A" w:rsidP="00223809">
            <w:pPr>
              <w:jc w:val="both"/>
              <w:rPr>
                <w:sz w:val="28"/>
                <w:szCs w:val="28"/>
              </w:rPr>
            </w:pPr>
            <w:r w:rsidRPr="004310FA">
              <w:rPr>
                <w:sz w:val="28"/>
                <w:szCs w:val="28"/>
              </w:rPr>
              <w:t>2020</w:t>
            </w:r>
          </w:p>
        </w:tc>
        <w:tc>
          <w:tcPr>
            <w:tcW w:w="3722" w:type="dxa"/>
            <w:vAlign w:val="center"/>
          </w:tcPr>
          <w:p w:rsidR="00333A0A" w:rsidRPr="004310FA" w:rsidRDefault="00333A0A" w:rsidP="00223809">
            <w:pPr>
              <w:jc w:val="center"/>
              <w:rPr>
                <w:sz w:val="28"/>
                <w:szCs w:val="28"/>
              </w:rPr>
            </w:pPr>
            <w:r w:rsidRPr="004310FA">
              <w:rPr>
                <w:sz w:val="28"/>
                <w:szCs w:val="28"/>
              </w:rPr>
              <w:t>174</w:t>
            </w:r>
          </w:p>
        </w:tc>
        <w:tc>
          <w:tcPr>
            <w:tcW w:w="3544" w:type="dxa"/>
            <w:vAlign w:val="center"/>
          </w:tcPr>
          <w:p w:rsidR="00333A0A" w:rsidRPr="004310FA" w:rsidRDefault="00333A0A" w:rsidP="00223809">
            <w:pPr>
              <w:jc w:val="center"/>
              <w:rPr>
                <w:sz w:val="28"/>
                <w:szCs w:val="28"/>
              </w:rPr>
            </w:pPr>
            <w:r w:rsidRPr="004310FA">
              <w:rPr>
                <w:sz w:val="28"/>
                <w:szCs w:val="28"/>
              </w:rPr>
              <w:t>1,2</w:t>
            </w:r>
          </w:p>
        </w:tc>
      </w:tr>
      <w:tr w:rsidR="00333A0A" w:rsidRPr="004310FA" w:rsidTr="00223809">
        <w:tc>
          <w:tcPr>
            <w:tcW w:w="3082" w:type="dxa"/>
          </w:tcPr>
          <w:p w:rsidR="00333A0A" w:rsidRPr="004310FA" w:rsidRDefault="00333A0A" w:rsidP="00223809">
            <w:pPr>
              <w:jc w:val="both"/>
              <w:rPr>
                <w:sz w:val="28"/>
                <w:szCs w:val="28"/>
              </w:rPr>
            </w:pPr>
            <w:r w:rsidRPr="004310FA">
              <w:rPr>
                <w:sz w:val="28"/>
                <w:szCs w:val="28"/>
              </w:rPr>
              <w:t>2021</w:t>
            </w:r>
          </w:p>
        </w:tc>
        <w:tc>
          <w:tcPr>
            <w:tcW w:w="3722" w:type="dxa"/>
            <w:vAlign w:val="center"/>
          </w:tcPr>
          <w:p w:rsidR="00333A0A" w:rsidRPr="004310FA" w:rsidRDefault="00333A0A" w:rsidP="00223809">
            <w:pPr>
              <w:jc w:val="center"/>
              <w:rPr>
                <w:sz w:val="28"/>
                <w:szCs w:val="28"/>
              </w:rPr>
            </w:pPr>
            <w:r w:rsidRPr="004310FA">
              <w:rPr>
                <w:sz w:val="28"/>
                <w:szCs w:val="28"/>
              </w:rPr>
              <w:t>176</w:t>
            </w:r>
          </w:p>
        </w:tc>
        <w:tc>
          <w:tcPr>
            <w:tcW w:w="3544" w:type="dxa"/>
            <w:vAlign w:val="center"/>
          </w:tcPr>
          <w:p w:rsidR="00333A0A" w:rsidRPr="004310FA" w:rsidRDefault="00333A0A" w:rsidP="00223809">
            <w:pPr>
              <w:jc w:val="center"/>
              <w:rPr>
                <w:sz w:val="28"/>
                <w:szCs w:val="28"/>
              </w:rPr>
            </w:pPr>
            <w:r w:rsidRPr="004310FA">
              <w:rPr>
                <w:sz w:val="28"/>
                <w:szCs w:val="28"/>
              </w:rPr>
              <w:t>1,1</w:t>
            </w:r>
          </w:p>
        </w:tc>
      </w:tr>
      <w:tr w:rsidR="00333A0A" w:rsidRPr="004310FA" w:rsidTr="00223809">
        <w:tc>
          <w:tcPr>
            <w:tcW w:w="3082" w:type="dxa"/>
          </w:tcPr>
          <w:p w:rsidR="00333A0A" w:rsidRPr="004310FA" w:rsidRDefault="00333A0A" w:rsidP="00223809">
            <w:pPr>
              <w:jc w:val="both"/>
              <w:rPr>
                <w:sz w:val="28"/>
                <w:szCs w:val="28"/>
              </w:rPr>
            </w:pPr>
            <w:r w:rsidRPr="004310FA">
              <w:rPr>
                <w:sz w:val="28"/>
                <w:szCs w:val="28"/>
              </w:rPr>
              <w:t>2022</w:t>
            </w:r>
          </w:p>
        </w:tc>
        <w:tc>
          <w:tcPr>
            <w:tcW w:w="3722" w:type="dxa"/>
            <w:vAlign w:val="center"/>
          </w:tcPr>
          <w:p w:rsidR="00333A0A" w:rsidRPr="004310FA" w:rsidRDefault="00333A0A" w:rsidP="00223809">
            <w:pPr>
              <w:jc w:val="center"/>
              <w:rPr>
                <w:sz w:val="28"/>
                <w:szCs w:val="28"/>
              </w:rPr>
            </w:pPr>
            <w:r w:rsidRPr="004310FA">
              <w:rPr>
                <w:sz w:val="28"/>
                <w:szCs w:val="28"/>
              </w:rPr>
              <w:t>178</w:t>
            </w:r>
          </w:p>
        </w:tc>
        <w:tc>
          <w:tcPr>
            <w:tcW w:w="3544" w:type="dxa"/>
            <w:vAlign w:val="center"/>
          </w:tcPr>
          <w:p w:rsidR="00333A0A" w:rsidRPr="004310FA" w:rsidRDefault="00333A0A" w:rsidP="00223809">
            <w:pPr>
              <w:jc w:val="center"/>
              <w:rPr>
                <w:sz w:val="28"/>
                <w:szCs w:val="28"/>
              </w:rPr>
            </w:pPr>
            <w:r w:rsidRPr="004310FA">
              <w:rPr>
                <w:sz w:val="28"/>
                <w:szCs w:val="28"/>
              </w:rPr>
              <w:t>1,1</w:t>
            </w:r>
          </w:p>
        </w:tc>
      </w:tr>
      <w:tr w:rsidR="00333A0A" w:rsidRPr="004310FA" w:rsidTr="00223809">
        <w:tc>
          <w:tcPr>
            <w:tcW w:w="3082" w:type="dxa"/>
          </w:tcPr>
          <w:p w:rsidR="00333A0A" w:rsidRPr="004310FA" w:rsidRDefault="00333A0A" w:rsidP="00223809">
            <w:pPr>
              <w:jc w:val="both"/>
              <w:rPr>
                <w:sz w:val="28"/>
                <w:szCs w:val="28"/>
              </w:rPr>
            </w:pPr>
            <w:r w:rsidRPr="004310FA">
              <w:rPr>
                <w:sz w:val="28"/>
                <w:szCs w:val="28"/>
              </w:rPr>
              <w:t>2023</w:t>
            </w:r>
          </w:p>
        </w:tc>
        <w:tc>
          <w:tcPr>
            <w:tcW w:w="3722" w:type="dxa"/>
            <w:vAlign w:val="center"/>
          </w:tcPr>
          <w:p w:rsidR="00333A0A" w:rsidRPr="004310FA" w:rsidRDefault="00333A0A" w:rsidP="00223809">
            <w:pPr>
              <w:jc w:val="center"/>
              <w:rPr>
                <w:sz w:val="28"/>
                <w:szCs w:val="28"/>
              </w:rPr>
            </w:pPr>
            <w:r w:rsidRPr="004310FA">
              <w:rPr>
                <w:sz w:val="28"/>
                <w:szCs w:val="28"/>
              </w:rPr>
              <w:t>180</w:t>
            </w:r>
          </w:p>
        </w:tc>
        <w:tc>
          <w:tcPr>
            <w:tcW w:w="3544" w:type="dxa"/>
            <w:vAlign w:val="center"/>
          </w:tcPr>
          <w:p w:rsidR="00333A0A" w:rsidRPr="004310FA" w:rsidRDefault="00333A0A" w:rsidP="00223809">
            <w:pPr>
              <w:jc w:val="center"/>
              <w:rPr>
                <w:sz w:val="28"/>
                <w:szCs w:val="28"/>
              </w:rPr>
            </w:pPr>
            <w:r w:rsidRPr="004310FA">
              <w:rPr>
                <w:sz w:val="28"/>
                <w:szCs w:val="28"/>
              </w:rPr>
              <w:t>1,1</w:t>
            </w:r>
          </w:p>
        </w:tc>
      </w:tr>
      <w:tr w:rsidR="00333A0A" w:rsidRPr="004310FA" w:rsidTr="00223809">
        <w:tc>
          <w:tcPr>
            <w:tcW w:w="3082" w:type="dxa"/>
          </w:tcPr>
          <w:p w:rsidR="00333A0A" w:rsidRPr="004310FA" w:rsidRDefault="00333A0A" w:rsidP="00223809">
            <w:pPr>
              <w:jc w:val="both"/>
              <w:rPr>
                <w:sz w:val="28"/>
                <w:szCs w:val="28"/>
              </w:rPr>
            </w:pPr>
            <w:r w:rsidRPr="004310FA">
              <w:rPr>
                <w:sz w:val="28"/>
                <w:szCs w:val="28"/>
              </w:rPr>
              <w:t>2024</w:t>
            </w:r>
          </w:p>
        </w:tc>
        <w:tc>
          <w:tcPr>
            <w:tcW w:w="3722" w:type="dxa"/>
            <w:vAlign w:val="center"/>
          </w:tcPr>
          <w:p w:rsidR="00333A0A" w:rsidRPr="004310FA" w:rsidRDefault="00333A0A" w:rsidP="00223809">
            <w:pPr>
              <w:jc w:val="center"/>
              <w:rPr>
                <w:sz w:val="28"/>
                <w:szCs w:val="28"/>
              </w:rPr>
            </w:pPr>
            <w:r w:rsidRPr="004310FA">
              <w:rPr>
                <w:sz w:val="28"/>
                <w:szCs w:val="28"/>
              </w:rPr>
              <w:t>182</w:t>
            </w:r>
          </w:p>
        </w:tc>
        <w:tc>
          <w:tcPr>
            <w:tcW w:w="3544" w:type="dxa"/>
            <w:vAlign w:val="center"/>
          </w:tcPr>
          <w:p w:rsidR="00333A0A" w:rsidRPr="004310FA" w:rsidRDefault="00333A0A" w:rsidP="00223809">
            <w:pPr>
              <w:jc w:val="center"/>
              <w:rPr>
                <w:sz w:val="28"/>
                <w:szCs w:val="28"/>
              </w:rPr>
            </w:pPr>
            <w:r w:rsidRPr="004310FA">
              <w:rPr>
                <w:sz w:val="28"/>
                <w:szCs w:val="28"/>
              </w:rPr>
              <w:t>1,1</w:t>
            </w:r>
          </w:p>
        </w:tc>
      </w:tr>
    </w:tbl>
    <w:p w:rsidR="00DD08AD" w:rsidRPr="004310FA" w:rsidRDefault="00DD08AD" w:rsidP="00333A0A">
      <w:pPr>
        <w:widowControl w:val="0"/>
        <w:autoSpaceDE w:val="0"/>
        <w:autoSpaceDN w:val="0"/>
        <w:adjustRightInd w:val="0"/>
        <w:ind w:firstLine="709"/>
        <w:jc w:val="both"/>
        <w:rPr>
          <w:rFonts w:eastAsiaTheme="minorEastAsia"/>
          <w:sz w:val="28"/>
          <w:szCs w:val="28"/>
        </w:rPr>
      </w:pPr>
      <w:r w:rsidRPr="004310FA">
        <w:rPr>
          <w:rFonts w:eastAsiaTheme="minorEastAsia"/>
          <w:sz w:val="28"/>
          <w:szCs w:val="28"/>
        </w:rPr>
        <w:t xml:space="preserve">Количество клубных </w:t>
      </w:r>
      <w:r w:rsidRPr="004310FA">
        <w:rPr>
          <w:sz w:val="28"/>
          <w:szCs w:val="28"/>
        </w:rPr>
        <w:t xml:space="preserve"> формирований увеличится к 2035 году  до 200 единиц.</w:t>
      </w:r>
    </w:p>
    <w:p w:rsidR="00333A0A" w:rsidRPr="004310FA" w:rsidRDefault="00333A0A" w:rsidP="00333A0A">
      <w:pPr>
        <w:widowControl w:val="0"/>
        <w:autoSpaceDE w:val="0"/>
        <w:autoSpaceDN w:val="0"/>
        <w:adjustRightInd w:val="0"/>
        <w:ind w:firstLine="709"/>
        <w:jc w:val="both"/>
        <w:rPr>
          <w:rFonts w:eastAsiaTheme="minorEastAsia"/>
          <w:sz w:val="28"/>
          <w:szCs w:val="28"/>
        </w:rPr>
      </w:pPr>
      <w:r w:rsidRPr="004310FA">
        <w:rPr>
          <w:rFonts w:eastAsiaTheme="minorEastAsia"/>
          <w:sz w:val="28"/>
          <w:szCs w:val="28"/>
        </w:rPr>
        <w:t>и участников в них: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9"/>
        <w:gridCol w:w="3712"/>
        <w:gridCol w:w="3531"/>
      </w:tblGrid>
      <w:tr w:rsidR="00333A0A" w:rsidRPr="004310FA" w:rsidTr="00223809">
        <w:tc>
          <w:tcPr>
            <w:tcW w:w="3082" w:type="dxa"/>
          </w:tcPr>
          <w:p w:rsidR="00333A0A" w:rsidRPr="004310FA" w:rsidRDefault="00333A0A" w:rsidP="00223809">
            <w:pPr>
              <w:jc w:val="both"/>
              <w:rPr>
                <w:sz w:val="28"/>
                <w:szCs w:val="28"/>
              </w:rPr>
            </w:pPr>
          </w:p>
        </w:tc>
        <w:tc>
          <w:tcPr>
            <w:tcW w:w="3722" w:type="dxa"/>
          </w:tcPr>
          <w:p w:rsidR="00333A0A" w:rsidRPr="004310FA" w:rsidRDefault="00333A0A" w:rsidP="00223809">
            <w:pPr>
              <w:jc w:val="center"/>
              <w:rPr>
                <w:sz w:val="28"/>
                <w:szCs w:val="28"/>
              </w:rPr>
            </w:pPr>
            <w:r w:rsidRPr="004310FA">
              <w:rPr>
                <w:sz w:val="28"/>
                <w:szCs w:val="28"/>
              </w:rPr>
              <w:t>Количество</w:t>
            </w:r>
          </w:p>
          <w:p w:rsidR="00333A0A" w:rsidRPr="004310FA" w:rsidRDefault="00333A0A" w:rsidP="00223809">
            <w:pPr>
              <w:jc w:val="center"/>
              <w:rPr>
                <w:sz w:val="28"/>
                <w:szCs w:val="28"/>
              </w:rPr>
            </w:pPr>
            <w:r w:rsidRPr="004310FA">
              <w:rPr>
                <w:sz w:val="28"/>
                <w:szCs w:val="28"/>
              </w:rPr>
              <w:t>участников клубных формирований</w:t>
            </w:r>
          </w:p>
        </w:tc>
        <w:tc>
          <w:tcPr>
            <w:tcW w:w="3544" w:type="dxa"/>
          </w:tcPr>
          <w:p w:rsidR="00333A0A" w:rsidRPr="004310FA" w:rsidRDefault="00333A0A" w:rsidP="00223809">
            <w:pPr>
              <w:jc w:val="center"/>
              <w:rPr>
                <w:sz w:val="28"/>
                <w:szCs w:val="28"/>
              </w:rPr>
            </w:pPr>
            <w:r w:rsidRPr="004310FA">
              <w:rPr>
                <w:sz w:val="28"/>
                <w:szCs w:val="28"/>
              </w:rPr>
              <w:t>Прирост</w:t>
            </w:r>
          </w:p>
          <w:p w:rsidR="00333A0A" w:rsidRPr="004310FA" w:rsidRDefault="00333A0A" w:rsidP="00223809">
            <w:pPr>
              <w:jc w:val="center"/>
              <w:rPr>
                <w:sz w:val="28"/>
                <w:szCs w:val="28"/>
              </w:rPr>
            </w:pPr>
            <w:r w:rsidRPr="004310FA">
              <w:rPr>
                <w:sz w:val="28"/>
                <w:szCs w:val="28"/>
              </w:rPr>
              <w:t>%</w:t>
            </w:r>
          </w:p>
        </w:tc>
      </w:tr>
      <w:tr w:rsidR="00333A0A" w:rsidRPr="004310FA" w:rsidTr="00223809">
        <w:tc>
          <w:tcPr>
            <w:tcW w:w="3082" w:type="dxa"/>
          </w:tcPr>
          <w:p w:rsidR="00333A0A" w:rsidRPr="004310FA" w:rsidRDefault="00333A0A" w:rsidP="00223809">
            <w:pPr>
              <w:jc w:val="both"/>
              <w:rPr>
                <w:sz w:val="28"/>
                <w:szCs w:val="28"/>
              </w:rPr>
            </w:pPr>
            <w:r w:rsidRPr="004310FA">
              <w:rPr>
                <w:sz w:val="28"/>
                <w:szCs w:val="28"/>
              </w:rPr>
              <w:t>2019</w:t>
            </w:r>
          </w:p>
        </w:tc>
        <w:tc>
          <w:tcPr>
            <w:tcW w:w="3722" w:type="dxa"/>
            <w:vAlign w:val="center"/>
          </w:tcPr>
          <w:p w:rsidR="00333A0A" w:rsidRPr="004310FA" w:rsidRDefault="00333A0A" w:rsidP="00223809">
            <w:pPr>
              <w:jc w:val="center"/>
              <w:rPr>
                <w:sz w:val="28"/>
                <w:szCs w:val="28"/>
              </w:rPr>
            </w:pPr>
            <w:r w:rsidRPr="004310FA">
              <w:rPr>
                <w:sz w:val="28"/>
                <w:szCs w:val="28"/>
              </w:rPr>
              <w:t>2225</w:t>
            </w:r>
          </w:p>
        </w:tc>
        <w:tc>
          <w:tcPr>
            <w:tcW w:w="3544" w:type="dxa"/>
            <w:vAlign w:val="center"/>
          </w:tcPr>
          <w:p w:rsidR="00333A0A" w:rsidRPr="004310FA" w:rsidRDefault="00333A0A" w:rsidP="00223809">
            <w:pPr>
              <w:jc w:val="center"/>
              <w:rPr>
                <w:sz w:val="28"/>
                <w:szCs w:val="28"/>
              </w:rPr>
            </w:pPr>
            <w:r w:rsidRPr="004310FA">
              <w:rPr>
                <w:sz w:val="28"/>
                <w:szCs w:val="28"/>
              </w:rPr>
              <w:t>2,3</w:t>
            </w:r>
          </w:p>
        </w:tc>
      </w:tr>
      <w:tr w:rsidR="00333A0A" w:rsidRPr="004310FA" w:rsidTr="00223809">
        <w:tc>
          <w:tcPr>
            <w:tcW w:w="3082" w:type="dxa"/>
          </w:tcPr>
          <w:p w:rsidR="00333A0A" w:rsidRPr="004310FA" w:rsidRDefault="00333A0A" w:rsidP="00223809">
            <w:pPr>
              <w:jc w:val="both"/>
              <w:rPr>
                <w:sz w:val="28"/>
                <w:szCs w:val="28"/>
              </w:rPr>
            </w:pPr>
            <w:r w:rsidRPr="004310FA">
              <w:rPr>
                <w:sz w:val="28"/>
                <w:szCs w:val="28"/>
              </w:rPr>
              <w:t>2020</w:t>
            </w:r>
          </w:p>
        </w:tc>
        <w:tc>
          <w:tcPr>
            <w:tcW w:w="3722" w:type="dxa"/>
            <w:vAlign w:val="center"/>
          </w:tcPr>
          <w:p w:rsidR="00333A0A" w:rsidRPr="004310FA" w:rsidRDefault="00333A0A" w:rsidP="00223809">
            <w:pPr>
              <w:jc w:val="center"/>
              <w:rPr>
                <w:sz w:val="28"/>
                <w:szCs w:val="28"/>
              </w:rPr>
            </w:pPr>
            <w:r w:rsidRPr="004310FA">
              <w:rPr>
                <w:sz w:val="28"/>
                <w:szCs w:val="28"/>
              </w:rPr>
              <w:t>2273</w:t>
            </w:r>
          </w:p>
        </w:tc>
        <w:tc>
          <w:tcPr>
            <w:tcW w:w="3544" w:type="dxa"/>
            <w:vAlign w:val="center"/>
          </w:tcPr>
          <w:p w:rsidR="00333A0A" w:rsidRPr="004310FA" w:rsidRDefault="00333A0A" w:rsidP="00223809">
            <w:pPr>
              <w:jc w:val="center"/>
              <w:rPr>
                <w:sz w:val="28"/>
                <w:szCs w:val="28"/>
              </w:rPr>
            </w:pPr>
            <w:r w:rsidRPr="004310FA">
              <w:rPr>
                <w:sz w:val="28"/>
                <w:szCs w:val="28"/>
              </w:rPr>
              <w:t>2,2</w:t>
            </w:r>
          </w:p>
        </w:tc>
      </w:tr>
      <w:tr w:rsidR="00333A0A" w:rsidRPr="004310FA" w:rsidTr="00223809">
        <w:tc>
          <w:tcPr>
            <w:tcW w:w="3082" w:type="dxa"/>
          </w:tcPr>
          <w:p w:rsidR="00333A0A" w:rsidRPr="004310FA" w:rsidRDefault="00333A0A" w:rsidP="00223809">
            <w:pPr>
              <w:jc w:val="both"/>
              <w:rPr>
                <w:sz w:val="28"/>
                <w:szCs w:val="28"/>
              </w:rPr>
            </w:pPr>
            <w:r w:rsidRPr="004310FA">
              <w:rPr>
                <w:sz w:val="28"/>
                <w:szCs w:val="28"/>
              </w:rPr>
              <w:t>2021</w:t>
            </w:r>
          </w:p>
        </w:tc>
        <w:tc>
          <w:tcPr>
            <w:tcW w:w="3722" w:type="dxa"/>
            <w:vAlign w:val="center"/>
          </w:tcPr>
          <w:p w:rsidR="00333A0A" w:rsidRPr="004310FA" w:rsidRDefault="00333A0A" w:rsidP="00223809">
            <w:pPr>
              <w:jc w:val="center"/>
              <w:rPr>
                <w:sz w:val="28"/>
                <w:szCs w:val="28"/>
              </w:rPr>
            </w:pPr>
            <w:r w:rsidRPr="004310FA">
              <w:rPr>
                <w:sz w:val="28"/>
                <w:szCs w:val="28"/>
              </w:rPr>
              <w:t>2321</w:t>
            </w:r>
          </w:p>
        </w:tc>
        <w:tc>
          <w:tcPr>
            <w:tcW w:w="3544" w:type="dxa"/>
            <w:vAlign w:val="center"/>
          </w:tcPr>
          <w:p w:rsidR="00333A0A" w:rsidRPr="004310FA" w:rsidRDefault="00333A0A" w:rsidP="00223809">
            <w:pPr>
              <w:jc w:val="center"/>
              <w:rPr>
                <w:sz w:val="28"/>
                <w:szCs w:val="28"/>
              </w:rPr>
            </w:pPr>
            <w:r w:rsidRPr="004310FA">
              <w:rPr>
                <w:sz w:val="28"/>
                <w:szCs w:val="28"/>
              </w:rPr>
              <w:t>2,1</w:t>
            </w:r>
          </w:p>
        </w:tc>
      </w:tr>
      <w:tr w:rsidR="00333A0A" w:rsidRPr="004310FA" w:rsidTr="00223809">
        <w:tc>
          <w:tcPr>
            <w:tcW w:w="3082" w:type="dxa"/>
          </w:tcPr>
          <w:p w:rsidR="00333A0A" w:rsidRPr="004310FA" w:rsidRDefault="00333A0A" w:rsidP="00223809">
            <w:pPr>
              <w:jc w:val="both"/>
              <w:rPr>
                <w:sz w:val="28"/>
                <w:szCs w:val="28"/>
              </w:rPr>
            </w:pPr>
            <w:r w:rsidRPr="004310FA">
              <w:rPr>
                <w:sz w:val="28"/>
                <w:szCs w:val="28"/>
              </w:rPr>
              <w:t>2022</w:t>
            </w:r>
          </w:p>
        </w:tc>
        <w:tc>
          <w:tcPr>
            <w:tcW w:w="3722" w:type="dxa"/>
            <w:vAlign w:val="center"/>
          </w:tcPr>
          <w:p w:rsidR="00333A0A" w:rsidRPr="004310FA" w:rsidRDefault="00333A0A" w:rsidP="00223809">
            <w:pPr>
              <w:jc w:val="center"/>
              <w:rPr>
                <w:sz w:val="28"/>
                <w:szCs w:val="28"/>
              </w:rPr>
            </w:pPr>
            <w:r w:rsidRPr="004310FA">
              <w:rPr>
                <w:sz w:val="28"/>
                <w:szCs w:val="28"/>
              </w:rPr>
              <w:t>2369</w:t>
            </w:r>
          </w:p>
        </w:tc>
        <w:tc>
          <w:tcPr>
            <w:tcW w:w="3544" w:type="dxa"/>
            <w:vAlign w:val="center"/>
          </w:tcPr>
          <w:p w:rsidR="00333A0A" w:rsidRPr="004310FA" w:rsidRDefault="00333A0A" w:rsidP="00223809">
            <w:pPr>
              <w:jc w:val="center"/>
              <w:rPr>
                <w:sz w:val="28"/>
                <w:szCs w:val="28"/>
              </w:rPr>
            </w:pPr>
            <w:r w:rsidRPr="004310FA">
              <w:rPr>
                <w:sz w:val="28"/>
                <w:szCs w:val="28"/>
              </w:rPr>
              <w:t>2,1</w:t>
            </w:r>
          </w:p>
        </w:tc>
      </w:tr>
      <w:tr w:rsidR="00333A0A" w:rsidRPr="004310FA" w:rsidTr="00223809">
        <w:tc>
          <w:tcPr>
            <w:tcW w:w="3082" w:type="dxa"/>
          </w:tcPr>
          <w:p w:rsidR="00333A0A" w:rsidRPr="004310FA" w:rsidRDefault="00333A0A" w:rsidP="00223809">
            <w:pPr>
              <w:jc w:val="both"/>
              <w:rPr>
                <w:sz w:val="28"/>
                <w:szCs w:val="28"/>
              </w:rPr>
            </w:pPr>
            <w:r w:rsidRPr="004310FA">
              <w:rPr>
                <w:sz w:val="28"/>
                <w:szCs w:val="28"/>
              </w:rPr>
              <w:t>2023</w:t>
            </w:r>
          </w:p>
        </w:tc>
        <w:tc>
          <w:tcPr>
            <w:tcW w:w="3722" w:type="dxa"/>
            <w:vAlign w:val="center"/>
          </w:tcPr>
          <w:p w:rsidR="00333A0A" w:rsidRPr="004310FA" w:rsidRDefault="00333A0A" w:rsidP="00223809">
            <w:pPr>
              <w:jc w:val="center"/>
              <w:rPr>
                <w:sz w:val="28"/>
                <w:szCs w:val="28"/>
              </w:rPr>
            </w:pPr>
            <w:r w:rsidRPr="004310FA">
              <w:rPr>
                <w:sz w:val="28"/>
                <w:szCs w:val="28"/>
              </w:rPr>
              <w:t>2417</w:t>
            </w:r>
          </w:p>
        </w:tc>
        <w:tc>
          <w:tcPr>
            <w:tcW w:w="3544" w:type="dxa"/>
            <w:vAlign w:val="center"/>
          </w:tcPr>
          <w:p w:rsidR="00333A0A" w:rsidRPr="004310FA" w:rsidRDefault="00333A0A" w:rsidP="00223809">
            <w:pPr>
              <w:jc w:val="center"/>
              <w:rPr>
                <w:sz w:val="28"/>
                <w:szCs w:val="28"/>
              </w:rPr>
            </w:pPr>
            <w:r w:rsidRPr="004310FA">
              <w:rPr>
                <w:sz w:val="28"/>
                <w:szCs w:val="28"/>
              </w:rPr>
              <w:t>2,0</w:t>
            </w:r>
          </w:p>
        </w:tc>
      </w:tr>
      <w:tr w:rsidR="00333A0A" w:rsidRPr="004310FA" w:rsidTr="00223809">
        <w:tc>
          <w:tcPr>
            <w:tcW w:w="3082" w:type="dxa"/>
          </w:tcPr>
          <w:p w:rsidR="00333A0A" w:rsidRPr="004310FA" w:rsidRDefault="00333A0A" w:rsidP="00223809">
            <w:pPr>
              <w:jc w:val="both"/>
              <w:rPr>
                <w:sz w:val="28"/>
                <w:szCs w:val="28"/>
              </w:rPr>
            </w:pPr>
            <w:r w:rsidRPr="004310FA">
              <w:rPr>
                <w:sz w:val="28"/>
                <w:szCs w:val="28"/>
              </w:rPr>
              <w:t>2024</w:t>
            </w:r>
          </w:p>
        </w:tc>
        <w:tc>
          <w:tcPr>
            <w:tcW w:w="3722" w:type="dxa"/>
            <w:vAlign w:val="center"/>
          </w:tcPr>
          <w:p w:rsidR="00333A0A" w:rsidRPr="004310FA" w:rsidRDefault="00333A0A" w:rsidP="00223809">
            <w:pPr>
              <w:jc w:val="center"/>
              <w:rPr>
                <w:sz w:val="28"/>
                <w:szCs w:val="28"/>
              </w:rPr>
            </w:pPr>
            <w:r w:rsidRPr="004310FA">
              <w:rPr>
                <w:sz w:val="28"/>
                <w:szCs w:val="28"/>
              </w:rPr>
              <w:t>2440</w:t>
            </w:r>
          </w:p>
        </w:tc>
        <w:tc>
          <w:tcPr>
            <w:tcW w:w="3544" w:type="dxa"/>
            <w:vAlign w:val="center"/>
          </w:tcPr>
          <w:p w:rsidR="00333A0A" w:rsidRPr="004310FA" w:rsidRDefault="00333A0A" w:rsidP="00223809">
            <w:pPr>
              <w:jc w:val="center"/>
              <w:rPr>
                <w:sz w:val="28"/>
                <w:szCs w:val="28"/>
              </w:rPr>
            </w:pPr>
            <w:r w:rsidRPr="004310FA">
              <w:rPr>
                <w:sz w:val="28"/>
                <w:szCs w:val="28"/>
              </w:rPr>
              <w:t>1,0</w:t>
            </w:r>
          </w:p>
        </w:tc>
      </w:tr>
    </w:tbl>
    <w:p w:rsidR="00333A0A" w:rsidRPr="004310FA" w:rsidRDefault="00333A0A" w:rsidP="00DD08AD">
      <w:pPr>
        <w:jc w:val="both"/>
        <w:rPr>
          <w:rFonts w:eastAsiaTheme="minorEastAsia"/>
          <w:sz w:val="28"/>
          <w:szCs w:val="28"/>
        </w:rPr>
      </w:pPr>
      <w:r w:rsidRPr="004310FA">
        <w:rPr>
          <w:rFonts w:eastAsiaTheme="minorEastAsia"/>
          <w:sz w:val="28"/>
          <w:szCs w:val="28"/>
        </w:rPr>
        <w:tab/>
        <w:t xml:space="preserve"> </w:t>
      </w:r>
      <w:r w:rsidR="00DD08AD" w:rsidRPr="004310FA">
        <w:rPr>
          <w:sz w:val="28"/>
          <w:szCs w:val="28"/>
        </w:rPr>
        <w:t>Количество участников клубных формирований к  2035 году  составит 2495 человек.</w:t>
      </w:r>
    </w:p>
    <w:p w:rsidR="00333A0A" w:rsidRPr="004310FA" w:rsidRDefault="00253BBD" w:rsidP="00333A0A">
      <w:pPr>
        <w:ind w:firstLine="709"/>
        <w:jc w:val="both"/>
        <w:rPr>
          <w:sz w:val="28"/>
          <w:szCs w:val="28"/>
        </w:rPr>
      </w:pPr>
      <w:r w:rsidRPr="004310FA">
        <w:rPr>
          <w:sz w:val="28"/>
          <w:szCs w:val="28"/>
        </w:rPr>
        <w:t>П</w:t>
      </w:r>
      <w:r w:rsidR="00333A0A" w:rsidRPr="004310FA">
        <w:rPr>
          <w:sz w:val="28"/>
          <w:szCs w:val="28"/>
        </w:rPr>
        <w:t xml:space="preserve">овышение посещаемости общедоступных библиотек Апанасенковского муниципального </w:t>
      </w:r>
      <w:r w:rsidR="000C6FEB">
        <w:rPr>
          <w:sz w:val="28"/>
          <w:szCs w:val="28"/>
        </w:rPr>
        <w:t xml:space="preserve">округа </w:t>
      </w:r>
      <w:r w:rsidR="00333A0A" w:rsidRPr="004310FA">
        <w:rPr>
          <w:sz w:val="28"/>
          <w:szCs w:val="28"/>
        </w:rPr>
        <w:t>на 23,9</w:t>
      </w:r>
      <w:r w:rsidRPr="004310FA">
        <w:rPr>
          <w:sz w:val="28"/>
          <w:szCs w:val="28"/>
        </w:rPr>
        <w:t xml:space="preserve"> </w:t>
      </w:r>
      <w:r w:rsidR="00333A0A" w:rsidRPr="004310FA">
        <w:rPr>
          <w:sz w:val="28"/>
          <w:szCs w:val="28"/>
        </w:rPr>
        <w:t>%  с 114659 в 2018 году до 142064 в 2024 году:</w:t>
      </w:r>
    </w:p>
    <w:p w:rsidR="00333A0A" w:rsidRPr="004310FA" w:rsidRDefault="00333A0A" w:rsidP="00333A0A">
      <w:pPr>
        <w:ind w:firstLine="709"/>
        <w:jc w:val="both"/>
        <w:rPr>
          <w:sz w:val="28"/>
          <w:szCs w:val="28"/>
        </w:rPr>
      </w:pPr>
      <w:r w:rsidRPr="004310FA">
        <w:rPr>
          <w:sz w:val="28"/>
          <w:szCs w:val="28"/>
        </w:rPr>
        <w:t>2019 год – 118724 посещений;</w:t>
      </w:r>
    </w:p>
    <w:p w:rsidR="00333A0A" w:rsidRPr="004310FA" w:rsidRDefault="00333A0A" w:rsidP="00333A0A">
      <w:pPr>
        <w:ind w:firstLine="709"/>
        <w:jc w:val="both"/>
        <w:rPr>
          <w:sz w:val="28"/>
          <w:szCs w:val="28"/>
        </w:rPr>
      </w:pPr>
      <w:r w:rsidRPr="004310FA">
        <w:rPr>
          <w:sz w:val="28"/>
          <w:szCs w:val="28"/>
        </w:rPr>
        <w:t>2020 год – 122252 посещений;</w:t>
      </w:r>
    </w:p>
    <w:p w:rsidR="00333A0A" w:rsidRPr="004310FA" w:rsidRDefault="00333A0A" w:rsidP="00333A0A">
      <w:pPr>
        <w:ind w:firstLine="709"/>
        <w:jc w:val="both"/>
        <w:rPr>
          <w:sz w:val="28"/>
          <w:szCs w:val="28"/>
        </w:rPr>
      </w:pPr>
      <w:r w:rsidRPr="004310FA">
        <w:rPr>
          <w:sz w:val="28"/>
          <w:szCs w:val="28"/>
        </w:rPr>
        <w:t>2021 год – 126860 посещений;</w:t>
      </w:r>
    </w:p>
    <w:p w:rsidR="00333A0A" w:rsidRPr="004310FA" w:rsidRDefault="00333A0A" w:rsidP="00333A0A">
      <w:pPr>
        <w:ind w:firstLine="709"/>
        <w:jc w:val="both"/>
        <w:rPr>
          <w:sz w:val="28"/>
          <w:szCs w:val="28"/>
        </w:rPr>
      </w:pPr>
      <w:r w:rsidRPr="004310FA">
        <w:rPr>
          <w:sz w:val="28"/>
          <w:szCs w:val="28"/>
        </w:rPr>
        <w:t>2022 год – 131972 посещений;</w:t>
      </w:r>
    </w:p>
    <w:p w:rsidR="00333A0A" w:rsidRPr="004310FA" w:rsidRDefault="00333A0A" w:rsidP="00333A0A">
      <w:pPr>
        <w:ind w:firstLine="709"/>
        <w:jc w:val="both"/>
        <w:rPr>
          <w:sz w:val="28"/>
          <w:szCs w:val="28"/>
        </w:rPr>
      </w:pPr>
      <w:r w:rsidRPr="004310FA">
        <w:rPr>
          <w:sz w:val="28"/>
          <w:szCs w:val="28"/>
        </w:rPr>
        <w:t>2023 год – 137384 посещений;</w:t>
      </w:r>
    </w:p>
    <w:p w:rsidR="00333A0A" w:rsidRPr="004310FA" w:rsidRDefault="00333A0A" w:rsidP="00333A0A">
      <w:pPr>
        <w:ind w:firstLine="709"/>
        <w:jc w:val="both"/>
        <w:rPr>
          <w:sz w:val="28"/>
          <w:szCs w:val="28"/>
        </w:rPr>
      </w:pPr>
      <w:r w:rsidRPr="004310FA">
        <w:rPr>
          <w:sz w:val="28"/>
          <w:szCs w:val="28"/>
        </w:rPr>
        <w:t>2024 год –142064 посещений.</w:t>
      </w:r>
    </w:p>
    <w:p w:rsidR="00DD08AD" w:rsidRPr="004310FA" w:rsidRDefault="00BB6C7B" w:rsidP="00333A0A">
      <w:pPr>
        <w:ind w:firstLine="709"/>
        <w:jc w:val="both"/>
        <w:rPr>
          <w:sz w:val="28"/>
          <w:szCs w:val="28"/>
        </w:rPr>
      </w:pPr>
      <w:r w:rsidRPr="004310FA">
        <w:rPr>
          <w:sz w:val="28"/>
          <w:szCs w:val="28"/>
        </w:rPr>
        <w:t>Планируется ежегодное п</w:t>
      </w:r>
      <w:r w:rsidR="00DD08AD" w:rsidRPr="004310FA">
        <w:rPr>
          <w:sz w:val="28"/>
          <w:szCs w:val="28"/>
        </w:rPr>
        <w:t xml:space="preserve">овышение посещаемости общедоступных библиотек </w:t>
      </w:r>
      <w:r w:rsidR="000C6FEB">
        <w:rPr>
          <w:sz w:val="28"/>
          <w:szCs w:val="28"/>
        </w:rPr>
        <w:t>округа</w:t>
      </w:r>
      <w:r w:rsidRPr="004310FA">
        <w:rPr>
          <w:sz w:val="28"/>
          <w:szCs w:val="28"/>
        </w:rPr>
        <w:t xml:space="preserve">  и к 2035 году составит 164064 посещений.</w:t>
      </w:r>
    </w:p>
    <w:p w:rsidR="00333A0A" w:rsidRPr="004310FA" w:rsidRDefault="00333A0A" w:rsidP="00333A0A">
      <w:pPr>
        <w:ind w:firstLine="709"/>
        <w:jc w:val="both"/>
        <w:rPr>
          <w:sz w:val="28"/>
          <w:szCs w:val="28"/>
        </w:rPr>
      </w:pPr>
      <w:r w:rsidRPr="004310FA">
        <w:rPr>
          <w:sz w:val="28"/>
          <w:szCs w:val="28"/>
        </w:rPr>
        <w:t xml:space="preserve">Для достижения данных показателей планируется ведение работы по обеспечению повышения качества и доступности услуг культуры. В 2022 году МКУК «Апанасенковская межпоселенческая центральная библиотека» планирует принять участие в конкурсном отборе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модельных муниципальных библиотек в субъектах Российской Федерации, что позволит создать современные пространства, комфортные условия для посетителей, будет способствовать обеспечению равных возможностей лицам с ограниченными возможностями здоровья. </w:t>
      </w:r>
    </w:p>
    <w:p w:rsidR="00333A0A" w:rsidRPr="004310FA" w:rsidRDefault="00333A0A" w:rsidP="00333A0A">
      <w:pPr>
        <w:ind w:firstLine="709"/>
        <w:jc w:val="both"/>
        <w:rPr>
          <w:sz w:val="28"/>
          <w:szCs w:val="28"/>
        </w:rPr>
      </w:pPr>
      <w:r w:rsidRPr="004310FA">
        <w:rPr>
          <w:sz w:val="28"/>
          <w:szCs w:val="28"/>
        </w:rPr>
        <w:t>К 2023 году планируется выделение финансовых средств на увеличение площади МКУК «Апанасенковская МЦБ» (создание зон для проведения мероприятий и обустройства библиокафе).</w:t>
      </w:r>
    </w:p>
    <w:p w:rsidR="00333A0A" w:rsidRPr="004310FA" w:rsidRDefault="00333A0A" w:rsidP="00333A0A">
      <w:pPr>
        <w:ind w:firstLine="709"/>
        <w:jc w:val="both"/>
        <w:rPr>
          <w:sz w:val="28"/>
          <w:szCs w:val="28"/>
        </w:rPr>
      </w:pPr>
      <w:r w:rsidRPr="004310FA">
        <w:rPr>
          <w:sz w:val="28"/>
          <w:szCs w:val="28"/>
        </w:rPr>
        <w:t xml:space="preserve">В рамках регионального проекта «Творческие люди» Национального проекта «Культура» на проведение  конкурса </w:t>
      </w:r>
      <w:r w:rsidR="000C6FEB">
        <w:rPr>
          <w:sz w:val="28"/>
          <w:szCs w:val="28"/>
        </w:rPr>
        <w:t xml:space="preserve">на уровне округа </w:t>
      </w:r>
      <w:r w:rsidRPr="004310FA">
        <w:rPr>
          <w:sz w:val="28"/>
          <w:szCs w:val="28"/>
        </w:rPr>
        <w:t>по профессиональному мастерству «Лучший библиотекарь» ежегодно будет производиться выделение денежных средств в размере 60 тысяч рублей.</w:t>
      </w:r>
    </w:p>
    <w:p w:rsidR="00333A0A" w:rsidRPr="004310FA" w:rsidRDefault="00333A0A" w:rsidP="00333A0A">
      <w:pPr>
        <w:ind w:firstLine="709"/>
        <w:jc w:val="both"/>
        <w:rPr>
          <w:sz w:val="28"/>
          <w:szCs w:val="28"/>
        </w:rPr>
      </w:pPr>
      <w:r w:rsidRPr="004310FA">
        <w:rPr>
          <w:sz w:val="28"/>
          <w:szCs w:val="28"/>
        </w:rPr>
        <w:t>В соответствии с утвержденным планом будет вестись ежегодное повышение квалификации и переподготовка специалистов, работающих в библиотеках.</w:t>
      </w:r>
    </w:p>
    <w:p w:rsidR="00333A0A" w:rsidRPr="004310FA" w:rsidRDefault="00333A0A" w:rsidP="00333A0A">
      <w:pPr>
        <w:ind w:firstLine="709"/>
        <w:jc w:val="both"/>
        <w:rPr>
          <w:sz w:val="28"/>
          <w:szCs w:val="28"/>
        </w:rPr>
      </w:pPr>
      <w:r w:rsidRPr="004310FA">
        <w:rPr>
          <w:sz w:val="28"/>
          <w:szCs w:val="28"/>
        </w:rPr>
        <w:t xml:space="preserve">В 2019 году переподготовку пройдут 6 специалистов, в 2020 году – 3,      в 2021 году – 2; к 2021 году все сотрудники будут иметь соответствующее профстандартам образование. </w:t>
      </w:r>
    </w:p>
    <w:p w:rsidR="00333A0A" w:rsidRPr="004310FA" w:rsidRDefault="00333A0A" w:rsidP="00333A0A">
      <w:pPr>
        <w:ind w:firstLine="709"/>
        <w:jc w:val="both"/>
        <w:rPr>
          <w:sz w:val="28"/>
          <w:szCs w:val="28"/>
        </w:rPr>
      </w:pPr>
      <w:r w:rsidRPr="004310FA">
        <w:rPr>
          <w:sz w:val="28"/>
          <w:szCs w:val="28"/>
        </w:rPr>
        <w:t>Повышение квалификации будет осуществляться ежегодно по нарастающей: 2019 год – 6; 2020 год – 8; 2021 год – 11; 2022 год – 14; 2023 год – 15; 2024 год – 16 человек</w:t>
      </w:r>
      <w:r w:rsidR="00DD08AD" w:rsidRPr="004310FA">
        <w:rPr>
          <w:sz w:val="28"/>
          <w:szCs w:val="28"/>
        </w:rPr>
        <w:t xml:space="preserve">,  к </w:t>
      </w:r>
      <w:r w:rsidR="00BB6C7B" w:rsidRPr="004310FA">
        <w:rPr>
          <w:sz w:val="28"/>
          <w:szCs w:val="28"/>
        </w:rPr>
        <w:t>2035 году – 38 человек</w:t>
      </w:r>
      <w:r w:rsidRPr="004310FA">
        <w:rPr>
          <w:sz w:val="28"/>
          <w:szCs w:val="28"/>
        </w:rPr>
        <w:t>.</w:t>
      </w:r>
    </w:p>
    <w:p w:rsidR="00333A0A" w:rsidRPr="004310FA" w:rsidRDefault="00333A0A" w:rsidP="00333A0A">
      <w:pPr>
        <w:ind w:firstLine="709"/>
        <w:jc w:val="both"/>
        <w:rPr>
          <w:sz w:val="28"/>
          <w:szCs w:val="28"/>
        </w:rPr>
      </w:pPr>
      <w:r w:rsidRPr="004310FA">
        <w:rPr>
          <w:sz w:val="28"/>
          <w:szCs w:val="28"/>
        </w:rPr>
        <w:t xml:space="preserve">Планируется ведение систематической работы, направленной на укрепление гражданской идентичности и патриотического воспитания молодежи, для этого в 2021 году будет создан клуб исторической памяти по Апанасенковскому </w:t>
      </w:r>
      <w:r w:rsidR="000C6FEB">
        <w:rPr>
          <w:sz w:val="28"/>
          <w:szCs w:val="28"/>
        </w:rPr>
        <w:t>муниципальному округу</w:t>
      </w:r>
      <w:r w:rsidRPr="004310FA">
        <w:rPr>
          <w:sz w:val="28"/>
          <w:szCs w:val="28"/>
        </w:rPr>
        <w:t xml:space="preserve">. Будут разработаны маршруты по памятным местам </w:t>
      </w:r>
      <w:r w:rsidR="000C6FEB">
        <w:rPr>
          <w:sz w:val="28"/>
          <w:szCs w:val="28"/>
        </w:rPr>
        <w:t>округа</w:t>
      </w:r>
      <w:r w:rsidRPr="004310FA">
        <w:rPr>
          <w:sz w:val="28"/>
          <w:szCs w:val="28"/>
        </w:rPr>
        <w:t>, будет обучен специалист по направлению «Туризм».</w:t>
      </w:r>
    </w:p>
    <w:p w:rsidR="00333A0A" w:rsidRPr="004310FA" w:rsidRDefault="00333A0A" w:rsidP="00333A0A">
      <w:pPr>
        <w:ind w:firstLine="709"/>
        <w:jc w:val="both"/>
        <w:rPr>
          <w:sz w:val="28"/>
          <w:szCs w:val="28"/>
        </w:rPr>
      </w:pPr>
      <w:r w:rsidRPr="004310FA">
        <w:rPr>
          <w:sz w:val="28"/>
          <w:szCs w:val="28"/>
        </w:rPr>
        <w:t>С целью поддержки волонтёрского движения «Добровольцы России» сотрудники библиотеки привлекают жителей села для вступления в ряды волонтёров. Планируется увеличение количества зарегистрированных волонтёров (в основном это молодёжь и люди среднего возраста) с 34 человек в 2019 году до 54 человек в 2024 году.</w:t>
      </w:r>
    </w:p>
    <w:p w:rsidR="00333A0A" w:rsidRPr="004310FA" w:rsidRDefault="00333A0A" w:rsidP="00333A0A">
      <w:pPr>
        <w:ind w:firstLine="708"/>
        <w:jc w:val="both"/>
        <w:rPr>
          <w:rFonts w:eastAsia="Calibri"/>
          <w:sz w:val="28"/>
          <w:szCs w:val="28"/>
        </w:rPr>
      </w:pPr>
      <w:r w:rsidRPr="004310FA">
        <w:rPr>
          <w:rFonts w:eastAsia="Calibri"/>
          <w:sz w:val="28"/>
          <w:szCs w:val="28"/>
        </w:rPr>
        <w:t xml:space="preserve">К 2024 году планируется количество контингента повысить путем создания современной инфраструктуры. Увеличение охвата дополнительным образованием детей в возрасте от 5 до 18 лет, в сфере культуры Апанасенковского </w:t>
      </w:r>
      <w:r w:rsidR="000C6FEB">
        <w:rPr>
          <w:rFonts w:eastAsia="Calibri"/>
          <w:sz w:val="28"/>
          <w:szCs w:val="28"/>
        </w:rPr>
        <w:t>муниципального округа</w:t>
      </w:r>
      <w:r w:rsidRPr="004310FA">
        <w:rPr>
          <w:rFonts w:eastAsia="Calibri"/>
          <w:sz w:val="28"/>
          <w:szCs w:val="28"/>
        </w:rPr>
        <w:t>:</w:t>
      </w:r>
    </w:p>
    <w:p w:rsidR="00333A0A" w:rsidRPr="004310FA" w:rsidRDefault="00333A0A" w:rsidP="00333A0A">
      <w:pPr>
        <w:ind w:left="709"/>
        <w:rPr>
          <w:rFonts w:eastAsia="Calibri"/>
          <w:sz w:val="28"/>
          <w:szCs w:val="28"/>
        </w:rPr>
      </w:pPr>
      <w:r w:rsidRPr="004310FA">
        <w:rPr>
          <w:rFonts w:eastAsia="Calibri"/>
          <w:sz w:val="28"/>
          <w:szCs w:val="28"/>
        </w:rPr>
        <w:t xml:space="preserve">2019 год – 238 человек – 5,7% охват </w:t>
      </w:r>
    </w:p>
    <w:p w:rsidR="00333A0A" w:rsidRPr="004310FA" w:rsidRDefault="00333A0A" w:rsidP="00333A0A">
      <w:pPr>
        <w:ind w:left="709"/>
        <w:rPr>
          <w:rFonts w:eastAsia="Calibri"/>
          <w:sz w:val="28"/>
          <w:szCs w:val="28"/>
        </w:rPr>
      </w:pPr>
      <w:r w:rsidRPr="004310FA">
        <w:rPr>
          <w:rFonts w:eastAsia="Calibri"/>
          <w:sz w:val="28"/>
          <w:szCs w:val="28"/>
        </w:rPr>
        <w:t xml:space="preserve">2020 год – 240 человек </w:t>
      </w:r>
    </w:p>
    <w:p w:rsidR="00333A0A" w:rsidRPr="004310FA" w:rsidRDefault="00333A0A" w:rsidP="00333A0A">
      <w:pPr>
        <w:ind w:left="709"/>
        <w:rPr>
          <w:rFonts w:eastAsia="Calibri"/>
          <w:sz w:val="28"/>
          <w:szCs w:val="28"/>
        </w:rPr>
      </w:pPr>
      <w:r w:rsidRPr="004310FA">
        <w:rPr>
          <w:rFonts w:eastAsia="Calibri"/>
          <w:sz w:val="28"/>
          <w:szCs w:val="28"/>
        </w:rPr>
        <w:t>2021 год – 242 человека</w:t>
      </w:r>
    </w:p>
    <w:p w:rsidR="00333A0A" w:rsidRPr="004310FA" w:rsidRDefault="00333A0A" w:rsidP="00333A0A">
      <w:pPr>
        <w:ind w:left="709"/>
        <w:rPr>
          <w:rFonts w:eastAsia="Calibri"/>
          <w:sz w:val="28"/>
          <w:szCs w:val="28"/>
        </w:rPr>
      </w:pPr>
      <w:r w:rsidRPr="004310FA">
        <w:rPr>
          <w:rFonts w:eastAsia="Calibri"/>
          <w:sz w:val="28"/>
          <w:szCs w:val="28"/>
        </w:rPr>
        <w:t>2022 год – 244 человека</w:t>
      </w:r>
    </w:p>
    <w:p w:rsidR="00333A0A" w:rsidRPr="004310FA" w:rsidRDefault="00333A0A" w:rsidP="00333A0A">
      <w:pPr>
        <w:ind w:left="709"/>
        <w:rPr>
          <w:rFonts w:eastAsia="Calibri"/>
          <w:sz w:val="28"/>
          <w:szCs w:val="28"/>
        </w:rPr>
      </w:pPr>
      <w:r w:rsidRPr="004310FA">
        <w:rPr>
          <w:rFonts w:eastAsia="Calibri"/>
          <w:sz w:val="28"/>
          <w:szCs w:val="28"/>
        </w:rPr>
        <w:t>2023 год – 246 человек</w:t>
      </w:r>
    </w:p>
    <w:p w:rsidR="00333A0A" w:rsidRPr="004310FA" w:rsidRDefault="00333A0A" w:rsidP="00333A0A">
      <w:pPr>
        <w:ind w:left="709"/>
        <w:rPr>
          <w:rFonts w:eastAsia="Calibri"/>
          <w:sz w:val="28"/>
          <w:szCs w:val="28"/>
        </w:rPr>
      </w:pPr>
      <w:r w:rsidRPr="004310FA">
        <w:rPr>
          <w:rFonts w:eastAsia="Calibri"/>
          <w:sz w:val="28"/>
          <w:szCs w:val="28"/>
        </w:rPr>
        <w:t>2024 год – 248 человек</w:t>
      </w:r>
    </w:p>
    <w:p w:rsidR="00BB6C7B" w:rsidRPr="004310FA" w:rsidRDefault="00BB6C7B" w:rsidP="00333A0A">
      <w:pPr>
        <w:ind w:left="709"/>
        <w:rPr>
          <w:rFonts w:eastAsia="Calibri"/>
          <w:sz w:val="28"/>
          <w:szCs w:val="28"/>
        </w:rPr>
      </w:pPr>
      <w:r w:rsidRPr="004310FA">
        <w:rPr>
          <w:rFonts w:eastAsia="Calibri"/>
          <w:sz w:val="28"/>
          <w:szCs w:val="28"/>
        </w:rPr>
        <w:t>2035 год - 270 человек</w:t>
      </w:r>
    </w:p>
    <w:p w:rsidR="00333A0A" w:rsidRPr="004310FA" w:rsidRDefault="00333A0A" w:rsidP="00333A0A">
      <w:pPr>
        <w:ind w:firstLine="708"/>
        <w:rPr>
          <w:rFonts w:eastAsia="Calibri"/>
          <w:sz w:val="28"/>
          <w:szCs w:val="28"/>
        </w:rPr>
      </w:pPr>
      <w:r w:rsidRPr="004310FA">
        <w:rPr>
          <w:rFonts w:eastAsia="Calibri"/>
          <w:sz w:val="28"/>
          <w:szCs w:val="28"/>
        </w:rPr>
        <w:t>Количество преподавателей составляет 11 человек.</w:t>
      </w:r>
    </w:p>
    <w:p w:rsidR="00333A0A" w:rsidRPr="004310FA" w:rsidRDefault="000C6FEB" w:rsidP="000C6FEB">
      <w:pPr>
        <w:jc w:val="both"/>
        <w:rPr>
          <w:rFonts w:eastAsia="Calibri"/>
          <w:sz w:val="28"/>
          <w:szCs w:val="28"/>
        </w:rPr>
      </w:pPr>
      <w:r>
        <w:rPr>
          <w:rFonts w:eastAsia="Calibri"/>
          <w:sz w:val="28"/>
          <w:szCs w:val="28"/>
        </w:rPr>
        <w:t xml:space="preserve">         </w:t>
      </w:r>
      <w:r w:rsidR="00333A0A" w:rsidRPr="004310FA">
        <w:rPr>
          <w:rFonts w:eastAsia="Calibri"/>
          <w:sz w:val="28"/>
          <w:szCs w:val="28"/>
        </w:rPr>
        <w:t>В 2020 году преподавательский состав пополнится 2 (двумя) молодыми специалистами.</w:t>
      </w:r>
    </w:p>
    <w:p w:rsidR="00333A0A" w:rsidRPr="004310FA" w:rsidRDefault="00333A0A" w:rsidP="00333A0A">
      <w:pPr>
        <w:jc w:val="both"/>
        <w:rPr>
          <w:rFonts w:eastAsia="Calibri"/>
          <w:sz w:val="28"/>
          <w:szCs w:val="28"/>
        </w:rPr>
      </w:pPr>
      <w:r w:rsidRPr="004310FA">
        <w:rPr>
          <w:rFonts w:eastAsia="Calibri"/>
          <w:sz w:val="28"/>
          <w:szCs w:val="28"/>
        </w:rPr>
        <w:tab/>
        <w:t>В результате реализации национального проекта «Культура, Творческие люди» планируется направить для повышения квалификации преподавателей:</w:t>
      </w:r>
    </w:p>
    <w:p w:rsidR="00333A0A" w:rsidRPr="004310FA" w:rsidRDefault="00333A0A" w:rsidP="00333A0A">
      <w:pPr>
        <w:ind w:left="709"/>
        <w:rPr>
          <w:rFonts w:eastAsia="Calibri"/>
          <w:sz w:val="28"/>
          <w:szCs w:val="28"/>
        </w:rPr>
      </w:pPr>
      <w:r w:rsidRPr="004310FA">
        <w:rPr>
          <w:rFonts w:eastAsia="Calibri"/>
          <w:sz w:val="28"/>
          <w:szCs w:val="28"/>
        </w:rPr>
        <w:t xml:space="preserve">2020 год – 1 человек </w:t>
      </w:r>
    </w:p>
    <w:p w:rsidR="00333A0A" w:rsidRPr="004310FA" w:rsidRDefault="00333A0A" w:rsidP="00333A0A">
      <w:pPr>
        <w:ind w:left="709"/>
        <w:rPr>
          <w:rFonts w:eastAsia="Calibri"/>
          <w:sz w:val="28"/>
          <w:szCs w:val="28"/>
        </w:rPr>
      </w:pPr>
      <w:r w:rsidRPr="004310FA">
        <w:rPr>
          <w:rFonts w:eastAsia="Calibri"/>
          <w:sz w:val="28"/>
          <w:szCs w:val="28"/>
        </w:rPr>
        <w:t>2021 год – 1 человек</w:t>
      </w:r>
    </w:p>
    <w:p w:rsidR="00333A0A" w:rsidRPr="004310FA" w:rsidRDefault="00333A0A" w:rsidP="00333A0A">
      <w:pPr>
        <w:ind w:left="709"/>
        <w:rPr>
          <w:rFonts w:eastAsia="Calibri"/>
          <w:sz w:val="28"/>
          <w:szCs w:val="28"/>
        </w:rPr>
      </w:pPr>
      <w:r w:rsidRPr="004310FA">
        <w:rPr>
          <w:rFonts w:eastAsia="Calibri"/>
          <w:sz w:val="28"/>
          <w:szCs w:val="28"/>
        </w:rPr>
        <w:t>2022 год –1 человек</w:t>
      </w:r>
    </w:p>
    <w:p w:rsidR="00333A0A" w:rsidRPr="004310FA" w:rsidRDefault="00333A0A" w:rsidP="00333A0A">
      <w:pPr>
        <w:ind w:left="709"/>
        <w:rPr>
          <w:rFonts w:eastAsia="Calibri"/>
          <w:sz w:val="28"/>
          <w:szCs w:val="28"/>
        </w:rPr>
      </w:pPr>
      <w:r w:rsidRPr="004310FA">
        <w:rPr>
          <w:rFonts w:eastAsia="Calibri"/>
          <w:sz w:val="28"/>
          <w:szCs w:val="28"/>
        </w:rPr>
        <w:t>2023 год – 1 человек</w:t>
      </w:r>
    </w:p>
    <w:p w:rsidR="00333A0A" w:rsidRPr="004310FA" w:rsidRDefault="00333A0A" w:rsidP="00333A0A">
      <w:pPr>
        <w:ind w:left="709"/>
        <w:rPr>
          <w:rFonts w:eastAsia="Calibri"/>
          <w:sz w:val="28"/>
          <w:szCs w:val="28"/>
        </w:rPr>
      </w:pPr>
      <w:r w:rsidRPr="004310FA">
        <w:rPr>
          <w:rFonts w:eastAsia="Calibri"/>
          <w:sz w:val="28"/>
          <w:szCs w:val="28"/>
        </w:rPr>
        <w:t>2024 год – 1 человек</w:t>
      </w:r>
    </w:p>
    <w:p w:rsidR="00BB6C7B" w:rsidRPr="004310FA" w:rsidRDefault="00BB6C7B" w:rsidP="00BB6C7B">
      <w:pPr>
        <w:ind w:left="142"/>
        <w:rPr>
          <w:rFonts w:eastAsia="Calibri"/>
          <w:sz w:val="28"/>
          <w:szCs w:val="28"/>
        </w:rPr>
      </w:pPr>
      <w:r w:rsidRPr="004310FA">
        <w:rPr>
          <w:rFonts w:eastAsia="Calibri"/>
          <w:sz w:val="28"/>
          <w:szCs w:val="28"/>
        </w:rPr>
        <w:t xml:space="preserve">        В перспективе до 2035 года планируется ежегодное повышения квалификации 1 преподавателя.</w:t>
      </w:r>
    </w:p>
    <w:p w:rsidR="00D53F62" w:rsidRPr="004310FA" w:rsidRDefault="00D53F62" w:rsidP="00D53F62">
      <w:pPr>
        <w:jc w:val="both"/>
        <w:rPr>
          <w:sz w:val="28"/>
          <w:szCs w:val="28"/>
        </w:rPr>
      </w:pPr>
      <w:r w:rsidRPr="004310FA">
        <w:rPr>
          <w:sz w:val="28"/>
          <w:szCs w:val="28"/>
        </w:rPr>
        <w:t xml:space="preserve">         В рамках реализации мероприятий государственной программы Российской Федерации «Комплексное развитие сельских территорий»  будет проведена реконструкция домов культуры, их капитальный ремонт, модернизация и техническое переоснащение.</w:t>
      </w:r>
    </w:p>
    <w:p w:rsidR="00E12E1E" w:rsidRPr="004310FA" w:rsidRDefault="00E12E1E" w:rsidP="00E12E1E">
      <w:pPr>
        <w:tabs>
          <w:tab w:val="left" w:pos="709"/>
        </w:tabs>
        <w:jc w:val="both"/>
        <w:rPr>
          <w:sz w:val="28"/>
          <w:szCs w:val="28"/>
        </w:rPr>
      </w:pPr>
      <w:r w:rsidRPr="004310FA">
        <w:rPr>
          <w:rFonts w:eastAsiaTheme="minorEastAsia"/>
          <w:sz w:val="28"/>
          <w:szCs w:val="28"/>
        </w:rPr>
        <w:t xml:space="preserve">         В рамках Национального проекта до 2024 года планируется проведение капитального ремонта 3 культурно-досуговых учреждений: МБУК «Социально-культурный центр» АМР СК; МКУК «Айгурский сельский Дом культуры»,  МКУК «Манычский сельский Дом культуры». Кроме этого, до 2024 года запланировано благоустройство прилегающей территории  МБУК «Социально-культурный центр» АМР СК, а именно  - ремонт летней концертной площадки и приобретение специализированного микроавтобуса для перевозки участников художественной самодеятельности, творческих коллективов учреждения культуры.</w:t>
      </w:r>
    </w:p>
    <w:p w:rsidR="00D53F62" w:rsidRPr="004310FA" w:rsidRDefault="00D53F62" w:rsidP="00D53F62">
      <w:pPr>
        <w:jc w:val="both"/>
        <w:rPr>
          <w:sz w:val="28"/>
          <w:szCs w:val="28"/>
        </w:rPr>
      </w:pPr>
      <w:r w:rsidRPr="004310FA">
        <w:rPr>
          <w:sz w:val="28"/>
          <w:szCs w:val="28"/>
          <w:shd w:val="clear" w:color="auto" w:fill="FDFDFD"/>
        </w:rPr>
        <w:t xml:space="preserve">        Б</w:t>
      </w:r>
      <w:r w:rsidRPr="004310FA">
        <w:rPr>
          <w:sz w:val="28"/>
          <w:szCs w:val="28"/>
        </w:rPr>
        <w:t>удут продолжены работы по оснащению комплектами музыкальных инструментов и специальным оборудованием, что приведет к улучшению качества учебного процесса и увеличению престижа музыкального образова</w:t>
      </w:r>
      <w:r w:rsidRPr="004310FA">
        <w:rPr>
          <w:sz w:val="28"/>
          <w:szCs w:val="28"/>
        </w:rPr>
        <w:softHyphen/>
        <w:t xml:space="preserve">ния. В рамках библиотечного пространства будут созданы дискуссионные и консультационные пункты, библиотека восстановит свое право называться центром культурной жизни </w:t>
      </w:r>
      <w:r w:rsidR="000C6FEB">
        <w:rPr>
          <w:sz w:val="28"/>
          <w:szCs w:val="28"/>
        </w:rPr>
        <w:t>округа</w:t>
      </w:r>
      <w:r w:rsidRPr="004310FA">
        <w:rPr>
          <w:sz w:val="28"/>
          <w:szCs w:val="28"/>
        </w:rPr>
        <w:t>.</w:t>
      </w:r>
    </w:p>
    <w:p w:rsidR="00D53F62" w:rsidRPr="004310FA" w:rsidRDefault="00E12E1E" w:rsidP="00E12E1E">
      <w:pPr>
        <w:tabs>
          <w:tab w:val="left" w:pos="851"/>
        </w:tabs>
        <w:ind w:firstLine="709"/>
        <w:jc w:val="both"/>
        <w:rPr>
          <w:sz w:val="28"/>
          <w:szCs w:val="28"/>
        </w:rPr>
      </w:pPr>
      <w:r w:rsidRPr="004310FA">
        <w:rPr>
          <w:sz w:val="28"/>
          <w:szCs w:val="28"/>
        </w:rPr>
        <w:t xml:space="preserve"> </w:t>
      </w:r>
      <w:r w:rsidR="00D53F62" w:rsidRPr="004310FA">
        <w:rPr>
          <w:sz w:val="28"/>
          <w:szCs w:val="28"/>
        </w:rPr>
        <w:t>Федеральный проект «Цифровая культура»</w:t>
      </w:r>
      <w:r w:rsidR="00D53F62" w:rsidRPr="004310FA">
        <w:rPr>
          <w:b/>
          <w:sz w:val="28"/>
          <w:szCs w:val="28"/>
        </w:rPr>
        <w:t xml:space="preserve"> </w:t>
      </w:r>
      <w:r w:rsidR="00D53F62" w:rsidRPr="004310FA">
        <w:rPr>
          <w:sz w:val="28"/>
          <w:szCs w:val="28"/>
        </w:rPr>
        <w:t>обеспечит широкое внедре</w:t>
      </w:r>
      <w:r w:rsidR="00D53F62" w:rsidRPr="004310FA">
        <w:rPr>
          <w:sz w:val="28"/>
          <w:szCs w:val="28"/>
        </w:rPr>
        <w:softHyphen/>
        <w:t xml:space="preserve">ние цифровых технологий в культурное пространство </w:t>
      </w:r>
      <w:r w:rsidR="000C6FEB">
        <w:rPr>
          <w:sz w:val="28"/>
          <w:szCs w:val="28"/>
        </w:rPr>
        <w:t>округа</w:t>
      </w:r>
      <w:r w:rsidR="00D53F62" w:rsidRPr="004310FA">
        <w:rPr>
          <w:sz w:val="28"/>
          <w:szCs w:val="28"/>
        </w:rPr>
        <w:t>. Благодаря про</w:t>
      </w:r>
      <w:r w:rsidR="00D53F62" w:rsidRPr="004310FA">
        <w:rPr>
          <w:sz w:val="28"/>
          <w:szCs w:val="28"/>
        </w:rPr>
        <w:softHyphen/>
        <w:t>екту будет решена значимая задача создания условий для повышения дос</w:t>
      </w:r>
      <w:r w:rsidR="00D53F62" w:rsidRPr="004310FA">
        <w:rPr>
          <w:sz w:val="28"/>
          <w:szCs w:val="28"/>
        </w:rPr>
        <w:softHyphen/>
        <w:t xml:space="preserve">тупности возможности участия граждан </w:t>
      </w:r>
      <w:r w:rsidR="000C6FEB">
        <w:rPr>
          <w:sz w:val="28"/>
          <w:szCs w:val="28"/>
        </w:rPr>
        <w:t>округа</w:t>
      </w:r>
      <w:r w:rsidR="00D53F62" w:rsidRPr="004310FA">
        <w:rPr>
          <w:sz w:val="28"/>
          <w:szCs w:val="28"/>
        </w:rPr>
        <w:t xml:space="preserve"> в культурной жизни путем цифровизации услуг культуры и формирования информационного простран</w:t>
      </w:r>
      <w:r w:rsidR="00D53F62" w:rsidRPr="004310FA">
        <w:rPr>
          <w:sz w:val="28"/>
          <w:szCs w:val="28"/>
        </w:rPr>
        <w:softHyphen/>
        <w:t>ства знаний. В ходе реализации мероприятий проекта будет расширен функ</w:t>
      </w:r>
      <w:r w:rsidR="00D53F62" w:rsidRPr="004310FA">
        <w:rPr>
          <w:sz w:val="28"/>
          <w:szCs w:val="28"/>
        </w:rPr>
        <w:softHyphen/>
        <w:t>ционал библиотек, что позволит модернизировать их деятельность.</w:t>
      </w:r>
    </w:p>
    <w:p w:rsidR="00E12E1E" w:rsidRPr="004310FA" w:rsidRDefault="00E12E1E" w:rsidP="00E12E1E">
      <w:pPr>
        <w:tabs>
          <w:tab w:val="left" w:pos="851"/>
        </w:tabs>
        <w:ind w:firstLine="709"/>
        <w:jc w:val="both"/>
        <w:rPr>
          <w:sz w:val="28"/>
          <w:szCs w:val="28"/>
        </w:rPr>
      </w:pPr>
      <w:r w:rsidRPr="004310FA">
        <w:rPr>
          <w:sz w:val="28"/>
          <w:szCs w:val="28"/>
        </w:rPr>
        <w:t xml:space="preserve">  В рамках проекта «Цифровая культура»:</w:t>
      </w:r>
    </w:p>
    <w:p w:rsidR="00E12E1E" w:rsidRPr="004310FA" w:rsidRDefault="00E12E1E" w:rsidP="00E12E1E">
      <w:pPr>
        <w:ind w:firstLine="709"/>
        <w:jc w:val="both"/>
        <w:rPr>
          <w:sz w:val="28"/>
          <w:szCs w:val="28"/>
        </w:rPr>
      </w:pPr>
      <w:r w:rsidRPr="004310FA">
        <w:rPr>
          <w:sz w:val="28"/>
          <w:szCs w:val="28"/>
        </w:rPr>
        <w:t xml:space="preserve">– все библиотеки Апанасенковского </w:t>
      </w:r>
      <w:r w:rsidR="000C6FEB">
        <w:rPr>
          <w:sz w:val="28"/>
          <w:szCs w:val="28"/>
        </w:rPr>
        <w:t>муниципального округа</w:t>
      </w:r>
      <w:r w:rsidRPr="004310FA">
        <w:rPr>
          <w:sz w:val="28"/>
          <w:szCs w:val="28"/>
        </w:rPr>
        <w:t xml:space="preserve"> подключены к сети Интернет, компьютеризированы (всего имеется 35 персональных компьютеров, из них в 7-ми библиотеках 13 компьютеров предназначены для пользователей). До  2024 года планируется приобретение компьютеров для пользователей в 5 сельских библиотеках;</w:t>
      </w:r>
    </w:p>
    <w:p w:rsidR="00E12E1E" w:rsidRPr="004310FA" w:rsidRDefault="00E12E1E" w:rsidP="00E12E1E">
      <w:pPr>
        <w:ind w:firstLine="709"/>
        <w:jc w:val="both"/>
        <w:rPr>
          <w:sz w:val="28"/>
          <w:szCs w:val="28"/>
        </w:rPr>
      </w:pPr>
      <w:r w:rsidRPr="004310FA">
        <w:rPr>
          <w:sz w:val="28"/>
          <w:szCs w:val="28"/>
        </w:rPr>
        <w:t xml:space="preserve">– 8 библиотек Апанасенковского </w:t>
      </w:r>
      <w:r w:rsidR="000C6FEB">
        <w:rPr>
          <w:sz w:val="28"/>
          <w:szCs w:val="28"/>
        </w:rPr>
        <w:t>муниципального округа</w:t>
      </w:r>
      <w:r w:rsidRPr="004310FA">
        <w:rPr>
          <w:sz w:val="28"/>
          <w:szCs w:val="28"/>
        </w:rPr>
        <w:t xml:space="preserve"> до 2024 года  заключат договор о предоставлении доступа к Национальной электронной библиотеке;</w:t>
      </w:r>
    </w:p>
    <w:p w:rsidR="00E12E1E" w:rsidRPr="004310FA" w:rsidRDefault="00E12E1E" w:rsidP="00E12E1E">
      <w:pPr>
        <w:ind w:firstLine="709"/>
        <w:jc w:val="both"/>
        <w:rPr>
          <w:sz w:val="28"/>
          <w:szCs w:val="28"/>
        </w:rPr>
      </w:pPr>
      <w:r w:rsidRPr="004310FA">
        <w:rPr>
          <w:sz w:val="28"/>
          <w:szCs w:val="28"/>
        </w:rPr>
        <w:t>– к 2024 году Апанасенковской центральной межпоселенческой библиотекой планируется оцифровать 10 экземпляров редких изданий;</w:t>
      </w:r>
    </w:p>
    <w:p w:rsidR="00E12E1E" w:rsidRPr="004310FA" w:rsidRDefault="00E12E1E" w:rsidP="00E12E1E">
      <w:pPr>
        <w:ind w:firstLine="709"/>
        <w:jc w:val="both"/>
        <w:rPr>
          <w:sz w:val="28"/>
          <w:szCs w:val="28"/>
        </w:rPr>
      </w:pPr>
      <w:r w:rsidRPr="004310FA">
        <w:rPr>
          <w:sz w:val="28"/>
          <w:szCs w:val="28"/>
        </w:rPr>
        <w:t>– к 2024 году планируется выделение средств на обновление материально-технической базы библиотек (проведение онлайн трансляций, видеоконференций, предоставление доступа посетителям к качественным программам портала Культура. РФ и т.д.).</w:t>
      </w:r>
    </w:p>
    <w:p w:rsidR="00303EA6" w:rsidRPr="004310FA" w:rsidRDefault="00303EA6" w:rsidP="00E12E1E">
      <w:pPr>
        <w:ind w:firstLine="709"/>
        <w:jc w:val="both"/>
        <w:rPr>
          <w:sz w:val="28"/>
          <w:szCs w:val="28"/>
        </w:rPr>
      </w:pPr>
    </w:p>
    <w:p w:rsidR="00303EA6" w:rsidRPr="004310FA" w:rsidRDefault="00303EA6" w:rsidP="00303EA6">
      <w:pPr>
        <w:pStyle w:val="ConsPlusNormal"/>
        <w:widowControl/>
        <w:ind w:firstLine="709"/>
        <w:rPr>
          <w:rFonts w:ascii="Times New Roman" w:hAnsi="Times New Roman" w:cs="Times New Roman"/>
          <w:sz w:val="28"/>
          <w:szCs w:val="28"/>
        </w:rPr>
      </w:pPr>
      <w:r w:rsidRPr="004310FA">
        <w:rPr>
          <w:rFonts w:ascii="Times New Roman" w:hAnsi="Times New Roman" w:cs="Times New Roman"/>
          <w:sz w:val="28"/>
          <w:szCs w:val="28"/>
        </w:rPr>
        <w:t>Ожидаемые результаты:</w:t>
      </w:r>
    </w:p>
    <w:p w:rsidR="00303EA6" w:rsidRPr="004310FA" w:rsidRDefault="00303EA6" w:rsidP="00303EA6">
      <w:pPr>
        <w:pStyle w:val="ConsPlusNormal"/>
        <w:widowControl/>
        <w:ind w:firstLine="709"/>
        <w:jc w:val="both"/>
        <w:rPr>
          <w:rFonts w:ascii="Times New Roman" w:hAnsi="Times New Roman" w:cs="Times New Roman"/>
          <w:sz w:val="28"/>
          <w:szCs w:val="28"/>
        </w:rPr>
      </w:pPr>
      <w:r w:rsidRPr="004310FA">
        <w:rPr>
          <w:rFonts w:ascii="Times New Roman" w:hAnsi="Times New Roman" w:cs="Times New Roman"/>
          <w:sz w:val="28"/>
          <w:szCs w:val="28"/>
        </w:rPr>
        <w:t xml:space="preserve">увеличение  численности участников  культурно - досуговых  мероприятий, проводимых учреждениями культуры </w:t>
      </w:r>
      <w:r w:rsidR="000C6FEB">
        <w:rPr>
          <w:rFonts w:ascii="Times New Roman" w:hAnsi="Times New Roman" w:cs="Times New Roman"/>
          <w:sz w:val="28"/>
          <w:szCs w:val="28"/>
        </w:rPr>
        <w:t>округа</w:t>
      </w:r>
      <w:r w:rsidRPr="004310FA">
        <w:rPr>
          <w:rFonts w:ascii="Times New Roman" w:hAnsi="Times New Roman" w:cs="Times New Roman"/>
          <w:sz w:val="28"/>
          <w:szCs w:val="28"/>
        </w:rPr>
        <w:t>;</w:t>
      </w:r>
    </w:p>
    <w:p w:rsidR="00303EA6" w:rsidRPr="004310FA" w:rsidRDefault="00303EA6" w:rsidP="00303EA6">
      <w:pPr>
        <w:ind w:firstLine="709"/>
        <w:jc w:val="both"/>
        <w:rPr>
          <w:sz w:val="28"/>
          <w:szCs w:val="28"/>
        </w:rPr>
      </w:pPr>
      <w:r w:rsidRPr="004310FA">
        <w:rPr>
          <w:sz w:val="28"/>
          <w:szCs w:val="28"/>
        </w:rPr>
        <w:t>модернизация, техническое переоснащение объектов культуры;</w:t>
      </w:r>
    </w:p>
    <w:p w:rsidR="00303EA6" w:rsidRPr="004310FA" w:rsidRDefault="00303EA6" w:rsidP="00303EA6">
      <w:pPr>
        <w:pStyle w:val="ConsPlusNormal"/>
        <w:widowControl/>
        <w:ind w:firstLine="709"/>
        <w:jc w:val="both"/>
        <w:rPr>
          <w:rFonts w:ascii="Times New Roman" w:hAnsi="Times New Roman" w:cs="Times New Roman"/>
          <w:sz w:val="28"/>
          <w:szCs w:val="28"/>
        </w:rPr>
      </w:pPr>
      <w:r w:rsidRPr="004310FA">
        <w:rPr>
          <w:rFonts w:ascii="Times New Roman" w:hAnsi="Times New Roman" w:cs="Times New Roman"/>
          <w:sz w:val="28"/>
          <w:szCs w:val="28"/>
        </w:rPr>
        <w:t>удовлетворение спроса населения на услуги по дополнительному образованию;</w:t>
      </w:r>
    </w:p>
    <w:p w:rsidR="00303EA6" w:rsidRPr="004310FA" w:rsidRDefault="00303EA6" w:rsidP="00303EA6">
      <w:pPr>
        <w:autoSpaceDE w:val="0"/>
        <w:autoSpaceDN w:val="0"/>
        <w:adjustRightInd w:val="0"/>
        <w:ind w:firstLine="567"/>
        <w:jc w:val="both"/>
        <w:rPr>
          <w:rStyle w:val="fontstyle01"/>
          <w:color w:val="auto"/>
        </w:rPr>
      </w:pPr>
      <w:r w:rsidRPr="004310FA">
        <w:rPr>
          <w:rStyle w:val="fontstyle01"/>
          <w:color w:val="auto"/>
        </w:rPr>
        <w:t xml:space="preserve">  обеспечение равного и свободного доступа населения ко всему спектру культурных благ и услуг, включая граждан с ограниченными возможностями.</w:t>
      </w:r>
    </w:p>
    <w:p w:rsidR="00D53F62" w:rsidRPr="004310FA" w:rsidRDefault="00D53F62" w:rsidP="00E12E1E">
      <w:pPr>
        <w:tabs>
          <w:tab w:val="left" w:pos="851"/>
        </w:tabs>
        <w:ind w:firstLine="720"/>
        <w:jc w:val="both"/>
        <w:rPr>
          <w:sz w:val="28"/>
          <w:szCs w:val="28"/>
        </w:rPr>
      </w:pPr>
    </w:p>
    <w:p w:rsidR="00485788" w:rsidRDefault="00485788" w:rsidP="00E12E1E">
      <w:pPr>
        <w:ind w:firstLine="720"/>
        <w:jc w:val="center"/>
        <w:rPr>
          <w:b/>
          <w:sz w:val="28"/>
          <w:szCs w:val="28"/>
        </w:rPr>
      </w:pPr>
    </w:p>
    <w:p w:rsidR="00E12E1E" w:rsidRPr="004310FA" w:rsidRDefault="00D661DF" w:rsidP="00E12E1E">
      <w:pPr>
        <w:ind w:firstLine="720"/>
        <w:jc w:val="center"/>
        <w:rPr>
          <w:b/>
          <w:sz w:val="28"/>
          <w:szCs w:val="28"/>
        </w:rPr>
      </w:pPr>
      <w:r w:rsidRPr="004310FA">
        <w:rPr>
          <w:b/>
          <w:sz w:val="28"/>
          <w:szCs w:val="28"/>
        </w:rPr>
        <w:t>6</w:t>
      </w:r>
      <w:r w:rsidR="00E12E1E" w:rsidRPr="004310FA">
        <w:rPr>
          <w:b/>
          <w:sz w:val="28"/>
          <w:szCs w:val="28"/>
        </w:rPr>
        <w:t>.1.4.2. Развитие туризма</w:t>
      </w:r>
    </w:p>
    <w:p w:rsidR="00236529" w:rsidRPr="004310FA" w:rsidRDefault="00236529" w:rsidP="00236529">
      <w:pPr>
        <w:ind w:firstLine="720"/>
        <w:jc w:val="both"/>
        <w:rPr>
          <w:sz w:val="28"/>
          <w:szCs w:val="28"/>
        </w:rPr>
      </w:pPr>
      <w:r w:rsidRPr="004310FA">
        <w:rPr>
          <w:sz w:val="28"/>
          <w:szCs w:val="28"/>
        </w:rPr>
        <w:t xml:space="preserve">Апанасенковский </w:t>
      </w:r>
      <w:r w:rsidR="000C6FEB">
        <w:rPr>
          <w:sz w:val="28"/>
          <w:szCs w:val="28"/>
        </w:rPr>
        <w:t>муниципальный округ</w:t>
      </w:r>
      <w:r w:rsidRPr="004310FA">
        <w:rPr>
          <w:sz w:val="28"/>
          <w:szCs w:val="28"/>
        </w:rPr>
        <w:t xml:space="preserve"> – уникальный природный комплекс, обладающий разнообразным рекреационно-туристским потенциалом. В </w:t>
      </w:r>
      <w:r w:rsidR="00803CC6">
        <w:rPr>
          <w:sz w:val="28"/>
          <w:szCs w:val="28"/>
        </w:rPr>
        <w:t>округе</w:t>
      </w:r>
      <w:r w:rsidRPr="004310FA">
        <w:rPr>
          <w:sz w:val="28"/>
          <w:szCs w:val="28"/>
        </w:rPr>
        <w:t xml:space="preserve"> имеются курганы эпохи древних цивилизаций скифов, лечебные грязи лиманов и озер, все условия для охоты, рыбалки, экстремальных видов спорта, а также таких направлений, как деловой, образовательный, развлекательный, детский и семейный виды туризма.</w:t>
      </w:r>
    </w:p>
    <w:p w:rsidR="00236529" w:rsidRPr="004310FA" w:rsidRDefault="00236529" w:rsidP="00236529">
      <w:pPr>
        <w:ind w:firstLine="720"/>
        <w:jc w:val="both"/>
        <w:rPr>
          <w:sz w:val="28"/>
          <w:szCs w:val="28"/>
        </w:rPr>
      </w:pPr>
      <w:r w:rsidRPr="004310FA">
        <w:rPr>
          <w:sz w:val="28"/>
          <w:szCs w:val="28"/>
        </w:rPr>
        <w:t xml:space="preserve">На территории </w:t>
      </w:r>
      <w:r w:rsidR="00803CC6">
        <w:rPr>
          <w:sz w:val="28"/>
          <w:szCs w:val="28"/>
        </w:rPr>
        <w:t>округа</w:t>
      </w:r>
      <w:r w:rsidRPr="004310FA">
        <w:rPr>
          <w:sz w:val="28"/>
          <w:szCs w:val="28"/>
        </w:rPr>
        <w:t xml:space="preserve"> расположен уникальный природный комплекс – озеро Маныч-Гудило и его дольмены. По постановлению Правительства РФ 13 сентября 1994 года реликтовое озеро Маныч-Гудило вместе с прилегающей к нему сетью водоемов входит в состав водно-болотных угодий международного значения. Бескрайним просторам Приманычья характерно разнообразие ландшафта, богатство растительного и животного мира. Орнитофауна </w:t>
      </w:r>
      <w:r w:rsidR="00803CC6">
        <w:rPr>
          <w:sz w:val="28"/>
          <w:szCs w:val="28"/>
        </w:rPr>
        <w:t>округа</w:t>
      </w:r>
      <w:r w:rsidRPr="004310FA">
        <w:rPr>
          <w:sz w:val="28"/>
          <w:szCs w:val="28"/>
        </w:rPr>
        <w:t xml:space="preserve"> по количеству видов и общей численности особей одна из самых богатых на юге Европейской части России (с ней сравнимо только разнообразие птиц дельты Волги). Через </w:t>
      </w:r>
      <w:r w:rsidR="00803CC6">
        <w:rPr>
          <w:sz w:val="28"/>
          <w:szCs w:val="28"/>
        </w:rPr>
        <w:t>округ</w:t>
      </w:r>
      <w:r w:rsidRPr="004310FA">
        <w:rPr>
          <w:sz w:val="28"/>
          <w:szCs w:val="28"/>
        </w:rPr>
        <w:t xml:space="preserve"> проходит крупнейшая в Евразии миграционная трасса птиц. Мигрирующие гусеобразные и околоводные подолгу задерживаются в богатых кормовых угодиях </w:t>
      </w:r>
      <w:r w:rsidR="00803CC6">
        <w:rPr>
          <w:sz w:val="28"/>
          <w:szCs w:val="28"/>
        </w:rPr>
        <w:t xml:space="preserve"> </w:t>
      </w:r>
      <w:r w:rsidRPr="004310FA">
        <w:rPr>
          <w:sz w:val="28"/>
          <w:szCs w:val="28"/>
        </w:rPr>
        <w:t>Маныча. Маныч-Гудило является районом массового гнездования околоводных птиц: пеликанов, колпицы, серой цапли, серебристой чайки и многих др.</w:t>
      </w:r>
    </w:p>
    <w:p w:rsidR="00236529" w:rsidRPr="004310FA" w:rsidRDefault="00236529" w:rsidP="00236529">
      <w:pPr>
        <w:ind w:firstLine="720"/>
        <w:jc w:val="both"/>
        <w:rPr>
          <w:sz w:val="28"/>
          <w:szCs w:val="28"/>
        </w:rPr>
      </w:pPr>
      <w:r w:rsidRPr="004310FA">
        <w:rPr>
          <w:sz w:val="28"/>
          <w:szCs w:val="28"/>
        </w:rPr>
        <w:t>На побережье озера Маныч сохранились уникальные фитоценозы. Особую гордость вызывают тюльпаны Геснера и Бибирштейна, занесенные в Красную книгу. Сказочно красива весенняя степь от яркого цветения тюльпанов: красных, желтых, розовых, белых. А на островах, разбросанных по озеру находятся даже черные тюльпаны. Около 10 видов ирисов украшают весеннюю степень, верховья балок утопают в белых цветущих терновниках. Непередаваемы ароматы степных просторов.</w:t>
      </w:r>
    </w:p>
    <w:p w:rsidR="00236529" w:rsidRPr="004310FA" w:rsidRDefault="00236529" w:rsidP="00236529">
      <w:pPr>
        <w:ind w:firstLine="720"/>
        <w:jc w:val="both"/>
        <w:rPr>
          <w:sz w:val="28"/>
          <w:szCs w:val="28"/>
        </w:rPr>
      </w:pPr>
      <w:r w:rsidRPr="004310FA">
        <w:rPr>
          <w:sz w:val="28"/>
          <w:szCs w:val="28"/>
        </w:rPr>
        <w:t>Особенность соленого озера Маныч-Гудило это лечебные грязи. Целебная грязь представляет собой плотную массу черного цвета, однородную с мелкими кристаллами соли, со слабым запахом сероводорода, богатую бором и бромом. Показана грязь к наружному применению при заболеваниях центральной нервной и костно-мышечной системы, органов дыхания, органов пищеварения, болезнях кожи.</w:t>
      </w:r>
    </w:p>
    <w:p w:rsidR="00236529" w:rsidRPr="004310FA" w:rsidRDefault="00236529" w:rsidP="00236529">
      <w:pPr>
        <w:ind w:firstLine="720"/>
        <w:jc w:val="both"/>
        <w:rPr>
          <w:sz w:val="28"/>
          <w:szCs w:val="28"/>
        </w:rPr>
      </w:pPr>
      <w:r w:rsidRPr="004310FA">
        <w:rPr>
          <w:sz w:val="28"/>
          <w:szCs w:val="28"/>
        </w:rPr>
        <w:t xml:space="preserve">С целью сохранения мест гнездования, путей миграции и среды обитания редких видов животных постановлением Правительства Ставропольского края от 29 декабря 2010 года № 472-п образован государственный природный заказник краевого значения «Маныч-Гудило». Заказник организован в дельте реки Дунды, являющейся одним из ключевых участков для сохранения и восстановления уникального водно-болотного комплекса центральной части озера Маныч–Гудило на территории Ставропольского края. Площадь заказника составляет </w:t>
      </w:r>
      <w:smartTag w:uri="urn:schemas-microsoft-com:office:smarttags" w:element="metricconverter">
        <w:smartTagPr>
          <w:attr w:name="ProductID" w:val="4161,06 га"/>
        </w:smartTagPr>
        <w:r w:rsidRPr="004310FA">
          <w:rPr>
            <w:sz w:val="28"/>
            <w:szCs w:val="28"/>
          </w:rPr>
          <w:t>4161,06 га</w:t>
        </w:r>
      </w:smartTag>
      <w:r w:rsidRPr="004310FA">
        <w:rPr>
          <w:sz w:val="28"/>
          <w:szCs w:val="28"/>
        </w:rPr>
        <w:t>, профиль - биологический.</w:t>
      </w:r>
    </w:p>
    <w:p w:rsidR="00236529" w:rsidRPr="004310FA" w:rsidRDefault="00236529" w:rsidP="00236529">
      <w:pPr>
        <w:ind w:firstLine="720"/>
        <w:jc w:val="both"/>
        <w:rPr>
          <w:sz w:val="28"/>
          <w:szCs w:val="28"/>
        </w:rPr>
      </w:pPr>
      <w:r w:rsidRPr="004310FA">
        <w:rPr>
          <w:sz w:val="28"/>
          <w:szCs w:val="28"/>
        </w:rPr>
        <w:t>Территория заказника - одно из крупнейших в пределах России мест длительных остановок многих редких видов птиц, а потому заказник «Маныч-Гудило» занимает важное место в решении задач глобальной охраны таких редких видов, как краснозобая казарка, пискулька, розовый и кудрявый пеликаны.</w:t>
      </w:r>
    </w:p>
    <w:p w:rsidR="00236529" w:rsidRPr="004310FA" w:rsidRDefault="00236529" w:rsidP="00236529">
      <w:pPr>
        <w:ind w:firstLine="720"/>
        <w:jc w:val="both"/>
        <w:rPr>
          <w:sz w:val="28"/>
          <w:szCs w:val="28"/>
        </w:rPr>
      </w:pPr>
      <w:r w:rsidRPr="004310FA">
        <w:rPr>
          <w:sz w:val="28"/>
          <w:szCs w:val="28"/>
        </w:rPr>
        <w:t xml:space="preserve">Имеющийся природный потенциал показывает необходимость действий, направленных на создание условий для формирования на территории Апанасенковского </w:t>
      </w:r>
      <w:r w:rsidR="00803CC6">
        <w:rPr>
          <w:sz w:val="28"/>
          <w:szCs w:val="28"/>
        </w:rPr>
        <w:t>муниципального округа</w:t>
      </w:r>
      <w:r w:rsidRPr="004310FA">
        <w:rPr>
          <w:sz w:val="28"/>
          <w:szCs w:val="28"/>
        </w:rPr>
        <w:t xml:space="preserve"> туристического комплекса.          </w:t>
      </w:r>
    </w:p>
    <w:p w:rsidR="001F1D58" w:rsidRPr="004310FA" w:rsidRDefault="00236529" w:rsidP="00222CD1">
      <w:pPr>
        <w:ind w:firstLine="540"/>
        <w:jc w:val="both"/>
        <w:rPr>
          <w:sz w:val="28"/>
          <w:szCs w:val="28"/>
        </w:rPr>
      </w:pPr>
      <w:r w:rsidRPr="004310FA">
        <w:rPr>
          <w:sz w:val="28"/>
          <w:szCs w:val="28"/>
        </w:rPr>
        <w:t xml:space="preserve">  </w:t>
      </w:r>
      <w:r w:rsidR="006D2316" w:rsidRPr="004310FA">
        <w:rPr>
          <w:sz w:val="28"/>
          <w:szCs w:val="28"/>
        </w:rPr>
        <w:t xml:space="preserve">  </w:t>
      </w:r>
      <w:r w:rsidR="0034644F" w:rsidRPr="004310FA">
        <w:rPr>
          <w:sz w:val="28"/>
          <w:szCs w:val="28"/>
        </w:rPr>
        <w:t>Основное направление -</w:t>
      </w:r>
      <w:r w:rsidR="006D2316" w:rsidRPr="004310FA">
        <w:rPr>
          <w:sz w:val="28"/>
          <w:szCs w:val="28"/>
        </w:rPr>
        <w:t xml:space="preserve"> </w:t>
      </w:r>
      <w:r w:rsidR="00E46EF5" w:rsidRPr="004310FA">
        <w:rPr>
          <w:sz w:val="28"/>
          <w:szCs w:val="28"/>
        </w:rPr>
        <w:t xml:space="preserve">повышение туристской привлекательности </w:t>
      </w:r>
      <w:r w:rsidR="00803CC6">
        <w:rPr>
          <w:sz w:val="28"/>
          <w:szCs w:val="28"/>
        </w:rPr>
        <w:t>округа</w:t>
      </w:r>
      <w:r w:rsidR="00E46EF5" w:rsidRPr="004310FA">
        <w:rPr>
          <w:sz w:val="28"/>
          <w:szCs w:val="28"/>
        </w:rPr>
        <w:t xml:space="preserve">, развитие </w:t>
      </w:r>
      <w:r w:rsidR="00476CD2" w:rsidRPr="004310FA">
        <w:rPr>
          <w:sz w:val="28"/>
          <w:szCs w:val="28"/>
        </w:rPr>
        <w:t>культу</w:t>
      </w:r>
      <w:r w:rsidR="00EC418A" w:rsidRPr="004310FA">
        <w:rPr>
          <w:sz w:val="28"/>
          <w:szCs w:val="28"/>
        </w:rPr>
        <w:t xml:space="preserve">рно-познавательного, экологического, </w:t>
      </w:r>
      <w:r w:rsidR="00236CCF" w:rsidRPr="004310FA">
        <w:rPr>
          <w:sz w:val="28"/>
          <w:szCs w:val="28"/>
        </w:rPr>
        <w:t xml:space="preserve">экстремального, </w:t>
      </w:r>
      <w:r w:rsidR="00E46EF5" w:rsidRPr="004310FA">
        <w:rPr>
          <w:sz w:val="28"/>
          <w:szCs w:val="28"/>
        </w:rPr>
        <w:t>р</w:t>
      </w:r>
      <w:r w:rsidR="00EC418A" w:rsidRPr="004310FA">
        <w:rPr>
          <w:sz w:val="28"/>
          <w:szCs w:val="28"/>
        </w:rPr>
        <w:t>ыболовного и охотничьего видов туризма</w:t>
      </w:r>
      <w:r w:rsidR="00E46EF5" w:rsidRPr="004310FA">
        <w:rPr>
          <w:sz w:val="28"/>
          <w:szCs w:val="28"/>
        </w:rPr>
        <w:t xml:space="preserve">. </w:t>
      </w:r>
    </w:p>
    <w:p w:rsidR="00236529" w:rsidRPr="004310FA" w:rsidRDefault="00236529" w:rsidP="00727C20">
      <w:pPr>
        <w:jc w:val="both"/>
        <w:rPr>
          <w:b/>
          <w:sz w:val="28"/>
          <w:szCs w:val="28"/>
        </w:rPr>
      </w:pPr>
      <w:r w:rsidRPr="004310FA">
        <w:rPr>
          <w:sz w:val="28"/>
          <w:szCs w:val="28"/>
        </w:rPr>
        <w:t xml:space="preserve">          Для </w:t>
      </w:r>
      <w:r w:rsidR="0034644F" w:rsidRPr="004310FA">
        <w:rPr>
          <w:sz w:val="28"/>
          <w:szCs w:val="28"/>
        </w:rPr>
        <w:t>развития туризма</w:t>
      </w:r>
      <w:r w:rsidRPr="004310FA">
        <w:rPr>
          <w:sz w:val="28"/>
          <w:szCs w:val="28"/>
        </w:rPr>
        <w:t xml:space="preserve"> необходимо решение следующих задач:</w:t>
      </w:r>
    </w:p>
    <w:p w:rsidR="008C2D30" w:rsidRPr="004310FA" w:rsidRDefault="00727C20" w:rsidP="008C2D30">
      <w:pPr>
        <w:ind w:firstLine="720"/>
        <w:jc w:val="both"/>
        <w:rPr>
          <w:sz w:val="28"/>
          <w:szCs w:val="28"/>
        </w:rPr>
      </w:pPr>
      <w:r w:rsidRPr="004310FA">
        <w:rPr>
          <w:sz w:val="28"/>
          <w:szCs w:val="28"/>
        </w:rPr>
        <w:t>р</w:t>
      </w:r>
      <w:r w:rsidR="008C2D30" w:rsidRPr="004310FA">
        <w:rPr>
          <w:sz w:val="28"/>
          <w:szCs w:val="28"/>
        </w:rPr>
        <w:t>азвитие на территории Апанас</w:t>
      </w:r>
      <w:r w:rsidR="00476CD2" w:rsidRPr="004310FA">
        <w:rPr>
          <w:sz w:val="28"/>
          <w:szCs w:val="28"/>
        </w:rPr>
        <w:t xml:space="preserve">енковского </w:t>
      </w:r>
      <w:r w:rsidR="00803CC6">
        <w:rPr>
          <w:sz w:val="28"/>
          <w:szCs w:val="28"/>
        </w:rPr>
        <w:t>муниципального округа</w:t>
      </w:r>
      <w:r w:rsidR="00476CD2" w:rsidRPr="004310FA">
        <w:rPr>
          <w:sz w:val="28"/>
          <w:szCs w:val="28"/>
        </w:rPr>
        <w:t xml:space="preserve"> туристической инфраструктуры</w:t>
      </w:r>
      <w:r w:rsidRPr="004310FA">
        <w:rPr>
          <w:sz w:val="28"/>
          <w:szCs w:val="28"/>
        </w:rPr>
        <w:t>;</w:t>
      </w:r>
    </w:p>
    <w:p w:rsidR="00EC418A" w:rsidRPr="004310FA" w:rsidRDefault="00EC418A" w:rsidP="00EC418A">
      <w:pPr>
        <w:autoSpaceDE w:val="0"/>
        <w:autoSpaceDN w:val="0"/>
        <w:adjustRightInd w:val="0"/>
        <w:ind w:firstLine="709"/>
        <w:jc w:val="both"/>
        <w:rPr>
          <w:sz w:val="28"/>
          <w:szCs w:val="28"/>
        </w:rPr>
      </w:pPr>
      <w:r w:rsidRPr="004310FA">
        <w:rPr>
          <w:sz w:val="28"/>
          <w:szCs w:val="28"/>
        </w:rPr>
        <w:t xml:space="preserve">продвижение туристского потенциала Апанасенковского </w:t>
      </w:r>
      <w:r w:rsidR="00803CC6">
        <w:rPr>
          <w:sz w:val="28"/>
          <w:szCs w:val="28"/>
        </w:rPr>
        <w:t>муниципального округа</w:t>
      </w:r>
      <w:r w:rsidRPr="004310FA">
        <w:rPr>
          <w:sz w:val="28"/>
          <w:szCs w:val="28"/>
        </w:rPr>
        <w:t xml:space="preserve"> с использованием всех каналов коммуникаций, включая электронные средства массовой информации и информационно-телекоммуникационную сеть «Интернет»;</w:t>
      </w:r>
    </w:p>
    <w:p w:rsidR="008C2D30" w:rsidRPr="004310FA" w:rsidRDefault="00727C20" w:rsidP="008C2D30">
      <w:pPr>
        <w:ind w:firstLine="720"/>
        <w:jc w:val="both"/>
        <w:rPr>
          <w:sz w:val="28"/>
          <w:szCs w:val="28"/>
        </w:rPr>
      </w:pPr>
      <w:r w:rsidRPr="004310FA">
        <w:rPr>
          <w:sz w:val="28"/>
          <w:szCs w:val="28"/>
        </w:rPr>
        <w:t>р</w:t>
      </w:r>
      <w:r w:rsidR="008C2D30" w:rsidRPr="004310FA">
        <w:rPr>
          <w:sz w:val="28"/>
          <w:szCs w:val="28"/>
        </w:rPr>
        <w:t xml:space="preserve">азвитие </w:t>
      </w:r>
      <w:r w:rsidR="00EC418A" w:rsidRPr="004310FA">
        <w:rPr>
          <w:sz w:val="28"/>
          <w:szCs w:val="28"/>
        </w:rPr>
        <w:t xml:space="preserve">культурно-познавательного, </w:t>
      </w:r>
      <w:r w:rsidR="008C2D30" w:rsidRPr="004310FA">
        <w:rPr>
          <w:sz w:val="28"/>
          <w:szCs w:val="28"/>
        </w:rPr>
        <w:t xml:space="preserve">экологического, </w:t>
      </w:r>
      <w:r w:rsidR="00236CCF" w:rsidRPr="004310FA">
        <w:rPr>
          <w:sz w:val="28"/>
          <w:szCs w:val="28"/>
        </w:rPr>
        <w:t xml:space="preserve">экстремального, </w:t>
      </w:r>
      <w:r w:rsidR="008C2D30" w:rsidRPr="004310FA">
        <w:rPr>
          <w:sz w:val="28"/>
          <w:szCs w:val="28"/>
        </w:rPr>
        <w:t>рыболовного и охотничьего туризма.</w:t>
      </w:r>
    </w:p>
    <w:p w:rsidR="00727C20" w:rsidRPr="004310FA" w:rsidRDefault="00727C20" w:rsidP="00727C20">
      <w:pPr>
        <w:ind w:firstLine="720"/>
        <w:jc w:val="both"/>
        <w:rPr>
          <w:sz w:val="28"/>
          <w:szCs w:val="28"/>
        </w:rPr>
      </w:pPr>
      <w:r w:rsidRPr="004310FA">
        <w:rPr>
          <w:sz w:val="28"/>
          <w:szCs w:val="28"/>
        </w:rPr>
        <w:t>Задача 1.</w:t>
      </w:r>
      <w:r w:rsidR="00EC418A" w:rsidRPr="004310FA">
        <w:rPr>
          <w:sz w:val="28"/>
          <w:szCs w:val="28"/>
        </w:rPr>
        <w:t xml:space="preserve"> Развитие на территории Апанасенковского </w:t>
      </w:r>
      <w:r w:rsidR="00803CC6">
        <w:rPr>
          <w:sz w:val="28"/>
          <w:szCs w:val="28"/>
        </w:rPr>
        <w:t>муниципального округа</w:t>
      </w:r>
      <w:r w:rsidR="00EC418A" w:rsidRPr="004310FA">
        <w:rPr>
          <w:sz w:val="28"/>
          <w:szCs w:val="28"/>
        </w:rPr>
        <w:t xml:space="preserve"> туристической инфраструктуры</w:t>
      </w:r>
      <w:r w:rsidRPr="004310FA">
        <w:rPr>
          <w:sz w:val="28"/>
          <w:szCs w:val="28"/>
        </w:rPr>
        <w:t>.</w:t>
      </w:r>
    </w:p>
    <w:p w:rsidR="00727C20" w:rsidRPr="004310FA" w:rsidRDefault="00727C20" w:rsidP="00727C20">
      <w:pPr>
        <w:ind w:firstLine="720"/>
        <w:jc w:val="both"/>
        <w:rPr>
          <w:sz w:val="28"/>
          <w:szCs w:val="28"/>
        </w:rPr>
      </w:pPr>
      <w:r w:rsidRPr="004310FA">
        <w:rPr>
          <w:sz w:val="28"/>
          <w:szCs w:val="28"/>
        </w:rPr>
        <w:t>Мероприятия:</w:t>
      </w:r>
    </w:p>
    <w:p w:rsidR="00727C20" w:rsidRPr="004310FA" w:rsidRDefault="00727C20" w:rsidP="00727C20">
      <w:pPr>
        <w:ind w:firstLine="720"/>
        <w:jc w:val="both"/>
        <w:rPr>
          <w:sz w:val="28"/>
          <w:szCs w:val="28"/>
        </w:rPr>
      </w:pPr>
      <w:r w:rsidRPr="004310FA">
        <w:rPr>
          <w:sz w:val="28"/>
          <w:szCs w:val="28"/>
        </w:rPr>
        <w:t>вовлечение субъектов предпринимательства в сферу развития туризма;</w:t>
      </w:r>
    </w:p>
    <w:p w:rsidR="00EC418A" w:rsidRPr="004310FA" w:rsidRDefault="00EC418A" w:rsidP="00727C20">
      <w:pPr>
        <w:ind w:firstLine="720"/>
        <w:jc w:val="both"/>
        <w:rPr>
          <w:sz w:val="28"/>
          <w:szCs w:val="28"/>
        </w:rPr>
      </w:pPr>
      <w:r w:rsidRPr="004310FA">
        <w:rPr>
          <w:sz w:val="28"/>
          <w:szCs w:val="28"/>
        </w:rPr>
        <w:t>улучшение качества услуг</w:t>
      </w:r>
      <w:r w:rsidR="0023687A" w:rsidRPr="004310FA">
        <w:rPr>
          <w:sz w:val="28"/>
          <w:szCs w:val="28"/>
        </w:rPr>
        <w:t xml:space="preserve"> по размещению;</w:t>
      </w:r>
    </w:p>
    <w:p w:rsidR="00727C20" w:rsidRPr="004310FA" w:rsidRDefault="00D96A67" w:rsidP="008C2D30">
      <w:pPr>
        <w:ind w:firstLine="720"/>
        <w:jc w:val="both"/>
        <w:rPr>
          <w:sz w:val="28"/>
          <w:szCs w:val="28"/>
        </w:rPr>
      </w:pPr>
      <w:r w:rsidRPr="004310FA">
        <w:rPr>
          <w:sz w:val="28"/>
          <w:szCs w:val="28"/>
        </w:rPr>
        <w:t>расширение и оказание новых усл</w:t>
      </w:r>
      <w:r w:rsidR="00EC418A" w:rsidRPr="004310FA">
        <w:rPr>
          <w:sz w:val="28"/>
          <w:szCs w:val="28"/>
        </w:rPr>
        <w:t>уг в развлекательном комплексе «Оазис» (с. Дивное)</w:t>
      </w:r>
    </w:p>
    <w:p w:rsidR="0023687A" w:rsidRPr="004310FA" w:rsidRDefault="00D96A67" w:rsidP="00D96A67">
      <w:pPr>
        <w:ind w:firstLine="720"/>
        <w:jc w:val="both"/>
        <w:rPr>
          <w:sz w:val="28"/>
          <w:szCs w:val="28"/>
        </w:rPr>
      </w:pPr>
      <w:r w:rsidRPr="004310FA">
        <w:rPr>
          <w:sz w:val="28"/>
          <w:szCs w:val="28"/>
        </w:rPr>
        <w:t>Задача 2.</w:t>
      </w:r>
      <w:r w:rsidR="0023687A" w:rsidRPr="004310FA">
        <w:rPr>
          <w:sz w:val="28"/>
          <w:szCs w:val="28"/>
        </w:rPr>
        <w:t xml:space="preserve"> Продвижение туристского потенциала Апанасенковского </w:t>
      </w:r>
      <w:r w:rsidR="00803CC6">
        <w:rPr>
          <w:sz w:val="28"/>
          <w:szCs w:val="28"/>
        </w:rPr>
        <w:t>муниципального округа</w:t>
      </w:r>
      <w:r w:rsidR="0023687A" w:rsidRPr="004310FA">
        <w:rPr>
          <w:sz w:val="28"/>
          <w:szCs w:val="28"/>
        </w:rPr>
        <w:t xml:space="preserve"> с использованием всех каналов коммуникаций, включая электронные средства массовой информации и информационно-телекоммуникационную сеть «Интернет».</w:t>
      </w:r>
      <w:r w:rsidRPr="004310FA">
        <w:rPr>
          <w:sz w:val="28"/>
          <w:szCs w:val="28"/>
        </w:rPr>
        <w:t xml:space="preserve"> </w:t>
      </w:r>
    </w:p>
    <w:p w:rsidR="00D96A67" w:rsidRPr="004310FA" w:rsidRDefault="00D96A67" w:rsidP="00D96A67">
      <w:pPr>
        <w:ind w:firstLine="720"/>
        <w:jc w:val="both"/>
        <w:rPr>
          <w:sz w:val="28"/>
          <w:szCs w:val="28"/>
        </w:rPr>
      </w:pPr>
      <w:r w:rsidRPr="004310FA">
        <w:rPr>
          <w:sz w:val="28"/>
          <w:szCs w:val="28"/>
        </w:rPr>
        <w:t>Мероприятия:</w:t>
      </w:r>
    </w:p>
    <w:p w:rsidR="0023687A" w:rsidRPr="004310FA" w:rsidRDefault="0023687A" w:rsidP="00D96A67">
      <w:pPr>
        <w:ind w:firstLine="720"/>
        <w:jc w:val="both"/>
        <w:rPr>
          <w:sz w:val="28"/>
          <w:szCs w:val="28"/>
        </w:rPr>
      </w:pPr>
      <w:r w:rsidRPr="004310FA">
        <w:rPr>
          <w:sz w:val="28"/>
          <w:szCs w:val="28"/>
        </w:rPr>
        <w:t xml:space="preserve">наполняемость информации на официальном сайте администрации Апанасенковского муниципального </w:t>
      </w:r>
      <w:r w:rsidR="00803CC6">
        <w:rPr>
          <w:sz w:val="28"/>
          <w:szCs w:val="28"/>
        </w:rPr>
        <w:t xml:space="preserve">округа </w:t>
      </w:r>
      <w:r w:rsidRPr="004310FA">
        <w:rPr>
          <w:sz w:val="28"/>
          <w:szCs w:val="28"/>
        </w:rPr>
        <w:t>в разделе «Развитие туризма»;</w:t>
      </w:r>
    </w:p>
    <w:p w:rsidR="00AB5CF9" w:rsidRPr="004310FA" w:rsidRDefault="00AB5CF9" w:rsidP="00AB5CF9">
      <w:pPr>
        <w:ind w:firstLine="720"/>
        <w:jc w:val="both"/>
        <w:rPr>
          <w:sz w:val="28"/>
          <w:szCs w:val="28"/>
        </w:rPr>
      </w:pPr>
      <w:r w:rsidRPr="004310FA">
        <w:rPr>
          <w:sz w:val="28"/>
          <w:szCs w:val="28"/>
        </w:rPr>
        <w:t xml:space="preserve">создание и продвижение </w:t>
      </w:r>
      <w:r w:rsidR="0023687A" w:rsidRPr="004310FA">
        <w:rPr>
          <w:sz w:val="28"/>
          <w:szCs w:val="28"/>
        </w:rPr>
        <w:t>бренда</w:t>
      </w:r>
      <w:r w:rsidRPr="004310FA">
        <w:rPr>
          <w:sz w:val="28"/>
          <w:szCs w:val="28"/>
        </w:rPr>
        <w:t xml:space="preserve"> самой территории как места, привлекательного для инвестиционных площадок, туристических поездок, постоянного проживания;</w:t>
      </w:r>
    </w:p>
    <w:p w:rsidR="00AB5CF9" w:rsidRPr="004310FA" w:rsidRDefault="0023687A" w:rsidP="00AB5CF9">
      <w:pPr>
        <w:ind w:firstLine="720"/>
        <w:jc w:val="both"/>
        <w:rPr>
          <w:sz w:val="28"/>
          <w:szCs w:val="28"/>
        </w:rPr>
      </w:pPr>
      <w:r w:rsidRPr="004310FA">
        <w:rPr>
          <w:sz w:val="28"/>
          <w:szCs w:val="28"/>
        </w:rPr>
        <w:t>широкая рекламная деятельность.</w:t>
      </w:r>
    </w:p>
    <w:p w:rsidR="0023687A" w:rsidRPr="004310FA" w:rsidRDefault="0023687A" w:rsidP="0023687A">
      <w:pPr>
        <w:ind w:firstLine="720"/>
        <w:jc w:val="both"/>
        <w:rPr>
          <w:sz w:val="28"/>
          <w:szCs w:val="28"/>
        </w:rPr>
      </w:pPr>
      <w:r w:rsidRPr="004310FA">
        <w:rPr>
          <w:sz w:val="28"/>
          <w:szCs w:val="28"/>
        </w:rPr>
        <w:t xml:space="preserve">Задача 3. Развитие культурно-познавательного, экологического, </w:t>
      </w:r>
      <w:r w:rsidR="00F17B1D" w:rsidRPr="004310FA">
        <w:rPr>
          <w:sz w:val="28"/>
          <w:szCs w:val="28"/>
        </w:rPr>
        <w:t xml:space="preserve">экстремального, </w:t>
      </w:r>
      <w:r w:rsidRPr="004310FA">
        <w:rPr>
          <w:sz w:val="28"/>
          <w:szCs w:val="28"/>
        </w:rPr>
        <w:t>рыболовного и охотничьего туризма.</w:t>
      </w:r>
    </w:p>
    <w:p w:rsidR="00D51F72" w:rsidRPr="004310FA" w:rsidRDefault="00D51F72" w:rsidP="00AB5CF9">
      <w:pPr>
        <w:ind w:firstLine="720"/>
        <w:jc w:val="both"/>
        <w:rPr>
          <w:sz w:val="28"/>
          <w:szCs w:val="28"/>
        </w:rPr>
      </w:pPr>
      <w:r w:rsidRPr="004310FA">
        <w:rPr>
          <w:sz w:val="28"/>
          <w:szCs w:val="28"/>
        </w:rPr>
        <w:t>Мероприятия:</w:t>
      </w:r>
    </w:p>
    <w:p w:rsidR="00236CCF" w:rsidRPr="004310FA" w:rsidRDefault="00236CCF" w:rsidP="00AB5CF9">
      <w:pPr>
        <w:ind w:firstLine="720"/>
        <w:jc w:val="both"/>
        <w:rPr>
          <w:sz w:val="28"/>
          <w:szCs w:val="28"/>
        </w:rPr>
      </w:pPr>
      <w:r w:rsidRPr="004310FA">
        <w:rPr>
          <w:sz w:val="28"/>
          <w:szCs w:val="28"/>
        </w:rPr>
        <w:t>развитие объектов отдыха и развлечений;</w:t>
      </w:r>
    </w:p>
    <w:p w:rsidR="00236CCF" w:rsidRPr="004310FA" w:rsidRDefault="00236CCF" w:rsidP="00AB5CF9">
      <w:pPr>
        <w:ind w:firstLine="720"/>
        <w:jc w:val="both"/>
        <w:rPr>
          <w:sz w:val="28"/>
          <w:szCs w:val="28"/>
        </w:rPr>
      </w:pPr>
      <w:r w:rsidRPr="004310FA">
        <w:rPr>
          <w:sz w:val="28"/>
          <w:szCs w:val="28"/>
        </w:rPr>
        <w:t>организация экскурсий в музей истории и экологии Апанасенковья (МКОУ СОШ № 1 с. Дивное);</w:t>
      </w:r>
    </w:p>
    <w:p w:rsidR="00236CCF" w:rsidRPr="004310FA" w:rsidRDefault="00236CCF" w:rsidP="00AB5CF9">
      <w:pPr>
        <w:ind w:firstLine="720"/>
        <w:jc w:val="both"/>
        <w:rPr>
          <w:sz w:val="28"/>
          <w:szCs w:val="28"/>
        </w:rPr>
      </w:pPr>
      <w:r w:rsidRPr="004310FA">
        <w:rPr>
          <w:sz w:val="28"/>
          <w:szCs w:val="28"/>
        </w:rPr>
        <w:t>организация музея культуры и быта жителей юга России на базе существующей ветряной мельницы (с. Манычское);</w:t>
      </w:r>
    </w:p>
    <w:p w:rsidR="00236CCF" w:rsidRPr="004310FA" w:rsidRDefault="00236CCF" w:rsidP="00AB5CF9">
      <w:pPr>
        <w:ind w:firstLine="720"/>
        <w:jc w:val="both"/>
        <w:rPr>
          <w:sz w:val="28"/>
          <w:szCs w:val="28"/>
        </w:rPr>
      </w:pPr>
      <w:r w:rsidRPr="004310FA">
        <w:rPr>
          <w:sz w:val="28"/>
          <w:szCs w:val="28"/>
        </w:rPr>
        <w:t xml:space="preserve">развитие экстремального, рыболовного и охотничьего туризма на базе Туристско-охотничьего комплекса «Маныч-Гудило» (с. Дивное). </w:t>
      </w:r>
    </w:p>
    <w:p w:rsidR="00E36ABE" w:rsidRPr="004310FA" w:rsidRDefault="00E36ABE" w:rsidP="00AB5CF9">
      <w:pPr>
        <w:ind w:firstLine="720"/>
        <w:jc w:val="both"/>
        <w:rPr>
          <w:sz w:val="28"/>
          <w:szCs w:val="28"/>
        </w:rPr>
      </w:pPr>
    </w:p>
    <w:p w:rsidR="00485788" w:rsidRDefault="00485788" w:rsidP="00222CD1">
      <w:pPr>
        <w:autoSpaceDE w:val="0"/>
        <w:autoSpaceDN w:val="0"/>
        <w:adjustRightInd w:val="0"/>
        <w:ind w:firstLine="567"/>
        <w:jc w:val="center"/>
        <w:rPr>
          <w:b/>
          <w:sz w:val="28"/>
          <w:szCs w:val="28"/>
        </w:rPr>
      </w:pPr>
    </w:p>
    <w:p w:rsidR="001C5674" w:rsidRPr="004310FA" w:rsidRDefault="00D661DF" w:rsidP="00222CD1">
      <w:pPr>
        <w:autoSpaceDE w:val="0"/>
        <w:autoSpaceDN w:val="0"/>
        <w:adjustRightInd w:val="0"/>
        <w:ind w:firstLine="567"/>
        <w:jc w:val="center"/>
        <w:rPr>
          <w:b/>
          <w:sz w:val="28"/>
          <w:szCs w:val="28"/>
        </w:rPr>
      </w:pPr>
      <w:r w:rsidRPr="004310FA">
        <w:rPr>
          <w:b/>
          <w:sz w:val="28"/>
          <w:szCs w:val="28"/>
        </w:rPr>
        <w:t>6</w:t>
      </w:r>
      <w:r w:rsidR="001C5674" w:rsidRPr="004310FA">
        <w:rPr>
          <w:b/>
          <w:sz w:val="28"/>
          <w:szCs w:val="28"/>
        </w:rPr>
        <w:t>.1.</w:t>
      </w:r>
      <w:r w:rsidR="00223809" w:rsidRPr="004310FA">
        <w:rPr>
          <w:b/>
          <w:sz w:val="28"/>
          <w:szCs w:val="28"/>
        </w:rPr>
        <w:t>5</w:t>
      </w:r>
      <w:r w:rsidR="001C5674" w:rsidRPr="004310FA">
        <w:rPr>
          <w:b/>
          <w:sz w:val="28"/>
          <w:szCs w:val="28"/>
        </w:rPr>
        <w:t>. Физическая культура и спорт</w:t>
      </w:r>
    </w:p>
    <w:p w:rsidR="00913B1F" w:rsidRPr="004310FA" w:rsidRDefault="00913B1F" w:rsidP="001C5674">
      <w:pPr>
        <w:autoSpaceDE w:val="0"/>
        <w:autoSpaceDN w:val="0"/>
        <w:adjustRightInd w:val="0"/>
        <w:ind w:firstLine="567"/>
        <w:rPr>
          <w:b/>
          <w:sz w:val="28"/>
          <w:szCs w:val="28"/>
        </w:rPr>
      </w:pPr>
    </w:p>
    <w:p w:rsidR="00913B1F" w:rsidRPr="004310FA" w:rsidRDefault="00913B1F" w:rsidP="00913B1F">
      <w:pPr>
        <w:tabs>
          <w:tab w:val="left" w:pos="709"/>
        </w:tabs>
        <w:autoSpaceDE w:val="0"/>
        <w:autoSpaceDN w:val="0"/>
        <w:adjustRightInd w:val="0"/>
        <w:ind w:firstLine="540"/>
        <w:jc w:val="both"/>
        <w:rPr>
          <w:sz w:val="28"/>
          <w:szCs w:val="28"/>
        </w:rPr>
      </w:pPr>
      <w:r w:rsidRPr="004310FA">
        <w:rPr>
          <w:sz w:val="28"/>
          <w:szCs w:val="28"/>
        </w:rPr>
        <w:t xml:space="preserve">  Общая характеристика ситуации</w:t>
      </w:r>
    </w:p>
    <w:p w:rsidR="00913B1F" w:rsidRPr="004310FA" w:rsidRDefault="00913B1F" w:rsidP="001C5674">
      <w:pPr>
        <w:autoSpaceDE w:val="0"/>
        <w:autoSpaceDN w:val="0"/>
        <w:adjustRightInd w:val="0"/>
        <w:ind w:firstLine="567"/>
        <w:rPr>
          <w:b/>
          <w:sz w:val="28"/>
          <w:szCs w:val="28"/>
        </w:rPr>
      </w:pPr>
    </w:p>
    <w:p w:rsidR="00913B1F" w:rsidRPr="004310FA" w:rsidRDefault="00913B1F" w:rsidP="00913B1F">
      <w:pPr>
        <w:tabs>
          <w:tab w:val="left" w:pos="851"/>
        </w:tabs>
        <w:ind w:firstLine="720"/>
        <w:jc w:val="both"/>
        <w:rPr>
          <w:b/>
          <w:sz w:val="28"/>
          <w:szCs w:val="28"/>
        </w:rPr>
      </w:pPr>
      <w:r w:rsidRPr="004310FA">
        <w:rPr>
          <w:sz w:val="28"/>
          <w:szCs w:val="28"/>
        </w:rPr>
        <w:t xml:space="preserve">Физическая культура составляет важную часть оздоровительной и воспитательной работы, является мощным средством укрепления здоровья и правильного развития детей и подростков. Своей деятельностью педагоги образовательных учреждений пропагандируют культ здорового тела, здорового духа, здоровых традиций и здоровой жизни.  </w:t>
      </w:r>
    </w:p>
    <w:p w:rsidR="00913B1F" w:rsidRPr="004310FA" w:rsidRDefault="00913B1F" w:rsidP="00913B1F">
      <w:pPr>
        <w:tabs>
          <w:tab w:val="left" w:pos="709"/>
          <w:tab w:val="left" w:pos="851"/>
        </w:tabs>
        <w:jc w:val="both"/>
        <w:rPr>
          <w:sz w:val="28"/>
        </w:rPr>
      </w:pPr>
      <w:r w:rsidRPr="004310FA">
        <w:rPr>
          <w:sz w:val="28"/>
          <w:szCs w:val="28"/>
        </w:rPr>
        <w:t xml:space="preserve">          В </w:t>
      </w:r>
      <w:r w:rsidR="00803CC6">
        <w:rPr>
          <w:sz w:val="28"/>
          <w:szCs w:val="28"/>
        </w:rPr>
        <w:t>округе</w:t>
      </w:r>
      <w:r w:rsidRPr="004310FA">
        <w:rPr>
          <w:sz w:val="28"/>
          <w:szCs w:val="28"/>
        </w:rPr>
        <w:t xml:space="preserve"> имеется 54 спортивных сооружения из которых: один с</w:t>
      </w:r>
      <w:r w:rsidRPr="004310FA">
        <w:rPr>
          <w:sz w:val="28"/>
        </w:rPr>
        <w:t xml:space="preserve">тадион с трибунами на 1500 мест, расположенный </w:t>
      </w:r>
      <w:r w:rsidRPr="004310FA">
        <w:rPr>
          <w:sz w:val="28"/>
          <w:szCs w:val="28"/>
        </w:rPr>
        <w:t xml:space="preserve">в с. Дивном,  </w:t>
      </w:r>
      <w:r w:rsidRPr="004310FA">
        <w:rPr>
          <w:sz w:val="28"/>
          <w:szCs w:val="28"/>
        </w:rPr>
        <w:br/>
        <w:t xml:space="preserve">16 </w:t>
      </w:r>
      <w:r w:rsidRPr="004310FA">
        <w:rPr>
          <w:sz w:val="28"/>
        </w:rPr>
        <w:t xml:space="preserve">спортивных залов, 29 плоскостных спортивных сооружений, 7 приспособленных спортивных залов, 1 тир. </w:t>
      </w:r>
    </w:p>
    <w:p w:rsidR="001D6DE7" w:rsidRPr="004310FA" w:rsidRDefault="00913B1F" w:rsidP="00913B1F">
      <w:pPr>
        <w:tabs>
          <w:tab w:val="left" w:pos="709"/>
          <w:tab w:val="left" w:pos="851"/>
        </w:tabs>
        <w:autoSpaceDE w:val="0"/>
        <w:autoSpaceDN w:val="0"/>
        <w:adjustRightInd w:val="0"/>
        <w:ind w:firstLine="567"/>
        <w:jc w:val="both"/>
        <w:rPr>
          <w:sz w:val="28"/>
          <w:szCs w:val="28"/>
        </w:rPr>
      </w:pPr>
      <w:r w:rsidRPr="004310FA">
        <w:rPr>
          <w:sz w:val="28"/>
        </w:rPr>
        <w:t xml:space="preserve">  Физкультурно-оздоровительная и спортивная работа осуществляется 55 штатными работниками, 39 преподавателей имеют  высшее образование, 16 - среднее-специальное.</w:t>
      </w:r>
      <w:r w:rsidRPr="004310FA">
        <w:rPr>
          <w:sz w:val="28"/>
          <w:szCs w:val="28"/>
        </w:rPr>
        <w:t xml:space="preserve"> Все общеобразовательные учреждения </w:t>
      </w:r>
      <w:r w:rsidR="00803CC6">
        <w:rPr>
          <w:sz w:val="28"/>
          <w:szCs w:val="28"/>
        </w:rPr>
        <w:t>округа</w:t>
      </w:r>
      <w:r w:rsidRPr="004310FA">
        <w:rPr>
          <w:sz w:val="28"/>
          <w:szCs w:val="28"/>
        </w:rPr>
        <w:t xml:space="preserve"> полностью укомплектованы физкультурными кадрами.</w:t>
      </w:r>
    </w:p>
    <w:p w:rsidR="00913B1F" w:rsidRPr="004310FA" w:rsidRDefault="00980F0D" w:rsidP="00913B1F">
      <w:pPr>
        <w:autoSpaceDE w:val="0"/>
        <w:autoSpaceDN w:val="0"/>
        <w:ind w:firstLine="709"/>
        <w:jc w:val="both"/>
        <w:rPr>
          <w:sz w:val="28"/>
          <w:szCs w:val="28"/>
        </w:rPr>
      </w:pPr>
      <w:r w:rsidRPr="004310FA">
        <w:rPr>
          <w:sz w:val="28"/>
          <w:szCs w:val="28"/>
        </w:rPr>
        <w:t xml:space="preserve">Доля населения </w:t>
      </w:r>
      <w:r w:rsidR="00913B1F" w:rsidRPr="004310FA">
        <w:rPr>
          <w:sz w:val="28"/>
          <w:szCs w:val="28"/>
        </w:rPr>
        <w:t xml:space="preserve">Апанасенковского </w:t>
      </w:r>
      <w:r w:rsidR="00803CC6">
        <w:rPr>
          <w:sz w:val="28"/>
          <w:szCs w:val="28"/>
        </w:rPr>
        <w:t>муниципального округа</w:t>
      </w:r>
      <w:r w:rsidRPr="004310FA">
        <w:rPr>
          <w:sz w:val="28"/>
          <w:szCs w:val="28"/>
        </w:rPr>
        <w:t xml:space="preserve"> в возрасте от 3 до 79 лет, систематически занимающихся</w:t>
      </w:r>
      <w:r w:rsidR="00913B1F" w:rsidRPr="004310FA">
        <w:rPr>
          <w:sz w:val="28"/>
          <w:szCs w:val="28"/>
        </w:rPr>
        <w:t xml:space="preserve"> физической культурой и спортом составляет: в 2014 году</w:t>
      </w:r>
      <w:r w:rsidR="008D3131" w:rsidRPr="004310FA">
        <w:rPr>
          <w:sz w:val="28"/>
          <w:szCs w:val="28"/>
        </w:rPr>
        <w:t xml:space="preserve"> 17,6</w:t>
      </w:r>
      <w:r w:rsidR="00913B1F" w:rsidRPr="004310FA">
        <w:rPr>
          <w:sz w:val="28"/>
          <w:szCs w:val="28"/>
        </w:rPr>
        <w:t xml:space="preserve"> </w:t>
      </w:r>
      <w:r w:rsidR="008D3131" w:rsidRPr="004310FA">
        <w:rPr>
          <w:sz w:val="28"/>
          <w:szCs w:val="28"/>
        </w:rPr>
        <w:t>%</w:t>
      </w:r>
      <w:r w:rsidR="00913B1F" w:rsidRPr="004310FA">
        <w:rPr>
          <w:sz w:val="28"/>
          <w:szCs w:val="28"/>
        </w:rPr>
        <w:t xml:space="preserve">, в 2015 году 19,0 %, в 2016 году </w:t>
      </w:r>
      <w:r w:rsidR="008D3131" w:rsidRPr="004310FA">
        <w:rPr>
          <w:sz w:val="28"/>
          <w:szCs w:val="28"/>
        </w:rPr>
        <w:t xml:space="preserve"> </w:t>
      </w:r>
      <w:r w:rsidR="00913B1F" w:rsidRPr="004310FA">
        <w:rPr>
          <w:sz w:val="28"/>
          <w:szCs w:val="28"/>
        </w:rPr>
        <w:t xml:space="preserve">27,1 %,  (по Ставропольскому краю </w:t>
      </w:r>
      <w:r w:rsidR="008D3131" w:rsidRPr="004310FA">
        <w:rPr>
          <w:sz w:val="28"/>
          <w:szCs w:val="28"/>
        </w:rPr>
        <w:t>2014 год</w:t>
      </w:r>
      <w:r w:rsidR="00913B1F" w:rsidRPr="004310FA">
        <w:rPr>
          <w:sz w:val="28"/>
          <w:szCs w:val="28"/>
        </w:rPr>
        <w:t xml:space="preserve">– </w:t>
      </w:r>
      <w:r w:rsidR="00DB3B9A" w:rsidRPr="004310FA">
        <w:rPr>
          <w:sz w:val="28"/>
          <w:szCs w:val="28"/>
        </w:rPr>
        <w:t>18,2</w:t>
      </w:r>
      <w:r w:rsidR="00913B1F" w:rsidRPr="004310FA">
        <w:rPr>
          <w:sz w:val="28"/>
          <w:szCs w:val="28"/>
        </w:rPr>
        <w:t xml:space="preserve"> </w:t>
      </w:r>
      <w:r w:rsidR="008D3131" w:rsidRPr="004310FA">
        <w:rPr>
          <w:sz w:val="28"/>
          <w:szCs w:val="28"/>
        </w:rPr>
        <w:t>%, 2015 год- 24,0 %, 2016 год – 29,6 %</w:t>
      </w:r>
      <w:r w:rsidR="00913B1F" w:rsidRPr="004310FA">
        <w:rPr>
          <w:sz w:val="28"/>
          <w:szCs w:val="28"/>
        </w:rPr>
        <w:t>).</w:t>
      </w:r>
    </w:p>
    <w:p w:rsidR="00DB3B9A" w:rsidRPr="004310FA" w:rsidRDefault="00DB3B9A" w:rsidP="00DB3B9A">
      <w:pPr>
        <w:tabs>
          <w:tab w:val="left" w:pos="709"/>
        </w:tabs>
        <w:spacing w:line="245" w:lineRule="auto"/>
        <w:ind w:firstLine="567"/>
        <w:jc w:val="both"/>
        <w:rPr>
          <w:sz w:val="28"/>
          <w:szCs w:val="28"/>
          <w:lang w:eastAsia="en-US"/>
        </w:rPr>
      </w:pPr>
      <w:r w:rsidRPr="004310FA">
        <w:rPr>
          <w:sz w:val="28"/>
          <w:szCs w:val="28"/>
          <w:lang w:eastAsia="en-US"/>
        </w:rPr>
        <w:t xml:space="preserve">  Ежегодно в течение календарного года проводятся более </w:t>
      </w:r>
      <w:r w:rsidR="00E50D41" w:rsidRPr="004310FA">
        <w:rPr>
          <w:sz w:val="28"/>
          <w:szCs w:val="28"/>
          <w:lang w:eastAsia="en-US"/>
        </w:rPr>
        <w:t>6</w:t>
      </w:r>
      <w:r w:rsidRPr="004310FA">
        <w:rPr>
          <w:sz w:val="28"/>
          <w:szCs w:val="28"/>
          <w:lang w:eastAsia="en-US"/>
        </w:rPr>
        <w:t xml:space="preserve">0 спортивных мероприятий </w:t>
      </w:r>
      <w:r w:rsidR="00803CC6">
        <w:rPr>
          <w:sz w:val="28"/>
          <w:szCs w:val="28"/>
          <w:lang w:eastAsia="en-US"/>
        </w:rPr>
        <w:t xml:space="preserve">на </w:t>
      </w:r>
      <w:r w:rsidRPr="004310FA">
        <w:rPr>
          <w:sz w:val="28"/>
          <w:szCs w:val="28"/>
          <w:lang w:eastAsia="en-US"/>
        </w:rPr>
        <w:t>уровн</w:t>
      </w:r>
      <w:r w:rsidR="00803CC6">
        <w:rPr>
          <w:sz w:val="28"/>
          <w:szCs w:val="28"/>
          <w:lang w:eastAsia="en-US"/>
        </w:rPr>
        <w:t>е округа</w:t>
      </w:r>
      <w:r w:rsidRPr="004310FA">
        <w:rPr>
          <w:sz w:val="28"/>
          <w:szCs w:val="28"/>
          <w:lang w:eastAsia="en-US"/>
        </w:rPr>
        <w:t xml:space="preserve">, спортсмены </w:t>
      </w:r>
      <w:r w:rsidR="00803CC6">
        <w:rPr>
          <w:sz w:val="28"/>
          <w:szCs w:val="28"/>
          <w:lang w:eastAsia="en-US"/>
        </w:rPr>
        <w:t>округа</w:t>
      </w:r>
      <w:r w:rsidRPr="004310FA">
        <w:rPr>
          <w:sz w:val="28"/>
          <w:szCs w:val="28"/>
          <w:lang w:eastAsia="en-US"/>
        </w:rPr>
        <w:t xml:space="preserve"> принимают участие</w:t>
      </w:r>
      <w:r w:rsidR="00D63407" w:rsidRPr="004310FA">
        <w:rPr>
          <w:sz w:val="28"/>
          <w:szCs w:val="28"/>
          <w:lang w:eastAsia="en-US"/>
        </w:rPr>
        <w:t xml:space="preserve"> </w:t>
      </w:r>
      <w:r w:rsidR="00E50D41" w:rsidRPr="004310FA">
        <w:rPr>
          <w:sz w:val="28"/>
          <w:szCs w:val="28"/>
          <w:lang w:eastAsia="en-US"/>
        </w:rPr>
        <w:t xml:space="preserve">в </w:t>
      </w:r>
      <w:r w:rsidR="00D63407" w:rsidRPr="004310FA">
        <w:rPr>
          <w:sz w:val="28"/>
        </w:rPr>
        <w:t>краевых,  региональных,  межрегиональных, всероссийских, международных соревнованиях</w:t>
      </w:r>
      <w:r w:rsidRPr="004310FA">
        <w:rPr>
          <w:sz w:val="28"/>
          <w:szCs w:val="28"/>
          <w:lang w:eastAsia="en-US"/>
        </w:rPr>
        <w:t xml:space="preserve">. </w:t>
      </w:r>
      <w:r w:rsidR="00D63407" w:rsidRPr="004310FA">
        <w:rPr>
          <w:sz w:val="28"/>
          <w:szCs w:val="28"/>
          <w:lang w:eastAsia="en-US"/>
        </w:rPr>
        <w:t xml:space="preserve"> </w:t>
      </w:r>
      <w:r w:rsidRPr="004310FA">
        <w:rPr>
          <w:sz w:val="28"/>
          <w:szCs w:val="28"/>
          <w:lang w:eastAsia="en-US"/>
        </w:rPr>
        <w:t>В период с 201</w:t>
      </w:r>
      <w:r w:rsidR="00E71B74" w:rsidRPr="004310FA">
        <w:rPr>
          <w:sz w:val="28"/>
          <w:szCs w:val="28"/>
          <w:lang w:eastAsia="en-US"/>
        </w:rPr>
        <w:t>4</w:t>
      </w:r>
      <w:r w:rsidRPr="004310FA">
        <w:rPr>
          <w:sz w:val="28"/>
          <w:szCs w:val="28"/>
          <w:lang w:eastAsia="en-US"/>
        </w:rPr>
        <w:t xml:space="preserve"> года по 201</w:t>
      </w:r>
      <w:r w:rsidR="00E71B74" w:rsidRPr="004310FA">
        <w:rPr>
          <w:sz w:val="28"/>
          <w:szCs w:val="28"/>
          <w:lang w:eastAsia="en-US"/>
        </w:rPr>
        <w:t>6</w:t>
      </w:r>
      <w:r w:rsidRPr="004310FA">
        <w:rPr>
          <w:sz w:val="28"/>
          <w:szCs w:val="28"/>
          <w:lang w:eastAsia="en-US"/>
        </w:rPr>
        <w:t xml:space="preserve"> годы подготовлены </w:t>
      </w:r>
      <w:r w:rsidR="009F4034" w:rsidRPr="004310FA">
        <w:rPr>
          <w:sz w:val="28"/>
          <w:szCs w:val="28"/>
          <w:lang w:eastAsia="en-US"/>
        </w:rPr>
        <w:t xml:space="preserve">2 кандидата в </w:t>
      </w:r>
      <w:r w:rsidRPr="004310FA">
        <w:rPr>
          <w:sz w:val="28"/>
          <w:szCs w:val="28"/>
          <w:lang w:eastAsia="en-US"/>
        </w:rPr>
        <w:t xml:space="preserve"> мастера спорта, </w:t>
      </w:r>
      <w:r w:rsidR="009F4034" w:rsidRPr="004310FA">
        <w:rPr>
          <w:sz w:val="28"/>
          <w:szCs w:val="28"/>
          <w:lang w:eastAsia="en-US"/>
        </w:rPr>
        <w:t>один</w:t>
      </w:r>
      <w:r w:rsidRPr="004310FA">
        <w:rPr>
          <w:sz w:val="28"/>
          <w:szCs w:val="28"/>
          <w:lang w:eastAsia="en-US"/>
        </w:rPr>
        <w:t xml:space="preserve"> перворазрядник.  Массовые разряды получили </w:t>
      </w:r>
      <w:r w:rsidR="009F4034" w:rsidRPr="004310FA">
        <w:rPr>
          <w:sz w:val="28"/>
          <w:szCs w:val="28"/>
          <w:lang w:eastAsia="en-US"/>
        </w:rPr>
        <w:t>44</w:t>
      </w:r>
      <w:r w:rsidRPr="004310FA">
        <w:rPr>
          <w:sz w:val="28"/>
          <w:szCs w:val="28"/>
          <w:lang w:eastAsia="en-US"/>
        </w:rPr>
        <w:t xml:space="preserve"> человека.</w:t>
      </w:r>
    </w:p>
    <w:p w:rsidR="00E50D41" w:rsidRPr="004310FA" w:rsidRDefault="007F71EC" w:rsidP="007F71EC">
      <w:pPr>
        <w:tabs>
          <w:tab w:val="left" w:pos="709"/>
        </w:tabs>
        <w:spacing w:line="245" w:lineRule="auto"/>
        <w:ind w:firstLine="567"/>
        <w:jc w:val="both"/>
        <w:rPr>
          <w:sz w:val="28"/>
          <w:szCs w:val="28"/>
          <w:lang w:eastAsia="en-US"/>
        </w:rPr>
      </w:pPr>
      <w:r w:rsidRPr="004310FA">
        <w:rPr>
          <w:sz w:val="28"/>
          <w:szCs w:val="28"/>
        </w:rPr>
        <w:t xml:space="preserve"> </w:t>
      </w:r>
      <w:r w:rsidR="00E50D41" w:rsidRPr="004310FA">
        <w:rPr>
          <w:sz w:val="28"/>
          <w:szCs w:val="28"/>
        </w:rPr>
        <w:t>12 ребят вошли в состав сборной Ставропольского края  по рукопашному бою среди юношей и девушек 12-17 лет. Один спортсмен   попал в сборную СКФО.</w:t>
      </w:r>
    </w:p>
    <w:p w:rsidR="00913B1F" w:rsidRPr="004310FA" w:rsidRDefault="007F71EC" w:rsidP="007F71EC">
      <w:pPr>
        <w:tabs>
          <w:tab w:val="left" w:pos="709"/>
          <w:tab w:val="left" w:pos="851"/>
        </w:tabs>
        <w:autoSpaceDE w:val="0"/>
        <w:autoSpaceDN w:val="0"/>
        <w:adjustRightInd w:val="0"/>
        <w:ind w:firstLine="567"/>
        <w:jc w:val="both"/>
        <w:rPr>
          <w:sz w:val="28"/>
          <w:szCs w:val="28"/>
        </w:rPr>
      </w:pPr>
      <w:r w:rsidRPr="004310FA">
        <w:rPr>
          <w:sz w:val="28"/>
          <w:szCs w:val="28"/>
        </w:rPr>
        <w:t xml:space="preserve"> </w:t>
      </w:r>
      <w:r w:rsidR="00E50D41" w:rsidRPr="004310FA">
        <w:rPr>
          <w:sz w:val="28"/>
          <w:szCs w:val="28"/>
        </w:rPr>
        <w:t xml:space="preserve">В </w:t>
      </w:r>
      <w:r w:rsidR="00803CC6">
        <w:rPr>
          <w:sz w:val="28"/>
          <w:szCs w:val="28"/>
        </w:rPr>
        <w:t>округе</w:t>
      </w:r>
      <w:r w:rsidR="00E50D41" w:rsidRPr="004310FA">
        <w:rPr>
          <w:sz w:val="28"/>
          <w:szCs w:val="28"/>
        </w:rPr>
        <w:t xml:space="preserve"> развивается инфраструктура сферы физической культуры и спорта</w:t>
      </w:r>
      <w:r w:rsidR="00690A86" w:rsidRPr="004310FA">
        <w:rPr>
          <w:sz w:val="28"/>
          <w:szCs w:val="28"/>
        </w:rPr>
        <w:t xml:space="preserve">, но еще </w:t>
      </w:r>
      <w:r w:rsidRPr="004310FA">
        <w:rPr>
          <w:sz w:val="28"/>
          <w:szCs w:val="28"/>
        </w:rPr>
        <w:t>существуют определенные проблемы в развитии материально-технической базы для занятий физической культурой и спортом.</w:t>
      </w:r>
    </w:p>
    <w:p w:rsidR="00996AF4" w:rsidRPr="004310FA" w:rsidRDefault="001D6DE7" w:rsidP="00690A86">
      <w:pPr>
        <w:ind w:firstLine="720"/>
        <w:jc w:val="both"/>
        <w:rPr>
          <w:sz w:val="28"/>
          <w:szCs w:val="28"/>
        </w:rPr>
      </w:pPr>
      <w:r w:rsidRPr="004310FA">
        <w:rPr>
          <w:sz w:val="28"/>
          <w:szCs w:val="28"/>
        </w:rPr>
        <w:t xml:space="preserve">В настоящее время значительная часть населения </w:t>
      </w:r>
      <w:r w:rsidR="00803CC6">
        <w:rPr>
          <w:sz w:val="28"/>
          <w:szCs w:val="28"/>
        </w:rPr>
        <w:t>округа</w:t>
      </w:r>
      <w:r w:rsidRPr="004310FA">
        <w:rPr>
          <w:sz w:val="28"/>
          <w:szCs w:val="28"/>
        </w:rPr>
        <w:t xml:space="preserve"> лишена равного доступа к культурным благам и возможностей для массовых занятий физической культурой и спортом (особенно в поселениях), </w:t>
      </w:r>
      <w:r w:rsidR="00996AF4" w:rsidRPr="004310FA">
        <w:rPr>
          <w:sz w:val="28"/>
          <w:szCs w:val="28"/>
        </w:rPr>
        <w:t xml:space="preserve">нет большого спортивного зала для проведения круглогодичных занятий населения в спортивных секциях и клубах.  </w:t>
      </w:r>
    </w:p>
    <w:p w:rsidR="00236529" w:rsidRPr="004310FA" w:rsidRDefault="00E20FDA" w:rsidP="00236529">
      <w:pPr>
        <w:jc w:val="both"/>
        <w:rPr>
          <w:sz w:val="28"/>
          <w:szCs w:val="28"/>
        </w:rPr>
      </w:pPr>
      <w:r w:rsidRPr="004310FA">
        <w:rPr>
          <w:sz w:val="28"/>
          <w:szCs w:val="28"/>
        </w:rPr>
        <w:t xml:space="preserve">          </w:t>
      </w:r>
      <w:r w:rsidR="00D217E5" w:rsidRPr="004310FA">
        <w:rPr>
          <w:sz w:val="28"/>
          <w:szCs w:val="28"/>
        </w:rPr>
        <w:t xml:space="preserve">Основным направлением </w:t>
      </w:r>
      <w:r w:rsidR="00236529" w:rsidRPr="004310FA">
        <w:rPr>
          <w:sz w:val="28"/>
          <w:szCs w:val="28"/>
        </w:rPr>
        <w:t>в развитии физической культуры и спорта явля</w:t>
      </w:r>
      <w:r w:rsidR="00236529" w:rsidRPr="004310FA">
        <w:rPr>
          <w:sz w:val="28"/>
          <w:szCs w:val="28"/>
        </w:rPr>
        <w:softHyphen/>
        <w:t>ется создание условий для систематических занятий населения физи</w:t>
      </w:r>
      <w:r w:rsidR="00236529" w:rsidRPr="004310FA">
        <w:rPr>
          <w:sz w:val="28"/>
          <w:szCs w:val="28"/>
        </w:rPr>
        <w:softHyphen/>
        <w:t xml:space="preserve">ческой культурой и спортом, вовлечение  максимального количества жителей </w:t>
      </w:r>
      <w:r w:rsidR="00172127">
        <w:rPr>
          <w:sz w:val="28"/>
          <w:szCs w:val="28"/>
        </w:rPr>
        <w:t>округа</w:t>
      </w:r>
      <w:r w:rsidR="00236529" w:rsidRPr="004310FA">
        <w:rPr>
          <w:sz w:val="28"/>
          <w:szCs w:val="28"/>
        </w:rPr>
        <w:t xml:space="preserve"> в  активные  занятия  физической  культурой и   спортом, а также  повышение  конкурентоспособности  районного спорта на краевом и российском уровне.</w:t>
      </w:r>
    </w:p>
    <w:p w:rsidR="00690A86" w:rsidRPr="004310FA" w:rsidRDefault="00690A86" w:rsidP="00690A86">
      <w:pPr>
        <w:ind w:firstLine="709"/>
        <w:jc w:val="both"/>
        <w:rPr>
          <w:sz w:val="28"/>
          <w:szCs w:val="28"/>
        </w:rPr>
      </w:pPr>
      <w:r w:rsidRPr="004310FA">
        <w:rPr>
          <w:sz w:val="28"/>
          <w:szCs w:val="28"/>
        </w:rPr>
        <w:t xml:space="preserve">Для </w:t>
      </w:r>
      <w:r w:rsidR="00D217E5" w:rsidRPr="004310FA">
        <w:rPr>
          <w:sz w:val="28"/>
          <w:szCs w:val="28"/>
        </w:rPr>
        <w:t>этого</w:t>
      </w:r>
      <w:r w:rsidRPr="004310FA">
        <w:rPr>
          <w:sz w:val="28"/>
          <w:szCs w:val="28"/>
        </w:rPr>
        <w:t xml:space="preserve"> необходимо решение следующих задач:</w:t>
      </w:r>
    </w:p>
    <w:p w:rsidR="00690A86" w:rsidRPr="004310FA" w:rsidRDefault="00690A86" w:rsidP="00690A86">
      <w:pPr>
        <w:widowControl w:val="0"/>
        <w:autoSpaceDE w:val="0"/>
        <w:autoSpaceDN w:val="0"/>
        <w:adjustRightInd w:val="0"/>
        <w:ind w:firstLine="709"/>
        <w:jc w:val="both"/>
        <w:rPr>
          <w:sz w:val="28"/>
          <w:szCs w:val="28"/>
        </w:rPr>
      </w:pPr>
      <w:r w:rsidRPr="004310FA">
        <w:rPr>
          <w:sz w:val="28"/>
          <w:szCs w:val="28"/>
        </w:rPr>
        <w:t xml:space="preserve">развитие инфраструктуры сферы физической культуры и спорта на территории </w:t>
      </w:r>
      <w:r w:rsidR="00D03D78" w:rsidRPr="004310FA">
        <w:rPr>
          <w:sz w:val="28"/>
          <w:szCs w:val="28"/>
        </w:rPr>
        <w:t xml:space="preserve">Апанасенковского </w:t>
      </w:r>
      <w:r w:rsidR="00172127">
        <w:rPr>
          <w:sz w:val="28"/>
          <w:szCs w:val="28"/>
        </w:rPr>
        <w:t>муниципального округа</w:t>
      </w:r>
      <w:r w:rsidRPr="004310FA">
        <w:rPr>
          <w:sz w:val="28"/>
          <w:szCs w:val="28"/>
        </w:rPr>
        <w:t>;</w:t>
      </w:r>
    </w:p>
    <w:p w:rsidR="00690A86" w:rsidRPr="004310FA" w:rsidRDefault="00690A86" w:rsidP="00690A86">
      <w:pPr>
        <w:widowControl w:val="0"/>
        <w:autoSpaceDE w:val="0"/>
        <w:autoSpaceDN w:val="0"/>
        <w:adjustRightInd w:val="0"/>
        <w:ind w:firstLine="709"/>
        <w:jc w:val="both"/>
        <w:rPr>
          <w:sz w:val="28"/>
          <w:szCs w:val="28"/>
        </w:rPr>
      </w:pPr>
      <w:r w:rsidRPr="004310FA">
        <w:rPr>
          <w:sz w:val="28"/>
          <w:szCs w:val="28"/>
        </w:rPr>
        <w:t xml:space="preserve">пропаганда здорового образа жизни, популяризация физической культуры и спорта среди различных групп населения </w:t>
      </w:r>
      <w:r w:rsidR="00D03D78" w:rsidRPr="004310FA">
        <w:rPr>
          <w:sz w:val="28"/>
          <w:szCs w:val="28"/>
        </w:rPr>
        <w:t xml:space="preserve">Апанасенковского </w:t>
      </w:r>
      <w:r w:rsidR="00172127">
        <w:rPr>
          <w:sz w:val="28"/>
          <w:szCs w:val="28"/>
        </w:rPr>
        <w:t>муниципального округа</w:t>
      </w:r>
      <w:r w:rsidRPr="004310FA">
        <w:rPr>
          <w:sz w:val="28"/>
          <w:szCs w:val="28"/>
        </w:rPr>
        <w:t>;</w:t>
      </w:r>
    </w:p>
    <w:p w:rsidR="00690A86" w:rsidRPr="004310FA" w:rsidRDefault="00690A86" w:rsidP="00690A86">
      <w:pPr>
        <w:widowControl w:val="0"/>
        <w:autoSpaceDE w:val="0"/>
        <w:autoSpaceDN w:val="0"/>
        <w:adjustRightInd w:val="0"/>
        <w:ind w:firstLine="709"/>
        <w:jc w:val="both"/>
        <w:rPr>
          <w:sz w:val="28"/>
          <w:szCs w:val="28"/>
        </w:rPr>
      </w:pPr>
      <w:r w:rsidRPr="004310FA">
        <w:rPr>
          <w:sz w:val="28"/>
          <w:szCs w:val="28"/>
        </w:rPr>
        <w:t xml:space="preserve">вовлечение различных групп населения </w:t>
      </w:r>
      <w:r w:rsidR="00D03D78" w:rsidRPr="004310FA">
        <w:rPr>
          <w:sz w:val="28"/>
          <w:szCs w:val="28"/>
        </w:rPr>
        <w:t xml:space="preserve">Апанасенковского </w:t>
      </w:r>
      <w:r w:rsidR="00172127">
        <w:rPr>
          <w:sz w:val="28"/>
          <w:szCs w:val="28"/>
        </w:rPr>
        <w:t>муниципального округа</w:t>
      </w:r>
      <w:r w:rsidR="00D03D78" w:rsidRPr="004310FA">
        <w:rPr>
          <w:sz w:val="28"/>
          <w:szCs w:val="28"/>
        </w:rPr>
        <w:t xml:space="preserve"> </w:t>
      </w:r>
      <w:r w:rsidRPr="004310FA">
        <w:rPr>
          <w:sz w:val="28"/>
          <w:szCs w:val="28"/>
        </w:rPr>
        <w:t>в регулярные занятия физической культурой и спортом;</w:t>
      </w:r>
    </w:p>
    <w:p w:rsidR="00690A86" w:rsidRPr="004310FA" w:rsidRDefault="00D03D78" w:rsidP="00236529">
      <w:pPr>
        <w:jc w:val="both"/>
        <w:rPr>
          <w:sz w:val="28"/>
          <w:szCs w:val="28"/>
        </w:rPr>
      </w:pPr>
      <w:r w:rsidRPr="004310FA">
        <w:rPr>
          <w:sz w:val="28"/>
          <w:szCs w:val="28"/>
          <w:lang w:eastAsia="en-US"/>
        </w:rPr>
        <w:t xml:space="preserve">         внедрение на территории </w:t>
      </w:r>
      <w:r w:rsidRPr="004310FA">
        <w:rPr>
          <w:sz w:val="28"/>
          <w:szCs w:val="28"/>
        </w:rPr>
        <w:t xml:space="preserve">Апанасенковского </w:t>
      </w:r>
      <w:r w:rsidR="00172127">
        <w:rPr>
          <w:sz w:val="28"/>
          <w:szCs w:val="28"/>
        </w:rPr>
        <w:t>муниципального округа</w:t>
      </w:r>
      <w:r w:rsidRPr="004310FA">
        <w:rPr>
          <w:sz w:val="28"/>
          <w:szCs w:val="28"/>
        </w:rPr>
        <w:t xml:space="preserve"> </w:t>
      </w:r>
      <w:r w:rsidRPr="004310FA">
        <w:rPr>
          <w:sz w:val="28"/>
          <w:szCs w:val="28"/>
          <w:lang w:eastAsia="en-US"/>
        </w:rPr>
        <w:t>Всероссийского физкультурно-спортивного комплекса «Готов к труду и обороне» (ГТО).</w:t>
      </w:r>
    </w:p>
    <w:p w:rsidR="00236529" w:rsidRPr="004310FA" w:rsidRDefault="00236529" w:rsidP="00D03D78">
      <w:pPr>
        <w:jc w:val="both"/>
        <w:rPr>
          <w:sz w:val="28"/>
          <w:szCs w:val="28"/>
        </w:rPr>
      </w:pPr>
      <w:r w:rsidRPr="004310FA">
        <w:rPr>
          <w:sz w:val="28"/>
          <w:szCs w:val="28"/>
        </w:rPr>
        <w:t xml:space="preserve">         </w:t>
      </w:r>
      <w:r w:rsidR="00D03D78" w:rsidRPr="004310FA">
        <w:rPr>
          <w:sz w:val="28"/>
          <w:szCs w:val="28"/>
        </w:rPr>
        <w:t xml:space="preserve">Задача 1. Развитие инфраструктуры сферы физической культуры и спорта на территории Апанасенковского </w:t>
      </w:r>
      <w:r w:rsidR="00172127">
        <w:rPr>
          <w:sz w:val="28"/>
          <w:szCs w:val="28"/>
        </w:rPr>
        <w:t>муниципального округа</w:t>
      </w:r>
      <w:r w:rsidR="00D03D78" w:rsidRPr="004310FA">
        <w:rPr>
          <w:sz w:val="28"/>
          <w:szCs w:val="28"/>
        </w:rPr>
        <w:t>.</w:t>
      </w:r>
    </w:p>
    <w:p w:rsidR="00D03D78" w:rsidRPr="004310FA" w:rsidRDefault="00D03D78" w:rsidP="00D03D78">
      <w:pPr>
        <w:jc w:val="both"/>
        <w:rPr>
          <w:sz w:val="28"/>
          <w:szCs w:val="28"/>
        </w:rPr>
      </w:pPr>
      <w:r w:rsidRPr="004310FA">
        <w:rPr>
          <w:sz w:val="28"/>
          <w:szCs w:val="28"/>
        </w:rPr>
        <w:t xml:space="preserve">          Мероприятия:</w:t>
      </w:r>
    </w:p>
    <w:p w:rsidR="00D03D78" w:rsidRPr="004310FA" w:rsidRDefault="00D03D78" w:rsidP="00D03D78">
      <w:pPr>
        <w:jc w:val="both"/>
        <w:rPr>
          <w:sz w:val="28"/>
          <w:szCs w:val="28"/>
        </w:rPr>
      </w:pPr>
      <w:r w:rsidRPr="004310FA">
        <w:rPr>
          <w:sz w:val="28"/>
          <w:szCs w:val="28"/>
        </w:rPr>
        <w:t xml:space="preserve">          </w:t>
      </w:r>
      <w:r w:rsidR="0075555E" w:rsidRPr="004310FA">
        <w:rPr>
          <w:sz w:val="28"/>
          <w:szCs w:val="28"/>
        </w:rPr>
        <w:t>реконструкция, модернизация, ремонт существующих объектов физической культуры и спорта,</w:t>
      </w:r>
      <w:r w:rsidR="0075555E" w:rsidRPr="004310FA">
        <w:rPr>
          <w:sz w:val="28"/>
          <w:szCs w:val="28"/>
          <w:lang w:eastAsia="en-US"/>
        </w:rPr>
        <w:t xml:space="preserve"> спортивных залов общеобразовательных учреждений </w:t>
      </w:r>
      <w:r w:rsidR="00172127">
        <w:rPr>
          <w:sz w:val="28"/>
          <w:szCs w:val="28"/>
          <w:lang w:eastAsia="en-US"/>
        </w:rPr>
        <w:t>округа</w:t>
      </w:r>
      <w:r w:rsidR="0075555E" w:rsidRPr="004310FA">
        <w:rPr>
          <w:sz w:val="28"/>
          <w:szCs w:val="28"/>
        </w:rPr>
        <w:t>;</w:t>
      </w:r>
    </w:p>
    <w:p w:rsidR="0075555E" w:rsidRPr="004310FA" w:rsidRDefault="0075555E" w:rsidP="0075555E">
      <w:pPr>
        <w:tabs>
          <w:tab w:val="left" w:pos="426"/>
          <w:tab w:val="left" w:pos="709"/>
        </w:tabs>
        <w:jc w:val="both"/>
        <w:rPr>
          <w:sz w:val="28"/>
          <w:szCs w:val="28"/>
        </w:rPr>
      </w:pPr>
      <w:r w:rsidRPr="004310FA">
        <w:rPr>
          <w:sz w:val="28"/>
          <w:szCs w:val="28"/>
        </w:rPr>
        <w:t xml:space="preserve">         строительство объектов физической культуры и спорта, обустройство велодорожек, спортивных площадок;    </w:t>
      </w:r>
    </w:p>
    <w:p w:rsidR="00236529" w:rsidRPr="004310FA" w:rsidRDefault="0075555E" w:rsidP="0075555E">
      <w:pPr>
        <w:pStyle w:val="a9"/>
        <w:spacing w:before="0" w:beforeAutospacing="0" w:after="0" w:afterAutospacing="0"/>
        <w:jc w:val="both"/>
        <w:rPr>
          <w:sz w:val="28"/>
          <w:szCs w:val="28"/>
        </w:rPr>
      </w:pPr>
      <w:r w:rsidRPr="004310FA">
        <w:rPr>
          <w:b/>
          <w:sz w:val="28"/>
          <w:szCs w:val="28"/>
        </w:rPr>
        <w:t xml:space="preserve">          </w:t>
      </w:r>
      <w:r w:rsidRPr="004310FA">
        <w:rPr>
          <w:sz w:val="28"/>
          <w:szCs w:val="28"/>
        </w:rPr>
        <w:t>расширение сети спортивных</w:t>
      </w:r>
      <w:r w:rsidR="009C3960" w:rsidRPr="004310FA">
        <w:rPr>
          <w:sz w:val="28"/>
          <w:szCs w:val="28"/>
        </w:rPr>
        <w:t xml:space="preserve"> и фитнес </w:t>
      </w:r>
      <w:r w:rsidRPr="004310FA">
        <w:rPr>
          <w:sz w:val="28"/>
          <w:szCs w:val="28"/>
        </w:rPr>
        <w:t>клубов</w:t>
      </w:r>
      <w:r w:rsidR="009C3960" w:rsidRPr="004310FA">
        <w:rPr>
          <w:sz w:val="28"/>
          <w:szCs w:val="28"/>
        </w:rPr>
        <w:t>.</w:t>
      </w:r>
    </w:p>
    <w:p w:rsidR="009C3960" w:rsidRPr="004310FA" w:rsidRDefault="009C3960" w:rsidP="0075555E">
      <w:pPr>
        <w:pStyle w:val="a9"/>
        <w:spacing w:before="0" w:beforeAutospacing="0" w:after="0" w:afterAutospacing="0"/>
        <w:jc w:val="both"/>
        <w:rPr>
          <w:sz w:val="28"/>
          <w:szCs w:val="28"/>
        </w:rPr>
      </w:pPr>
      <w:r w:rsidRPr="004310FA">
        <w:rPr>
          <w:sz w:val="28"/>
          <w:szCs w:val="28"/>
        </w:rPr>
        <w:t xml:space="preserve">          Задача 2. Пропаганда здорового образа жизни, популяризация физической культуры и спорта среди различных групп населения Апанасенковского </w:t>
      </w:r>
      <w:r w:rsidR="00172127">
        <w:rPr>
          <w:sz w:val="28"/>
          <w:szCs w:val="28"/>
        </w:rPr>
        <w:t>муниципального округа</w:t>
      </w:r>
      <w:r w:rsidRPr="004310FA">
        <w:rPr>
          <w:sz w:val="28"/>
          <w:szCs w:val="28"/>
        </w:rPr>
        <w:t>.</w:t>
      </w:r>
    </w:p>
    <w:p w:rsidR="009C3960" w:rsidRPr="004310FA" w:rsidRDefault="009C3960" w:rsidP="0075555E">
      <w:pPr>
        <w:pStyle w:val="a9"/>
        <w:spacing w:before="0" w:beforeAutospacing="0" w:after="0" w:afterAutospacing="0"/>
        <w:jc w:val="both"/>
        <w:rPr>
          <w:sz w:val="28"/>
          <w:szCs w:val="28"/>
        </w:rPr>
      </w:pPr>
      <w:r w:rsidRPr="004310FA">
        <w:rPr>
          <w:sz w:val="28"/>
          <w:szCs w:val="28"/>
        </w:rPr>
        <w:t xml:space="preserve">         Мероприятия:</w:t>
      </w:r>
    </w:p>
    <w:p w:rsidR="009C3960" w:rsidRPr="004310FA" w:rsidRDefault="00DC6BE6" w:rsidP="00DC6BE6">
      <w:pPr>
        <w:pStyle w:val="a9"/>
        <w:spacing w:before="0" w:beforeAutospacing="0" w:after="0" w:afterAutospacing="0"/>
        <w:jc w:val="both"/>
        <w:rPr>
          <w:sz w:val="28"/>
          <w:szCs w:val="28"/>
          <w:lang w:eastAsia="en-US"/>
        </w:rPr>
      </w:pPr>
      <w:r w:rsidRPr="004310FA">
        <w:rPr>
          <w:sz w:val="28"/>
          <w:szCs w:val="28"/>
          <w:lang w:eastAsia="en-US"/>
        </w:rPr>
        <w:t xml:space="preserve">         </w:t>
      </w:r>
      <w:r w:rsidR="00172127">
        <w:rPr>
          <w:sz w:val="28"/>
          <w:szCs w:val="28"/>
          <w:lang w:eastAsia="en-US"/>
        </w:rPr>
        <w:t xml:space="preserve"> </w:t>
      </w:r>
      <w:r w:rsidR="009C3960" w:rsidRPr="004310FA">
        <w:rPr>
          <w:sz w:val="28"/>
          <w:szCs w:val="28"/>
          <w:lang w:eastAsia="en-US"/>
        </w:rPr>
        <w:t xml:space="preserve">организация и проведение </w:t>
      </w:r>
      <w:r w:rsidR="00172127">
        <w:rPr>
          <w:sz w:val="28"/>
          <w:szCs w:val="28"/>
          <w:lang w:eastAsia="en-US"/>
        </w:rPr>
        <w:t>на уровне округа</w:t>
      </w:r>
      <w:r w:rsidR="009C3960" w:rsidRPr="004310FA">
        <w:rPr>
          <w:sz w:val="28"/>
          <w:szCs w:val="28"/>
          <w:lang w:eastAsia="en-US"/>
        </w:rPr>
        <w:t xml:space="preserve"> дней здоровья;</w:t>
      </w:r>
    </w:p>
    <w:p w:rsidR="00DC6BE6" w:rsidRPr="004310FA" w:rsidRDefault="00DC6BE6" w:rsidP="00DC6BE6">
      <w:pPr>
        <w:pStyle w:val="a9"/>
        <w:tabs>
          <w:tab w:val="left" w:pos="709"/>
        </w:tabs>
        <w:spacing w:before="0" w:beforeAutospacing="0" w:after="0" w:afterAutospacing="0"/>
        <w:jc w:val="both"/>
        <w:rPr>
          <w:sz w:val="28"/>
          <w:szCs w:val="28"/>
          <w:lang w:eastAsia="en-US"/>
        </w:rPr>
      </w:pPr>
      <w:r w:rsidRPr="004310FA">
        <w:rPr>
          <w:rStyle w:val="fontstyle01"/>
          <w:color w:val="auto"/>
        </w:rPr>
        <w:t xml:space="preserve">          организация и проведение массовых физкультурно - оздоровительных и спортивных мероприятий в местах проживания населения, что позволит</w:t>
      </w:r>
      <w:r w:rsidRPr="004310FA">
        <w:rPr>
          <w:sz w:val="28"/>
          <w:szCs w:val="28"/>
        </w:rPr>
        <w:br/>
      </w:r>
      <w:r w:rsidRPr="004310FA">
        <w:rPr>
          <w:rStyle w:val="fontstyle01"/>
          <w:color w:val="auto"/>
        </w:rPr>
        <w:t xml:space="preserve">вовлечь в активные занятия физической культурой, спортом </w:t>
      </w:r>
      <w:r w:rsidRPr="004310FA">
        <w:rPr>
          <w:sz w:val="28"/>
          <w:szCs w:val="28"/>
        </w:rPr>
        <w:br/>
      </w:r>
      <w:r w:rsidRPr="004310FA">
        <w:rPr>
          <w:rStyle w:val="fontstyle01"/>
          <w:color w:val="auto"/>
        </w:rPr>
        <w:t xml:space="preserve">максимальное количество жителей </w:t>
      </w:r>
      <w:r w:rsidR="00172127">
        <w:rPr>
          <w:rStyle w:val="fontstyle01"/>
          <w:color w:val="auto"/>
        </w:rPr>
        <w:t>округа</w:t>
      </w:r>
      <w:r w:rsidRPr="004310FA">
        <w:rPr>
          <w:rStyle w:val="fontstyle01"/>
          <w:color w:val="auto"/>
        </w:rPr>
        <w:t>;</w:t>
      </w:r>
    </w:p>
    <w:p w:rsidR="00DC6BE6" w:rsidRPr="004310FA" w:rsidRDefault="00DC6BE6" w:rsidP="00DC6BE6">
      <w:pPr>
        <w:widowControl w:val="0"/>
        <w:autoSpaceDE w:val="0"/>
        <w:autoSpaceDN w:val="0"/>
        <w:adjustRightInd w:val="0"/>
        <w:ind w:firstLine="709"/>
        <w:jc w:val="both"/>
        <w:rPr>
          <w:sz w:val="28"/>
          <w:szCs w:val="28"/>
        </w:rPr>
      </w:pPr>
      <w:r w:rsidRPr="004310FA">
        <w:rPr>
          <w:sz w:val="28"/>
          <w:szCs w:val="28"/>
        </w:rPr>
        <w:t>распространение информации о ведении здорового образа жизни в средствах массовой информации, а также в информационно-телекоммуникационной сети «Интернет».</w:t>
      </w:r>
    </w:p>
    <w:p w:rsidR="00DC6BE6" w:rsidRPr="004310FA" w:rsidRDefault="009C3960" w:rsidP="00DC6BE6">
      <w:pPr>
        <w:widowControl w:val="0"/>
        <w:autoSpaceDE w:val="0"/>
        <w:autoSpaceDN w:val="0"/>
        <w:adjustRightInd w:val="0"/>
        <w:ind w:firstLine="709"/>
        <w:jc w:val="both"/>
        <w:rPr>
          <w:sz w:val="28"/>
          <w:szCs w:val="28"/>
        </w:rPr>
      </w:pPr>
      <w:r w:rsidRPr="004310FA">
        <w:rPr>
          <w:sz w:val="28"/>
          <w:szCs w:val="28"/>
          <w:lang w:eastAsia="en-US"/>
        </w:rPr>
        <w:t xml:space="preserve"> </w:t>
      </w:r>
      <w:r w:rsidR="00DC6BE6" w:rsidRPr="004310FA">
        <w:rPr>
          <w:sz w:val="28"/>
          <w:szCs w:val="28"/>
          <w:lang w:eastAsia="en-US"/>
        </w:rPr>
        <w:t>Задача 3. В</w:t>
      </w:r>
      <w:r w:rsidR="00DC6BE6" w:rsidRPr="004310FA">
        <w:rPr>
          <w:sz w:val="28"/>
          <w:szCs w:val="28"/>
        </w:rPr>
        <w:t xml:space="preserve">овлечение различных групп населения Апанасенковского </w:t>
      </w:r>
      <w:r w:rsidR="00172127">
        <w:rPr>
          <w:sz w:val="28"/>
          <w:szCs w:val="28"/>
        </w:rPr>
        <w:t>муниципального округа</w:t>
      </w:r>
      <w:r w:rsidR="00DC6BE6" w:rsidRPr="004310FA">
        <w:rPr>
          <w:sz w:val="28"/>
          <w:szCs w:val="28"/>
        </w:rPr>
        <w:t xml:space="preserve"> в регулярные занятия физической культурой и спортом.</w:t>
      </w:r>
    </w:p>
    <w:p w:rsidR="00DC6BE6" w:rsidRPr="004310FA" w:rsidRDefault="00DC6BE6" w:rsidP="00DC6BE6">
      <w:pPr>
        <w:widowControl w:val="0"/>
        <w:autoSpaceDE w:val="0"/>
        <w:autoSpaceDN w:val="0"/>
        <w:adjustRightInd w:val="0"/>
        <w:ind w:firstLine="709"/>
        <w:jc w:val="both"/>
        <w:rPr>
          <w:sz w:val="28"/>
          <w:szCs w:val="28"/>
        </w:rPr>
      </w:pPr>
      <w:r w:rsidRPr="004310FA">
        <w:rPr>
          <w:sz w:val="28"/>
          <w:szCs w:val="28"/>
        </w:rPr>
        <w:t>Мероприятия:</w:t>
      </w:r>
    </w:p>
    <w:p w:rsidR="00DC6BE6" w:rsidRPr="004310FA" w:rsidRDefault="00DC6BE6" w:rsidP="00DC6BE6">
      <w:pPr>
        <w:widowControl w:val="0"/>
        <w:autoSpaceDE w:val="0"/>
        <w:autoSpaceDN w:val="0"/>
        <w:adjustRightInd w:val="0"/>
        <w:ind w:firstLine="709"/>
        <w:jc w:val="both"/>
        <w:rPr>
          <w:sz w:val="28"/>
          <w:szCs w:val="28"/>
        </w:rPr>
      </w:pPr>
      <w:r w:rsidRPr="004310FA">
        <w:rPr>
          <w:sz w:val="28"/>
          <w:szCs w:val="28"/>
          <w:lang w:eastAsia="en-US"/>
        </w:rPr>
        <w:t xml:space="preserve">организация и проведение массовых физкультурно-спортивных мероприятий среди различных групп населения Апанасенковского </w:t>
      </w:r>
      <w:r w:rsidR="00172127">
        <w:rPr>
          <w:sz w:val="28"/>
          <w:szCs w:val="28"/>
          <w:lang w:eastAsia="en-US"/>
        </w:rPr>
        <w:t>муниципального округа</w:t>
      </w:r>
      <w:r w:rsidRPr="004310FA">
        <w:rPr>
          <w:sz w:val="28"/>
          <w:szCs w:val="28"/>
          <w:lang w:eastAsia="en-US"/>
        </w:rPr>
        <w:t>;</w:t>
      </w:r>
    </w:p>
    <w:p w:rsidR="009C3960" w:rsidRPr="004310FA" w:rsidRDefault="003D061F" w:rsidP="00DC6BE6">
      <w:pPr>
        <w:pStyle w:val="a9"/>
        <w:tabs>
          <w:tab w:val="left" w:pos="709"/>
        </w:tabs>
        <w:spacing w:before="0" w:beforeAutospacing="0" w:after="0" w:afterAutospacing="0"/>
        <w:jc w:val="both"/>
        <w:rPr>
          <w:sz w:val="28"/>
          <w:szCs w:val="28"/>
        </w:rPr>
      </w:pPr>
      <w:r w:rsidRPr="004310FA">
        <w:rPr>
          <w:sz w:val="28"/>
          <w:szCs w:val="28"/>
        </w:rPr>
        <w:t xml:space="preserve">         проведение спортивных мероприятий и соревнований среди рабочих коллективов;</w:t>
      </w:r>
    </w:p>
    <w:p w:rsidR="003D061F" w:rsidRPr="004310FA" w:rsidRDefault="003D061F" w:rsidP="003D061F">
      <w:pPr>
        <w:ind w:firstLine="709"/>
        <w:jc w:val="both"/>
        <w:rPr>
          <w:sz w:val="28"/>
          <w:szCs w:val="28"/>
        </w:rPr>
      </w:pPr>
      <w:r w:rsidRPr="004310FA">
        <w:rPr>
          <w:sz w:val="28"/>
          <w:szCs w:val="28"/>
        </w:rPr>
        <w:t>развитие новых видов спорта</w:t>
      </w:r>
      <w:r w:rsidR="00172127">
        <w:rPr>
          <w:sz w:val="28"/>
          <w:szCs w:val="28"/>
        </w:rPr>
        <w:t>.</w:t>
      </w:r>
    </w:p>
    <w:p w:rsidR="003D061F" w:rsidRPr="004310FA" w:rsidRDefault="003D061F" w:rsidP="003D061F">
      <w:pPr>
        <w:jc w:val="both"/>
        <w:rPr>
          <w:sz w:val="28"/>
          <w:szCs w:val="28"/>
          <w:lang w:eastAsia="en-US"/>
        </w:rPr>
      </w:pPr>
      <w:r w:rsidRPr="004310FA">
        <w:rPr>
          <w:sz w:val="28"/>
          <w:szCs w:val="28"/>
        </w:rPr>
        <w:t xml:space="preserve">         Задача 4.</w:t>
      </w:r>
      <w:r w:rsidRPr="004310FA">
        <w:rPr>
          <w:sz w:val="28"/>
          <w:szCs w:val="28"/>
          <w:lang w:eastAsia="en-US"/>
        </w:rPr>
        <w:t xml:space="preserve"> Внедрение на территории </w:t>
      </w:r>
      <w:r w:rsidRPr="004310FA">
        <w:rPr>
          <w:sz w:val="28"/>
          <w:szCs w:val="28"/>
        </w:rPr>
        <w:t xml:space="preserve">Апанасенковского </w:t>
      </w:r>
      <w:r w:rsidR="00FB3F53">
        <w:rPr>
          <w:sz w:val="28"/>
          <w:szCs w:val="28"/>
        </w:rPr>
        <w:t>муниципального округа</w:t>
      </w:r>
      <w:r w:rsidRPr="004310FA">
        <w:rPr>
          <w:sz w:val="28"/>
          <w:szCs w:val="28"/>
        </w:rPr>
        <w:t xml:space="preserve"> </w:t>
      </w:r>
      <w:r w:rsidRPr="004310FA">
        <w:rPr>
          <w:sz w:val="28"/>
          <w:szCs w:val="28"/>
          <w:lang w:eastAsia="en-US"/>
        </w:rPr>
        <w:t>Всероссийского физкультурно-спортивного комплекса «Готов к труду и обороне» (ГТО).</w:t>
      </w:r>
    </w:p>
    <w:p w:rsidR="003D061F" w:rsidRPr="004310FA" w:rsidRDefault="003D061F" w:rsidP="003D061F">
      <w:pPr>
        <w:tabs>
          <w:tab w:val="left" w:pos="709"/>
        </w:tabs>
        <w:jc w:val="both"/>
        <w:rPr>
          <w:sz w:val="28"/>
          <w:szCs w:val="28"/>
          <w:lang w:eastAsia="en-US"/>
        </w:rPr>
      </w:pPr>
      <w:r w:rsidRPr="004310FA">
        <w:rPr>
          <w:sz w:val="28"/>
          <w:szCs w:val="28"/>
          <w:lang w:eastAsia="en-US"/>
        </w:rPr>
        <w:t xml:space="preserve">         Мероприятия:</w:t>
      </w:r>
    </w:p>
    <w:p w:rsidR="003D061F" w:rsidRPr="004310FA" w:rsidRDefault="003D061F" w:rsidP="003D061F">
      <w:pPr>
        <w:spacing w:line="245" w:lineRule="auto"/>
        <w:ind w:firstLine="567"/>
        <w:jc w:val="both"/>
        <w:rPr>
          <w:sz w:val="28"/>
          <w:szCs w:val="28"/>
          <w:lang w:eastAsia="en-US"/>
        </w:rPr>
      </w:pPr>
      <w:r w:rsidRPr="004310FA">
        <w:rPr>
          <w:sz w:val="28"/>
          <w:szCs w:val="28"/>
          <w:lang w:eastAsia="en-US"/>
        </w:rPr>
        <w:t xml:space="preserve">  планирование, организация и проведение мероприятий Всероссийского физкультурно-спортивного комплекса «Готов к труду и обороне» (ГТО) для всех возрастных групп;</w:t>
      </w:r>
    </w:p>
    <w:p w:rsidR="003D061F" w:rsidRPr="004310FA" w:rsidRDefault="008B349A" w:rsidP="008B349A">
      <w:pPr>
        <w:tabs>
          <w:tab w:val="left" w:pos="709"/>
        </w:tabs>
        <w:spacing w:line="245" w:lineRule="auto"/>
        <w:ind w:firstLine="567"/>
        <w:jc w:val="both"/>
        <w:rPr>
          <w:sz w:val="28"/>
          <w:szCs w:val="28"/>
          <w:lang w:eastAsia="en-US"/>
        </w:rPr>
      </w:pPr>
      <w:r w:rsidRPr="004310FA">
        <w:rPr>
          <w:sz w:val="28"/>
          <w:szCs w:val="28"/>
          <w:lang w:eastAsia="en-US"/>
        </w:rPr>
        <w:t xml:space="preserve"> </w:t>
      </w:r>
      <w:r w:rsidR="003D061F" w:rsidRPr="004310FA">
        <w:rPr>
          <w:sz w:val="28"/>
          <w:szCs w:val="28"/>
          <w:lang w:eastAsia="en-US"/>
        </w:rPr>
        <w:t>регулярное освещение мероприятий Всероссийского физкультурно-спортивного комплекса «Готов к труду и обороне» (ГТО) в средствах массовой информации</w:t>
      </w:r>
      <w:r w:rsidRPr="004310FA">
        <w:rPr>
          <w:sz w:val="28"/>
          <w:szCs w:val="28"/>
          <w:lang w:eastAsia="en-US"/>
        </w:rPr>
        <w:t>,</w:t>
      </w:r>
      <w:r w:rsidRPr="004310FA">
        <w:rPr>
          <w:sz w:val="28"/>
          <w:szCs w:val="28"/>
        </w:rPr>
        <w:t xml:space="preserve"> а также в информационно-телекоммуникационной сети «Интернет»</w:t>
      </w:r>
      <w:r w:rsidR="003D061F" w:rsidRPr="004310FA">
        <w:rPr>
          <w:sz w:val="28"/>
          <w:szCs w:val="28"/>
          <w:lang w:eastAsia="en-US"/>
        </w:rPr>
        <w:t>;</w:t>
      </w:r>
    </w:p>
    <w:p w:rsidR="003D061F" w:rsidRDefault="008B349A" w:rsidP="003D061F">
      <w:pPr>
        <w:spacing w:line="245" w:lineRule="auto"/>
        <w:ind w:firstLine="567"/>
        <w:jc w:val="both"/>
        <w:rPr>
          <w:sz w:val="28"/>
          <w:szCs w:val="28"/>
          <w:lang w:eastAsia="en-US"/>
        </w:rPr>
      </w:pPr>
      <w:r w:rsidRPr="004310FA">
        <w:rPr>
          <w:sz w:val="28"/>
          <w:szCs w:val="28"/>
          <w:lang w:eastAsia="en-US"/>
        </w:rPr>
        <w:t xml:space="preserve"> </w:t>
      </w:r>
      <w:r w:rsidR="003D061F" w:rsidRPr="004310FA">
        <w:rPr>
          <w:sz w:val="28"/>
          <w:szCs w:val="28"/>
          <w:lang w:eastAsia="en-US"/>
        </w:rPr>
        <w:t>разработка и реализация мер по повышению мотивации участия в мероприятиях Всероссийского физкультурно-спортивного комплекса «Готов к труду и обороне» (ГТО) для обучающихся, трудящихся</w:t>
      </w:r>
      <w:r w:rsidRPr="004310FA">
        <w:rPr>
          <w:sz w:val="28"/>
          <w:szCs w:val="28"/>
          <w:lang w:eastAsia="en-US"/>
        </w:rPr>
        <w:t>.</w:t>
      </w:r>
    </w:p>
    <w:p w:rsidR="00485788" w:rsidRPr="004310FA" w:rsidRDefault="00485788" w:rsidP="003D061F">
      <w:pPr>
        <w:spacing w:line="245" w:lineRule="auto"/>
        <w:ind w:firstLine="567"/>
        <w:jc w:val="both"/>
        <w:rPr>
          <w:sz w:val="28"/>
          <w:szCs w:val="28"/>
          <w:lang w:eastAsia="en-US"/>
        </w:rPr>
      </w:pPr>
    </w:p>
    <w:p w:rsidR="008B349A" w:rsidRPr="004310FA" w:rsidRDefault="008B349A" w:rsidP="008B349A">
      <w:pPr>
        <w:widowControl w:val="0"/>
        <w:autoSpaceDE w:val="0"/>
        <w:autoSpaceDN w:val="0"/>
        <w:adjustRightInd w:val="0"/>
        <w:ind w:firstLine="709"/>
        <w:jc w:val="both"/>
        <w:rPr>
          <w:sz w:val="28"/>
          <w:szCs w:val="28"/>
        </w:rPr>
      </w:pPr>
      <w:r w:rsidRPr="004310FA">
        <w:rPr>
          <w:sz w:val="28"/>
          <w:szCs w:val="28"/>
        </w:rPr>
        <w:t>Ожидаемые результаты:</w:t>
      </w:r>
    </w:p>
    <w:p w:rsidR="008B349A" w:rsidRPr="004310FA" w:rsidRDefault="008B349A" w:rsidP="008B349A">
      <w:pPr>
        <w:widowControl w:val="0"/>
        <w:autoSpaceDE w:val="0"/>
        <w:autoSpaceDN w:val="0"/>
        <w:adjustRightInd w:val="0"/>
        <w:ind w:firstLine="709"/>
        <w:jc w:val="both"/>
        <w:rPr>
          <w:sz w:val="28"/>
          <w:szCs w:val="28"/>
        </w:rPr>
      </w:pPr>
      <w:r w:rsidRPr="004310FA">
        <w:rPr>
          <w:sz w:val="28"/>
          <w:szCs w:val="28"/>
        </w:rPr>
        <w:t xml:space="preserve">увеличение </w:t>
      </w:r>
      <w:r w:rsidR="00980F0D" w:rsidRPr="004310FA">
        <w:rPr>
          <w:sz w:val="28"/>
          <w:szCs w:val="28"/>
        </w:rPr>
        <w:t>доли населения в возрасте от 3 до 79 лет,</w:t>
      </w:r>
      <w:r w:rsidRPr="004310FA">
        <w:rPr>
          <w:sz w:val="28"/>
          <w:szCs w:val="28"/>
        </w:rPr>
        <w:t xml:space="preserve"> регулярно занимающегося физической культурой и спортом</w:t>
      </w:r>
      <w:r w:rsidR="00980F0D" w:rsidRPr="004310FA">
        <w:rPr>
          <w:sz w:val="28"/>
          <w:szCs w:val="28"/>
        </w:rPr>
        <w:t>, в общей численности населения в возрасте от 3 до 79 лет</w:t>
      </w:r>
      <w:r w:rsidRPr="004310FA">
        <w:rPr>
          <w:sz w:val="28"/>
          <w:szCs w:val="28"/>
        </w:rPr>
        <w:t>;</w:t>
      </w:r>
    </w:p>
    <w:p w:rsidR="008B349A" w:rsidRPr="004310FA" w:rsidRDefault="008B349A" w:rsidP="008B349A">
      <w:pPr>
        <w:widowControl w:val="0"/>
        <w:autoSpaceDE w:val="0"/>
        <w:autoSpaceDN w:val="0"/>
        <w:adjustRightInd w:val="0"/>
        <w:ind w:firstLine="709"/>
        <w:jc w:val="both"/>
        <w:rPr>
          <w:sz w:val="28"/>
          <w:szCs w:val="28"/>
        </w:rPr>
      </w:pPr>
      <w:r w:rsidRPr="004310FA">
        <w:rPr>
          <w:sz w:val="28"/>
          <w:szCs w:val="28"/>
        </w:rPr>
        <w:t xml:space="preserve">укрепление материально-технической базы  учреждений физкультурно-спортивной направленности Апанасенковского </w:t>
      </w:r>
      <w:r w:rsidR="00FB3F53">
        <w:rPr>
          <w:sz w:val="28"/>
          <w:szCs w:val="28"/>
        </w:rPr>
        <w:t>муниципального округа</w:t>
      </w:r>
      <w:r w:rsidRPr="004310FA">
        <w:rPr>
          <w:sz w:val="28"/>
          <w:szCs w:val="28"/>
        </w:rPr>
        <w:t>;</w:t>
      </w:r>
    </w:p>
    <w:p w:rsidR="008B349A" w:rsidRPr="004310FA" w:rsidRDefault="008B349A" w:rsidP="008B349A">
      <w:pPr>
        <w:widowControl w:val="0"/>
        <w:autoSpaceDE w:val="0"/>
        <w:autoSpaceDN w:val="0"/>
        <w:adjustRightInd w:val="0"/>
        <w:ind w:firstLine="709"/>
        <w:jc w:val="both"/>
        <w:rPr>
          <w:sz w:val="28"/>
          <w:szCs w:val="28"/>
        </w:rPr>
      </w:pPr>
      <w:r w:rsidRPr="004310FA">
        <w:rPr>
          <w:sz w:val="28"/>
          <w:szCs w:val="28"/>
        </w:rPr>
        <w:t>увеличение количества спортсменов, достигших высоких спортивных результатов на соревнованиях краевого, всероссийского и международного уровней;</w:t>
      </w:r>
    </w:p>
    <w:p w:rsidR="008B349A" w:rsidRPr="004310FA" w:rsidRDefault="008B349A" w:rsidP="008B349A">
      <w:pPr>
        <w:widowControl w:val="0"/>
        <w:autoSpaceDE w:val="0"/>
        <w:autoSpaceDN w:val="0"/>
        <w:adjustRightInd w:val="0"/>
        <w:ind w:firstLine="709"/>
        <w:jc w:val="both"/>
        <w:rPr>
          <w:sz w:val="28"/>
          <w:szCs w:val="28"/>
        </w:rPr>
      </w:pPr>
      <w:r w:rsidRPr="004310FA">
        <w:rPr>
          <w:sz w:val="28"/>
          <w:szCs w:val="28"/>
        </w:rPr>
        <w:t>увеличение количества физкультурных мероприятий и спортивных мероприятий.</w:t>
      </w:r>
    </w:p>
    <w:p w:rsidR="001C5674" w:rsidRPr="004310FA" w:rsidRDefault="00D661DF" w:rsidP="00222CD1">
      <w:pPr>
        <w:tabs>
          <w:tab w:val="left" w:pos="709"/>
        </w:tabs>
        <w:autoSpaceDE w:val="0"/>
        <w:autoSpaceDN w:val="0"/>
        <w:adjustRightInd w:val="0"/>
        <w:ind w:firstLine="567"/>
        <w:jc w:val="center"/>
        <w:rPr>
          <w:b/>
          <w:sz w:val="28"/>
          <w:szCs w:val="28"/>
        </w:rPr>
      </w:pPr>
      <w:r w:rsidRPr="004310FA">
        <w:rPr>
          <w:b/>
          <w:sz w:val="28"/>
          <w:szCs w:val="28"/>
        </w:rPr>
        <w:t>6</w:t>
      </w:r>
      <w:r w:rsidR="001C5674" w:rsidRPr="004310FA">
        <w:rPr>
          <w:b/>
          <w:sz w:val="28"/>
          <w:szCs w:val="28"/>
        </w:rPr>
        <w:t>.1.</w:t>
      </w:r>
      <w:r w:rsidR="00223809" w:rsidRPr="004310FA">
        <w:rPr>
          <w:b/>
          <w:sz w:val="28"/>
          <w:szCs w:val="28"/>
        </w:rPr>
        <w:t>6</w:t>
      </w:r>
      <w:r w:rsidR="001C5674" w:rsidRPr="004310FA">
        <w:rPr>
          <w:b/>
          <w:sz w:val="28"/>
          <w:szCs w:val="28"/>
        </w:rPr>
        <w:t>. Молодежная политика</w:t>
      </w:r>
    </w:p>
    <w:p w:rsidR="00236529" w:rsidRPr="004310FA" w:rsidRDefault="00236529" w:rsidP="001C5674">
      <w:pPr>
        <w:autoSpaceDE w:val="0"/>
        <w:autoSpaceDN w:val="0"/>
        <w:adjustRightInd w:val="0"/>
        <w:ind w:firstLine="567"/>
        <w:rPr>
          <w:b/>
          <w:sz w:val="28"/>
          <w:szCs w:val="28"/>
        </w:rPr>
      </w:pPr>
    </w:p>
    <w:p w:rsidR="008B349A" w:rsidRPr="004310FA" w:rsidRDefault="008B349A" w:rsidP="008B349A">
      <w:pPr>
        <w:tabs>
          <w:tab w:val="left" w:pos="709"/>
        </w:tabs>
        <w:autoSpaceDE w:val="0"/>
        <w:autoSpaceDN w:val="0"/>
        <w:adjustRightInd w:val="0"/>
        <w:ind w:firstLine="540"/>
        <w:jc w:val="both"/>
        <w:rPr>
          <w:sz w:val="28"/>
          <w:szCs w:val="28"/>
        </w:rPr>
      </w:pPr>
      <w:r w:rsidRPr="004310FA">
        <w:rPr>
          <w:sz w:val="28"/>
          <w:szCs w:val="28"/>
        </w:rPr>
        <w:t xml:space="preserve">  Общая характеристика ситуации</w:t>
      </w:r>
    </w:p>
    <w:p w:rsidR="00A544F1" w:rsidRPr="004310FA" w:rsidRDefault="00A544F1" w:rsidP="008B349A">
      <w:pPr>
        <w:tabs>
          <w:tab w:val="left" w:pos="709"/>
        </w:tabs>
        <w:autoSpaceDE w:val="0"/>
        <w:autoSpaceDN w:val="0"/>
        <w:adjustRightInd w:val="0"/>
        <w:ind w:firstLine="540"/>
        <w:jc w:val="both"/>
        <w:rPr>
          <w:sz w:val="28"/>
          <w:szCs w:val="28"/>
        </w:rPr>
      </w:pPr>
    </w:p>
    <w:p w:rsidR="00A544F1" w:rsidRPr="004310FA" w:rsidRDefault="00A544F1" w:rsidP="00A544F1">
      <w:pPr>
        <w:spacing w:line="245" w:lineRule="auto"/>
        <w:ind w:firstLine="567"/>
        <w:jc w:val="both"/>
        <w:rPr>
          <w:sz w:val="28"/>
          <w:szCs w:val="28"/>
          <w:lang w:eastAsia="en-US"/>
        </w:rPr>
      </w:pPr>
      <w:r w:rsidRPr="004310FA">
        <w:rPr>
          <w:sz w:val="28"/>
          <w:szCs w:val="28"/>
        </w:rPr>
        <w:t xml:space="preserve">  Молодёжная политика, проводимая на территории Апанасенковского </w:t>
      </w:r>
      <w:r w:rsidR="00FB3F53">
        <w:rPr>
          <w:sz w:val="28"/>
          <w:szCs w:val="28"/>
        </w:rPr>
        <w:t>муниципального округа</w:t>
      </w:r>
      <w:r w:rsidRPr="004310FA">
        <w:rPr>
          <w:sz w:val="28"/>
          <w:szCs w:val="28"/>
        </w:rPr>
        <w:t>, является неотъемлемой частью социально</w:t>
      </w:r>
      <w:r w:rsidR="007F460F" w:rsidRPr="004310FA">
        <w:rPr>
          <w:sz w:val="28"/>
          <w:szCs w:val="28"/>
        </w:rPr>
        <w:t>-</w:t>
      </w:r>
      <w:r w:rsidRPr="004310FA">
        <w:rPr>
          <w:sz w:val="28"/>
          <w:szCs w:val="28"/>
        </w:rPr>
        <w:t xml:space="preserve"> экономического развития </w:t>
      </w:r>
      <w:r w:rsidR="00FB3F53">
        <w:rPr>
          <w:sz w:val="28"/>
          <w:szCs w:val="28"/>
        </w:rPr>
        <w:t>округа</w:t>
      </w:r>
      <w:r w:rsidRPr="004310FA">
        <w:rPr>
          <w:sz w:val="28"/>
          <w:szCs w:val="28"/>
        </w:rPr>
        <w:t>.</w:t>
      </w:r>
      <w:r w:rsidRPr="004310FA">
        <w:rPr>
          <w:bCs/>
          <w:sz w:val="28"/>
          <w:szCs w:val="28"/>
        </w:rPr>
        <w:t xml:space="preserve"> </w:t>
      </w:r>
      <w:r w:rsidRPr="004310FA">
        <w:rPr>
          <w:rStyle w:val="fontstyle01"/>
          <w:color w:val="auto"/>
        </w:rPr>
        <w:t xml:space="preserve">По статистическим данным в Апанасенковском </w:t>
      </w:r>
      <w:r w:rsidR="00FB3F53">
        <w:rPr>
          <w:rStyle w:val="fontstyle01"/>
          <w:color w:val="auto"/>
        </w:rPr>
        <w:t>муниципальном округе</w:t>
      </w:r>
      <w:r w:rsidRPr="004310FA">
        <w:rPr>
          <w:rStyle w:val="fontstyle01"/>
          <w:color w:val="auto"/>
        </w:rPr>
        <w:t xml:space="preserve"> проживает свыше 6,2 тысяч молодых людей в возрасте от 14 до 30 лет.</w:t>
      </w:r>
      <w:r w:rsidRPr="004310FA">
        <w:rPr>
          <w:sz w:val="28"/>
          <w:szCs w:val="28"/>
        </w:rPr>
        <w:br/>
      </w:r>
      <w:r w:rsidRPr="004310FA">
        <w:rPr>
          <w:bCs/>
          <w:sz w:val="28"/>
          <w:szCs w:val="28"/>
        </w:rPr>
        <w:t>Молодежная политика</w:t>
      </w:r>
      <w:r w:rsidRPr="004310FA">
        <w:rPr>
          <w:sz w:val="28"/>
          <w:szCs w:val="28"/>
        </w:rPr>
        <w:t xml:space="preserve"> содействует формированию личности молодого человека с активной жизненной позицией посредством обеспечения его прав, интересов и поддержки его инициатив.</w:t>
      </w:r>
      <w:r w:rsidRPr="004310FA">
        <w:rPr>
          <w:sz w:val="28"/>
          <w:szCs w:val="28"/>
          <w:lang w:eastAsia="en-US"/>
        </w:rPr>
        <w:t xml:space="preserve"> Именно молодежь для любой территории является основным трудовым ресурсом, за ней будущее. Поэтому среди основных направлений работы с молодежью выделяется создание комфортных условий для молодого населения во избежание оттока специалистов из </w:t>
      </w:r>
      <w:r w:rsidR="00FB3F53">
        <w:rPr>
          <w:sz w:val="28"/>
          <w:szCs w:val="28"/>
          <w:lang w:eastAsia="en-US"/>
        </w:rPr>
        <w:t>округа</w:t>
      </w:r>
      <w:r w:rsidRPr="004310FA">
        <w:rPr>
          <w:sz w:val="28"/>
          <w:szCs w:val="28"/>
          <w:lang w:eastAsia="en-US"/>
        </w:rPr>
        <w:t>.</w:t>
      </w:r>
    </w:p>
    <w:p w:rsidR="00A544F1" w:rsidRPr="004310FA" w:rsidRDefault="007F460F" w:rsidP="007F460F">
      <w:pPr>
        <w:tabs>
          <w:tab w:val="left" w:pos="709"/>
        </w:tabs>
        <w:spacing w:line="245" w:lineRule="auto"/>
        <w:ind w:firstLine="567"/>
        <w:jc w:val="both"/>
        <w:rPr>
          <w:sz w:val="28"/>
          <w:szCs w:val="28"/>
          <w:lang w:eastAsia="en-US"/>
        </w:rPr>
      </w:pPr>
      <w:r w:rsidRPr="004310FA">
        <w:rPr>
          <w:sz w:val="28"/>
          <w:szCs w:val="28"/>
          <w:lang w:eastAsia="en-US"/>
        </w:rPr>
        <w:t xml:space="preserve">  </w:t>
      </w:r>
      <w:r w:rsidR="00A544F1" w:rsidRPr="004310FA">
        <w:rPr>
          <w:sz w:val="28"/>
          <w:szCs w:val="28"/>
          <w:lang w:eastAsia="en-US"/>
        </w:rPr>
        <w:t xml:space="preserve">В </w:t>
      </w:r>
      <w:r w:rsidR="00FB3F53">
        <w:rPr>
          <w:sz w:val="28"/>
          <w:szCs w:val="28"/>
          <w:lang w:eastAsia="en-US"/>
        </w:rPr>
        <w:t>округе</w:t>
      </w:r>
      <w:r w:rsidR="00A544F1" w:rsidRPr="004310FA">
        <w:rPr>
          <w:sz w:val="28"/>
          <w:szCs w:val="28"/>
          <w:lang w:eastAsia="en-US"/>
        </w:rPr>
        <w:t xml:space="preserve"> очень серьезная проблема с трудоустройством молодежи. Несмотря на высокий уровень базовой подготовки в средних школах и желание большинства молодежи получать дальнейшее образование, остро стоят проблемы отсутствия профессиональных кадров, в частности, квалифицированных рабочих.</w:t>
      </w:r>
    </w:p>
    <w:p w:rsidR="007F460F" w:rsidRPr="004310FA" w:rsidRDefault="0034644F" w:rsidP="007F460F">
      <w:pPr>
        <w:pStyle w:val="a9"/>
        <w:spacing w:before="0" w:beforeAutospacing="0" w:after="0" w:afterAutospacing="0" w:line="230" w:lineRule="auto"/>
        <w:ind w:firstLine="720"/>
        <w:jc w:val="both"/>
        <w:outlineLvl w:val="0"/>
        <w:rPr>
          <w:rFonts w:eastAsia="Calibri"/>
          <w:sz w:val="28"/>
          <w:szCs w:val="28"/>
        </w:rPr>
      </w:pPr>
      <w:r w:rsidRPr="004310FA">
        <w:rPr>
          <w:rFonts w:eastAsia="Calibri"/>
          <w:sz w:val="28"/>
          <w:szCs w:val="28"/>
        </w:rPr>
        <w:t xml:space="preserve">Основным направлением </w:t>
      </w:r>
      <w:r w:rsidR="007F460F" w:rsidRPr="004310FA">
        <w:rPr>
          <w:rFonts w:eastAsia="Calibri"/>
          <w:sz w:val="28"/>
          <w:szCs w:val="28"/>
        </w:rPr>
        <w:t xml:space="preserve">молодежной политики является формирование безопасной и гармоничной внешней среды, которая позволит молодежи чувствовать себя комфортно, сохранять и укреплять свое здоровье, получать качественное образование, творчески и профессионально самореализовываться, создавать и сохранять семьи, улучшать свое благосостояние и повышать свой социальный статус. </w:t>
      </w:r>
    </w:p>
    <w:p w:rsidR="007F460F" w:rsidRPr="004310FA" w:rsidRDefault="007F460F" w:rsidP="007F460F">
      <w:pPr>
        <w:pStyle w:val="a9"/>
        <w:spacing w:before="0" w:beforeAutospacing="0" w:after="0" w:afterAutospacing="0" w:line="230" w:lineRule="auto"/>
        <w:ind w:firstLine="709"/>
        <w:jc w:val="both"/>
        <w:rPr>
          <w:sz w:val="28"/>
          <w:szCs w:val="28"/>
        </w:rPr>
      </w:pPr>
      <w:r w:rsidRPr="004310FA">
        <w:rPr>
          <w:sz w:val="28"/>
          <w:szCs w:val="28"/>
        </w:rPr>
        <w:t xml:space="preserve">Для </w:t>
      </w:r>
      <w:r w:rsidR="0034644F" w:rsidRPr="004310FA">
        <w:rPr>
          <w:sz w:val="28"/>
          <w:szCs w:val="28"/>
        </w:rPr>
        <w:t xml:space="preserve">этого </w:t>
      </w:r>
      <w:r w:rsidRPr="004310FA">
        <w:rPr>
          <w:sz w:val="28"/>
          <w:szCs w:val="28"/>
        </w:rPr>
        <w:t>необходимо решение следующих задач:</w:t>
      </w:r>
    </w:p>
    <w:p w:rsidR="007F460F" w:rsidRPr="00BF04BC" w:rsidRDefault="007F460F" w:rsidP="007F460F">
      <w:pPr>
        <w:pStyle w:val="a9"/>
        <w:spacing w:before="0" w:beforeAutospacing="0" w:after="0" w:afterAutospacing="0" w:line="230" w:lineRule="auto"/>
        <w:ind w:firstLine="709"/>
        <w:jc w:val="both"/>
        <w:rPr>
          <w:sz w:val="28"/>
          <w:szCs w:val="28"/>
        </w:rPr>
      </w:pPr>
      <w:r w:rsidRPr="004310FA">
        <w:rPr>
          <w:sz w:val="28"/>
          <w:szCs w:val="28"/>
        </w:rPr>
        <w:t xml:space="preserve">интеграция молодежи в процессы социально-экономического, общественно-политического, культурного развития </w:t>
      </w:r>
      <w:r w:rsidRPr="00BF04BC">
        <w:rPr>
          <w:sz w:val="28"/>
          <w:szCs w:val="28"/>
        </w:rPr>
        <w:t xml:space="preserve">Апанасенковского </w:t>
      </w:r>
      <w:r w:rsidR="00BF04BC" w:rsidRPr="00BF04BC">
        <w:rPr>
          <w:sz w:val="28"/>
          <w:szCs w:val="28"/>
        </w:rPr>
        <w:t>муниципального округа</w:t>
      </w:r>
      <w:r w:rsidRPr="00BF04BC">
        <w:rPr>
          <w:sz w:val="28"/>
          <w:szCs w:val="28"/>
        </w:rPr>
        <w:t>;</w:t>
      </w:r>
    </w:p>
    <w:p w:rsidR="00386C3E" w:rsidRPr="004310FA" w:rsidRDefault="00386C3E" w:rsidP="00386C3E">
      <w:pPr>
        <w:ind w:firstLine="567"/>
        <w:jc w:val="both"/>
        <w:rPr>
          <w:sz w:val="28"/>
          <w:szCs w:val="28"/>
          <w:lang w:eastAsia="en-US"/>
        </w:rPr>
      </w:pPr>
      <w:r w:rsidRPr="00BF04BC">
        <w:rPr>
          <w:sz w:val="28"/>
          <w:szCs w:val="28"/>
          <w:lang w:eastAsia="en-US"/>
        </w:rPr>
        <w:t xml:space="preserve">  профориентация молодежи с учетом направления развития экономики и</w:t>
      </w:r>
      <w:r w:rsidRPr="004310FA">
        <w:rPr>
          <w:sz w:val="28"/>
          <w:szCs w:val="28"/>
          <w:lang w:eastAsia="en-US"/>
        </w:rPr>
        <w:t xml:space="preserve"> социальной сферы, обеспечение занятости молодежи.</w:t>
      </w:r>
    </w:p>
    <w:p w:rsidR="007F460F" w:rsidRPr="004310FA" w:rsidRDefault="007F460F" w:rsidP="007F460F">
      <w:pPr>
        <w:widowControl w:val="0"/>
        <w:autoSpaceDE w:val="0"/>
        <w:autoSpaceDN w:val="0"/>
        <w:adjustRightInd w:val="0"/>
        <w:spacing w:line="230" w:lineRule="auto"/>
        <w:ind w:firstLine="709"/>
        <w:jc w:val="both"/>
        <w:rPr>
          <w:sz w:val="28"/>
          <w:szCs w:val="28"/>
        </w:rPr>
      </w:pPr>
      <w:r w:rsidRPr="004310FA">
        <w:rPr>
          <w:sz w:val="28"/>
          <w:szCs w:val="28"/>
        </w:rPr>
        <w:t xml:space="preserve">Задача 1. Интеграция молодежи в процессы социально-экономического, общественно-политического, культурного развития </w:t>
      </w:r>
      <w:r w:rsidR="00386C3E" w:rsidRPr="004310FA">
        <w:rPr>
          <w:sz w:val="28"/>
          <w:szCs w:val="28"/>
        </w:rPr>
        <w:t xml:space="preserve">Апанасенковского </w:t>
      </w:r>
      <w:r w:rsidR="00BF04BC">
        <w:rPr>
          <w:sz w:val="28"/>
          <w:szCs w:val="28"/>
        </w:rPr>
        <w:t>муниципального округа</w:t>
      </w:r>
      <w:r w:rsidRPr="004310FA">
        <w:rPr>
          <w:sz w:val="28"/>
          <w:szCs w:val="28"/>
        </w:rPr>
        <w:t>.</w:t>
      </w:r>
    </w:p>
    <w:p w:rsidR="007F460F" w:rsidRPr="004310FA" w:rsidRDefault="007F460F" w:rsidP="007F460F">
      <w:pPr>
        <w:widowControl w:val="0"/>
        <w:autoSpaceDE w:val="0"/>
        <w:autoSpaceDN w:val="0"/>
        <w:adjustRightInd w:val="0"/>
        <w:spacing w:line="230" w:lineRule="auto"/>
        <w:ind w:firstLine="709"/>
        <w:jc w:val="both"/>
        <w:rPr>
          <w:sz w:val="28"/>
          <w:szCs w:val="28"/>
        </w:rPr>
      </w:pPr>
      <w:r w:rsidRPr="004310FA">
        <w:rPr>
          <w:sz w:val="28"/>
          <w:szCs w:val="28"/>
        </w:rPr>
        <w:t>Мероприятия:</w:t>
      </w:r>
    </w:p>
    <w:p w:rsidR="007F460F" w:rsidRPr="004310FA" w:rsidRDefault="007F460F" w:rsidP="007F460F">
      <w:pPr>
        <w:widowControl w:val="0"/>
        <w:autoSpaceDE w:val="0"/>
        <w:autoSpaceDN w:val="0"/>
        <w:adjustRightInd w:val="0"/>
        <w:spacing w:line="230" w:lineRule="auto"/>
        <w:ind w:firstLine="709"/>
        <w:jc w:val="both"/>
        <w:rPr>
          <w:sz w:val="28"/>
          <w:szCs w:val="28"/>
        </w:rPr>
      </w:pPr>
      <w:r w:rsidRPr="004310FA">
        <w:rPr>
          <w:sz w:val="28"/>
          <w:szCs w:val="28"/>
        </w:rPr>
        <w:t xml:space="preserve">выявление и дальнейшее стимулирование талантливой молодежи </w:t>
      </w:r>
      <w:r w:rsidRPr="004310FA">
        <w:rPr>
          <w:sz w:val="28"/>
          <w:szCs w:val="28"/>
        </w:rPr>
        <w:br/>
        <w:t xml:space="preserve">к раскрытию своих творческих способностей через организацию </w:t>
      </w:r>
      <w:r w:rsidRPr="004310FA">
        <w:rPr>
          <w:sz w:val="28"/>
          <w:szCs w:val="28"/>
        </w:rPr>
        <w:br/>
        <w:t>и проведение мероприятий, фестивалей, конкурсов;</w:t>
      </w:r>
    </w:p>
    <w:p w:rsidR="007F460F" w:rsidRPr="004310FA" w:rsidRDefault="007F460F" w:rsidP="007F460F">
      <w:pPr>
        <w:widowControl w:val="0"/>
        <w:autoSpaceDE w:val="0"/>
        <w:autoSpaceDN w:val="0"/>
        <w:adjustRightInd w:val="0"/>
        <w:spacing w:line="230" w:lineRule="auto"/>
        <w:ind w:firstLine="709"/>
        <w:jc w:val="both"/>
        <w:rPr>
          <w:sz w:val="28"/>
          <w:szCs w:val="28"/>
        </w:rPr>
      </w:pPr>
      <w:r w:rsidRPr="004310FA">
        <w:rPr>
          <w:sz w:val="28"/>
          <w:szCs w:val="28"/>
        </w:rPr>
        <w:t>проведение традиционных массовых молодежных мероприятий, акций, направленных на формирование социальной активности, гражданственности и патриотизма;</w:t>
      </w:r>
    </w:p>
    <w:p w:rsidR="007F460F" w:rsidRPr="004310FA" w:rsidRDefault="007F460F" w:rsidP="007F460F">
      <w:pPr>
        <w:widowControl w:val="0"/>
        <w:autoSpaceDE w:val="0"/>
        <w:autoSpaceDN w:val="0"/>
        <w:adjustRightInd w:val="0"/>
        <w:spacing w:line="230" w:lineRule="auto"/>
        <w:ind w:firstLine="709"/>
        <w:jc w:val="both"/>
        <w:rPr>
          <w:sz w:val="28"/>
          <w:szCs w:val="28"/>
        </w:rPr>
      </w:pPr>
      <w:r w:rsidRPr="004310FA">
        <w:rPr>
          <w:sz w:val="28"/>
          <w:szCs w:val="28"/>
        </w:rPr>
        <w:t xml:space="preserve">реализация проектов, направленных на мотивацию молодежи </w:t>
      </w:r>
      <w:r w:rsidRPr="004310FA">
        <w:rPr>
          <w:sz w:val="28"/>
          <w:szCs w:val="28"/>
        </w:rPr>
        <w:br/>
        <w:t>к продвижению общественных социально значимых инициатив;</w:t>
      </w:r>
    </w:p>
    <w:p w:rsidR="007F460F" w:rsidRPr="004310FA" w:rsidRDefault="007F460F" w:rsidP="007F460F">
      <w:pPr>
        <w:widowControl w:val="0"/>
        <w:autoSpaceDE w:val="0"/>
        <w:autoSpaceDN w:val="0"/>
        <w:adjustRightInd w:val="0"/>
        <w:spacing w:line="230" w:lineRule="auto"/>
        <w:ind w:firstLine="709"/>
        <w:jc w:val="both"/>
        <w:rPr>
          <w:sz w:val="28"/>
          <w:szCs w:val="28"/>
        </w:rPr>
      </w:pPr>
      <w:r w:rsidRPr="004310FA">
        <w:rPr>
          <w:sz w:val="28"/>
          <w:szCs w:val="28"/>
        </w:rPr>
        <w:t xml:space="preserve">содействие формированию у молодых </w:t>
      </w:r>
      <w:r w:rsidR="00386C3E" w:rsidRPr="004310FA">
        <w:rPr>
          <w:sz w:val="28"/>
          <w:szCs w:val="28"/>
        </w:rPr>
        <w:t>селян</w:t>
      </w:r>
      <w:r w:rsidRPr="004310FA">
        <w:rPr>
          <w:sz w:val="28"/>
          <w:szCs w:val="28"/>
        </w:rPr>
        <w:t xml:space="preserve"> качеств общественно-полезной занятости и развитию самостоятельности, ответственности, лидерских качеств</w:t>
      </w:r>
      <w:r w:rsidR="00386C3E" w:rsidRPr="004310FA">
        <w:rPr>
          <w:sz w:val="28"/>
          <w:szCs w:val="28"/>
        </w:rPr>
        <w:t>.</w:t>
      </w:r>
    </w:p>
    <w:p w:rsidR="00386C3E" w:rsidRPr="004310FA" w:rsidRDefault="00F12572" w:rsidP="00F12572">
      <w:pPr>
        <w:tabs>
          <w:tab w:val="left" w:pos="709"/>
        </w:tabs>
        <w:ind w:firstLine="567"/>
        <w:jc w:val="both"/>
        <w:rPr>
          <w:sz w:val="28"/>
          <w:szCs w:val="28"/>
          <w:lang w:eastAsia="en-US"/>
        </w:rPr>
      </w:pPr>
      <w:r w:rsidRPr="004310FA">
        <w:rPr>
          <w:sz w:val="28"/>
          <w:szCs w:val="28"/>
        </w:rPr>
        <w:t xml:space="preserve"> </w:t>
      </w:r>
      <w:r w:rsidR="007F460F" w:rsidRPr="004310FA">
        <w:rPr>
          <w:sz w:val="28"/>
          <w:szCs w:val="28"/>
        </w:rPr>
        <w:t xml:space="preserve">Задача 2. </w:t>
      </w:r>
      <w:r w:rsidR="00386C3E" w:rsidRPr="004310FA">
        <w:rPr>
          <w:sz w:val="28"/>
          <w:szCs w:val="28"/>
          <w:lang w:eastAsia="en-US"/>
        </w:rPr>
        <w:t>Профориентация молодежи с учетом направления развития экономики и социальной сферы, обеспечение занятости молодежи.</w:t>
      </w:r>
    </w:p>
    <w:p w:rsidR="007F460F" w:rsidRPr="004310FA" w:rsidRDefault="007F460F" w:rsidP="007F460F">
      <w:pPr>
        <w:widowControl w:val="0"/>
        <w:autoSpaceDE w:val="0"/>
        <w:autoSpaceDN w:val="0"/>
        <w:adjustRightInd w:val="0"/>
        <w:spacing w:line="230" w:lineRule="auto"/>
        <w:ind w:firstLine="709"/>
        <w:jc w:val="both"/>
        <w:rPr>
          <w:sz w:val="28"/>
          <w:szCs w:val="28"/>
        </w:rPr>
      </w:pPr>
      <w:r w:rsidRPr="004310FA">
        <w:rPr>
          <w:sz w:val="28"/>
          <w:szCs w:val="28"/>
        </w:rPr>
        <w:t xml:space="preserve">Мероприятия: </w:t>
      </w:r>
    </w:p>
    <w:p w:rsidR="00F12572" w:rsidRPr="004310FA" w:rsidRDefault="00F12572" w:rsidP="00F12572">
      <w:pPr>
        <w:tabs>
          <w:tab w:val="left" w:pos="709"/>
        </w:tabs>
        <w:spacing w:line="245" w:lineRule="auto"/>
        <w:ind w:firstLine="567"/>
        <w:jc w:val="both"/>
        <w:rPr>
          <w:sz w:val="28"/>
          <w:szCs w:val="28"/>
          <w:lang w:eastAsia="en-US"/>
        </w:rPr>
      </w:pPr>
      <w:r w:rsidRPr="004310FA">
        <w:rPr>
          <w:sz w:val="28"/>
          <w:szCs w:val="28"/>
          <w:lang w:eastAsia="en-US"/>
        </w:rPr>
        <w:t xml:space="preserve">  реализация проектов по повышению квалификации специалистов по работе с молодежью (методические семинары, тренинги, конкурсы среди специалистов);</w:t>
      </w:r>
    </w:p>
    <w:p w:rsidR="007F460F" w:rsidRPr="004310FA" w:rsidRDefault="007F460F" w:rsidP="007F460F">
      <w:pPr>
        <w:widowControl w:val="0"/>
        <w:autoSpaceDE w:val="0"/>
        <w:autoSpaceDN w:val="0"/>
        <w:adjustRightInd w:val="0"/>
        <w:spacing w:line="230" w:lineRule="auto"/>
        <w:ind w:firstLine="709"/>
        <w:jc w:val="both"/>
        <w:rPr>
          <w:sz w:val="28"/>
          <w:szCs w:val="28"/>
        </w:rPr>
      </w:pPr>
      <w:r w:rsidRPr="004310FA">
        <w:rPr>
          <w:sz w:val="28"/>
          <w:szCs w:val="28"/>
        </w:rPr>
        <w:t xml:space="preserve">развитие межрегиональных и международных связей (обмен опытом, участие делегаций в мероприятиях различного уровня, проведение форумов и конференций, культурный обмен); </w:t>
      </w:r>
    </w:p>
    <w:p w:rsidR="00F12572" w:rsidRPr="004310FA" w:rsidRDefault="00F12572" w:rsidP="007F460F">
      <w:pPr>
        <w:widowControl w:val="0"/>
        <w:autoSpaceDE w:val="0"/>
        <w:autoSpaceDN w:val="0"/>
        <w:adjustRightInd w:val="0"/>
        <w:spacing w:line="230" w:lineRule="auto"/>
        <w:ind w:firstLine="709"/>
        <w:jc w:val="both"/>
        <w:rPr>
          <w:sz w:val="28"/>
          <w:szCs w:val="28"/>
        </w:rPr>
      </w:pPr>
      <w:r w:rsidRPr="004310FA">
        <w:rPr>
          <w:sz w:val="28"/>
          <w:szCs w:val="28"/>
          <w:lang w:eastAsia="en-US"/>
        </w:rPr>
        <w:t>совершенствование кадровой политики (постоянная работа по обучению и повышению квалификации кадров, развитию кадрового резерва, формированию имиджа профессии).</w:t>
      </w:r>
    </w:p>
    <w:p w:rsidR="00386C3E" w:rsidRPr="004310FA" w:rsidRDefault="00386C3E" w:rsidP="007F460F">
      <w:pPr>
        <w:widowControl w:val="0"/>
        <w:autoSpaceDE w:val="0"/>
        <w:autoSpaceDN w:val="0"/>
        <w:adjustRightInd w:val="0"/>
        <w:spacing w:line="230" w:lineRule="auto"/>
        <w:ind w:firstLine="709"/>
        <w:jc w:val="both"/>
        <w:rPr>
          <w:sz w:val="28"/>
          <w:szCs w:val="28"/>
        </w:rPr>
      </w:pPr>
    </w:p>
    <w:p w:rsidR="007F460F" w:rsidRPr="004310FA" w:rsidRDefault="007F460F" w:rsidP="007F460F">
      <w:pPr>
        <w:widowControl w:val="0"/>
        <w:autoSpaceDE w:val="0"/>
        <w:autoSpaceDN w:val="0"/>
        <w:adjustRightInd w:val="0"/>
        <w:spacing w:line="230" w:lineRule="auto"/>
        <w:ind w:firstLine="709"/>
        <w:jc w:val="both"/>
        <w:rPr>
          <w:sz w:val="28"/>
          <w:szCs w:val="28"/>
        </w:rPr>
      </w:pPr>
      <w:r w:rsidRPr="004310FA">
        <w:rPr>
          <w:sz w:val="28"/>
          <w:szCs w:val="28"/>
        </w:rPr>
        <w:t>Ожидаемые результаты:</w:t>
      </w:r>
    </w:p>
    <w:p w:rsidR="007F460F" w:rsidRPr="004310FA" w:rsidRDefault="007F460F" w:rsidP="007F460F">
      <w:pPr>
        <w:spacing w:line="230" w:lineRule="auto"/>
        <w:ind w:firstLine="709"/>
        <w:jc w:val="both"/>
        <w:rPr>
          <w:sz w:val="28"/>
          <w:szCs w:val="28"/>
        </w:rPr>
      </w:pPr>
      <w:r w:rsidRPr="004310FA">
        <w:rPr>
          <w:sz w:val="28"/>
          <w:szCs w:val="28"/>
        </w:rPr>
        <w:t xml:space="preserve">мотивация молодежи </w:t>
      </w:r>
      <w:r w:rsidR="00F12572" w:rsidRPr="004310FA">
        <w:rPr>
          <w:sz w:val="28"/>
          <w:szCs w:val="28"/>
        </w:rPr>
        <w:t>Апанасенковского</w:t>
      </w:r>
      <w:r w:rsidR="00BF04BC">
        <w:rPr>
          <w:sz w:val="28"/>
          <w:szCs w:val="28"/>
        </w:rPr>
        <w:t xml:space="preserve"> муниципального округа</w:t>
      </w:r>
      <w:r w:rsidRPr="004310FA">
        <w:rPr>
          <w:sz w:val="28"/>
          <w:szCs w:val="28"/>
        </w:rPr>
        <w:t xml:space="preserve"> к научной </w:t>
      </w:r>
      <w:r w:rsidRPr="004310FA">
        <w:rPr>
          <w:sz w:val="28"/>
          <w:szCs w:val="28"/>
        </w:rPr>
        <w:br/>
        <w:t>и инновационной деятельности;</w:t>
      </w:r>
    </w:p>
    <w:p w:rsidR="007F460F" w:rsidRPr="004310FA" w:rsidRDefault="007F460F" w:rsidP="007F460F">
      <w:pPr>
        <w:spacing w:line="230" w:lineRule="auto"/>
        <w:ind w:firstLine="709"/>
        <w:jc w:val="both"/>
        <w:rPr>
          <w:sz w:val="28"/>
          <w:szCs w:val="28"/>
        </w:rPr>
      </w:pPr>
      <w:r w:rsidRPr="004310FA">
        <w:rPr>
          <w:sz w:val="28"/>
          <w:szCs w:val="28"/>
        </w:rPr>
        <w:t xml:space="preserve">оказание содействия молодежи </w:t>
      </w:r>
      <w:r w:rsidR="00F12572" w:rsidRPr="004310FA">
        <w:rPr>
          <w:sz w:val="28"/>
          <w:szCs w:val="28"/>
        </w:rPr>
        <w:t xml:space="preserve">Апанасенковского </w:t>
      </w:r>
      <w:r w:rsidR="00BF04BC">
        <w:rPr>
          <w:sz w:val="28"/>
          <w:szCs w:val="28"/>
        </w:rPr>
        <w:t>муниципального округа</w:t>
      </w:r>
      <w:r w:rsidRPr="004310FA">
        <w:rPr>
          <w:sz w:val="28"/>
          <w:szCs w:val="28"/>
        </w:rPr>
        <w:t xml:space="preserve"> в выборе профессии;</w:t>
      </w:r>
    </w:p>
    <w:p w:rsidR="007F460F" w:rsidRPr="004310FA" w:rsidRDefault="007F460F" w:rsidP="007F460F">
      <w:pPr>
        <w:spacing w:line="230" w:lineRule="auto"/>
        <w:ind w:firstLine="709"/>
        <w:jc w:val="both"/>
        <w:rPr>
          <w:sz w:val="28"/>
          <w:szCs w:val="28"/>
        </w:rPr>
      </w:pPr>
      <w:r w:rsidRPr="004310FA">
        <w:rPr>
          <w:sz w:val="28"/>
          <w:szCs w:val="28"/>
        </w:rPr>
        <w:t>оказание содействия в интеллектуальном развитии молодежи, мотивация молодежи к получению образования;</w:t>
      </w:r>
    </w:p>
    <w:p w:rsidR="007F460F" w:rsidRPr="004310FA" w:rsidRDefault="007F460F" w:rsidP="007F460F">
      <w:pPr>
        <w:spacing w:line="230" w:lineRule="auto"/>
        <w:ind w:firstLine="709"/>
        <w:jc w:val="both"/>
        <w:rPr>
          <w:sz w:val="28"/>
          <w:szCs w:val="28"/>
        </w:rPr>
      </w:pPr>
      <w:r w:rsidRPr="004310FA">
        <w:rPr>
          <w:sz w:val="28"/>
          <w:szCs w:val="28"/>
        </w:rPr>
        <w:t xml:space="preserve">стимулирование молодежи </w:t>
      </w:r>
      <w:r w:rsidR="00F12572" w:rsidRPr="004310FA">
        <w:rPr>
          <w:sz w:val="28"/>
          <w:szCs w:val="28"/>
        </w:rPr>
        <w:t xml:space="preserve">Апанасенковского </w:t>
      </w:r>
      <w:r w:rsidR="00BF04BC">
        <w:rPr>
          <w:sz w:val="28"/>
          <w:szCs w:val="28"/>
        </w:rPr>
        <w:t>муниципального округа</w:t>
      </w:r>
      <w:r w:rsidRPr="004310FA">
        <w:rPr>
          <w:sz w:val="28"/>
          <w:szCs w:val="28"/>
        </w:rPr>
        <w:t xml:space="preserve"> на реализацию молодежных проектов и инициатив;</w:t>
      </w:r>
    </w:p>
    <w:p w:rsidR="007F460F" w:rsidRPr="004310FA" w:rsidRDefault="007F460F" w:rsidP="007F460F">
      <w:pPr>
        <w:spacing w:line="230" w:lineRule="auto"/>
        <w:ind w:firstLine="709"/>
        <w:jc w:val="both"/>
        <w:rPr>
          <w:sz w:val="28"/>
          <w:szCs w:val="28"/>
        </w:rPr>
      </w:pPr>
      <w:r w:rsidRPr="004310FA">
        <w:rPr>
          <w:sz w:val="28"/>
          <w:szCs w:val="28"/>
        </w:rPr>
        <w:t>формирование патриотизма и гражданской ответственности среди</w:t>
      </w:r>
      <w:r w:rsidR="00F12572" w:rsidRPr="004310FA">
        <w:rPr>
          <w:sz w:val="28"/>
          <w:szCs w:val="28"/>
        </w:rPr>
        <w:t xml:space="preserve"> молодежи</w:t>
      </w:r>
      <w:r w:rsidRPr="004310FA">
        <w:rPr>
          <w:sz w:val="28"/>
          <w:szCs w:val="28"/>
        </w:rPr>
        <w:t>;</w:t>
      </w:r>
    </w:p>
    <w:p w:rsidR="007F460F" w:rsidRPr="004310FA" w:rsidRDefault="007F460F" w:rsidP="007F460F">
      <w:pPr>
        <w:spacing w:line="230" w:lineRule="auto"/>
        <w:ind w:firstLine="709"/>
        <w:jc w:val="both"/>
        <w:rPr>
          <w:sz w:val="28"/>
          <w:szCs w:val="28"/>
        </w:rPr>
      </w:pPr>
      <w:r w:rsidRPr="004310FA">
        <w:rPr>
          <w:rFonts w:eastAsia="Calibri"/>
          <w:sz w:val="28"/>
          <w:szCs w:val="28"/>
        </w:rPr>
        <w:t>формирование национальной идентичности среди молодежи,</w:t>
      </w:r>
      <w:r w:rsidRPr="004310FA">
        <w:rPr>
          <w:sz w:val="28"/>
          <w:szCs w:val="28"/>
        </w:rPr>
        <w:t xml:space="preserve"> профилактика межнациональных конфликтов среди молодежи </w:t>
      </w:r>
      <w:r w:rsidR="00F12572" w:rsidRPr="004310FA">
        <w:rPr>
          <w:rFonts w:eastAsia="Calibri"/>
          <w:sz w:val="28"/>
          <w:szCs w:val="28"/>
        </w:rPr>
        <w:t xml:space="preserve">Апанасенковского </w:t>
      </w:r>
      <w:r w:rsidR="00BF04BC">
        <w:rPr>
          <w:rFonts w:eastAsia="Calibri"/>
          <w:sz w:val="28"/>
          <w:szCs w:val="28"/>
        </w:rPr>
        <w:t>муниципального округа</w:t>
      </w:r>
      <w:r w:rsidRPr="004310FA">
        <w:rPr>
          <w:sz w:val="28"/>
          <w:szCs w:val="28"/>
        </w:rPr>
        <w:t>;</w:t>
      </w:r>
    </w:p>
    <w:p w:rsidR="00236529" w:rsidRPr="004310FA" w:rsidRDefault="00F12572" w:rsidP="00236529">
      <w:pPr>
        <w:spacing w:line="230" w:lineRule="auto"/>
        <w:ind w:firstLine="709"/>
        <w:jc w:val="both"/>
        <w:rPr>
          <w:sz w:val="28"/>
          <w:szCs w:val="28"/>
        </w:rPr>
      </w:pPr>
      <w:r w:rsidRPr="004310FA">
        <w:rPr>
          <w:sz w:val="28"/>
          <w:szCs w:val="28"/>
        </w:rPr>
        <w:t xml:space="preserve"> о</w:t>
      </w:r>
      <w:r w:rsidR="00236529" w:rsidRPr="004310FA">
        <w:rPr>
          <w:sz w:val="28"/>
          <w:szCs w:val="28"/>
        </w:rPr>
        <w:t xml:space="preserve">беспечение досуга молодежи  Апанасенковского </w:t>
      </w:r>
      <w:r w:rsidR="00BF04BC">
        <w:rPr>
          <w:sz w:val="28"/>
          <w:szCs w:val="28"/>
        </w:rPr>
        <w:t>муниципального округа</w:t>
      </w:r>
      <w:r w:rsidR="00236529" w:rsidRPr="004310FA">
        <w:rPr>
          <w:sz w:val="28"/>
          <w:szCs w:val="28"/>
        </w:rPr>
        <w:t>.</w:t>
      </w:r>
    </w:p>
    <w:p w:rsidR="00236529" w:rsidRPr="004310FA" w:rsidRDefault="00236529" w:rsidP="00236529">
      <w:pPr>
        <w:pStyle w:val="a9"/>
        <w:spacing w:before="0" w:beforeAutospacing="0" w:after="0" w:afterAutospacing="0"/>
        <w:jc w:val="center"/>
        <w:rPr>
          <w:b/>
          <w:sz w:val="28"/>
          <w:szCs w:val="28"/>
        </w:rPr>
      </w:pPr>
    </w:p>
    <w:p w:rsidR="001C5674" w:rsidRPr="004310FA" w:rsidRDefault="00D661DF" w:rsidP="00222CD1">
      <w:pPr>
        <w:autoSpaceDE w:val="0"/>
        <w:autoSpaceDN w:val="0"/>
        <w:adjustRightInd w:val="0"/>
        <w:ind w:firstLine="567"/>
        <w:jc w:val="center"/>
        <w:rPr>
          <w:b/>
          <w:sz w:val="28"/>
          <w:szCs w:val="28"/>
        </w:rPr>
      </w:pPr>
      <w:r w:rsidRPr="004310FA">
        <w:rPr>
          <w:b/>
          <w:sz w:val="28"/>
          <w:szCs w:val="28"/>
        </w:rPr>
        <w:t>6</w:t>
      </w:r>
      <w:r w:rsidR="001C5674" w:rsidRPr="004310FA">
        <w:rPr>
          <w:b/>
          <w:sz w:val="28"/>
          <w:szCs w:val="28"/>
        </w:rPr>
        <w:t>.1.</w:t>
      </w:r>
      <w:r w:rsidR="00223809" w:rsidRPr="004310FA">
        <w:rPr>
          <w:b/>
          <w:sz w:val="28"/>
          <w:szCs w:val="28"/>
        </w:rPr>
        <w:t>7</w:t>
      </w:r>
      <w:r w:rsidR="001C5674" w:rsidRPr="004310FA">
        <w:rPr>
          <w:b/>
          <w:sz w:val="28"/>
          <w:szCs w:val="28"/>
        </w:rPr>
        <w:t>. Социальная поддержка населения</w:t>
      </w:r>
    </w:p>
    <w:p w:rsidR="00AD4045" w:rsidRPr="004310FA" w:rsidRDefault="00AD4045" w:rsidP="002B41FF">
      <w:pPr>
        <w:ind w:firstLine="720"/>
        <w:jc w:val="both"/>
        <w:rPr>
          <w:sz w:val="28"/>
          <w:szCs w:val="28"/>
        </w:rPr>
      </w:pPr>
    </w:p>
    <w:p w:rsidR="00F12572" w:rsidRPr="004310FA" w:rsidRDefault="00F12572" w:rsidP="00F12572">
      <w:pPr>
        <w:tabs>
          <w:tab w:val="left" w:pos="709"/>
        </w:tabs>
        <w:autoSpaceDE w:val="0"/>
        <w:autoSpaceDN w:val="0"/>
        <w:adjustRightInd w:val="0"/>
        <w:ind w:firstLine="540"/>
        <w:jc w:val="both"/>
        <w:rPr>
          <w:sz w:val="28"/>
          <w:szCs w:val="28"/>
        </w:rPr>
      </w:pPr>
      <w:r w:rsidRPr="004310FA">
        <w:rPr>
          <w:sz w:val="28"/>
          <w:szCs w:val="28"/>
        </w:rPr>
        <w:t xml:space="preserve">  Общая характеристика ситуации</w:t>
      </w:r>
    </w:p>
    <w:p w:rsidR="001C5674" w:rsidRPr="004310FA" w:rsidRDefault="001C5674" w:rsidP="00B13F40">
      <w:pPr>
        <w:ind w:firstLine="720"/>
        <w:jc w:val="both"/>
        <w:rPr>
          <w:sz w:val="28"/>
          <w:szCs w:val="28"/>
        </w:rPr>
      </w:pPr>
    </w:p>
    <w:p w:rsidR="00D23351" w:rsidRPr="004310FA" w:rsidRDefault="00D23351" w:rsidP="00D23351">
      <w:pPr>
        <w:shd w:val="clear" w:color="auto" w:fill="FFFFFF"/>
        <w:autoSpaceDE w:val="0"/>
        <w:autoSpaceDN w:val="0"/>
        <w:adjustRightInd w:val="0"/>
        <w:ind w:firstLine="720"/>
        <w:jc w:val="both"/>
        <w:outlineLvl w:val="1"/>
        <w:rPr>
          <w:sz w:val="28"/>
          <w:szCs w:val="28"/>
        </w:rPr>
      </w:pPr>
      <w:r w:rsidRPr="004310FA">
        <w:rPr>
          <w:sz w:val="28"/>
          <w:szCs w:val="28"/>
        </w:rPr>
        <w:t>Социальная поддержка граждан представляет собой систему правовых, экономических, организационных и иных мер, гарантированных государством. Категории граждан – получателей социальной поддержки, меры социальной поддержки и условия ее предоставления определены законодательством Российской Федерации</w:t>
      </w:r>
      <w:r w:rsidR="00C134FF" w:rsidRPr="004310FA">
        <w:rPr>
          <w:sz w:val="28"/>
          <w:szCs w:val="28"/>
        </w:rPr>
        <w:t xml:space="preserve"> и </w:t>
      </w:r>
      <w:r w:rsidRPr="004310FA">
        <w:rPr>
          <w:sz w:val="28"/>
          <w:szCs w:val="28"/>
        </w:rPr>
        <w:t xml:space="preserve"> </w:t>
      </w:r>
      <w:r w:rsidR="00C134FF" w:rsidRPr="004310FA">
        <w:rPr>
          <w:sz w:val="28"/>
          <w:szCs w:val="28"/>
        </w:rPr>
        <w:t>Ставропольского края</w:t>
      </w:r>
      <w:r w:rsidRPr="004310FA">
        <w:rPr>
          <w:sz w:val="28"/>
          <w:szCs w:val="28"/>
        </w:rPr>
        <w:t>.</w:t>
      </w:r>
    </w:p>
    <w:p w:rsidR="00D23351" w:rsidRPr="004310FA" w:rsidRDefault="00D23351" w:rsidP="00C134FF">
      <w:pPr>
        <w:shd w:val="clear" w:color="auto" w:fill="FFFFFF"/>
        <w:ind w:firstLine="720"/>
        <w:jc w:val="both"/>
        <w:rPr>
          <w:sz w:val="28"/>
          <w:szCs w:val="28"/>
        </w:rPr>
      </w:pPr>
      <w:r w:rsidRPr="004310FA">
        <w:rPr>
          <w:iCs/>
          <w:sz w:val="28"/>
          <w:szCs w:val="28"/>
        </w:rPr>
        <w:t>Социальная поддержка граждан имеет целевой адресный характер, способствует повышению уровня и качества жизни населения.</w:t>
      </w:r>
      <w:r w:rsidR="00C134FF" w:rsidRPr="004310FA">
        <w:rPr>
          <w:iCs/>
          <w:sz w:val="28"/>
          <w:szCs w:val="28"/>
        </w:rPr>
        <w:t xml:space="preserve"> </w:t>
      </w:r>
      <w:r w:rsidRPr="004310FA">
        <w:rPr>
          <w:sz w:val="28"/>
          <w:szCs w:val="28"/>
        </w:rPr>
        <w:t xml:space="preserve">Система социальной защиты населения представляет многогранную службу по нормализации жизнедеятельности граждан пожилого возраста, инвалидов, семей с детьми и включает широкий перечень мер, направленных на социальную поддержку льготных категорий граждан, профилактику социального неблагополучия, помощь оказавшимся в трудной жизненной ситуации, поддержку социально уязвимых групп населения. </w:t>
      </w:r>
    </w:p>
    <w:p w:rsidR="00D23351" w:rsidRPr="004310FA" w:rsidRDefault="003E56E7" w:rsidP="003E56E7">
      <w:pPr>
        <w:shd w:val="clear" w:color="auto" w:fill="FFFFFF"/>
        <w:ind w:firstLine="720"/>
        <w:jc w:val="both"/>
        <w:rPr>
          <w:sz w:val="28"/>
          <w:szCs w:val="28"/>
        </w:rPr>
      </w:pPr>
      <w:r w:rsidRPr="004310FA">
        <w:rPr>
          <w:sz w:val="28"/>
          <w:szCs w:val="28"/>
          <w:lang w:eastAsia="en-US"/>
        </w:rPr>
        <w:t xml:space="preserve">В рамках государственных полномочий, переданных органам местного самоуправления в сфере социальной защиты населения, за счет средств федерального бюджета и бюджета Ставропольского края </w:t>
      </w:r>
      <w:r w:rsidR="00D23351" w:rsidRPr="004310FA">
        <w:rPr>
          <w:sz w:val="28"/>
          <w:szCs w:val="28"/>
        </w:rPr>
        <w:t xml:space="preserve">осуществляется выплата </w:t>
      </w:r>
      <w:r w:rsidR="00B22095" w:rsidRPr="004310FA">
        <w:rPr>
          <w:sz w:val="28"/>
          <w:szCs w:val="28"/>
        </w:rPr>
        <w:t>19</w:t>
      </w:r>
      <w:r w:rsidR="00D23351" w:rsidRPr="004310FA">
        <w:rPr>
          <w:sz w:val="28"/>
          <w:szCs w:val="28"/>
        </w:rPr>
        <w:t xml:space="preserve"> видов социальных гарантий</w:t>
      </w:r>
      <w:r w:rsidRPr="004310FA">
        <w:rPr>
          <w:sz w:val="28"/>
          <w:szCs w:val="28"/>
        </w:rPr>
        <w:t xml:space="preserve">. </w:t>
      </w:r>
      <w:r w:rsidR="00B22095" w:rsidRPr="004310FA">
        <w:rPr>
          <w:sz w:val="28"/>
          <w:szCs w:val="28"/>
        </w:rPr>
        <w:t xml:space="preserve"> </w:t>
      </w:r>
      <w:r w:rsidRPr="004310FA">
        <w:rPr>
          <w:sz w:val="28"/>
          <w:szCs w:val="28"/>
        </w:rPr>
        <w:t xml:space="preserve">В 2016 году переданные полномочия предоставлялись 12980 гражданам (2015 г. – 12731 </w:t>
      </w:r>
      <w:r w:rsidR="00F67766" w:rsidRPr="004310FA">
        <w:rPr>
          <w:sz w:val="28"/>
          <w:szCs w:val="28"/>
        </w:rPr>
        <w:t>гражданину)  в виде различного рода денежных выплат, доплат, пособий и компенсаций.</w:t>
      </w:r>
    </w:p>
    <w:p w:rsidR="006C6B44" w:rsidRPr="004310FA" w:rsidRDefault="0034644F" w:rsidP="006C6B44">
      <w:pPr>
        <w:autoSpaceDE w:val="0"/>
        <w:autoSpaceDN w:val="0"/>
        <w:adjustRightInd w:val="0"/>
        <w:ind w:firstLine="709"/>
        <w:jc w:val="both"/>
        <w:rPr>
          <w:sz w:val="28"/>
          <w:szCs w:val="28"/>
        </w:rPr>
      </w:pPr>
      <w:r w:rsidRPr="004310FA">
        <w:rPr>
          <w:sz w:val="28"/>
          <w:szCs w:val="28"/>
        </w:rPr>
        <w:t>В</w:t>
      </w:r>
      <w:r w:rsidR="006C6B44" w:rsidRPr="004310FA">
        <w:rPr>
          <w:sz w:val="28"/>
          <w:szCs w:val="28"/>
        </w:rPr>
        <w:t xml:space="preserve"> области социальной политики</w:t>
      </w:r>
      <w:r w:rsidRPr="004310FA">
        <w:rPr>
          <w:sz w:val="28"/>
          <w:szCs w:val="28"/>
        </w:rPr>
        <w:t xml:space="preserve"> основным направлением </w:t>
      </w:r>
      <w:r w:rsidR="006C6B44" w:rsidRPr="004310FA">
        <w:rPr>
          <w:sz w:val="28"/>
          <w:szCs w:val="28"/>
        </w:rPr>
        <w:t>является повышение уровня и качества жизни граждан, нуждающихся в социальной поддержке.</w:t>
      </w:r>
    </w:p>
    <w:p w:rsidR="006C6B44" w:rsidRPr="004310FA" w:rsidRDefault="006C6B44" w:rsidP="006C6B44">
      <w:pPr>
        <w:autoSpaceDE w:val="0"/>
        <w:autoSpaceDN w:val="0"/>
        <w:adjustRightInd w:val="0"/>
        <w:ind w:firstLine="709"/>
        <w:jc w:val="both"/>
        <w:rPr>
          <w:sz w:val="28"/>
          <w:szCs w:val="28"/>
        </w:rPr>
      </w:pPr>
      <w:r w:rsidRPr="004310FA">
        <w:rPr>
          <w:sz w:val="28"/>
          <w:szCs w:val="28"/>
        </w:rPr>
        <w:t xml:space="preserve">Для </w:t>
      </w:r>
      <w:r w:rsidR="0034644F" w:rsidRPr="004310FA">
        <w:rPr>
          <w:sz w:val="28"/>
          <w:szCs w:val="28"/>
        </w:rPr>
        <w:t>этого</w:t>
      </w:r>
      <w:r w:rsidRPr="004310FA">
        <w:rPr>
          <w:sz w:val="28"/>
          <w:szCs w:val="28"/>
        </w:rPr>
        <w:t xml:space="preserve"> необходимо решение следующих задач:</w:t>
      </w:r>
    </w:p>
    <w:p w:rsidR="006C6B44" w:rsidRPr="004310FA" w:rsidRDefault="006C6B44" w:rsidP="006C6B44">
      <w:pPr>
        <w:autoSpaceDE w:val="0"/>
        <w:autoSpaceDN w:val="0"/>
        <w:adjustRightInd w:val="0"/>
        <w:ind w:firstLine="709"/>
        <w:jc w:val="both"/>
        <w:rPr>
          <w:sz w:val="28"/>
          <w:szCs w:val="28"/>
        </w:rPr>
      </w:pPr>
      <w:r w:rsidRPr="004310FA">
        <w:rPr>
          <w:sz w:val="28"/>
          <w:szCs w:val="28"/>
        </w:rPr>
        <w:t>осуществление отдельных государственных полномочий в области социальной поддержки отдельных категорий граждан;</w:t>
      </w:r>
    </w:p>
    <w:p w:rsidR="006C6B44" w:rsidRPr="004310FA" w:rsidRDefault="006C6B44" w:rsidP="006C6B44">
      <w:pPr>
        <w:autoSpaceDE w:val="0"/>
        <w:autoSpaceDN w:val="0"/>
        <w:adjustRightInd w:val="0"/>
        <w:ind w:firstLine="709"/>
        <w:jc w:val="both"/>
        <w:rPr>
          <w:sz w:val="28"/>
          <w:szCs w:val="28"/>
        </w:rPr>
      </w:pPr>
      <w:r w:rsidRPr="004310FA">
        <w:rPr>
          <w:sz w:val="28"/>
          <w:szCs w:val="28"/>
        </w:rPr>
        <w:t>совершенствование социальной поддержки семьи и детей;</w:t>
      </w:r>
    </w:p>
    <w:p w:rsidR="006C6B44" w:rsidRPr="004310FA" w:rsidRDefault="006C6B44" w:rsidP="006C6B44">
      <w:pPr>
        <w:autoSpaceDE w:val="0"/>
        <w:autoSpaceDN w:val="0"/>
        <w:adjustRightInd w:val="0"/>
        <w:ind w:firstLine="709"/>
        <w:jc w:val="both"/>
        <w:rPr>
          <w:sz w:val="28"/>
          <w:szCs w:val="28"/>
        </w:rPr>
      </w:pPr>
      <w:r w:rsidRPr="004310FA">
        <w:rPr>
          <w:sz w:val="28"/>
          <w:szCs w:val="28"/>
        </w:rPr>
        <w:t>реабилитация людей с ограниченными возможностями здоровья и пожилых людей</w:t>
      </w:r>
      <w:r w:rsidR="00EF126C" w:rsidRPr="004310FA">
        <w:rPr>
          <w:sz w:val="28"/>
          <w:szCs w:val="28"/>
        </w:rPr>
        <w:t>.</w:t>
      </w:r>
    </w:p>
    <w:p w:rsidR="00EF126C" w:rsidRPr="004310FA" w:rsidRDefault="00EF126C" w:rsidP="00EF126C">
      <w:pPr>
        <w:autoSpaceDE w:val="0"/>
        <w:autoSpaceDN w:val="0"/>
        <w:adjustRightInd w:val="0"/>
        <w:ind w:firstLine="709"/>
        <w:jc w:val="both"/>
        <w:rPr>
          <w:sz w:val="28"/>
          <w:szCs w:val="28"/>
        </w:rPr>
      </w:pPr>
      <w:r w:rsidRPr="004310FA">
        <w:rPr>
          <w:sz w:val="28"/>
          <w:szCs w:val="28"/>
        </w:rPr>
        <w:t>Задача 1. Осуществление отдельных государственных полномочий в области социальной поддержки отдельных категорий граждан.</w:t>
      </w:r>
    </w:p>
    <w:p w:rsidR="00EF126C" w:rsidRPr="004310FA" w:rsidRDefault="00EF126C" w:rsidP="00EF126C">
      <w:pPr>
        <w:autoSpaceDE w:val="0"/>
        <w:autoSpaceDN w:val="0"/>
        <w:adjustRightInd w:val="0"/>
        <w:ind w:firstLine="709"/>
        <w:jc w:val="both"/>
        <w:rPr>
          <w:sz w:val="28"/>
          <w:szCs w:val="28"/>
        </w:rPr>
      </w:pPr>
      <w:r w:rsidRPr="004310FA">
        <w:rPr>
          <w:sz w:val="28"/>
          <w:szCs w:val="28"/>
        </w:rPr>
        <w:t>Мероприятия:</w:t>
      </w:r>
    </w:p>
    <w:p w:rsidR="00EF126C" w:rsidRPr="004310FA" w:rsidRDefault="00EF126C" w:rsidP="00EF126C">
      <w:pPr>
        <w:autoSpaceDE w:val="0"/>
        <w:autoSpaceDN w:val="0"/>
        <w:adjustRightInd w:val="0"/>
        <w:ind w:firstLine="709"/>
        <w:jc w:val="both"/>
        <w:rPr>
          <w:sz w:val="28"/>
          <w:szCs w:val="28"/>
        </w:rPr>
      </w:pPr>
      <w:r w:rsidRPr="004310FA">
        <w:rPr>
          <w:sz w:val="28"/>
          <w:szCs w:val="28"/>
        </w:rPr>
        <w:t>предоставление мер социальной поддержки 100 процентам граждан, обратившимся и имеющим право на их получение в соответствии с законодательством Российской Федерации и Ставропольского края;</w:t>
      </w:r>
    </w:p>
    <w:p w:rsidR="00EF126C" w:rsidRPr="004310FA" w:rsidRDefault="00EF126C" w:rsidP="00EF126C">
      <w:pPr>
        <w:autoSpaceDE w:val="0"/>
        <w:autoSpaceDN w:val="0"/>
        <w:adjustRightInd w:val="0"/>
        <w:ind w:firstLine="709"/>
        <w:jc w:val="both"/>
        <w:rPr>
          <w:sz w:val="28"/>
          <w:szCs w:val="28"/>
        </w:rPr>
      </w:pPr>
      <w:r w:rsidRPr="004310FA">
        <w:rPr>
          <w:sz w:val="28"/>
          <w:szCs w:val="28"/>
        </w:rPr>
        <w:t xml:space="preserve">информирование, консультирование, а также предоставление государственных услуг в области социальной поддержки населения, переданных для осуществления органам местного самоуправления </w:t>
      </w:r>
      <w:r w:rsidR="009D37B2" w:rsidRPr="004310FA">
        <w:rPr>
          <w:sz w:val="28"/>
          <w:szCs w:val="28"/>
        </w:rPr>
        <w:t xml:space="preserve">Апанасенковского </w:t>
      </w:r>
      <w:r w:rsidR="00BF04BC">
        <w:rPr>
          <w:sz w:val="28"/>
          <w:szCs w:val="28"/>
        </w:rPr>
        <w:t>муниципального округа</w:t>
      </w:r>
      <w:r w:rsidR="009D37B2" w:rsidRPr="004310FA">
        <w:rPr>
          <w:sz w:val="28"/>
          <w:szCs w:val="28"/>
        </w:rPr>
        <w:t xml:space="preserve"> </w:t>
      </w:r>
      <w:r w:rsidRPr="004310FA">
        <w:rPr>
          <w:sz w:val="28"/>
          <w:szCs w:val="28"/>
        </w:rPr>
        <w:t>в соответствии с законодательством Российской Федерации и Ставропольского края.</w:t>
      </w:r>
    </w:p>
    <w:p w:rsidR="00EF126C" w:rsidRPr="004310FA" w:rsidRDefault="00EF126C" w:rsidP="00EF126C">
      <w:pPr>
        <w:autoSpaceDE w:val="0"/>
        <w:autoSpaceDN w:val="0"/>
        <w:adjustRightInd w:val="0"/>
        <w:ind w:firstLine="709"/>
        <w:jc w:val="both"/>
        <w:rPr>
          <w:sz w:val="28"/>
          <w:szCs w:val="28"/>
        </w:rPr>
      </w:pPr>
      <w:r w:rsidRPr="004310FA">
        <w:rPr>
          <w:sz w:val="28"/>
          <w:szCs w:val="28"/>
        </w:rPr>
        <w:t xml:space="preserve">Задача </w:t>
      </w:r>
      <w:r w:rsidR="001415BD" w:rsidRPr="004310FA">
        <w:rPr>
          <w:sz w:val="28"/>
          <w:szCs w:val="28"/>
        </w:rPr>
        <w:t>2</w:t>
      </w:r>
      <w:r w:rsidRPr="004310FA">
        <w:rPr>
          <w:sz w:val="28"/>
          <w:szCs w:val="28"/>
        </w:rPr>
        <w:t>. Совершенствование социальной поддержки семьи и детей.</w:t>
      </w:r>
    </w:p>
    <w:p w:rsidR="00EF126C" w:rsidRPr="004310FA" w:rsidRDefault="00EF126C" w:rsidP="00EF126C">
      <w:pPr>
        <w:autoSpaceDE w:val="0"/>
        <w:autoSpaceDN w:val="0"/>
        <w:adjustRightInd w:val="0"/>
        <w:ind w:firstLine="709"/>
        <w:jc w:val="both"/>
        <w:rPr>
          <w:sz w:val="28"/>
          <w:szCs w:val="28"/>
        </w:rPr>
      </w:pPr>
      <w:r w:rsidRPr="004310FA">
        <w:rPr>
          <w:sz w:val="28"/>
          <w:szCs w:val="28"/>
        </w:rPr>
        <w:t>Мероприятия:</w:t>
      </w:r>
    </w:p>
    <w:p w:rsidR="00D858FA" w:rsidRPr="004310FA" w:rsidRDefault="00D858FA" w:rsidP="00EF126C">
      <w:pPr>
        <w:autoSpaceDE w:val="0"/>
        <w:autoSpaceDN w:val="0"/>
        <w:adjustRightInd w:val="0"/>
        <w:ind w:firstLine="709"/>
        <w:jc w:val="both"/>
        <w:rPr>
          <w:sz w:val="28"/>
          <w:szCs w:val="28"/>
        </w:rPr>
      </w:pPr>
      <w:r w:rsidRPr="004310FA">
        <w:rPr>
          <w:rStyle w:val="fontstyle01"/>
          <w:color w:val="auto"/>
        </w:rPr>
        <w:t>сохранение системы адресной помощи семьям с детьми;</w:t>
      </w:r>
    </w:p>
    <w:p w:rsidR="001415BD" w:rsidRPr="004310FA" w:rsidRDefault="001415BD" w:rsidP="001415BD">
      <w:pPr>
        <w:tabs>
          <w:tab w:val="left" w:pos="709"/>
        </w:tabs>
        <w:spacing w:line="245" w:lineRule="auto"/>
        <w:ind w:firstLine="567"/>
        <w:jc w:val="both"/>
        <w:rPr>
          <w:sz w:val="28"/>
          <w:szCs w:val="28"/>
          <w:lang w:eastAsia="en-US"/>
        </w:rPr>
      </w:pPr>
      <w:r w:rsidRPr="004310FA">
        <w:rPr>
          <w:sz w:val="28"/>
          <w:szCs w:val="28"/>
        </w:rPr>
        <w:t xml:space="preserve"> </w:t>
      </w:r>
      <w:r w:rsidR="00EF126C" w:rsidRPr="004310FA">
        <w:rPr>
          <w:sz w:val="28"/>
          <w:szCs w:val="28"/>
        </w:rPr>
        <w:t>организация летнего отдыха и оздоровления детей из семей, находящихся в социально опасном положении и трудной жизненной ситуации, в</w:t>
      </w:r>
      <w:r w:rsidRPr="004310FA">
        <w:rPr>
          <w:sz w:val="28"/>
          <w:szCs w:val="28"/>
          <w:lang w:eastAsia="en-US"/>
        </w:rPr>
        <w:t xml:space="preserve"> пришкольных лагерях образовательных учреждений </w:t>
      </w:r>
      <w:r w:rsidR="00BF04BC">
        <w:rPr>
          <w:sz w:val="28"/>
          <w:szCs w:val="28"/>
          <w:lang w:eastAsia="en-US"/>
        </w:rPr>
        <w:t>округа</w:t>
      </w:r>
      <w:r w:rsidRPr="004310FA">
        <w:rPr>
          <w:sz w:val="28"/>
          <w:szCs w:val="28"/>
          <w:lang w:eastAsia="en-US"/>
        </w:rPr>
        <w:t>;</w:t>
      </w:r>
    </w:p>
    <w:p w:rsidR="00EF126C" w:rsidRPr="004310FA" w:rsidRDefault="00EF126C" w:rsidP="00EF126C">
      <w:pPr>
        <w:autoSpaceDE w:val="0"/>
        <w:autoSpaceDN w:val="0"/>
        <w:adjustRightInd w:val="0"/>
        <w:ind w:firstLine="709"/>
        <w:jc w:val="both"/>
        <w:rPr>
          <w:sz w:val="28"/>
          <w:szCs w:val="28"/>
        </w:rPr>
      </w:pPr>
      <w:r w:rsidRPr="004310FA">
        <w:rPr>
          <w:sz w:val="28"/>
          <w:szCs w:val="28"/>
        </w:rPr>
        <w:t>привлечение отдельных категорий граждан к активному участию в мероприятиях, направленных на укрепление семейных ценностей</w:t>
      </w:r>
      <w:r w:rsidR="00D858FA" w:rsidRPr="004310FA">
        <w:rPr>
          <w:sz w:val="28"/>
          <w:szCs w:val="28"/>
        </w:rPr>
        <w:t xml:space="preserve"> (</w:t>
      </w:r>
      <w:r w:rsidRPr="004310FA">
        <w:rPr>
          <w:sz w:val="28"/>
          <w:szCs w:val="28"/>
        </w:rPr>
        <w:t>Международному Дню защиты детей, Дню семьи, любви и верности, Дню знаний, Дню матери;</w:t>
      </w:r>
      <w:r w:rsidR="00D858FA" w:rsidRPr="004310FA">
        <w:rPr>
          <w:sz w:val="28"/>
          <w:szCs w:val="28"/>
        </w:rPr>
        <w:t xml:space="preserve"> </w:t>
      </w:r>
      <w:r w:rsidRPr="004310FA">
        <w:rPr>
          <w:sz w:val="28"/>
          <w:szCs w:val="28"/>
        </w:rPr>
        <w:t>новогодних и рождественских праздничных мероприятиях</w:t>
      </w:r>
      <w:r w:rsidR="00D858FA" w:rsidRPr="004310FA">
        <w:rPr>
          <w:sz w:val="28"/>
          <w:szCs w:val="28"/>
        </w:rPr>
        <w:t>)</w:t>
      </w:r>
      <w:r w:rsidRPr="004310FA">
        <w:rPr>
          <w:sz w:val="28"/>
          <w:szCs w:val="28"/>
        </w:rPr>
        <w:t>.</w:t>
      </w:r>
    </w:p>
    <w:p w:rsidR="00EF126C" w:rsidRPr="004310FA" w:rsidRDefault="00EF126C" w:rsidP="00EF126C">
      <w:pPr>
        <w:autoSpaceDE w:val="0"/>
        <w:autoSpaceDN w:val="0"/>
        <w:adjustRightInd w:val="0"/>
        <w:ind w:firstLine="709"/>
        <w:jc w:val="both"/>
        <w:rPr>
          <w:sz w:val="28"/>
          <w:szCs w:val="28"/>
        </w:rPr>
      </w:pPr>
      <w:r w:rsidRPr="004310FA">
        <w:rPr>
          <w:sz w:val="28"/>
          <w:szCs w:val="28"/>
        </w:rPr>
        <w:t xml:space="preserve">Задача </w:t>
      </w:r>
      <w:r w:rsidR="00D858FA" w:rsidRPr="004310FA">
        <w:rPr>
          <w:sz w:val="28"/>
          <w:szCs w:val="28"/>
        </w:rPr>
        <w:t>3</w:t>
      </w:r>
      <w:r w:rsidRPr="004310FA">
        <w:rPr>
          <w:sz w:val="28"/>
          <w:szCs w:val="28"/>
        </w:rPr>
        <w:t>. Реабилитация людей с ограниченными возможностями здоровья и пожилых людей.</w:t>
      </w:r>
    </w:p>
    <w:p w:rsidR="00EF126C" w:rsidRPr="004310FA" w:rsidRDefault="00EF126C" w:rsidP="00EF126C">
      <w:pPr>
        <w:autoSpaceDE w:val="0"/>
        <w:autoSpaceDN w:val="0"/>
        <w:adjustRightInd w:val="0"/>
        <w:ind w:firstLine="709"/>
        <w:jc w:val="both"/>
        <w:rPr>
          <w:sz w:val="28"/>
          <w:szCs w:val="28"/>
        </w:rPr>
      </w:pPr>
      <w:r w:rsidRPr="004310FA">
        <w:rPr>
          <w:sz w:val="28"/>
          <w:szCs w:val="28"/>
        </w:rPr>
        <w:t>Мероприятия:</w:t>
      </w:r>
    </w:p>
    <w:p w:rsidR="00D858FA" w:rsidRPr="004310FA" w:rsidRDefault="00D858FA" w:rsidP="00EF126C">
      <w:pPr>
        <w:autoSpaceDE w:val="0"/>
        <w:autoSpaceDN w:val="0"/>
        <w:adjustRightInd w:val="0"/>
        <w:ind w:firstLine="709"/>
        <w:jc w:val="both"/>
        <w:rPr>
          <w:rStyle w:val="fontstyle01"/>
          <w:color w:val="auto"/>
        </w:rPr>
      </w:pPr>
      <w:r w:rsidRPr="004310FA">
        <w:rPr>
          <w:rStyle w:val="fontstyle01"/>
          <w:color w:val="auto"/>
        </w:rPr>
        <w:t>привлечение инвалидов, детей-инвалидов, пожилых граждан к участию в фестивалях художественного творчества, спартакиадах, мероприятиях,</w:t>
      </w:r>
      <w:r w:rsidRPr="004310FA">
        <w:rPr>
          <w:sz w:val="28"/>
          <w:szCs w:val="28"/>
        </w:rPr>
        <w:br/>
      </w:r>
      <w:r w:rsidRPr="004310FA">
        <w:rPr>
          <w:rStyle w:val="fontstyle01"/>
          <w:color w:val="auto"/>
        </w:rPr>
        <w:t>посвященных памятным датам, Международному Дню инвалидов, а также в</w:t>
      </w:r>
      <w:r w:rsidRPr="004310FA">
        <w:rPr>
          <w:sz w:val="28"/>
          <w:szCs w:val="28"/>
        </w:rPr>
        <w:br/>
      </w:r>
      <w:r w:rsidRPr="004310FA">
        <w:rPr>
          <w:rStyle w:val="fontstyle01"/>
          <w:color w:val="auto"/>
        </w:rPr>
        <w:t>мероприятиях, направленных на поддержку граждан пожилого возраста;</w:t>
      </w:r>
    </w:p>
    <w:p w:rsidR="00D77597" w:rsidRPr="004310FA" w:rsidRDefault="00D77597" w:rsidP="00D77597">
      <w:pPr>
        <w:tabs>
          <w:tab w:val="left" w:pos="709"/>
        </w:tabs>
        <w:autoSpaceDE w:val="0"/>
        <w:autoSpaceDN w:val="0"/>
        <w:adjustRightInd w:val="0"/>
        <w:ind w:firstLine="709"/>
        <w:jc w:val="both"/>
        <w:rPr>
          <w:rStyle w:val="fontstyle01"/>
          <w:color w:val="auto"/>
        </w:rPr>
      </w:pPr>
      <w:r w:rsidRPr="004310FA">
        <w:rPr>
          <w:rStyle w:val="fontstyle01"/>
          <w:color w:val="auto"/>
        </w:rPr>
        <w:t>укрепление толерантного отношения общества к людям с ограниченными возможностями здоровья и пожилого возраста.</w:t>
      </w:r>
      <w:r w:rsidRPr="004310FA">
        <w:t xml:space="preserve"> </w:t>
      </w:r>
    </w:p>
    <w:p w:rsidR="00EF126C" w:rsidRPr="004310FA" w:rsidRDefault="00EF126C" w:rsidP="00D77597">
      <w:pPr>
        <w:tabs>
          <w:tab w:val="left" w:pos="709"/>
        </w:tabs>
        <w:autoSpaceDE w:val="0"/>
        <w:autoSpaceDN w:val="0"/>
        <w:adjustRightInd w:val="0"/>
        <w:ind w:firstLine="709"/>
        <w:jc w:val="both"/>
        <w:rPr>
          <w:sz w:val="28"/>
          <w:szCs w:val="28"/>
        </w:rPr>
      </w:pPr>
      <w:r w:rsidRPr="004310FA">
        <w:rPr>
          <w:sz w:val="28"/>
          <w:szCs w:val="28"/>
        </w:rPr>
        <w:t xml:space="preserve">Задача </w:t>
      </w:r>
      <w:r w:rsidR="00D858FA" w:rsidRPr="004310FA">
        <w:rPr>
          <w:sz w:val="28"/>
          <w:szCs w:val="28"/>
        </w:rPr>
        <w:t>4</w:t>
      </w:r>
      <w:r w:rsidR="00D77597" w:rsidRPr="004310FA">
        <w:rPr>
          <w:sz w:val="28"/>
          <w:szCs w:val="28"/>
        </w:rPr>
        <w:t>.</w:t>
      </w:r>
      <w:r w:rsidRPr="004310FA">
        <w:rPr>
          <w:sz w:val="28"/>
          <w:szCs w:val="28"/>
        </w:rPr>
        <w:t xml:space="preserve"> Создание «доступной среды» для инвалидов и других маломобильных групп населения.</w:t>
      </w:r>
    </w:p>
    <w:p w:rsidR="00EF126C" w:rsidRPr="004310FA" w:rsidRDefault="00EF126C" w:rsidP="00EF126C">
      <w:pPr>
        <w:autoSpaceDE w:val="0"/>
        <w:autoSpaceDN w:val="0"/>
        <w:adjustRightInd w:val="0"/>
        <w:ind w:firstLine="709"/>
        <w:jc w:val="both"/>
        <w:rPr>
          <w:sz w:val="28"/>
          <w:szCs w:val="28"/>
        </w:rPr>
      </w:pPr>
      <w:r w:rsidRPr="004310FA">
        <w:rPr>
          <w:sz w:val="28"/>
          <w:szCs w:val="28"/>
        </w:rPr>
        <w:t>Мероприятия:</w:t>
      </w:r>
    </w:p>
    <w:p w:rsidR="00D858FA" w:rsidRPr="004310FA" w:rsidRDefault="00EF126C" w:rsidP="00EF126C">
      <w:pPr>
        <w:autoSpaceDE w:val="0"/>
        <w:autoSpaceDN w:val="0"/>
        <w:adjustRightInd w:val="0"/>
        <w:ind w:firstLine="709"/>
        <w:jc w:val="both"/>
        <w:rPr>
          <w:sz w:val="28"/>
          <w:szCs w:val="28"/>
        </w:rPr>
      </w:pPr>
      <w:r w:rsidRPr="004310FA">
        <w:rPr>
          <w:sz w:val="28"/>
          <w:szCs w:val="28"/>
        </w:rPr>
        <w:t xml:space="preserve">обеспечение условий для беспрепятственного доступа инвалидов и других маломобильных групп населения к объектам </w:t>
      </w:r>
      <w:r w:rsidR="00D858FA" w:rsidRPr="004310FA">
        <w:rPr>
          <w:sz w:val="28"/>
          <w:szCs w:val="28"/>
          <w:lang w:eastAsia="en-US"/>
        </w:rPr>
        <w:t>инфраструктуры</w:t>
      </w:r>
      <w:r w:rsidR="00D858FA" w:rsidRPr="004310FA">
        <w:rPr>
          <w:sz w:val="28"/>
          <w:szCs w:val="28"/>
        </w:rPr>
        <w:t xml:space="preserve"> Апанасенковского </w:t>
      </w:r>
      <w:r w:rsidR="00BF04BC">
        <w:rPr>
          <w:sz w:val="28"/>
          <w:szCs w:val="28"/>
        </w:rPr>
        <w:t>муниципального округа</w:t>
      </w:r>
      <w:r w:rsidR="00D77597" w:rsidRPr="004310FA">
        <w:rPr>
          <w:sz w:val="28"/>
          <w:szCs w:val="28"/>
        </w:rPr>
        <w:t xml:space="preserve"> и</w:t>
      </w:r>
      <w:r w:rsidR="00D77597" w:rsidRPr="004310FA">
        <w:t xml:space="preserve"> </w:t>
      </w:r>
      <w:r w:rsidR="00D77597" w:rsidRPr="004310FA">
        <w:rPr>
          <w:rStyle w:val="fontstyle01"/>
          <w:color w:val="auto"/>
        </w:rPr>
        <w:t>комфортного пребывания</w:t>
      </w:r>
      <w:r w:rsidR="00D77597" w:rsidRPr="004310FA">
        <w:rPr>
          <w:sz w:val="28"/>
          <w:szCs w:val="28"/>
        </w:rPr>
        <w:br/>
      </w:r>
      <w:r w:rsidR="00D77597" w:rsidRPr="004310FA">
        <w:rPr>
          <w:rStyle w:val="fontstyle01"/>
          <w:color w:val="auto"/>
        </w:rPr>
        <w:t>людей с ограниченными возможностями здоровья в обществе</w:t>
      </w:r>
      <w:r w:rsidRPr="004310FA">
        <w:rPr>
          <w:sz w:val="28"/>
          <w:szCs w:val="28"/>
        </w:rPr>
        <w:t>;</w:t>
      </w:r>
    </w:p>
    <w:p w:rsidR="00EF126C" w:rsidRDefault="00EF126C" w:rsidP="00EF126C">
      <w:pPr>
        <w:autoSpaceDE w:val="0"/>
        <w:autoSpaceDN w:val="0"/>
        <w:adjustRightInd w:val="0"/>
        <w:ind w:firstLine="709"/>
        <w:jc w:val="both"/>
        <w:rPr>
          <w:sz w:val="28"/>
          <w:szCs w:val="28"/>
        </w:rPr>
      </w:pPr>
      <w:r w:rsidRPr="004310FA">
        <w:rPr>
          <w:sz w:val="28"/>
          <w:szCs w:val="28"/>
        </w:rPr>
        <w:t>повышение гражданской активности маломобильных групп населения.</w:t>
      </w:r>
    </w:p>
    <w:p w:rsidR="00485788" w:rsidRPr="004310FA" w:rsidRDefault="00485788" w:rsidP="00EF126C">
      <w:pPr>
        <w:autoSpaceDE w:val="0"/>
        <w:autoSpaceDN w:val="0"/>
        <w:adjustRightInd w:val="0"/>
        <w:ind w:firstLine="709"/>
        <w:jc w:val="both"/>
        <w:rPr>
          <w:sz w:val="28"/>
          <w:szCs w:val="28"/>
        </w:rPr>
      </w:pPr>
    </w:p>
    <w:p w:rsidR="00EF126C" w:rsidRPr="004310FA" w:rsidRDefault="00EF126C" w:rsidP="00EF126C">
      <w:pPr>
        <w:autoSpaceDE w:val="0"/>
        <w:autoSpaceDN w:val="0"/>
        <w:adjustRightInd w:val="0"/>
        <w:ind w:firstLine="709"/>
        <w:jc w:val="both"/>
        <w:rPr>
          <w:sz w:val="28"/>
          <w:szCs w:val="28"/>
        </w:rPr>
      </w:pPr>
      <w:r w:rsidRPr="004310FA">
        <w:rPr>
          <w:sz w:val="28"/>
          <w:szCs w:val="28"/>
        </w:rPr>
        <w:t>Ожидаемые результаты:</w:t>
      </w:r>
    </w:p>
    <w:p w:rsidR="00EF126C" w:rsidRPr="004310FA" w:rsidRDefault="00EF126C" w:rsidP="00EF126C">
      <w:pPr>
        <w:autoSpaceDE w:val="0"/>
        <w:autoSpaceDN w:val="0"/>
        <w:adjustRightInd w:val="0"/>
        <w:ind w:firstLine="709"/>
        <w:jc w:val="both"/>
        <w:rPr>
          <w:sz w:val="28"/>
          <w:szCs w:val="28"/>
        </w:rPr>
      </w:pPr>
      <w:r w:rsidRPr="004310FA">
        <w:rPr>
          <w:sz w:val="28"/>
          <w:szCs w:val="28"/>
        </w:rPr>
        <w:t>увеличение объема государственных услуг по социальной поддержке, оказанных гражданам за счет средств федерального бюджета</w:t>
      </w:r>
      <w:r w:rsidR="00F038D4" w:rsidRPr="004310FA">
        <w:rPr>
          <w:sz w:val="28"/>
          <w:szCs w:val="28"/>
        </w:rPr>
        <w:t xml:space="preserve"> и </w:t>
      </w:r>
      <w:r w:rsidRPr="004310FA">
        <w:rPr>
          <w:sz w:val="28"/>
          <w:szCs w:val="28"/>
        </w:rPr>
        <w:t xml:space="preserve"> бюджета Ставропольского края;</w:t>
      </w:r>
    </w:p>
    <w:p w:rsidR="00F038D4" w:rsidRPr="004310FA" w:rsidRDefault="00EF126C" w:rsidP="00F038D4">
      <w:pPr>
        <w:autoSpaceDE w:val="0"/>
        <w:autoSpaceDN w:val="0"/>
        <w:adjustRightInd w:val="0"/>
        <w:ind w:firstLine="709"/>
        <w:jc w:val="both"/>
        <w:rPr>
          <w:sz w:val="28"/>
          <w:szCs w:val="28"/>
        </w:rPr>
      </w:pPr>
      <w:r w:rsidRPr="004310FA">
        <w:rPr>
          <w:sz w:val="28"/>
          <w:szCs w:val="28"/>
        </w:rPr>
        <w:t xml:space="preserve">увеличение доли доступных для инвалидов и других маломобильных групп населения объектов </w:t>
      </w:r>
      <w:r w:rsidR="00F038D4" w:rsidRPr="004310FA">
        <w:rPr>
          <w:sz w:val="28"/>
          <w:szCs w:val="28"/>
          <w:lang w:eastAsia="en-US"/>
        </w:rPr>
        <w:t>инфраструктуры</w:t>
      </w:r>
      <w:r w:rsidR="00F038D4" w:rsidRPr="004310FA">
        <w:rPr>
          <w:sz w:val="28"/>
          <w:szCs w:val="28"/>
        </w:rPr>
        <w:t xml:space="preserve"> Апанасенковского</w:t>
      </w:r>
      <w:r w:rsidR="00BF04BC">
        <w:rPr>
          <w:sz w:val="28"/>
          <w:szCs w:val="28"/>
        </w:rPr>
        <w:t xml:space="preserve"> муниципального округа</w:t>
      </w:r>
      <w:r w:rsidR="00F038D4" w:rsidRPr="004310FA">
        <w:rPr>
          <w:sz w:val="28"/>
          <w:szCs w:val="28"/>
        </w:rPr>
        <w:t xml:space="preserve">;           </w:t>
      </w:r>
    </w:p>
    <w:p w:rsidR="00EF126C" w:rsidRPr="004310FA" w:rsidRDefault="00EF126C" w:rsidP="00F038D4">
      <w:pPr>
        <w:autoSpaceDE w:val="0"/>
        <w:autoSpaceDN w:val="0"/>
        <w:adjustRightInd w:val="0"/>
        <w:ind w:firstLine="709"/>
        <w:jc w:val="both"/>
        <w:rPr>
          <w:sz w:val="28"/>
          <w:szCs w:val="28"/>
        </w:rPr>
      </w:pPr>
      <w:r w:rsidRPr="004310FA">
        <w:rPr>
          <w:sz w:val="28"/>
          <w:szCs w:val="28"/>
        </w:rPr>
        <w:t>увеличение доли государственных услуг, предоставляемых инвалидам в области социальной поддержки населения;</w:t>
      </w:r>
    </w:p>
    <w:p w:rsidR="00EF126C" w:rsidRPr="004310FA" w:rsidRDefault="00EF126C" w:rsidP="00EF126C">
      <w:pPr>
        <w:autoSpaceDE w:val="0"/>
        <w:autoSpaceDN w:val="0"/>
        <w:adjustRightInd w:val="0"/>
        <w:ind w:firstLine="709"/>
        <w:jc w:val="both"/>
        <w:rPr>
          <w:sz w:val="28"/>
          <w:szCs w:val="28"/>
        </w:rPr>
      </w:pPr>
      <w:r w:rsidRPr="004310FA">
        <w:rPr>
          <w:sz w:val="28"/>
          <w:szCs w:val="28"/>
        </w:rPr>
        <w:t>снижение социальной напряженности и улучшение качества жизни отдельных категорий граждан;</w:t>
      </w:r>
    </w:p>
    <w:p w:rsidR="00EF126C" w:rsidRPr="004310FA" w:rsidRDefault="00EF126C" w:rsidP="00EF126C">
      <w:pPr>
        <w:ind w:firstLine="709"/>
        <w:jc w:val="both"/>
        <w:rPr>
          <w:sz w:val="28"/>
          <w:szCs w:val="28"/>
        </w:rPr>
      </w:pPr>
      <w:r w:rsidRPr="004310FA">
        <w:rPr>
          <w:sz w:val="28"/>
          <w:szCs w:val="28"/>
        </w:rPr>
        <w:t xml:space="preserve">обеспечение комфортного пребывания людей с ограниченными возможностями здоровья в </w:t>
      </w:r>
      <w:r w:rsidR="00F038D4" w:rsidRPr="004310FA">
        <w:rPr>
          <w:sz w:val="28"/>
          <w:szCs w:val="28"/>
        </w:rPr>
        <w:t>обществе</w:t>
      </w:r>
      <w:r w:rsidRPr="004310FA">
        <w:rPr>
          <w:sz w:val="28"/>
          <w:szCs w:val="28"/>
        </w:rPr>
        <w:t>.</w:t>
      </w:r>
    </w:p>
    <w:p w:rsidR="004C434A" w:rsidRPr="004310FA" w:rsidRDefault="004C434A" w:rsidP="00EF126C">
      <w:pPr>
        <w:ind w:firstLine="709"/>
        <w:jc w:val="both"/>
        <w:rPr>
          <w:b/>
          <w:sz w:val="28"/>
          <w:szCs w:val="28"/>
        </w:rPr>
      </w:pPr>
    </w:p>
    <w:p w:rsidR="008F0451" w:rsidRPr="004310FA" w:rsidRDefault="000C4C75" w:rsidP="004C434A">
      <w:pPr>
        <w:jc w:val="center"/>
        <w:rPr>
          <w:b/>
          <w:sz w:val="28"/>
          <w:szCs w:val="28"/>
        </w:rPr>
      </w:pPr>
      <w:r>
        <w:rPr>
          <w:b/>
          <w:sz w:val="28"/>
          <w:szCs w:val="28"/>
        </w:rPr>
        <w:t>6</w:t>
      </w:r>
      <w:r w:rsidR="00250CD3" w:rsidRPr="004310FA">
        <w:rPr>
          <w:b/>
          <w:sz w:val="28"/>
          <w:szCs w:val="28"/>
        </w:rPr>
        <w:t>.1.</w:t>
      </w:r>
      <w:r w:rsidR="003861B6" w:rsidRPr="004310FA">
        <w:rPr>
          <w:b/>
          <w:sz w:val="28"/>
          <w:szCs w:val="28"/>
        </w:rPr>
        <w:t>8</w:t>
      </w:r>
      <w:r w:rsidR="00250CD3" w:rsidRPr="004310FA">
        <w:rPr>
          <w:b/>
          <w:sz w:val="28"/>
          <w:szCs w:val="28"/>
        </w:rPr>
        <w:t>.</w:t>
      </w:r>
      <w:r w:rsidR="004C434A" w:rsidRPr="004310FA">
        <w:rPr>
          <w:b/>
          <w:sz w:val="28"/>
          <w:szCs w:val="28"/>
        </w:rPr>
        <w:t xml:space="preserve"> </w:t>
      </w:r>
      <w:r w:rsidR="000545B6" w:rsidRPr="004310FA">
        <w:rPr>
          <w:b/>
          <w:sz w:val="28"/>
          <w:szCs w:val="28"/>
        </w:rPr>
        <w:t>Об особенностях р</w:t>
      </w:r>
      <w:r w:rsidR="004C434A" w:rsidRPr="004310FA">
        <w:rPr>
          <w:b/>
          <w:sz w:val="28"/>
          <w:szCs w:val="28"/>
        </w:rPr>
        <w:t>еализаци</w:t>
      </w:r>
      <w:r w:rsidR="000545B6" w:rsidRPr="004310FA">
        <w:rPr>
          <w:b/>
          <w:sz w:val="28"/>
          <w:szCs w:val="28"/>
        </w:rPr>
        <w:t xml:space="preserve">и </w:t>
      </w:r>
      <w:r w:rsidR="004C434A" w:rsidRPr="004310FA">
        <w:rPr>
          <w:b/>
          <w:sz w:val="28"/>
          <w:szCs w:val="28"/>
        </w:rPr>
        <w:t xml:space="preserve"> государственной </w:t>
      </w:r>
      <w:r w:rsidR="00FA5FB5" w:rsidRPr="004310FA">
        <w:rPr>
          <w:b/>
          <w:sz w:val="28"/>
          <w:szCs w:val="28"/>
        </w:rPr>
        <w:t>национальной</w:t>
      </w:r>
      <w:r w:rsidR="004C434A" w:rsidRPr="004310FA">
        <w:rPr>
          <w:b/>
          <w:sz w:val="28"/>
          <w:szCs w:val="28"/>
        </w:rPr>
        <w:t xml:space="preserve"> </w:t>
      </w:r>
    </w:p>
    <w:p w:rsidR="004C434A" w:rsidRPr="004310FA" w:rsidRDefault="004C434A" w:rsidP="004C434A">
      <w:pPr>
        <w:jc w:val="center"/>
        <w:rPr>
          <w:b/>
          <w:sz w:val="28"/>
          <w:szCs w:val="28"/>
        </w:rPr>
      </w:pPr>
      <w:r w:rsidRPr="004310FA">
        <w:rPr>
          <w:b/>
          <w:sz w:val="28"/>
          <w:szCs w:val="28"/>
        </w:rPr>
        <w:t xml:space="preserve">политики на территории муниципального </w:t>
      </w:r>
      <w:r w:rsidR="00BF04BC">
        <w:rPr>
          <w:b/>
          <w:sz w:val="28"/>
          <w:szCs w:val="28"/>
        </w:rPr>
        <w:t>округа</w:t>
      </w:r>
    </w:p>
    <w:p w:rsidR="003C48C3" w:rsidRPr="004310FA" w:rsidRDefault="003C48C3" w:rsidP="004C434A">
      <w:pPr>
        <w:jc w:val="center"/>
        <w:rPr>
          <w:b/>
          <w:sz w:val="28"/>
          <w:szCs w:val="28"/>
        </w:rPr>
      </w:pPr>
    </w:p>
    <w:p w:rsidR="001256F4" w:rsidRPr="004310FA" w:rsidRDefault="001D1FE4" w:rsidP="003C48C3">
      <w:pPr>
        <w:jc w:val="both"/>
        <w:rPr>
          <w:i/>
          <w:sz w:val="28"/>
          <w:szCs w:val="28"/>
        </w:rPr>
      </w:pPr>
      <w:r w:rsidRPr="004310FA">
        <w:rPr>
          <w:i/>
          <w:sz w:val="28"/>
          <w:szCs w:val="28"/>
        </w:rPr>
        <w:t xml:space="preserve">          </w:t>
      </w:r>
      <w:r w:rsidR="003C48C3" w:rsidRPr="004310FA">
        <w:rPr>
          <w:i/>
          <w:sz w:val="28"/>
          <w:szCs w:val="28"/>
        </w:rPr>
        <w:t xml:space="preserve">Особенности межнациональных и этноконфессиональных отношений в Апанасенковском </w:t>
      </w:r>
      <w:r w:rsidR="00BF04BC">
        <w:rPr>
          <w:i/>
          <w:sz w:val="28"/>
          <w:szCs w:val="28"/>
        </w:rPr>
        <w:t>муниципальном округе</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 xml:space="preserve">Апанасенковский </w:t>
      </w:r>
      <w:r w:rsidR="00BF04BC">
        <w:rPr>
          <w:sz w:val="28"/>
          <w:szCs w:val="28"/>
          <w:shd w:val="clear" w:color="auto" w:fill="FFFFFF"/>
        </w:rPr>
        <w:t xml:space="preserve">муниципальный округ </w:t>
      </w:r>
      <w:r w:rsidRPr="004310FA">
        <w:rPr>
          <w:sz w:val="28"/>
          <w:szCs w:val="28"/>
          <w:shd w:val="clear" w:color="auto" w:fill="FFFFFF"/>
        </w:rPr>
        <w:t>– многонациональный. Системообразующим звеном является русский народ. Благодаря его объединяющей роли, межкультурному и межэтническому взаимодействию сформировались культурное многообразие и духовная общность различных народов, приверженных единым принципам и ценностям, таким как патриотизм, служение Отечеству, семья, созидательный труд, гуманизм, социальная справедливость, взаимопомощь и коллективизм.</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Русская ментальность, культура и язык продолжают определять основные социокультурные характеристики территории.</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Продолжается процесс развития казачества как социальной силы, оказывающей положительное влияние на процессы в сфере межэтнических и межрелигиозных отношений, способствующих их гармонизации.</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 xml:space="preserve">Налажено взаимодействие с Дивенским благочинием </w:t>
      </w:r>
      <w:r w:rsidRPr="004310FA">
        <w:rPr>
          <w:sz w:val="28"/>
          <w:szCs w:val="28"/>
        </w:rPr>
        <w:t>Ставропольской митрополии Ставропольской епархии – каноническим</w:t>
      </w:r>
      <w:r w:rsidRPr="004310FA">
        <w:rPr>
          <w:sz w:val="28"/>
          <w:szCs w:val="28"/>
          <w:shd w:val="clear" w:color="auto" w:fill="FFFFFF"/>
        </w:rPr>
        <w:t xml:space="preserve"> подразделением Русской Православной Церкви (Московский Патриархат).</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Осуществляется взаимодействие со старшими групп мусульман-суннитов шафиитского мазхаба.</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Продолжается сотрудничество с общественной организацией народов Дагестана «Солидарность», в которую входят</w:t>
      </w:r>
      <w:r w:rsidR="00FA5FB5" w:rsidRPr="004310FA">
        <w:rPr>
          <w:sz w:val="28"/>
          <w:szCs w:val="28"/>
          <w:shd w:val="clear" w:color="auto" w:fill="FFFFFF"/>
        </w:rPr>
        <w:t>,</w:t>
      </w:r>
      <w:r w:rsidRPr="004310FA">
        <w:rPr>
          <w:sz w:val="28"/>
          <w:szCs w:val="28"/>
          <w:shd w:val="clear" w:color="auto" w:fill="FFFFFF"/>
        </w:rPr>
        <w:t xml:space="preserve"> в том числе и непрактикующие мусульмане. </w:t>
      </w:r>
    </w:p>
    <w:p w:rsidR="003C48C3" w:rsidRPr="004310FA" w:rsidRDefault="003C48C3" w:rsidP="001256F4">
      <w:pPr>
        <w:ind w:firstLine="709"/>
        <w:jc w:val="both"/>
        <w:rPr>
          <w:sz w:val="28"/>
          <w:szCs w:val="28"/>
          <w:shd w:val="clear" w:color="auto" w:fill="FFFFFF"/>
        </w:rPr>
      </w:pPr>
    </w:p>
    <w:p w:rsidR="003C48C3" w:rsidRPr="004310FA" w:rsidRDefault="003C48C3" w:rsidP="003C48C3">
      <w:pPr>
        <w:jc w:val="both"/>
        <w:rPr>
          <w:i/>
          <w:sz w:val="28"/>
          <w:szCs w:val="28"/>
        </w:rPr>
      </w:pPr>
      <w:r w:rsidRPr="004310FA">
        <w:rPr>
          <w:i/>
          <w:sz w:val="28"/>
          <w:szCs w:val="28"/>
          <w:shd w:val="clear" w:color="auto" w:fill="FFFFFF"/>
        </w:rPr>
        <w:t xml:space="preserve">Общая оценка состояния межнациональных и </w:t>
      </w:r>
      <w:r w:rsidRPr="004310FA">
        <w:rPr>
          <w:i/>
          <w:sz w:val="28"/>
          <w:szCs w:val="28"/>
        </w:rPr>
        <w:t xml:space="preserve">этноконфессиональных отношений в Апанасенковском </w:t>
      </w:r>
      <w:r w:rsidR="00147DFB">
        <w:rPr>
          <w:i/>
          <w:sz w:val="28"/>
          <w:szCs w:val="28"/>
        </w:rPr>
        <w:t>муниципальном округе</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Межнациональные отношения оцениваются как стабильные, характеризуются динамическим равновесием этносоциальных и этнокультурных интересов граждан и этнических групп.</w:t>
      </w:r>
    </w:p>
    <w:p w:rsidR="00DA3890" w:rsidRPr="004310FA" w:rsidRDefault="00DA3890" w:rsidP="00DA3890">
      <w:pPr>
        <w:pStyle w:val="a9"/>
        <w:spacing w:before="0" w:beforeAutospacing="0" w:after="0" w:afterAutospacing="0" w:line="230" w:lineRule="auto"/>
        <w:ind w:firstLine="709"/>
        <w:jc w:val="both"/>
        <w:rPr>
          <w:sz w:val="28"/>
          <w:szCs w:val="28"/>
        </w:rPr>
      </w:pPr>
      <w:r w:rsidRPr="004310FA">
        <w:rPr>
          <w:sz w:val="28"/>
          <w:szCs w:val="28"/>
        </w:rPr>
        <w:t>Решение следующих задач:</w:t>
      </w:r>
    </w:p>
    <w:p w:rsidR="00DA3890" w:rsidRPr="004310FA" w:rsidRDefault="00DA3890" w:rsidP="001256F4">
      <w:pPr>
        <w:ind w:firstLine="709"/>
        <w:jc w:val="both"/>
        <w:rPr>
          <w:sz w:val="28"/>
          <w:szCs w:val="28"/>
          <w:shd w:val="clear" w:color="auto" w:fill="FFFFFF"/>
        </w:rPr>
      </w:pPr>
      <w:r w:rsidRPr="004310FA">
        <w:rPr>
          <w:sz w:val="28"/>
          <w:szCs w:val="28"/>
          <w:shd w:val="clear" w:color="auto" w:fill="FFFFFF"/>
        </w:rPr>
        <w:t>обеспечение равноправия граждан и реализации их конституционных прав;</w:t>
      </w:r>
    </w:p>
    <w:p w:rsidR="00DA3890" w:rsidRPr="004310FA" w:rsidRDefault="00DA3890" w:rsidP="001256F4">
      <w:pPr>
        <w:ind w:firstLine="709"/>
        <w:jc w:val="both"/>
        <w:rPr>
          <w:sz w:val="28"/>
          <w:szCs w:val="28"/>
          <w:shd w:val="clear" w:color="auto" w:fill="FFFFFF"/>
        </w:rPr>
      </w:pPr>
      <w:r w:rsidRPr="004310FA">
        <w:rPr>
          <w:sz w:val="28"/>
          <w:szCs w:val="28"/>
          <w:shd w:val="clear" w:color="auto" w:fill="FFFFFF"/>
        </w:rPr>
        <w:t>обеспечение социально-экономических условий для эффективной реализации государственной национальной политики.</w:t>
      </w:r>
    </w:p>
    <w:p w:rsidR="00DA3890" w:rsidRPr="004310FA" w:rsidRDefault="00DA3890" w:rsidP="001256F4">
      <w:pPr>
        <w:ind w:firstLine="709"/>
        <w:jc w:val="both"/>
        <w:rPr>
          <w:sz w:val="28"/>
          <w:szCs w:val="28"/>
          <w:shd w:val="clear" w:color="auto" w:fill="FFFFFF"/>
        </w:rPr>
      </w:pPr>
      <w:r w:rsidRPr="004310FA">
        <w:rPr>
          <w:sz w:val="28"/>
          <w:szCs w:val="28"/>
          <w:shd w:val="clear" w:color="auto" w:fill="FFFFFF"/>
        </w:rPr>
        <w:t>Задача 1. Обеспечение равноправия граждан и реализации их конституционных прав.</w:t>
      </w:r>
    </w:p>
    <w:p w:rsidR="00DA3890" w:rsidRPr="004310FA" w:rsidRDefault="00DA3890" w:rsidP="001256F4">
      <w:pPr>
        <w:ind w:firstLine="709"/>
        <w:jc w:val="both"/>
        <w:rPr>
          <w:sz w:val="28"/>
          <w:szCs w:val="28"/>
          <w:shd w:val="clear" w:color="auto" w:fill="FFFFFF"/>
        </w:rPr>
      </w:pPr>
      <w:r w:rsidRPr="004310FA">
        <w:rPr>
          <w:sz w:val="28"/>
          <w:szCs w:val="28"/>
          <w:shd w:val="clear" w:color="auto" w:fill="FFFFFF"/>
        </w:rPr>
        <w:t>Мероприятия:</w:t>
      </w:r>
    </w:p>
    <w:p w:rsidR="00DA3890" w:rsidRPr="004310FA" w:rsidRDefault="00DA3890" w:rsidP="00DA3890">
      <w:pPr>
        <w:ind w:firstLine="709"/>
        <w:jc w:val="both"/>
        <w:rPr>
          <w:sz w:val="28"/>
          <w:szCs w:val="28"/>
          <w:shd w:val="clear" w:color="auto" w:fill="FFFFFF"/>
        </w:rPr>
      </w:pPr>
      <w:r w:rsidRPr="004310FA">
        <w:rPr>
          <w:sz w:val="28"/>
          <w:szCs w:val="28"/>
          <w:shd w:val="clear" w:color="auto" w:fill="FFFFFF"/>
        </w:rPr>
        <w:t>разработка, реализация органами местного самоуправления во взаимодействии с представителями гражданского общества и работодателями мероприятий по адаптации иностранных граждан на подведомственной территории, их интеграции в российской общество;</w:t>
      </w:r>
    </w:p>
    <w:p w:rsidR="00DA3890" w:rsidRPr="004310FA" w:rsidRDefault="00DA3890" w:rsidP="00DA3890">
      <w:pPr>
        <w:ind w:firstLine="709"/>
        <w:jc w:val="both"/>
        <w:rPr>
          <w:sz w:val="28"/>
          <w:szCs w:val="28"/>
          <w:shd w:val="clear" w:color="auto" w:fill="FFFFFF"/>
        </w:rPr>
      </w:pPr>
      <w:r w:rsidRPr="004310FA">
        <w:rPr>
          <w:sz w:val="28"/>
          <w:szCs w:val="28"/>
          <w:shd w:val="clear" w:color="auto" w:fill="FFFFFF"/>
        </w:rPr>
        <w:t>недопущение социальной и территориальной изоляции иностранных граждан, устранение способствующих этому условий.</w:t>
      </w:r>
    </w:p>
    <w:p w:rsidR="00DA3890" w:rsidRPr="004310FA" w:rsidRDefault="00DA3890" w:rsidP="001256F4">
      <w:pPr>
        <w:ind w:firstLine="709"/>
        <w:jc w:val="both"/>
        <w:rPr>
          <w:sz w:val="28"/>
          <w:szCs w:val="28"/>
          <w:shd w:val="clear" w:color="auto" w:fill="FFFFFF"/>
        </w:rPr>
      </w:pPr>
      <w:r w:rsidRPr="004310FA">
        <w:rPr>
          <w:sz w:val="28"/>
          <w:szCs w:val="28"/>
          <w:shd w:val="clear" w:color="auto" w:fill="FFFFFF"/>
        </w:rPr>
        <w:t>Задача 2. Обеспечение социально-экономических условий для эффективной реализации государственной национальной политики.</w:t>
      </w:r>
    </w:p>
    <w:p w:rsidR="00DA3890" w:rsidRPr="004310FA" w:rsidRDefault="00DA3890" w:rsidP="001256F4">
      <w:pPr>
        <w:ind w:firstLine="709"/>
        <w:jc w:val="both"/>
        <w:rPr>
          <w:sz w:val="28"/>
          <w:szCs w:val="28"/>
          <w:shd w:val="clear" w:color="auto" w:fill="FFFFFF"/>
        </w:rPr>
      </w:pPr>
      <w:r w:rsidRPr="004310FA">
        <w:rPr>
          <w:sz w:val="28"/>
          <w:szCs w:val="28"/>
          <w:shd w:val="clear" w:color="auto" w:fill="FFFFFF"/>
        </w:rPr>
        <w:t>Мероприятия:</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 xml:space="preserve">упрочение и популяризация </w:t>
      </w:r>
      <w:r w:rsidRPr="004310FA">
        <w:rPr>
          <w:spacing w:val="2"/>
          <w:sz w:val="28"/>
          <w:szCs w:val="28"/>
        </w:rPr>
        <w:t xml:space="preserve">благоприятного имиджа Апанасенковского </w:t>
      </w:r>
      <w:r w:rsidR="00147DFB">
        <w:rPr>
          <w:spacing w:val="2"/>
          <w:sz w:val="28"/>
          <w:szCs w:val="28"/>
        </w:rPr>
        <w:t>муниципального округа</w:t>
      </w:r>
      <w:r w:rsidRPr="004310FA">
        <w:rPr>
          <w:spacing w:val="2"/>
          <w:sz w:val="28"/>
          <w:szCs w:val="28"/>
        </w:rPr>
        <w:t xml:space="preserve"> как </w:t>
      </w:r>
      <w:r w:rsidRPr="004310FA">
        <w:rPr>
          <w:sz w:val="28"/>
          <w:szCs w:val="28"/>
          <w:shd w:val="clear" w:color="auto" w:fill="FFFFFF"/>
        </w:rPr>
        <w:t>привлекательной территории со сложившимся и уникальным полиэтничным, поликультурным составом населения, объединенным общероссийскими патриотическими традициями</w:t>
      </w:r>
      <w:r w:rsidRPr="004310FA">
        <w:rPr>
          <w:spacing w:val="2"/>
          <w:sz w:val="28"/>
          <w:szCs w:val="28"/>
        </w:rPr>
        <w:t>, как развитого аграрного кластера, повышение его инвестиционной привлекательности</w:t>
      </w:r>
      <w:r w:rsidRPr="004310FA">
        <w:rPr>
          <w:sz w:val="28"/>
          <w:szCs w:val="28"/>
          <w:shd w:val="clear" w:color="auto" w:fill="FFFFFF"/>
        </w:rPr>
        <w:t>;</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создание условий для дальнейшего становления казачества, усиления его роли в решении задач посредством общестенно-государственного и общестенно-муниципального партнерства.</w:t>
      </w:r>
    </w:p>
    <w:p w:rsidR="003C48C3" w:rsidRPr="004310FA" w:rsidRDefault="003C48C3" w:rsidP="001256F4">
      <w:pPr>
        <w:ind w:firstLine="709"/>
        <w:jc w:val="both"/>
        <w:rPr>
          <w:sz w:val="28"/>
          <w:szCs w:val="28"/>
          <w:shd w:val="clear" w:color="auto" w:fill="FFFFFF"/>
        </w:rPr>
      </w:pPr>
    </w:p>
    <w:p w:rsidR="001256F4" w:rsidRDefault="001256F4" w:rsidP="001256F4">
      <w:pPr>
        <w:ind w:firstLine="709"/>
        <w:jc w:val="both"/>
        <w:rPr>
          <w:sz w:val="28"/>
          <w:szCs w:val="28"/>
          <w:shd w:val="clear" w:color="auto" w:fill="FFFFFF"/>
        </w:rPr>
      </w:pPr>
      <w:r w:rsidRPr="004310FA">
        <w:rPr>
          <w:sz w:val="28"/>
          <w:szCs w:val="28"/>
          <w:shd w:val="clear" w:color="auto" w:fill="FFFFFF"/>
        </w:rPr>
        <w:t>Ожидаемые результаты:</w:t>
      </w:r>
    </w:p>
    <w:p w:rsidR="00485788" w:rsidRPr="004310FA" w:rsidRDefault="00485788" w:rsidP="001256F4">
      <w:pPr>
        <w:ind w:firstLine="709"/>
        <w:jc w:val="both"/>
        <w:rPr>
          <w:sz w:val="28"/>
          <w:szCs w:val="28"/>
          <w:shd w:val="clear" w:color="auto" w:fill="FFFFFF"/>
        </w:rPr>
      </w:pP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 xml:space="preserve">укрепление гражданского единства населения </w:t>
      </w:r>
      <w:r w:rsidR="00147DFB">
        <w:rPr>
          <w:sz w:val="28"/>
          <w:szCs w:val="28"/>
          <w:shd w:val="clear" w:color="auto" w:fill="FFFFFF"/>
        </w:rPr>
        <w:t>округа</w:t>
      </w:r>
      <w:r w:rsidRPr="004310FA">
        <w:rPr>
          <w:sz w:val="28"/>
          <w:szCs w:val="28"/>
          <w:shd w:val="clear" w:color="auto" w:fill="FFFFFF"/>
        </w:rPr>
        <w:t xml:space="preserve"> на базе общероссийских социокультурных ценностей;</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сохранение стабильности в сфере межэтнических, межконфессиональных отношений;</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отсутствие дискриминации по признаку национальной, языковой и религиозной принадлежности;</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обеспечение устойчивого равновесия этносоциальных и этноультурных интересов граждан и этнических групп;</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укрепление общегражданской идентичности, формирование на подведомственной территории единого культурного пространства;</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профилактика, мирное разрешение конфликтных ситуаций в сфере межнациональных и этноконфессиональных отношений;</w:t>
      </w:r>
    </w:p>
    <w:p w:rsidR="001256F4" w:rsidRPr="004310FA" w:rsidRDefault="001256F4" w:rsidP="001256F4">
      <w:pPr>
        <w:ind w:firstLine="709"/>
        <w:jc w:val="both"/>
        <w:rPr>
          <w:sz w:val="28"/>
          <w:szCs w:val="28"/>
          <w:shd w:val="clear" w:color="auto" w:fill="FFFFFF"/>
        </w:rPr>
      </w:pPr>
      <w:r w:rsidRPr="004310FA">
        <w:rPr>
          <w:sz w:val="28"/>
          <w:szCs w:val="28"/>
          <w:shd w:val="clear" w:color="auto" w:fill="FFFFFF"/>
        </w:rPr>
        <w:t xml:space="preserve">создание условий для социокультурной адаптации иностранных граждан в </w:t>
      </w:r>
      <w:r w:rsidR="00147DFB">
        <w:rPr>
          <w:sz w:val="28"/>
          <w:szCs w:val="28"/>
          <w:shd w:val="clear" w:color="auto" w:fill="FFFFFF"/>
        </w:rPr>
        <w:t>округе</w:t>
      </w:r>
      <w:r w:rsidRPr="004310FA">
        <w:rPr>
          <w:sz w:val="28"/>
          <w:szCs w:val="28"/>
          <w:shd w:val="clear" w:color="auto" w:fill="FFFFFF"/>
        </w:rPr>
        <w:t>, их интеграции в российское общество.</w:t>
      </w:r>
    </w:p>
    <w:p w:rsidR="001256F4" w:rsidRPr="004310FA" w:rsidRDefault="001256F4" w:rsidP="004C434A">
      <w:pPr>
        <w:jc w:val="center"/>
        <w:rPr>
          <w:b/>
          <w:sz w:val="28"/>
          <w:szCs w:val="28"/>
        </w:rPr>
      </w:pPr>
    </w:p>
    <w:p w:rsidR="001C5674" w:rsidRPr="004310FA" w:rsidRDefault="00D661DF" w:rsidP="00827233">
      <w:pPr>
        <w:tabs>
          <w:tab w:val="left" w:pos="709"/>
        </w:tabs>
        <w:ind w:firstLine="720"/>
        <w:jc w:val="center"/>
        <w:rPr>
          <w:b/>
          <w:sz w:val="28"/>
          <w:szCs w:val="28"/>
        </w:rPr>
      </w:pPr>
      <w:r w:rsidRPr="004310FA">
        <w:rPr>
          <w:b/>
          <w:sz w:val="28"/>
          <w:szCs w:val="28"/>
        </w:rPr>
        <w:t>6</w:t>
      </w:r>
      <w:r w:rsidR="001C5674" w:rsidRPr="004310FA">
        <w:rPr>
          <w:b/>
          <w:sz w:val="28"/>
          <w:szCs w:val="28"/>
        </w:rPr>
        <w:t xml:space="preserve">.2. УСТОЙЧИВОЕ </w:t>
      </w:r>
      <w:r w:rsidR="00253C0D" w:rsidRPr="004310FA">
        <w:rPr>
          <w:b/>
          <w:sz w:val="28"/>
          <w:szCs w:val="28"/>
        </w:rPr>
        <w:t xml:space="preserve">И ДИНАМИЧНОЕ </w:t>
      </w:r>
      <w:r w:rsidR="001C5674" w:rsidRPr="004310FA">
        <w:rPr>
          <w:b/>
          <w:sz w:val="28"/>
          <w:szCs w:val="28"/>
        </w:rPr>
        <w:t>РАЗВИТИЕ ЭКОНОМИКИ</w:t>
      </w:r>
    </w:p>
    <w:p w:rsidR="002B79B9" w:rsidRPr="004310FA" w:rsidRDefault="002B79B9" w:rsidP="00827233">
      <w:pPr>
        <w:tabs>
          <w:tab w:val="left" w:pos="709"/>
        </w:tabs>
        <w:ind w:firstLine="720"/>
        <w:jc w:val="center"/>
        <w:rPr>
          <w:b/>
          <w:sz w:val="28"/>
          <w:szCs w:val="28"/>
        </w:rPr>
      </w:pPr>
    </w:p>
    <w:p w:rsidR="001C5674" w:rsidRPr="004310FA" w:rsidRDefault="00A93F65" w:rsidP="00A93F65">
      <w:pPr>
        <w:tabs>
          <w:tab w:val="left" w:pos="709"/>
        </w:tabs>
        <w:autoSpaceDE w:val="0"/>
        <w:autoSpaceDN w:val="0"/>
        <w:adjustRightInd w:val="0"/>
        <w:ind w:firstLine="540"/>
        <w:jc w:val="both"/>
        <w:rPr>
          <w:sz w:val="28"/>
          <w:szCs w:val="28"/>
        </w:rPr>
      </w:pPr>
      <w:r w:rsidRPr="004310FA">
        <w:rPr>
          <w:sz w:val="28"/>
          <w:szCs w:val="28"/>
        </w:rPr>
        <w:t xml:space="preserve">  </w:t>
      </w:r>
      <w:r w:rsidR="001C5674" w:rsidRPr="004310FA">
        <w:rPr>
          <w:sz w:val="28"/>
          <w:szCs w:val="28"/>
        </w:rPr>
        <w:t xml:space="preserve">Эффективная и современная экономическая политика является наиболее важным инструментом достижения одной из главных целей настоящей Стратегии - </w:t>
      </w:r>
      <w:r w:rsidR="00253C0D" w:rsidRPr="004310FA">
        <w:rPr>
          <w:sz w:val="28"/>
          <w:szCs w:val="28"/>
        </w:rPr>
        <w:t xml:space="preserve">устойчивое и динамичное </w:t>
      </w:r>
      <w:r w:rsidR="001C5674" w:rsidRPr="004310FA">
        <w:rPr>
          <w:sz w:val="28"/>
          <w:szCs w:val="28"/>
        </w:rPr>
        <w:t xml:space="preserve">развитие экономики, повышение предпринимательской инициативы и рост инвестиционной активности. </w:t>
      </w:r>
      <w:r w:rsidR="00253C0D" w:rsidRPr="004310FA">
        <w:rPr>
          <w:sz w:val="28"/>
          <w:szCs w:val="28"/>
        </w:rPr>
        <w:t xml:space="preserve">Применение инновационных мероприятий в экономике и социальной сфере </w:t>
      </w:r>
      <w:r w:rsidR="001C5674" w:rsidRPr="004310FA">
        <w:rPr>
          <w:sz w:val="28"/>
          <w:szCs w:val="28"/>
        </w:rPr>
        <w:t>становится необходимым условием модернизации и развития конкурентоспособного производства</w:t>
      </w:r>
      <w:r w:rsidR="00253C0D" w:rsidRPr="004310FA">
        <w:rPr>
          <w:sz w:val="28"/>
          <w:szCs w:val="28"/>
        </w:rPr>
        <w:t xml:space="preserve"> на территории </w:t>
      </w:r>
      <w:r w:rsidR="00BB20AC">
        <w:rPr>
          <w:sz w:val="28"/>
          <w:szCs w:val="28"/>
        </w:rPr>
        <w:t>округа</w:t>
      </w:r>
      <w:r w:rsidR="001C5674" w:rsidRPr="004310FA">
        <w:rPr>
          <w:sz w:val="28"/>
          <w:szCs w:val="28"/>
        </w:rPr>
        <w:t>.</w:t>
      </w:r>
    </w:p>
    <w:p w:rsidR="001C5674" w:rsidRPr="004310FA" w:rsidRDefault="00A93F65" w:rsidP="00A93F65">
      <w:pPr>
        <w:tabs>
          <w:tab w:val="left" w:pos="709"/>
        </w:tabs>
        <w:autoSpaceDE w:val="0"/>
        <w:autoSpaceDN w:val="0"/>
        <w:adjustRightInd w:val="0"/>
        <w:ind w:firstLine="540"/>
        <w:jc w:val="both"/>
        <w:rPr>
          <w:sz w:val="28"/>
          <w:szCs w:val="28"/>
        </w:rPr>
      </w:pPr>
      <w:r w:rsidRPr="004310FA">
        <w:rPr>
          <w:sz w:val="28"/>
          <w:szCs w:val="28"/>
        </w:rPr>
        <w:t xml:space="preserve">  </w:t>
      </w:r>
      <w:r w:rsidR="001C5674" w:rsidRPr="004310FA">
        <w:rPr>
          <w:sz w:val="28"/>
          <w:szCs w:val="28"/>
        </w:rPr>
        <w:t xml:space="preserve">Экономическая политика делает особый акцент на раскрытие потенциала ряда наиболее перспективных отраслей экономики, таких как </w:t>
      </w:r>
      <w:r w:rsidR="00253C0D" w:rsidRPr="004310FA">
        <w:rPr>
          <w:sz w:val="28"/>
          <w:szCs w:val="28"/>
        </w:rPr>
        <w:t>сельское хозяйство</w:t>
      </w:r>
      <w:r w:rsidR="001C5674" w:rsidRPr="004310FA">
        <w:rPr>
          <w:sz w:val="28"/>
          <w:szCs w:val="28"/>
        </w:rPr>
        <w:t xml:space="preserve">, пищевая и перерабатывающая </w:t>
      </w:r>
      <w:r w:rsidR="00253C0D" w:rsidRPr="004310FA">
        <w:rPr>
          <w:sz w:val="28"/>
          <w:szCs w:val="28"/>
        </w:rPr>
        <w:t>промышленность.</w:t>
      </w:r>
      <w:r w:rsidR="001C5674" w:rsidRPr="004310FA">
        <w:rPr>
          <w:sz w:val="28"/>
          <w:szCs w:val="28"/>
        </w:rPr>
        <w:t xml:space="preserve"> Дополнительные стимулы к развитию получат торговля и сфера услуг, туризм.</w:t>
      </w:r>
    </w:p>
    <w:p w:rsidR="001C5674" w:rsidRPr="004310FA" w:rsidRDefault="00A93F65" w:rsidP="00A93F65">
      <w:pPr>
        <w:tabs>
          <w:tab w:val="left" w:pos="709"/>
        </w:tabs>
        <w:autoSpaceDE w:val="0"/>
        <w:autoSpaceDN w:val="0"/>
        <w:adjustRightInd w:val="0"/>
        <w:ind w:firstLine="540"/>
        <w:jc w:val="both"/>
        <w:rPr>
          <w:sz w:val="28"/>
          <w:szCs w:val="28"/>
        </w:rPr>
      </w:pPr>
      <w:r w:rsidRPr="004310FA">
        <w:rPr>
          <w:sz w:val="28"/>
          <w:szCs w:val="28"/>
        </w:rPr>
        <w:t xml:space="preserve">  </w:t>
      </w:r>
      <w:r w:rsidR="00253C0D" w:rsidRPr="004310FA">
        <w:rPr>
          <w:sz w:val="28"/>
          <w:szCs w:val="28"/>
        </w:rPr>
        <w:t>Дальнейшее развитие сельского хозяйства, с</w:t>
      </w:r>
      <w:r w:rsidR="001C5674" w:rsidRPr="004310FA">
        <w:rPr>
          <w:sz w:val="28"/>
          <w:szCs w:val="28"/>
        </w:rPr>
        <w:t>оздание условий для привлечения инвестиций в экономику</w:t>
      </w:r>
      <w:r w:rsidR="00BB20AC">
        <w:rPr>
          <w:sz w:val="28"/>
          <w:szCs w:val="28"/>
        </w:rPr>
        <w:t xml:space="preserve"> округа</w:t>
      </w:r>
      <w:r w:rsidR="00253C0D" w:rsidRPr="004310FA">
        <w:rPr>
          <w:sz w:val="28"/>
          <w:szCs w:val="28"/>
        </w:rPr>
        <w:t xml:space="preserve"> являю</w:t>
      </w:r>
      <w:r w:rsidR="001C5674" w:rsidRPr="004310FA">
        <w:rPr>
          <w:sz w:val="28"/>
          <w:szCs w:val="28"/>
        </w:rPr>
        <w:t>тся одним</w:t>
      </w:r>
      <w:r w:rsidR="00253C0D" w:rsidRPr="004310FA">
        <w:rPr>
          <w:sz w:val="28"/>
          <w:szCs w:val="28"/>
        </w:rPr>
        <w:t>и из основных</w:t>
      </w:r>
      <w:r w:rsidR="001C5674" w:rsidRPr="004310FA">
        <w:rPr>
          <w:sz w:val="28"/>
          <w:szCs w:val="28"/>
        </w:rPr>
        <w:t xml:space="preserve"> звеньев достижения стратегической цели.</w:t>
      </w:r>
    </w:p>
    <w:p w:rsidR="001C5674" w:rsidRPr="004310FA" w:rsidRDefault="00A93F65" w:rsidP="00A93F65">
      <w:pPr>
        <w:tabs>
          <w:tab w:val="left" w:pos="709"/>
        </w:tabs>
        <w:autoSpaceDE w:val="0"/>
        <w:autoSpaceDN w:val="0"/>
        <w:adjustRightInd w:val="0"/>
        <w:ind w:firstLine="540"/>
        <w:jc w:val="both"/>
        <w:rPr>
          <w:sz w:val="28"/>
          <w:szCs w:val="28"/>
        </w:rPr>
      </w:pPr>
      <w:r w:rsidRPr="004310FA">
        <w:rPr>
          <w:sz w:val="28"/>
          <w:szCs w:val="28"/>
        </w:rPr>
        <w:t xml:space="preserve">  </w:t>
      </w:r>
      <w:r w:rsidR="001C5674" w:rsidRPr="004310FA">
        <w:rPr>
          <w:sz w:val="28"/>
          <w:szCs w:val="28"/>
        </w:rPr>
        <w:t>Для достижения данной цели предлагается целый ко</w:t>
      </w:r>
      <w:r w:rsidR="00C9003F" w:rsidRPr="004310FA">
        <w:rPr>
          <w:sz w:val="28"/>
          <w:szCs w:val="28"/>
        </w:rPr>
        <w:t xml:space="preserve">мплекс мер, включающий в себя развитие агропромышленного комплекса, </w:t>
      </w:r>
      <w:r w:rsidR="001C5674" w:rsidRPr="004310FA">
        <w:rPr>
          <w:sz w:val="28"/>
          <w:szCs w:val="28"/>
        </w:rPr>
        <w:t xml:space="preserve">формирование благоприятного делового климата, снижение административных барьеров, развитие </w:t>
      </w:r>
      <w:r w:rsidR="00C9003F" w:rsidRPr="004310FA">
        <w:rPr>
          <w:sz w:val="28"/>
          <w:szCs w:val="28"/>
        </w:rPr>
        <w:t xml:space="preserve">пищевой и перерабатывающей промышленности, потребительского рынка на территории </w:t>
      </w:r>
      <w:r w:rsidR="00BB20AC">
        <w:rPr>
          <w:sz w:val="28"/>
          <w:szCs w:val="28"/>
        </w:rPr>
        <w:t>округа</w:t>
      </w:r>
      <w:r w:rsidR="001C5674" w:rsidRPr="004310FA">
        <w:rPr>
          <w:sz w:val="28"/>
          <w:szCs w:val="28"/>
        </w:rPr>
        <w:t>.</w:t>
      </w:r>
    </w:p>
    <w:p w:rsidR="001C5674" w:rsidRPr="004310FA" w:rsidRDefault="001C5674" w:rsidP="001C5674">
      <w:pPr>
        <w:autoSpaceDE w:val="0"/>
        <w:autoSpaceDN w:val="0"/>
        <w:adjustRightInd w:val="0"/>
        <w:ind w:firstLine="540"/>
        <w:jc w:val="both"/>
        <w:rPr>
          <w:sz w:val="28"/>
          <w:szCs w:val="28"/>
        </w:rPr>
      </w:pPr>
      <w:r w:rsidRPr="004310FA">
        <w:rPr>
          <w:sz w:val="28"/>
          <w:szCs w:val="28"/>
        </w:rPr>
        <w:t xml:space="preserve">Результатом станет </w:t>
      </w:r>
      <w:r w:rsidR="00C9003F" w:rsidRPr="004310FA">
        <w:rPr>
          <w:sz w:val="28"/>
          <w:szCs w:val="28"/>
        </w:rPr>
        <w:t xml:space="preserve">устойчивое и динамичное развитие экономики </w:t>
      </w:r>
      <w:r w:rsidR="00BB20AC">
        <w:rPr>
          <w:sz w:val="28"/>
          <w:szCs w:val="28"/>
        </w:rPr>
        <w:t>округа</w:t>
      </w:r>
      <w:r w:rsidRPr="004310FA">
        <w:rPr>
          <w:sz w:val="28"/>
          <w:szCs w:val="28"/>
        </w:rPr>
        <w:t xml:space="preserve">. Конечной целью является </w:t>
      </w:r>
      <w:r w:rsidR="00C9003F" w:rsidRPr="004310FA">
        <w:rPr>
          <w:sz w:val="28"/>
          <w:szCs w:val="28"/>
        </w:rPr>
        <w:t xml:space="preserve">улучшение </w:t>
      </w:r>
      <w:r w:rsidRPr="004310FA">
        <w:rPr>
          <w:sz w:val="28"/>
          <w:szCs w:val="28"/>
        </w:rPr>
        <w:t>качества жизн</w:t>
      </w:r>
      <w:r w:rsidR="00C9003F" w:rsidRPr="004310FA">
        <w:rPr>
          <w:sz w:val="28"/>
          <w:szCs w:val="28"/>
        </w:rPr>
        <w:t xml:space="preserve">и населения через </w:t>
      </w:r>
      <w:r w:rsidRPr="004310FA">
        <w:rPr>
          <w:sz w:val="28"/>
          <w:szCs w:val="28"/>
        </w:rPr>
        <w:t>развитую экономику.</w:t>
      </w:r>
    </w:p>
    <w:p w:rsidR="001C5674" w:rsidRPr="004310FA" w:rsidRDefault="001C5674" w:rsidP="001C5674">
      <w:pPr>
        <w:autoSpaceDE w:val="0"/>
        <w:autoSpaceDN w:val="0"/>
        <w:adjustRightInd w:val="0"/>
        <w:ind w:firstLine="540"/>
        <w:jc w:val="both"/>
        <w:rPr>
          <w:sz w:val="28"/>
          <w:szCs w:val="28"/>
        </w:rPr>
      </w:pPr>
      <w:r w:rsidRPr="004310FA">
        <w:rPr>
          <w:sz w:val="28"/>
          <w:szCs w:val="28"/>
        </w:rPr>
        <w:t xml:space="preserve">Переход к </w:t>
      </w:r>
      <w:r w:rsidR="00C9003F" w:rsidRPr="004310FA">
        <w:rPr>
          <w:sz w:val="28"/>
          <w:szCs w:val="28"/>
        </w:rPr>
        <w:t>устойчивому и динамичному развитию экономики</w:t>
      </w:r>
      <w:r w:rsidRPr="004310FA">
        <w:rPr>
          <w:sz w:val="28"/>
          <w:szCs w:val="28"/>
        </w:rPr>
        <w:t xml:space="preserve"> предполагается осуществлять по следующим направлениям:</w:t>
      </w:r>
    </w:p>
    <w:p w:rsidR="00C9003F" w:rsidRPr="004310FA" w:rsidRDefault="00C9003F" w:rsidP="00C9003F">
      <w:pPr>
        <w:autoSpaceDE w:val="0"/>
        <w:autoSpaceDN w:val="0"/>
        <w:adjustRightInd w:val="0"/>
        <w:ind w:firstLine="567"/>
        <w:rPr>
          <w:sz w:val="28"/>
          <w:szCs w:val="28"/>
        </w:rPr>
      </w:pPr>
      <w:r w:rsidRPr="004310FA">
        <w:rPr>
          <w:sz w:val="28"/>
          <w:szCs w:val="28"/>
        </w:rPr>
        <w:t xml:space="preserve">развитие </w:t>
      </w:r>
      <w:r w:rsidR="001E4450" w:rsidRPr="004310FA">
        <w:rPr>
          <w:sz w:val="28"/>
          <w:szCs w:val="28"/>
        </w:rPr>
        <w:t>агропромышленного комплекса</w:t>
      </w:r>
      <w:r w:rsidRPr="004310FA">
        <w:rPr>
          <w:sz w:val="28"/>
          <w:szCs w:val="28"/>
        </w:rPr>
        <w:t>;</w:t>
      </w:r>
    </w:p>
    <w:p w:rsidR="00C9003F" w:rsidRPr="004310FA" w:rsidRDefault="00C9003F" w:rsidP="00C9003F">
      <w:pPr>
        <w:autoSpaceDE w:val="0"/>
        <w:autoSpaceDN w:val="0"/>
        <w:adjustRightInd w:val="0"/>
        <w:ind w:firstLine="567"/>
        <w:rPr>
          <w:sz w:val="28"/>
          <w:szCs w:val="28"/>
        </w:rPr>
      </w:pPr>
      <w:r w:rsidRPr="004310FA">
        <w:rPr>
          <w:sz w:val="28"/>
          <w:szCs w:val="28"/>
        </w:rPr>
        <w:t>развитие инвестиционной деятельности;</w:t>
      </w:r>
    </w:p>
    <w:p w:rsidR="00C9003F" w:rsidRPr="004310FA" w:rsidRDefault="00C9003F" w:rsidP="00C9003F">
      <w:pPr>
        <w:autoSpaceDE w:val="0"/>
        <w:autoSpaceDN w:val="0"/>
        <w:adjustRightInd w:val="0"/>
        <w:ind w:firstLine="567"/>
        <w:rPr>
          <w:sz w:val="28"/>
          <w:szCs w:val="28"/>
        </w:rPr>
      </w:pPr>
      <w:r w:rsidRPr="004310FA">
        <w:rPr>
          <w:sz w:val="28"/>
          <w:szCs w:val="28"/>
        </w:rPr>
        <w:t xml:space="preserve">развитие </w:t>
      </w:r>
      <w:r w:rsidR="0036003A" w:rsidRPr="004310FA">
        <w:rPr>
          <w:sz w:val="28"/>
          <w:szCs w:val="28"/>
        </w:rPr>
        <w:t xml:space="preserve">промышленности и </w:t>
      </w:r>
      <w:r w:rsidRPr="004310FA">
        <w:rPr>
          <w:sz w:val="28"/>
          <w:szCs w:val="28"/>
        </w:rPr>
        <w:t>потребительского рынка;</w:t>
      </w:r>
    </w:p>
    <w:p w:rsidR="00C9003F" w:rsidRPr="004310FA" w:rsidRDefault="00C9003F" w:rsidP="00C9003F">
      <w:pPr>
        <w:autoSpaceDE w:val="0"/>
        <w:autoSpaceDN w:val="0"/>
        <w:adjustRightInd w:val="0"/>
        <w:ind w:firstLine="567"/>
        <w:rPr>
          <w:sz w:val="28"/>
          <w:szCs w:val="28"/>
        </w:rPr>
      </w:pPr>
      <w:r w:rsidRPr="004310FA">
        <w:rPr>
          <w:sz w:val="28"/>
          <w:szCs w:val="28"/>
        </w:rPr>
        <w:t>развитие малого и среднего предпринимательства;</w:t>
      </w:r>
    </w:p>
    <w:p w:rsidR="001C5674" w:rsidRPr="004310FA" w:rsidRDefault="00C9003F" w:rsidP="00C9003F">
      <w:pPr>
        <w:autoSpaceDE w:val="0"/>
        <w:autoSpaceDN w:val="0"/>
        <w:adjustRightInd w:val="0"/>
        <w:ind w:firstLine="567"/>
        <w:rPr>
          <w:sz w:val="28"/>
          <w:szCs w:val="28"/>
        </w:rPr>
      </w:pPr>
      <w:r w:rsidRPr="004310FA">
        <w:rPr>
          <w:sz w:val="28"/>
          <w:szCs w:val="28"/>
        </w:rPr>
        <w:t>развитие инновационной деятельности</w:t>
      </w:r>
      <w:r w:rsidR="00157A8D" w:rsidRPr="004310FA">
        <w:rPr>
          <w:sz w:val="28"/>
          <w:szCs w:val="28"/>
        </w:rPr>
        <w:t>;</w:t>
      </w:r>
    </w:p>
    <w:p w:rsidR="00C9003F" w:rsidRPr="004310FA" w:rsidRDefault="00157A8D" w:rsidP="00371468">
      <w:pPr>
        <w:ind w:firstLine="567"/>
        <w:jc w:val="both"/>
        <w:rPr>
          <w:sz w:val="28"/>
          <w:szCs w:val="28"/>
        </w:rPr>
      </w:pPr>
      <w:r w:rsidRPr="004310FA">
        <w:rPr>
          <w:sz w:val="28"/>
          <w:szCs w:val="28"/>
        </w:rPr>
        <w:t>развитие экспорта.</w:t>
      </w:r>
    </w:p>
    <w:p w:rsidR="00157A8D" w:rsidRPr="004310FA" w:rsidRDefault="00157A8D" w:rsidP="00371468">
      <w:pPr>
        <w:ind w:firstLine="567"/>
        <w:jc w:val="both"/>
        <w:rPr>
          <w:sz w:val="28"/>
          <w:szCs w:val="28"/>
        </w:rPr>
      </w:pPr>
    </w:p>
    <w:p w:rsidR="00C9003F" w:rsidRPr="004310FA" w:rsidRDefault="00D661DF" w:rsidP="00222CD1">
      <w:pPr>
        <w:autoSpaceDE w:val="0"/>
        <w:autoSpaceDN w:val="0"/>
        <w:adjustRightInd w:val="0"/>
        <w:ind w:firstLine="567"/>
        <w:jc w:val="center"/>
        <w:rPr>
          <w:b/>
          <w:sz w:val="28"/>
          <w:szCs w:val="28"/>
        </w:rPr>
      </w:pPr>
      <w:r w:rsidRPr="004310FA">
        <w:rPr>
          <w:b/>
          <w:sz w:val="28"/>
          <w:szCs w:val="28"/>
        </w:rPr>
        <w:t>6</w:t>
      </w:r>
      <w:r w:rsidR="00C9003F" w:rsidRPr="004310FA">
        <w:rPr>
          <w:b/>
          <w:sz w:val="28"/>
          <w:szCs w:val="28"/>
        </w:rPr>
        <w:t xml:space="preserve">.2.1. Развитие </w:t>
      </w:r>
      <w:r w:rsidR="001E4450" w:rsidRPr="004310FA">
        <w:rPr>
          <w:b/>
          <w:sz w:val="28"/>
          <w:szCs w:val="28"/>
        </w:rPr>
        <w:t>агропромышленного комплекса</w:t>
      </w:r>
    </w:p>
    <w:p w:rsidR="001E4450" w:rsidRPr="004310FA" w:rsidRDefault="001E4450" w:rsidP="00C9003F">
      <w:pPr>
        <w:autoSpaceDE w:val="0"/>
        <w:autoSpaceDN w:val="0"/>
        <w:adjustRightInd w:val="0"/>
        <w:ind w:firstLine="567"/>
        <w:rPr>
          <w:sz w:val="28"/>
          <w:szCs w:val="28"/>
        </w:rPr>
      </w:pPr>
    </w:p>
    <w:p w:rsidR="001E4450" w:rsidRPr="00485788" w:rsidRDefault="001E4450" w:rsidP="001E4450">
      <w:pPr>
        <w:ind w:firstLine="709"/>
        <w:jc w:val="both"/>
        <w:rPr>
          <w:sz w:val="28"/>
        </w:rPr>
      </w:pPr>
      <w:r w:rsidRPr="00485788">
        <w:rPr>
          <w:sz w:val="28"/>
        </w:rPr>
        <w:t>Общая характеристика ситуации</w:t>
      </w:r>
    </w:p>
    <w:p w:rsidR="002B7533" w:rsidRPr="00485788" w:rsidRDefault="002B7533" w:rsidP="002B7533">
      <w:pPr>
        <w:ind w:firstLine="709"/>
        <w:jc w:val="both"/>
        <w:rPr>
          <w:sz w:val="28"/>
        </w:rPr>
      </w:pPr>
    </w:p>
    <w:p w:rsidR="002B7533" w:rsidRPr="004310FA" w:rsidRDefault="002B7533" w:rsidP="002B7533">
      <w:pPr>
        <w:ind w:firstLine="720"/>
        <w:jc w:val="both"/>
        <w:rPr>
          <w:sz w:val="28"/>
          <w:szCs w:val="28"/>
        </w:rPr>
      </w:pPr>
      <w:r w:rsidRPr="004310FA">
        <w:rPr>
          <w:sz w:val="28"/>
          <w:szCs w:val="28"/>
        </w:rPr>
        <w:t xml:space="preserve">Основным условием обеспечения стабильного развития экономики </w:t>
      </w:r>
      <w:r w:rsidR="00BB20AC">
        <w:rPr>
          <w:sz w:val="28"/>
          <w:szCs w:val="28"/>
        </w:rPr>
        <w:t>округа</w:t>
      </w:r>
      <w:r w:rsidRPr="004310FA">
        <w:rPr>
          <w:sz w:val="28"/>
          <w:szCs w:val="28"/>
        </w:rPr>
        <w:t xml:space="preserve"> является развитие агропромышленного комплекса.</w:t>
      </w:r>
      <w:r w:rsidRPr="004310FA">
        <w:rPr>
          <w:iCs/>
          <w:sz w:val="28"/>
          <w:szCs w:val="28"/>
        </w:rPr>
        <w:t xml:space="preserve">   </w:t>
      </w:r>
      <w:r w:rsidRPr="004310FA">
        <w:rPr>
          <w:sz w:val="28"/>
          <w:szCs w:val="28"/>
        </w:rPr>
        <w:t xml:space="preserve">Агропромышленный комплекс Апанасенковского </w:t>
      </w:r>
      <w:r w:rsidR="00BB20AC">
        <w:rPr>
          <w:sz w:val="28"/>
          <w:szCs w:val="28"/>
        </w:rPr>
        <w:t>муниципального округа</w:t>
      </w:r>
      <w:r w:rsidRPr="004310FA">
        <w:rPr>
          <w:sz w:val="28"/>
          <w:szCs w:val="28"/>
        </w:rPr>
        <w:t xml:space="preserve"> -  основной кластер, от состояния и динамики развития которого зависит экономика </w:t>
      </w:r>
      <w:r w:rsidR="00BB20AC">
        <w:rPr>
          <w:sz w:val="28"/>
          <w:szCs w:val="28"/>
        </w:rPr>
        <w:t>округа</w:t>
      </w:r>
      <w:r w:rsidRPr="004310FA">
        <w:rPr>
          <w:sz w:val="28"/>
          <w:szCs w:val="28"/>
        </w:rPr>
        <w:t xml:space="preserve">, уровень социального развития и благосостояние сельского населения. </w:t>
      </w:r>
    </w:p>
    <w:p w:rsidR="002B7533" w:rsidRPr="004310FA" w:rsidRDefault="002B7533" w:rsidP="002B7533">
      <w:pPr>
        <w:tabs>
          <w:tab w:val="left" w:pos="900"/>
        </w:tabs>
        <w:ind w:firstLine="539"/>
        <w:jc w:val="both"/>
        <w:rPr>
          <w:iCs/>
          <w:sz w:val="28"/>
          <w:szCs w:val="28"/>
        </w:rPr>
      </w:pPr>
      <w:r w:rsidRPr="004310FA">
        <w:rPr>
          <w:iCs/>
          <w:sz w:val="28"/>
          <w:szCs w:val="28"/>
        </w:rPr>
        <w:t xml:space="preserve"> Производством сельскохозяйственной продукции в </w:t>
      </w:r>
      <w:r w:rsidR="00BB20AC">
        <w:rPr>
          <w:iCs/>
          <w:sz w:val="28"/>
          <w:szCs w:val="28"/>
        </w:rPr>
        <w:t>округе</w:t>
      </w:r>
      <w:r w:rsidRPr="004310FA">
        <w:rPr>
          <w:iCs/>
          <w:sz w:val="28"/>
          <w:szCs w:val="28"/>
        </w:rPr>
        <w:t xml:space="preserve"> занимаются 13 </w:t>
      </w:r>
      <w:r w:rsidRPr="004310FA">
        <w:rPr>
          <w:sz w:val="28"/>
          <w:szCs w:val="28"/>
        </w:rPr>
        <w:t>сельскохозяйственных организаций</w:t>
      </w:r>
      <w:r w:rsidRPr="004310FA">
        <w:rPr>
          <w:iCs/>
          <w:sz w:val="28"/>
          <w:szCs w:val="28"/>
        </w:rPr>
        <w:t xml:space="preserve"> различных форм собственности, из которых 11 являются основными бюджето и градообразующими предприятиями. Среднесписочная численность работников составляет более 2700 человек. Также производством сельскохозяйственной продукции занимаются 70 крестьянских (фермерских) хозяйств и </w:t>
      </w:r>
      <w:r w:rsidRPr="004310FA">
        <w:rPr>
          <w:sz w:val="28"/>
          <w:szCs w:val="28"/>
        </w:rPr>
        <w:t>около 10 тыс. личных подсобных хозяйств граждан.</w:t>
      </w:r>
    </w:p>
    <w:p w:rsidR="002B7533" w:rsidRPr="004310FA" w:rsidRDefault="002B7533" w:rsidP="002B7533">
      <w:pPr>
        <w:tabs>
          <w:tab w:val="left" w:pos="900"/>
        </w:tabs>
        <w:ind w:firstLine="567"/>
        <w:jc w:val="both"/>
        <w:rPr>
          <w:sz w:val="28"/>
          <w:szCs w:val="28"/>
        </w:rPr>
      </w:pPr>
      <w:r w:rsidRPr="004310FA">
        <w:rPr>
          <w:iCs/>
          <w:sz w:val="28"/>
          <w:szCs w:val="28"/>
        </w:rPr>
        <w:t xml:space="preserve">Уникальность </w:t>
      </w:r>
      <w:r w:rsidR="00BB20AC">
        <w:rPr>
          <w:iCs/>
          <w:sz w:val="28"/>
          <w:szCs w:val="28"/>
        </w:rPr>
        <w:t>округа</w:t>
      </w:r>
      <w:r w:rsidRPr="004310FA">
        <w:rPr>
          <w:iCs/>
          <w:sz w:val="28"/>
          <w:szCs w:val="28"/>
        </w:rPr>
        <w:t xml:space="preserve"> в том, что сохранены  все крупные и средние сельхозпредприятия (1</w:t>
      </w:r>
      <w:r w:rsidR="00444AE3" w:rsidRPr="004310FA">
        <w:rPr>
          <w:iCs/>
          <w:sz w:val="28"/>
          <w:szCs w:val="28"/>
        </w:rPr>
        <w:t>0</w:t>
      </w:r>
      <w:r w:rsidRPr="004310FA">
        <w:rPr>
          <w:iCs/>
          <w:sz w:val="28"/>
          <w:szCs w:val="28"/>
        </w:rPr>
        <w:t>). Все сельскохозяйственные предприятия финансово стабильные.</w:t>
      </w:r>
      <w:r w:rsidRPr="004310FA">
        <w:rPr>
          <w:sz w:val="28"/>
          <w:szCs w:val="28"/>
        </w:rPr>
        <w:t xml:space="preserve"> </w:t>
      </w:r>
    </w:p>
    <w:p w:rsidR="00091EB9" w:rsidRPr="004310FA" w:rsidRDefault="002B7533" w:rsidP="002B7533">
      <w:pPr>
        <w:tabs>
          <w:tab w:val="left" w:pos="900"/>
        </w:tabs>
        <w:ind w:firstLine="567"/>
        <w:jc w:val="both"/>
        <w:rPr>
          <w:sz w:val="28"/>
          <w:lang w:eastAsia="en-US"/>
        </w:rPr>
      </w:pPr>
      <w:r w:rsidRPr="004310FA">
        <w:rPr>
          <w:sz w:val="28"/>
          <w:lang w:eastAsia="en-US"/>
        </w:rPr>
        <w:t xml:space="preserve">Растениеводство - основная отрасль сельскохозяйственного производства </w:t>
      </w:r>
      <w:r w:rsidR="00BB20AC">
        <w:rPr>
          <w:sz w:val="28"/>
          <w:lang w:eastAsia="en-US"/>
        </w:rPr>
        <w:t>округа</w:t>
      </w:r>
      <w:r w:rsidRPr="004310FA">
        <w:rPr>
          <w:sz w:val="28"/>
          <w:lang w:eastAsia="en-US"/>
        </w:rPr>
        <w:t xml:space="preserve">, его доля в продукции сельского хозяйства составляет </w:t>
      </w:r>
      <w:r w:rsidR="00091EB9" w:rsidRPr="004310FA">
        <w:rPr>
          <w:sz w:val="28"/>
          <w:lang w:eastAsia="en-US"/>
        </w:rPr>
        <w:t>более 65</w:t>
      </w:r>
      <w:r w:rsidRPr="004310FA">
        <w:rPr>
          <w:sz w:val="28"/>
          <w:lang w:eastAsia="en-US"/>
        </w:rPr>
        <w:t xml:space="preserve"> %. </w:t>
      </w:r>
    </w:p>
    <w:p w:rsidR="00091EB9" w:rsidRPr="004310FA" w:rsidRDefault="00091EB9" w:rsidP="00091EB9">
      <w:pPr>
        <w:tabs>
          <w:tab w:val="left" w:pos="720"/>
        </w:tabs>
        <w:ind w:firstLine="540"/>
        <w:jc w:val="both"/>
        <w:rPr>
          <w:sz w:val="28"/>
          <w:szCs w:val="28"/>
        </w:rPr>
      </w:pPr>
      <w:r w:rsidRPr="004310FA">
        <w:rPr>
          <w:sz w:val="28"/>
          <w:szCs w:val="28"/>
        </w:rPr>
        <w:t xml:space="preserve">Общероссийскую славу Апанасенковью принесло тонкорунное овцеводство и мясное скотоводство.  На сегодняшний день в </w:t>
      </w:r>
      <w:r w:rsidR="00BB20AC">
        <w:rPr>
          <w:sz w:val="28"/>
          <w:szCs w:val="28"/>
        </w:rPr>
        <w:t>округе</w:t>
      </w:r>
      <w:r w:rsidRPr="004310FA">
        <w:rPr>
          <w:sz w:val="28"/>
          <w:szCs w:val="28"/>
        </w:rPr>
        <w:t>:</w:t>
      </w:r>
    </w:p>
    <w:p w:rsidR="00091EB9" w:rsidRPr="004310FA" w:rsidRDefault="00091EB9" w:rsidP="00091EB9">
      <w:pPr>
        <w:jc w:val="both"/>
        <w:rPr>
          <w:sz w:val="28"/>
          <w:szCs w:val="28"/>
        </w:rPr>
      </w:pPr>
      <w:r w:rsidRPr="004310FA">
        <w:rPr>
          <w:sz w:val="28"/>
          <w:szCs w:val="28"/>
        </w:rPr>
        <w:t xml:space="preserve">          - два племзавода (СПК «Дружба» и СПК «Путь Ленина»), а также товарное хозяйство ООО «СП Гвардеец» специализируются на выращивании  крупного рогатого скота калмыцкой породы; </w:t>
      </w:r>
    </w:p>
    <w:p w:rsidR="00091EB9" w:rsidRPr="004310FA" w:rsidRDefault="00091EB9" w:rsidP="00F17B1D">
      <w:pPr>
        <w:ind w:firstLine="567"/>
        <w:jc w:val="both"/>
        <w:rPr>
          <w:sz w:val="28"/>
          <w:szCs w:val="28"/>
        </w:rPr>
      </w:pPr>
      <w:r w:rsidRPr="004310FA">
        <w:rPr>
          <w:sz w:val="28"/>
          <w:szCs w:val="28"/>
        </w:rPr>
        <w:t>- ОАО «Белокопанское» имеет статус племзавода по разведению скота герефордской породы;</w:t>
      </w:r>
    </w:p>
    <w:p w:rsidR="00091EB9" w:rsidRPr="00A4518B" w:rsidRDefault="00091EB9" w:rsidP="00F17B1D">
      <w:pPr>
        <w:ind w:firstLine="567"/>
        <w:jc w:val="both"/>
        <w:rPr>
          <w:sz w:val="28"/>
          <w:szCs w:val="28"/>
        </w:rPr>
      </w:pPr>
      <w:r w:rsidRPr="00A4518B">
        <w:rPr>
          <w:sz w:val="28"/>
          <w:szCs w:val="28"/>
        </w:rPr>
        <w:t>- разведением скота казахской белоголовой породы занимается два хозяйства СПК им. Апанасенко, которое является племзаводом и колхоз племрепродуктор  им. Ленина;</w:t>
      </w:r>
    </w:p>
    <w:p w:rsidR="00091EB9" w:rsidRPr="00A4518B" w:rsidRDefault="00091EB9" w:rsidP="00F17B1D">
      <w:pPr>
        <w:ind w:firstLine="567"/>
        <w:jc w:val="both"/>
        <w:rPr>
          <w:sz w:val="28"/>
          <w:szCs w:val="28"/>
        </w:rPr>
      </w:pPr>
      <w:r w:rsidRPr="00A4518B">
        <w:rPr>
          <w:sz w:val="28"/>
          <w:szCs w:val="28"/>
        </w:rPr>
        <w:t>- два племенных завода (СХА «Родина», СПК «Путь Ленина») и товарное хозяйство ООО «СП Гвардеец» по разведению овец ставропольской породы;</w:t>
      </w:r>
    </w:p>
    <w:p w:rsidR="00091EB9" w:rsidRPr="00A4518B" w:rsidRDefault="00091EB9" w:rsidP="00F17B1D">
      <w:pPr>
        <w:ind w:firstLine="567"/>
        <w:jc w:val="both"/>
        <w:rPr>
          <w:sz w:val="28"/>
          <w:szCs w:val="28"/>
        </w:rPr>
      </w:pPr>
      <w:r w:rsidRPr="00A4518B">
        <w:rPr>
          <w:sz w:val="28"/>
          <w:szCs w:val="28"/>
        </w:rPr>
        <w:t xml:space="preserve"> - три племзавода  по разведению манычский меринос (колхоз «Маныч», колхоз   им. Ленина, СПК «Россия»);</w:t>
      </w:r>
    </w:p>
    <w:p w:rsidR="00091EB9" w:rsidRPr="00A4518B" w:rsidRDefault="00091EB9" w:rsidP="00A4518B">
      <w:pPr>
        <w:tabs>
          <w:tab w:val="left" w:pos="709"/>
        </w:tabs>
        <w:ind w:firstLine="567"/>
        <w:jc w:val="both"/>
        <w:rPr>
          <w:sz w:val="28"/>
          <w:szCs w:val="28"/>
        </w:rPr>
      </w:pPr>
      <w:r w:rsidRPr="00A4518B">
        <w:rPr>
          <w:sz w:val="28"/>
          <w:szCs w:val="28"/>
        </w:rPr>
        <w:t>- колхоз-племзавод «Маныч» является селекционно-генетическим центром в  области  овцеводства.</w:t>
      </w:r>
    </w:p>
    <w:p w:rsidR="002B7533" w:rsidRPr="004310FA" w:rsidRDefault="002B7533" w:rsidP="002B7533">
      <w:pPr>
        <w:ind w:firstLine="709"/>
        <w:jc w:val="both"/>
        <w:rPr>
          <w:spacing w:val="-4"/>
          <w:sz w:val="28"/>
          <w:szCs w:val="28"/>
        </w:rPr>
      </w:pPr>
      <w:r w:rsidRPr="004310FA">
        <w:rPr>
          <w:sz w:val="28"/>
          <w:szCs w:val="28"/>
        </w:rPr>
        <w:t xml:space="preserve">Несмотря на достигнутые отдельные показатели в агропромышленном комплексе, </w:t>
      </w:r>
      <w:r w:rsidRPr="004310FA">
        <w:rPr>
          <w:spacing w:val="-4"/>
          <w:sz w:val="28"/>
          <w:szCs w:val="28"/>
        </w:rPr>
        <w:t xml:space="preserve">целый ряд причин как общеотраслевого, так и субъективного   характера, привели к возникновению и развитию  проблем в развитии отрасли. </w:t>
      </w:r>
    </w:p>
    <w:p w:rsidR="002B7533" w:rsidRPr="004310FA" w:rsidRDefault="002B7533" w:rsidP="002B7533">
      <w:pPr>
        <w:ind w:firstLine="670"/>
        <w:jc w:val="both"/>
        <w:rPr>
          <w:spacing w:val="-4"/>
          <w:sz w:val="28"/>
          <w:szCs w:val="28"/>
        </w:rPr>
      </w:pPr>
      <w:r w:rsidRPr="004310FA">
        <w:rPr>
          <w:spacing w:val="-4"/>
          <w:sz w:val="28"/>
          <w:szCs w:val="28"/>
        </w:rPr>
        <w:t xml:space="preserve">Практически  прекращена мелиорация и реконструкция существующих мелиоративных земель, сократилось производство овощей, внесение органических и минеральных удобрений, продолжается снижение почвенного плодородия. </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  Из-за низкой окупаемости отрасли животноводства в последние годы наблюдается снижение численности поголовья в сельскохозяйственных предприятиях, при этом поголовье животных имеет хороший генетический потенциал и отвечает требованиям племенных животных.</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 Факторами, негативно влияющими на развитие сельского хозяйства, являются: </w:t>
      </w:r>
    </w:p>
    <w:p w:rsidR="002B7533" w:rsidRPr="004310FA" w:rsidRDefault="00A4518B" w:rsidP="002B7533">
      <w:pPr>
        <w:autoSpaceDE w:val="0"/>
        <w:autoSpaceDN w:val="0"/>
        <w:adjustRightInd w:val="0"/>
        <w:ind w:firstLine="540"/>
        <w:jc w:val="both"/>
        <w:rPr>
          <w:sz w:val="28"/>
          <w:szCs w:val="28"/>
        </w:rPr>
      </w:pPr>
      <w:r>
        <w:rPr>
          <w:sz w:val="28"/>
          <w:szCs w:val="28"/>
        </w:rPr>
        <w:t xml:space="preserve"> </w:t>
      </w:r>
      <w:r w:rsidR="002B7533" w:rsidRPr="004310FA">
        <w:rPr>
          <w:sz w:val="28"/>
          <w:szCs w:val="28"/>
        </w:rPr>
        <w:t>опережающий рост тарифов и цен на энергоносители;</w:t>
      </w:r>
    </w:p>
    <w:p w:rsidR="002B7533" w:rsidRPr="004310FA" w:rsidRDefault="00A4518B" w:rsidP="00A4518B">
      <w:pPr>
        <w:tabs>
          <w:tab w:val="left" w:pos="709"/>
        </w:tabs>
        <w:autoSpaceDE w:val="0"/>
        <w:autoSpaceDN w:val="0"/>
        <w:adjustRightInd w:val="0"/>
        <w:ind w:firstLine="540"/>
        <w:jc w:val="both"/>
        <w:rPr>
          <w:sz w:val="28"/>
          <w:szCs w:val="28"/>
        </w:rPr>
      </w:pPr>
      <w:r>
        <w:rPr>
          <w:sz w:val="28"/>
          <w:szCs w:val="28"/>
        </w:rPr>
        <w:t xml:space="preserve"> </w:t>
      </w:r>
      <w:r w:rsidR="002B7533" w:rsidRPr="004310FA">
        <w:rPr>
          <w:sz w:val="28"/>
          <w:szCs w:val="28"/>
        </w:rPr>
        <w:t>отсутствие гарантированных рынков сбыта;</w:t>
      </w:r>
    </w:p>
    <w:p w:rsidR="002B7533" w:rsidRPr="004310FA" w:rsidRDefault="00A4518B" w:rsidP="00A4518B">
      <w:pPr>
        <w:tabs>
          <w:tab w:val="left" w:pos="709"/>
          <w:tab w:val="left" w:pos="851"/>
        </w:tabs>
        <w:autoSpaceDE w:val="0"/>
        <w:autoSpaceDN w:val="0"/>
        <w:adjustRightInd w:val="0"/>
        <w:ind w:firstLine="540"/>
        <w:jc w:val="both"/>
        <w:rPr>
          <w:sz w:val="28"/>
          <w:szCs w:val="28"/>
        </w:rPr>
      </w:pPr>
      <w:r>
        <w:rPr>
          <w:sz w:val="28"/>
          <w:szCs w:val="28"/>
        </w:rPr>
        <w:t xml:space="preserve">  </w:t>
      </w:r>
      <w:r w:rsidR="002B7533" w:rsidRPr="004310FA">
        <w:rPr>
          <w:sz w:val="28"/>
          <w:szCs w:val="28"/>
        </w:rPr>
        <w:t>морально и физически устаревшая материально-техническая база многих сельскохозяйственных предприятий;</w:t>
      </w:r>
    </w:p>
    <w:p w:rsidR="002B7533" w:rsidRPr="004310FA" w:rsidRDefault="00A4518B" w:rsidP="002B7533">
      <w:pPr>
        <w:autoSpaceDE w:val="0"/>
        <w:autoSpaceDN w:val="0"/>
        <w:adjustRightInd w:val="0"/>
        <w:ind w:firstLine="540"/>
        <w:jc w:val="both"/>
        <w:rPr>
          <w:sz w:val="28"/>
          <w:szCs w:val="28"/>
        </w:rPr>
      </w:pPr>
      <w:r>
        <w:rPr>
          <w:sz w:val="28"/>
          <w:szCs w:val="28"/>
        </w:rPr>
        <w:t xml:space="preserve">  </w:t>
      </w:r>
      <w:r w:rsidR="002B7533" w:rsidRPr="004310FA">
        <w:rPr>
          <w:sz w:val="28"/>
          <w:szCs w:val="28"/>
        </w:rPr>
        <w:t>высокая конкуренция на продовольственном рынке, которая вытесняет отдельные виды сельхозпродукции;</w:t>
      </w:r>
    </w:p>
    <w:p w:rsidR="002B7533" w:rsidRPr="004310FA" w:rsidRDefault="00A4518B" w:rsidP="002B7533">
      <w:pPr>
        <w:autoSpaceDE w:val="0"/>
        <w:autoSpaceDN w:val="0"/>
        <w:adjustRightInd w:val="0"/>
        <w:ind w:firstLine="540"/>
        <w:jc w:val="both"/>
        <w:rPr>
          <w:sz w:val="28"/>
          <w:szCs w:val="28"/>
        </w:rPr>
      </w:pPr>
      <w:r>
        <w:rPr>
          <w:sz w:val="28"/>
          <w:szCs w:val="28"/>
        </w:rPr>
        <w:t xml:space="preserve">  </w:t>
      </w:r>
      <w:r w:rsidR="002B7533" w:rsidRPr="004310FA">
        <w:rPr>
          <w:sz w:val="28"/>
          <w:szCs w:val="28"/>
        </w:rPr>
        <w:t>недостаточная государственная поддержка, высокая трудоемкость и затратность производства социально-значимых видов сельхозпродукции;</w:t>
      </w:r>
    </w:p>
    <w:p w:rsidR="002B7533" w:rsidRPr="004310FA" w:rsidRDefault="00A4518B" w:rsidP="002B7533">
      <w:pPr>
        <w:autoSpaceDE w:val="0"/>
        <w:autoSpaceDN w:val="0"/>
        <w:adjustRightInd w:val="0"/>
        <w:ind w:firstLine="540"/>
        <w:jc w:val="both"/>
        <w:rPr>
          <w:sz w:val="28"/>
          <w:szCs w:val="28"/>
        </w:rPr>
      </w:pPr>
      <w:r>
        <w:rPr>
          <w:sz w:val="28"/>
          <w:szCs w:val="28"/>
        </w:rPr>
        <w:t xml:space="preserve">  </w:t>
      </w:r>
      <w:r w:rsidR="002B7533" w:rsidRPr="004310FA">
        <w:rPr>
          <w:sz w:val="28"/>
          <w:szCs w:val="28"/>
        </w:rPr>
        <w:t>низкий уровень заработной платы приводит к оттоку квалифицированных кадров из сельскохозяйственного производства.</w:t>
      </w:r>
    </w:p>
    <w:p w:rsidR="00E0044B" w:rsidRPr="004310FA" w:rsidRDefault="00E0044B" w:rsidP="00E0044B">
      <w:pPr>
        <w:pStyle w:val="p"/>
        <w:spacing w:before="0" w:beforeAutospacing="0" w:after="0" w:afterAutospacing="0"/>
        <w:jc w:val="both"/>
        <w:rPr>
          <w:sz w:val="28"/>
          <w:szCs w:val="28"/>
        </w:rPr>
      </w:pPr>
      <w:r w:rsidRPr="004310FA">
        <w:rPr>
          <w:sz w:val="28"/>
          <w:szCs w:val="28"/>
        </w:rPr>
        <w:t xml:space="preserve">         В Стратегии социально-экономического развития Ставропольского края до 2035 года, по совокупности природных и социально-экономических факторов выделены 10 различных типов сельскохозяйственных </w:t>
      </w:r>
      <w:r w:rsidR="00A4518B">
        <w:rPr>
          <w:sz w:val="28"/>
          <w:szCs w:val="28"/>
        </w:rPr>
        <w:t xml:space="preserve">муниципальных </w:t>
      </w:r>
      <w:r w:rsidRPr="004310FA">
        <w:rPr>
          <w:sz w:val="28"/>
          <w:szCs w:val="28"/>
        </w:rPr>
        <w:t>и городских округов, отличающихся по стратегическим направлениям развития сельского хозяйства. В рамках данного районирования выделяются территории, перспективные с точки зрения выращивания отдельных культур, развития животноводства, садоводства.</w:t>
      </w:r>
    </w:p>
    <w:p w:rsidR="00E0044B" w:rsidRPr="004310FA" w:rsidRDefault="00E0044B" w:rsidP="00E0044B">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 xml:space="preserve">Апанасенковский </w:t>
      </w:r>
      <w:r w:rsidR="00A4518B">
        <w:rPr>
          <w:rFonts w:ascii="Times New Roman" w:hAnsi="Times New Roman" w:cs="Times New Roman"/>
          <w:sz w:val="28"/>
          <w:szCs w:val="28"/>
        </w:rPr>
        <w:t xml:space="preserve">муниципальный округ </w:t>
      </w:r>
      <w:r w:rsidRPr="004310FA">
        <w:rPr>
          <w:rFonts w:ascii="Times New Roman" w:hAnsi="Times New Roman" w:cs="Times New Roman"/>
          <w:sz w:val="28"/>
          <w:szCs w:val="28"/>
        </w:rPr>
        <w:t xml:space="preserve">определен перспективной территорией для развития растениеводства (зерновых и зернобобовых культур) и животноводства (овцеводства).  </w:t>
      </w:r>
    </w:p>
    <w:p w:rsidR="002B7533" w:rsidRPr="004310FA" w:rsidRDefault="00023972" w:rsidP="002B7533">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 xml:space="preserve">Для </w:t>
      </w:r>
      <w:r w:rsidR="00AF7895" w:rsidRPr="004310FA">
        <w:rPr>
          <w:rFonts w:ascii="Times New Roman" w:hAnsi="Times New Roman" w:cs="Times New Roman"/>
          <w:sz w:val="28"/>
          <w:szCs w:val="28"/>
        </w:rPr>
        <w:t>этого</w:t>
      </w:r>
      <w:r w:rsidRPr="004310FA">
        <w:rPr>
          <w:rFonts w:ascii="Times New Roman" w:hAnsi="Times New Roman" w:cs="Times New Roman"/>
          <w:sz w:val="28"/>
          <w:szCs w:val="28"/>
        </w:rPr>
        <w:t xml:space="preserve"> необходимо </w:t>
      </w:r>
      <w:r w:rsidR="002B7533" w:rsidRPr="004310FA">
        <w:rPr>
          <w:rFonts w:ascii="Times New Roman" w:hAnsi="Times New Roman" w:cs="Times New Roman"/>
          <w:sz w:val="28"/>
          <w:szCs w:val="28"/>
        </w:rPr>
        <w:t xml:space="preserve"> решение следующих задач:</w:t>
      </w:r>
    </w:p>
    <w:p w:rsidR="002B7533" w:rsidRPr="004310FA" w:rsidRDefault="002B7533" w:rsidP="002B7533">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наращивание объемов производства сельскохозяйственной продукции;</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  формирование условий для повышения эффективности деятельности сельскохозяйственных производителей, развитие системы сбыта и переработки сельскохозяйственной продукции;</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 создание условий для функционирования и развития личных подсобных хозяйств, средних и малых перерабатывающих предприятий на территории </w:t>
      </w:r>
      <w:r w:rsidR="00A4518B">
        <w:rPr>
          <w:sz w:val="28"/>
          <w:szCs w:val="28"/>
        </w:rPr>
        <w:t>округа</w:t>
      </w:r>
      <w:r w:rsidRPr="004310FA">
        <w:rPr>
          <w:sz w:val="28"/>
          <w:szCs w:val="28"/>
        </w:rPr>
        <w:t>.</w:t>
      </w:r>
    </w:p>
    <w:p w:rsidR="002B7533" w:rsidRPr="004310FA" w:rsidRDefault="002B7533" w:rsidP="002B7533">
      <w:pPr>
        <w:autoSpaceDE w:val="0"/>
        <w:autoSpaceDN w:val="0"/>
        <w:adjustRightInd w:val="0"/>
        <w:ind w:firstLine="540"/>
        <w:jc w:val="both"/>
        <w:rPr>
          <w:sz w:val="28"/>
          <w:szCs w:val="28"/>
        </w:rPr>
      </w:pPr>
      <w:r w:rsidRPr="004310FA">
        <w:rPr>
          <w:sz w:val="28"/>
          <w:szCs w:val="28"/>
        </w:rPr>
        <w:t>Задача 1. Наращивание объемов производства сельскохозяйственной продукции.</w:t>
      </w:r>
    </w:p>
    <w:p w:rsidR="002B7533" w:rsidRPr="004310FA" w:rsidRDefault="002B7533" w:rsidP="002B7533">
      <w:pPr>
        <w:autoSpaceDE w:val="0"/>
        <w:autoSpaceDN w:val="0"/>
        <w:adjustRightInd w:val="0"/>
        <w:ind w:firstLine="540"/>
        <w:jc w:val="both"/>
        <w:rPr>
          <w:sz w:val="28"/>
          <w:szCs w:val="28"/>
        </w:rPr>
      </w:pPr>
      <w:r w:rsidRPr="004310FA">
        <w:rPr>
          <w:sz w:val="28"/>
          <w:szCs w:val="28"/>
        </w:rPr>
        <w:t>Мероприятия:</w:t>
      </w:r>
    </w:p>
    <w:p w:rsidR="002B7533" w:rsidRPr="004310FA" w:rsidRDefault="002B7533" w:rsidP="002B7533">
      <w:pPr>
        <w:autoSpaceDE w:val="0"/>
        <w:autoSpaceDN w:val="0"/>
        <w:adjustRightInd w:val="0"/>
        <w:ind w:firstLine="540"/>
        <w:jc w:val="both"/>
        <w:rPr>
          <w:sz w:val="28"/>
          <w:szCs w:val="28"/>
        </w:rPr>
      </w:pPr>
      <w:r w:rsidRPr="004310FA">
        <w:rPr>
          <w:sz w:val="28"/>
          <w:szCs w:val="28"/>
        </w:rPr>
        <w:t>при сохранении ведущей роли зернового хозяйства и, прежде всего, производства пшеницы, способствовать видовому расширению выращивания технических, овощных и кормовых культур;</w:t>
      </w:r>
    </w:p>
    <w:p w:rsidR="002B7533" w:rsidRPr="004310FA" w:rsidRDefault="002B7533" w:rsidP="002B7533">
      <w:pPr>
        <w:autoSpaceDE w:val="0"/>
        <w:autoSpaceDN w:val="0"/>
        <w:adjustRightInd w:val="0"/>
        <w:ind w:firstLine="540"/>
        <w:jc w:val="both"/>
        <w:rPr>
          <w:sz w:val="28"/>
          <w:szCs w:val="28"/>
        </w:rPr>
      </w:pPr>
      <w:r w:rsidRPr="004310FA">
        <w:rPr>
          <w:sz w:val="28"/>
          <w:szCs w:val="28"/>
        </w:rPr>
        <w:t>проведение необходимого комплекса агротехнических мероприятий;</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организация проведения мероприятий по рациональному использованию, сохранению и повышению плодородия земель сельскохозяйственного назначения; </w:t>
      </w:r>
    </w:p>
    <w:p w:rsidR="002B7533" w:rsidRPr="004310FA" w:rsidRDefault="002B7533" w:rsidP="002B7533">
      <w:pPr>
        <w:autoSpaceDE w:val="0"/>
        <w:autoSpaceDN w:val="0"/>
        <w:adjustRightInd w:val="0"/>
        <w:ind w:firstLine="540"/>
        <w:jc w:val="both"/>
        <w:rPr>
          <w:sz w:val="28"/>
          <w:szCs w:val="28"/>
        </w:rPr>
      </w:pPr>
      <w:r w:rsidRPr="004310FA">
        <w:rPr>
          <w:sz w:val="28"/>
          <w:szCs w:val="28"/>
        </w:rPr>
        <w:t>строительство и реконструкция оросительных систем;</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способствовать развитию животноводческой отрасли, как способствующей достижению самообеспечения населения </w:t>
      </w:r>
      <w:r w:rsidR="006B4961">
        <w:rPr>
          <w:sz w:val="28"/>
          <w:szCs w:val="28"/>
        </w:rPr>
        <w:t>округа</w:t>
      </w:r>
      <w:r w:rsidRPr="004310FA">
        <w:rPr>
          <w:sz w:val="28"/>
          <w:szCs w:val="28"/>
        </w:rPr>
        <w:t xml:space="preserve"> основными продуктами питания и повышению занятости в сельской местности;</w:t>
      </w:r>
    </w:p>
    <w:p w:rsidR="002B7533" w:rsidRPr="004310FA" w:rsidRDefault="002B7533" w:rsidP="002B7533">
      <w:pPr>
        <w:autoSpaceDE w:val="0"/>
        <w:autoSpaceDN w:val="0"/>
        <w:adjustRightInd w:val="0"/>
        <w:ind w:firstLine="540"/>
        <w:jc w:val="both"/>
        <w:rPr>
          <w:sz w:val="28"/>
          <w:szCs w:val="28"/>
        </w:rPr>
      </w:pPr>
      <w:r w:rsidRPr="004310FA">
        <w:rPr>
          <w:sz w:val="28"/>
          <w:szCs w:val="28"/>
        </w:rPr>
        <w:t>улучшение  племенной работы, ориентированной на максимальное использование селекционных достижений и генетического потенциала животных.</w:t>
      </w:r>
    </w:p>
    <w:p w:rsidR="002B7533" w:rsidRPr="004310FA" w:rsidRDefault="002B7533" w:rsidP="002B7533">
      <w:pPr>
        <w:autoSpaceDE w:val="0"/>
        <w:autoSpaceDN w:val="0"/>
        <w:adjustRightInd w:val="0"/>
        <w:ind w:firstLine="540"/>
        <w:jc w:val="both"/>
        <w:rPr>
          <w:sz w:val="28"/>
          <w:szCs w:val="28"/>
        </w:rPr>
      </w:pPr>
      <w:r w:rsidRPr="004310FA">
        <w:rPr>
          <w:sz w:val="28"/>
          <w:szCs w:val="28"/>
        </w:rPr>
        <w:t>Задача 2. Формирование условий для повышения эффективности деятельности сельскохозяйственных производителей,</w:t>
      </w:r>
      <w:r w:rsidR="00E72C66" w:rsidRPr="004310FA">
        <w:rPr>
          <w:sz w:val="28"/>
          <w:szCs w:val="28"/>
        </w:rPr>
        <w:t xml:space="preserve"> роста производительности труда на средних и крупных предприятиях базовых несырьевых отраслей экономики (сельское хозяйство), </w:t>
      </w:r>
      <w:r w:rsidRPr="004310FA">
        <w:rPr>
          <w:sz w:val="28"/>
          <w:szCs w:val="28"/>
        </w:rPr>
        <w:t>развитие системы сбыта и переработки сельскохозяйственной продукции.</w:t>
      </w:r>
    </w:p>
    <w:p w:rsidR="002B7533" w:rsidRPr="004310FA" w:rsidRDefault="002B7533" w:rsidP="002B7533">
      <w:pPr>
        <w:autoSpaceDE w:val="0"/>
        <w:autoSpaceDN w:val="0"/>
        <w:adjustRightInd w:val="0"/>
        <w:ind w:firstLine="540"/>
        <w:jc w:val="both"/>
        <w:rPr>
          <w:sz w:val="28"/>
          <w:szCs w:val="28"/>
        </w:rPr>
      </w:pPr>
      <w:r w:rsidRPr="004310FA">
        <w:rPr>
          <w:sz w:val="28"/>
          <w:szCs w:val="28"/>
        </w:rPr>
        <w:t>Мероприятия:</w:t>
      </w:r>
    </w:p>
    <w:p w:rsidR="002B7533" w:rsidRPr="004310FA" w:rsidRDefault="002B7533" w:rsidP="002B7533">
      <w:pPr>
        <w:autoSpaceDE w:val="0"/>
        <w:autoSpaceDN w:val="0"/>
        <w:adjustRightInd w:val="0"/>
        <w:ind w:firstLine="540"/>
        <w:jc w:val="both"/>
        <w:rPr>
          <w:sz w:val="28"/>
          <w:szCs w:val="28"/>
        </w:rPr>
      </w:pPr>
      <w:r w:rsidRPr="004310FA">
        <w:rPr>
          <w:sz w:val="28"/>
          <w:szCs w:val="28"/>
        </w:rPr>
        <w:t>оказание содействия сельскохозяйственным товаропроизводителям в получении государственной поддержки;</w:t>
      </w:r>
    </w:p>
    <w:p w:rsidR="002B7533" w:rsidRPr="004310FA" w:rsidRDefault="006B4961" w:rsidP="006B4961">
      <w:pPr>
        <w:tabs>
          <w:tab w:val="left" w:pos="709"/>
        </w:tabs>
        <w:autoSpaceDE w:val="0"/>
        <w:autoSpaceDN w:val="0"/>
        <w:adjustRightInd w:val="0"/>
        <w:ind w:firstLine="540"/>
        <w:jc w:val="both"/>
        <w:rPr>
          <w:sz w:val="28"/>
          <w:szCs w:val="28"/>
        </w:rPr>
      </w:pPr>
      <w:r>
        <w:rPr>
          <w:sz w:val="28"/>
          <w:szCs w:val="28"/>
        </w:rPr>
        <w:t xml:space="preserve">  </w:t>
      </w:r>
      <w:r w:rsidR="002B7533" w:rsidRPr="004310FA">
        <w:rPr>
          <w:sz w:val="28"/>
          <w:szCs w:val="28"/>
        </w:rPr>
        <w:t xml:space="preserve">способствовать расширению рынков сбыта сельхозпродукции, производимой на территории </w:t>
      </w:r>
      <w:r>
        <w:rPr>
          <w:sz w:val="28"/>
          <w:szCs w:val="28"/>
        </w:rPr>
        <w:t>округа</w:t>
      </w:r>
      <w:r w:rsidR="002B7533" w:rsidRPr="004310FA">
        <w:rPr>
          <w:sz w:val="28"/>
          <w:szCs w:val="28"/>
        </w:rPr>
        <w:t>, посредством привлечения сельскохозяйственных производителей к участию в выставках, ярмарках и мероприятиях различного уровня;</w:t>
      </w:r>
    </w:p>
    <w:p w:rsidR="002B7533" w:rsidRPr="004310FA" w:rsidRDefault="006B4961" w:rsidP="006B4961">
      <w:pPr>
        <w:tabs>
          <w:tab w:val="left" w:pos="709"/>
        </w:tabs>
        <w:autoSpaceDE w:val="0"/>
        <w:autoSpaceDN w:val="0"/>
        <w:adjustRightInd w:val="0"/>
        <w:ind w:firstLine="540"/>
        <w:jc w:val="both"/>
        <w:rPr>
          <w:sz w:val="28"/>
          <w:szCs w:val="28"/>
        </w:rPr>
      </w:pPr>
      <w:r>
        <w:rPr>
          <w:sz w:val="28"/>
          <w:szCs w:val="28"/>
        </w:rPr>
        <w:t xml:space="preserve">  </w:t>
      </w:r>
      <w:r w:rsidR="002B7533" w:rsidRPr="004310FA">
        <w:rPr>
          <w:sz w:val="28"/>
          <w:szCs w:val="28"/>
        </w:rPr>
        <w:t>продолжить работу по оказанию содействия по внедрению новых, в том числе инновационных аграрных технологий возделывания сельскохозяйственных культур и использования энергосберегающей и высокопроизводительной техники;</w:t>
      </w:r>
    </w:p>
    <w:p w:rsidR="002B7533" w:rsidRPr="004310FA" w:rsidRDefault="006B4961" w:rsidP="006B4961">
      <w:pPr>
        <w:tabs>
          <w:tab w:val="left" w:pos="709"/>
        </w:tabs>
        <w:autoSpaceDE w:val="0"/>
        <w:autoSpaceDN w:val="0"/>
        <w:adjustRightInd w:val="0"/>
        <w:ind w:firstLine="540"/>
        <w:jc w:val="both"/>
        <w:rPr>
          <w:sz w:val="28"/>
          <w:szCs w:val="28"/>
        </w:rPr>
      </w:pPr>
      <w:r>
        <w:rPr>
          <w:sz w:val="28"/>
          <w:szCs w:val="28"/>
        </w:rPr>
        <w:t xml:space="preserve">  </w:t>
      </w:r>
      <w:r w:rsidR="002B7533" w:rsidRPr="004310FA">
        <w:rPr>
          <w:sz w:val="28"/>
          <w:szCs w:val="28"/>
        </w:rPr>
        <w:t>проведение анализа производственно-финансовой деятельности с</w:t>
      </w:r>
      <w:r w:rsidR="0086696C" w:rsidRPr="004310FA">
        <w:rPr>
          <w:sz w:val="28"/>
          <w:szCs w:val="28"/>
        </w:rPr>
        <w:t>ельскохозяйственных предприятий;</w:t>
      </w:r>
    </w:p>
    <w:p w:rsidR="00E95653" w:rsidRPr="004310FA" w:rsidRDefault="006B4961" w:rsidP="006B4961">
      <w:pPr>
        <w:tabs>
          <w:tab w:val="left" w:pos="709"/>
        </w:tabs>
        <w:autoSpaceDE w:val="0"/>
        <w:autoSpaceDN w:val="0"/>
        <w:adjustRightInd w:val="0"/>
        <w:ind w:firstLine="540"/>
        <w:jc w:val="both"/>
        <w:rPr>
          <w:sz w:val="28"/>
          <w:szCs w:val="28"/>
        </w:rPr>
      </w:pPr>
      <w:r>
        <w:rPr>
          <w:sz w:val="28"/>
          <w:szCs w:val="28"/>
        </w:rPr>
        <w:t xml:space="preserve">  </w:t>
      </w:r>
      <w:r w:rsidR="0086696C" w:rsidRPr="004310FA">
        <w:rPr>
          <w:sz w:val="28"/>
          <w:szCs w:val="28"/>
        </w:rPr>
        <w:t>проведение разъяснительной работы с сельскохозяйственными предприятиями, соответствующим критериям отбора, по вовлечению их в реализацию национального проекта «Производительность труда и поддержка занятости</w:t>
      </w:r>
      <w:r w:rsidR="00E95653" w:rsidRPr="004310FA">
        <w:rPr>
          <w:sz w:val="28"/>
          <w:szCs w:val="28"/>
        </w:rPr>
        <w:t>»</w:t>
      </w:r>
      <w:r w:rsidR="00E72C66" w:rsidRPr="004310FA">
        <w:rPr>
          <w:sz w:val="28"/>
          <w:szCs w:val="28"/>
        </w:rPr>
        <w:t xml:space="preserve"> (в рамках реализации Указа Президента Российской Федерации от 07 мая 2018 года № 204 «О национальных целях и стратегических задачах развития Российской федерации на период до 2024 года»</w:t>
      </w:r>
      <w:r w:rsidR="00E95653" w:rsidRPr="004310FA">
        <w:rPr>
          <w:sz w:val="28"/>
          <w:szCs w:val="28"/>
        </w:rPr>
        <w:t>.</w:t>
      </w:r>
      <w:r w:rsidR="0086696C" w:rsidRPr="004310FA">
        <w:rPr>
          <w:sz w:val="28"/>
          <w:szCs w:val="28"/>
        </w:rPr>
        <w:t xml:space="preserve"> </w:t>
      </w:r>
    </w:p>
    <w:p w:rsidR="002B7533" w:rsidRPr="004310FA" w:rsidRDefault="006B4961" w:rsidP="006B4961">
      <w:pPr>
        <w:autoSpaceDE w:val="0"/>
        <w:autoSpaceDN w:val="0"/>
        <w:adjustRightInd w:val="0"/>
        <w:ind w:firstLine="540"/>
        <w:jc w:val="both"/>
        <w:rPr>
          <w:sz w:val="28"/>
          <w:szCs w:val="28"/>
        </w:rPr>
      </w:pPr>
      <w:r>
        <w:rPr>
          <w:sz w:val="28"/>
          <w:szCs w:val="28"/>
        </w:rPr>
        <w:t xml:space="preserve">  </w:t>
      </w:r>
      <w:r w:rsidR="002B7533" w:rsidRPr="004310FA">
        <w:rPr>
          <w:sz w:val="28"/>
          <w:szCs w:val="28"/>
        </w:rPr>
        <w:t xml:space="preserve">Задача 3. Создание условий для функционирования и развития личных подсобных хозяйств, средних и малых перерабатывающих предприятий на территории </w:t>
      </w:r>
      <w:r>
        <w:rPr>
          <w:sz w:val="28"/>
          <w:szCs w:val="28"/>
        </w:rPr>
        <w:t>округа</w:t>
      </w:r>
      <w:r w:rsidR="002B7533" w:rsidRPr="004310FA">
        <w:rPr>
          <w:sz w:val="28"/>
          <w:szCs w:val="28"/>
        </w:rPr>
        <w:t>.</w:t>
      </w:r>
    </w:p>
    <w:p w:rsidR="002B7533" w:rsidRPr="004310FA" w:rsidRDefault="006B4961" w:rsidP="006B4961">
      <w:pPr>
        <w:tabs>
          <w:tab w:val="left" w:pos="709"/>
        </w:tabs>
        <w:autoSpaceDE w:val="0"/>
        <w:autoSpaceDN w:val="0"/>
        <w:adjustRightInd w:val="0"/>
        <w:ind w:firstLine="540"/>
        <w:jc w:val="both"/>
        <w:rPr>
          <w:sz w:val="28"/>
          <w:szCs w:val="28"/>
        </w:rPr>
      </w:pPr>
      <w:r>
        <w:rPr>
          <w:sz w:val="28"/>
          <w:szCs w:val="28"/>
        </w:rPr>
        <w:t xml:space="preserve">  </w:t>
      </w:r>
      <w:r w:rsidR="002B7533" w:rsidRPr="004310FA">
        <w:rPr>
          <w:sz w:val="28"/>
          <w:szCs w:val="28"/>
        </w:rPr>
        <w:t>Мероприятия:</w:t>
      </w:r>
    </w:p>
    <w:p w:rsidR="002B7533" w:rsidRPr="004310FA" w:rsidRDefault="006B4961" w:rsidP="006B4961">
      <w:pPr>
        <w:tabs>
          <w:tab w:val="left" w:pos="709"/>
        </w:tabs>
        <w:autoSpaceDE w:val="0"/>
        <w:autoSpaceDN w:val="0"/>
        <w:adjustRightInd w:val="0"/>
        <w:ind w:firstLine="540"/>
        <w:jc w:val="both"/>
        <w:rPr>
          <w:sz w:val="28"/>
          <w:szCs w:val="28"/>
        </w:rPr>
      </w:pPr>
      <w:r>
        <w:rPr>
          <w:sz w:val="28"/>
          <w:szCs w:val="28"/>
        </w:rPr>
        <w:t xml:space="preserve">  </w:t>
      </w:r>
      <w:r w:rsidR="002B7533" w:rsidRPr="004310FA">
        <w:rPr>
          <w:sz w:val="28"/>
          <w:szCs w:val="28"/>
        </w:rPr>
        <w:t>привлечение инвесторов в сектор аграрного производства для создания новых производств по переработке сельскохозяйственного сырья, расширения ассортимента производимой продукции;</w:t>
      </w:r>
    </w:p>
    <w:p w:rsidR="002B7533" w:rsidRPr="004310FA" w:rsidRDefault="006B4961" w:rsidP="006B4961">
      <w:pPr>
        <w:autoSpaceDE w:val="0"/>
        <w:autoSpaceDN w:val="0"/>
        <w:adjustRightInd w:val="0"/>
        <w:ind w:firstLine="540"/>
        <w:jc w:val="both"/>
        <w:rPr>
          <w:sz w:val="28"/>
          <w:szCs w:val="28"/>
        </w:rPr>
      </w:pPr>
      <w:r>
        <w:rPr>
          <w:sz w:val="28"/>
          <w:szCs w:val="28"/>
        </w:rPr>
        <w:t xml:space="preserve">  </w:t>
      </w:r>
      <w:r w:rsidR="002B7533" w:rsidRPr="004310FA">
        <w:rPr>
          <w:sz w:val="28"/>
          <w:szCs w:val="28"/>
        </w:rPr>
        <w:t>оказание содействия малым формам хозяйствования и сельскохозяйственным производственным кооперативам в повышении доступности кредитования;</w:t>
      </w:r>
    </w:p>
    <w:p w:rsidR="002B7533" w:rsidRPr="004310FA" w:rsidRDefault="006B4961" w:rsidP="006B4961">
      <w:pPr>
        <w:tabs>
          <w:tab w:val="left" w:pos="709"/>
        </w:tabs>
        <w:autoSpaceDE w:val="0"/>
        <w:autoSpaceDN w:val="0"/>
        <w:adjustRightInd w:val="0"/>
        <w:ind w:firstLine="540"/>
        <w:jc w:val="both"/>
        <w:rPr>
          <w:sz w:val="28"/>
          <w:szCs w:val="28"/>
        </w:rPr>
      </w:pPr>
      <w:r>
        <w:rPr>
          <w:sz w:val="28"/>
          <w:szCs w:val="28"/>
        </w:rPr>
        <w:t xml:space="preserve">  </w:t>
      </w:r>
      <w:r w:rsidR="002B7533" w:rsidRPr="004310FA">
        <w:rPr>
          <w:sz w:val="28"/>
          <w:szCs w:val="28"/>
        </w:rPr>
        <w:t>оказание содействия главам крестьянских (фермерских) хозяйств в реализации мероприятий по развитию крестьянских (фермерских) хозяйств и развитию семейных животноводческих ферм.</w:t>
      </w:r>
    </w:p>
    <w:p w:rsidR="00A15FEE" w:rsidRPr="004310FA" w:rsidRDefault="00A15FEE" w:rsidP="00A15FEE">
      <w:pPr>
        <w:jc w:val="both"/>
        <w:rPr>
          <w:sz w:val="28"/>
          <w:szCs w:val="28"/>
        </w:rPr>
      </w:pPr>
      <w:r w:rsidRPr="004310FA">
        <w:rPr>
          <w:sz w:val="28"/>
          <w:szCs w:val="28"/>
        </w:rPr>
        <w:t xml:space="preserve">          Задача 4. Устойчивое развитие сельских территорий за счет повышения качества среды в сельской местности и уровня жизни населения </w:t>
      </w:r>
      <w:r w:rsidR="006B4961">
        <w:rPr>
          <w:sz w:val="28"/>
          <w:szCs w:val="28"/>
        </w:rPr>
        <w:t>округа</w:t>
      </w:r>
      <w:r w:rsidRPr="004310FA">
        <w:rPr>
          <w:sz w:val="28"/>
          <w:szCs w:val="28"/>
        </w:rPr>
        <w:t>.</w:t>
      </w:r>
    </w:p>
    <w:p w:rsidR="00A15FEE" w:rsidRPr="004310FA" w:rsidRDefault="00A15FEE" w:rsidP="00A15FEE">
      <w:pPr>
        <w:jc w:val="both"/>
        <w:rPr>
          <w:sz w:val="28"/>
          <w:szCs w:val="28"/>
        </w:rPr>
      </w:pPr>
      <w:r w:rsidRPr="004310FA">
        <w:rPr>
          <w:sz w:val="28"/>
          <w:szCs w:val="28"/>
        </w:rPr>
        <w:tab/>
        <w:t>Мероприятия:</w:t>
      </w:r>
    </w:p>
    <w:p w:rsidR="00A15FEE" w:rsidRPr="004310FA" w:rsidRDefault="00A15FEE" w:rsidP="00A15FEE">
      <w:pPr>
        <w:jc w:val="both"/>
        <w:rPr>
          <w:sz w:val="28"/>
          <w:szCs w:val="28"/>
        </w:rPr>
      </w:pPr>
      <w:r w:rsidRPr="004310FA">
        <w:rPr>
          <w:sz w:val="28"/>
          <w:szCs w:val="28"/>
        </w:rPr>
        <w:tab/>
        <w:t>развитие сельскохозяйственных потребительских кооперативов;</w:t>
      </w:r>
    </w:p>
    <w:p w:rsidR="00A15FEE" w:rsidRPr="004310FA" w:rsidRDefault="00A15FEE" w:rsidP="00A15FEE">
      <w:pPr>
        <w:jc w:val="both"/>
        <w:rPr>
          <w:sz w:val="28"/>
          <w:szCs w:val="28"/>
        </w:rPr>
      </w:pPr>
      <w:r w:rsidRPr="004310FA">
        <w:rPr>
          <w:sz w:val="28"/>
          <w:szCs w:val="28"/>
        </w:rPr>
        <w:tab/>
        <w:t xml:space="preserve">участие в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 696 по ведомственному проекту «Современный облик сельских территорий», который предусматривает в себе развитие инженерной и социальной инфраструктуры </w:t>
      </w:r>
      <w:r w:rsidR="00E06E26">
        <w:rPr>
          <w:sz w:val="28"/>
          <w:szCs w:val="28"/>
        </w:rPr>
        <w:t>округа</w:t>
      </w:r>
      <w:r w:rsidRPr="004310FA">
        <w:rPr>
          <w:sz w:val="28"/>
          <w:szCs w:val="28"/>
        </w:rPr>
        <w:t>, формирование позитивного имиджа сельского образа жизни;</w:t>
      </w:r>
    </w:p>
    <w:p w:rsidR="00A15FEE" w:rsidRDefault="00A15FEE" w:rsidP="00A15FEE">
      <w:pPr>
        <w:jc w:val="both"/>
        <w:rPr>
          <w:sz w:val="28"/>
          <w:szCs w:val="28"/>
        </w:rPr>
      </w:pPr>
      <w:r w:rsidRPr="004310FA">
        <w:rPr>
          <w:sz w:val="28"/>
          <w:szCs w:val="28"/>
        </w:rPr>
        <w:tab/>
        <w:t>улучшение жилищных условий молодых семей и молодых специалистов.</w:t>
      </w:r>
    </w:p>
    <w:p w:rsidR="00485788" w:rsidRPr="004310FA" w:rsidRDefault="00485788" w:rsidP="00A15FEE">
      <w:pPr>
        <w:jc w:val="both"/>
        <w:rPr>
          <w:sz w:val="28"/>
          <w:szCs w:val="28"/>
        </w:rPr>
      </w:pPr>
    </w:p>
    <w:p w:rsidR="002B7533" w:rsidRPr="004310FA" w:rsidRDefault="002B7533" w:rsidP="002B7533">
      <w:pPr>
        <w:autoSpaceDE w:val="0"/>
        <w:autoSpaceDN w:val="0"/>
        <w:adjustRightInd w:val="0"/>
        <w:ind w:firstLine="540"/>
        <w:jc w:val="both"/>
        <w:rPr>
          <w:sz w:val="28"/>
          <w:szCs w:val="28"/>
        </w:rPr>
      </w:pPr>
      <w:r w:rsidRPr="004310FA">
        <w:rPr>
          <w:sz w:val="28"/>
          <w:szCs w:val="28"/>
        </w:rPr>
        <w:t>Ожидаемые результаты:</w:t>
      </w:r>
    </w:p>
    <w:p w:rsidR="002B7533" w:rsidRPr="004310FA" w:rsidRDefault="002B7533" w:rsidP="002B7533">
      <w:pPr>
        <w:autoSpaceDE w:val="0"/>
        <w:autoSpaceDN w:val="0"/>
        <w:adjustRightInd w:val="0"/>
        <w:ind w:firstLine="540"/>
        <w:jc w:val="both"/>
        <w:rPr>
          <w:sz w:val="28"/>
          <w:szCs w:val="28"/>
        </w:rPr>
      </w:pPr>
      <w:r w:rsidRPr="004310FA">
        <w:rPr>
          <w:sz w:val="28"/>
          <w:szCs w:val="28"/>
        </w:rPr>
        <w:t>увеличение объемов производства сельскохозяйственной продукции;</w:t>
      </w:r>
    </w:p>
    <w:p w:rsidR="002B7533" w:rsidRPr="004310FA" w:rsidRDefault="002B7533" w:rsidP="002B7533">
      <w:pPr>
        <w:autoSpaceDE w:val="0"/>
        <w:autoSpaceDN w:val="0"/>
        <w:adjustRightInd w:val="0"/>
        <w:ind w:firstLine="540"/>
        <w:jc w:val="both"/>
        <w:rPr>
          <w:sz w:val="28"/>
          <w:szCs w:val="28"/>
        </w:rPr>
      </w:pPr>
      <w:r w:rsidRPr="004310FA">
        <w:rPr>
          <w:sz w:val="28"/>
          <w:szCs w:val="28"/>
        </w:rPr>
        <w:t>восстановление мелиоративных систем;</w:t>
      </w:r>
    </w:p>
    <w:p w:rsidR="002B7533" w:rsidRPr="004310FA" w:rsidRDefault="002B7533" w:rsidP="002B7533">
      <w:pPr>
        <w:autoSpaceDE w:val="0"/>
        <w:autoSpaceDN w:val="0"/>
        <w:adjustRightInd w:val="0"/>
        <w:ind w:firstLine="540"/>
        <w:jc w:val="both"/>
        <w:rPr>
          <w:sz w:val="28"/>
          <w:szCs w:val="28"/>
        </w:rPr>
      </w:pPr>
      <w:r w:rsidRPr="004310FA">
        <w:rPr>
          <w:sz w:val="28"/>
          <w:szCs w:val="28"/>
        </w:rPr>
        <w:t>увеличение поголовья и продуктивности сельскохозяйственных животных;</w:t>
      </w:r>
    </w:p>
    <w:p w:rsidR="002B7533" w:rsidRPr="004310FA" w:rsidRDefault="002B7533" w:rsidP="002B7533">
      <w:pPr>
        <w:autoSpaceDE w:val="0"/>
        <w:autoSpaceDN w:val="0"/>
        <w:adjustRightInd w:val="0"/>
        <w:ind w:firstLine="540"/>
        <w:jc w:val="both"/>
        <w:rPr>
          <w:sz w:val="28"/>
          <w:szCs w:val="28"/>
        </w:rPr>
      </w:pPr>
      <w:r w:rsidRPr="004310FA">
        <w:rPr>
          <w:sz w:val="28"/>
          <w:szCs w:val="28"/>
        </w:rPr>
        <w:t>развитие племенного скотоводства и овцеводства;</w:t>
      </w:r>
    </w:p>
    <w:p w:rsidR="002B7533" w:rsidRPr="004310FA" w:rsidRDefault="002B7533" w:rsidP="002B7533">
      <w:pPr>
        <w:autoSpaceDE w:val="0"/>
        <w:autoSpaceDN w:val="0"/>
        <w:adjustRightInd w:val="0"/>
        <w:ind w:firstLine="540"/>
        <w:jc w:val="both"/>
        <w:rPr>
          <w:sz w:val="28"/>
          <w:szCs w:val="28"/>
        </w:rPr>
      </w:pPr>
      <w:r w:rsidRPr="004310FA">
        <w:rPr>
          <w:sz w:val="28"/>
          <w:szCs w:val="28"/>
        </w:rPr>
        <w:t>обеспечение максимальной переработки сельскохозяйственной продукции;</w:t>
      </w:r>
    </w:p>
    <w:p w:rsidR="002B7533" w:rsidRPr="004310FA" w:rsidRDefault="002B7533" w:rsidP="002B7533">
      <w:pPr>
        <w:autoSpaceDE w:val="0"/>
        <w:autoSpaceDN w:val="0"/>
        <w:adjustRightInd w:val="0"/>
        <w:ind w:firstLine="540"/>
        <w:jc w:val="both"/>
        <w:rPr>
          <w:sz w:val="28"/>
          <w:szCs w:val="28"/>
        </w:rPr>
      </w:pPr>
      <w:r w:rsidRPr="004310FA">
        <w:rPr>
          <w:sz w:val="28"/>
          <w:szCs w:val="28"/>
        </w:rPr>
        <w:t>применение инновационных технологий в сельскохозяйственном производстве;</w:t>
      </w:r>
    </w:p>
    <w:p w:rsidR="002B7533" w:rsidRPr="004310FA" w:rsidRDefault="002B7533" w:rsidP="002B7533">
      <w:pPr>
        <w:autoSpaceDE w:val="0"/>
        <w:autoSpaceDN w:val="0"/>
        <w:adjustRightInd w:val="0"/>
        <w:ind w:firstLine="540"/>
        <w:jc w:val="both"/>
        <w:rPr>
          <w:sz w:val="28"/>
          <w:szCs w:val="28"/>
        </w:rPr>
      </w:pPr>
      <w:r w:rsidRPr="004310FA">
        <w:rPr>
          <w:sz w:val="28"/>
          <w:szCs w:val="28"/>
        </w:rPr>
        <w:t>обеспечение финансовой устойчивости сельскохозяйственных предприятий;</w:t>
      </w:r>
    </w:p>
    <w:p w:rsidR="00A15FEE" w:rsidRPr="004310FA" w:rsidRDefault="00A15FEE" w:rsidP="00A15FEE">
      <w:pPr>
        <w:jc w:val="both"/>
        <w:rPr>
          <w:sz w:val="28"/>
          <w:szCs w:val="28"/>
        </w:rPr>
      </w:pPr>
      <w:r w:rsidRPr="004310FA">
        <w:rPr>
          <w:sz w:val="28"/>
          <w:szCs w:val="28"/>
        </w:rPr>
        <w:t xml:space="preserve">       увеличение числа высокопроизводительных рабочих мест в АПК;</w:t>
      </w:r>
    </w:p>
    <w:p w:rsidR="002B7533" w:rsidRPr="004310FA" w:rsidRDefault="002B7533" w:rsidP="002B7533">
      <w:pPr>
        <w:autoSpaceDE w:val="0"/>
        <w:autoSpaceDN w:val="0"/>
        <w:adjustRightInd w:val="0"/>
        <w:ind w:firstLine="540"/>
        <w:jc w:val="both"/>
        <w:rPr>
          <w:sz w:val="28"/>
          <w:szCs w:val="28"/>
        </w:rPr>
      </w:pPr>
      <w:r w:rsidRPr="004310FA">
        <w:rPr>
          <w:sz w:val="28"/>
          <w:szCs w:val="28"/>
        </w:rPr>
        <w:t>повышением уровня жизни сельского населения, что позволит сократить отток населения из района и повысить уровень рождаемости.</w:t>
      </w:r>
    </w:p>
    <w:p w:rsidR="001E4450" w:rsidRPr="004310FA" w:rsidRDefault="001E4450" w:rsidP="00C9003F">
      <w:pPr>
        <w:autoSpaceDE w:val="0"/>
        <w:autoSpaceDN w:val="0"/>
        <w:adjustRightInd w:val="0"/>
        <w:ind w:firstLine="567"/>
        <w:rPr>
          <w:sz w:val="28"/>
          <w:szCs w:val="28"/>
        </w:rPr>
      </w:pPr>
    </w:p>
    <w:p w:rsidR="00C40D87" w:rsidRPr="004310FA" w:rsidRDefault="00D661DF" w:rsidP="00222CD1">
      <w:pPr>
        <w:autoSpaceDE w:val="0"/>
        <w:autoSpaceDN w:val="0"/>
        <w:adjustRightInd w:val="0"/>
        <w:ind w:firstLine="567"/>
        <w:jc w:val="center"/>
        <w:rPr>
          <w:b/>
          <w:sz w:val="28"/>
          <w:szCs w:val="28"/>
        </w:rPr>
      </w:pPr>
      <w:r w:rsidRPr="004310FA">
        <w:rPr>
          <w:b/>
          <w:sz w:val="28"/>
          <w:szCs w:val="28"/>
        </w:rPr>
        <w:t>6</w:t>
      </w:r>
      <w:r w:rsidR="00C40D87" w:rsidRPr="004310FA">
        <w:rPr>
          <w:b/>
          <w:sz w:val="28"/>
          <w:szCs w:val="28"/>
        </w:rPr>
        <w:t>.2.2. Развитие инвестиционной деятельности</w:t>
      </w:r>
    </w:p>
    <w:p w:rsidR="00C40D87" w:rsidRPr="004310FA" w:rsidRDefault="00C40D87" w:rsidP="00C40D87">
      <w:pPr>
        <w:autoSpaceDE w:val="0"/>
        <w:autoSpaceDN w:val="0"/>
        <w:adjustRightInd w:val="0"/>
        <w:ind w:firstLine="567"/>
        <w:rPr>
          <w:b/>
          <w:sz w:val="28"/>
          <w:szCs w:val="28"/>
        </w:rPr>
      </w:pPr>
    </w:p>
    <w:p w:rsidR="00C40D87" w:rsidRPr="004310FA" w:rsidRDefault="00222CD1" w:rsidP="00C40D87">
      <w:pPr>
        <w:autoSpaceDE w:val="0"/>
        <w:autoSpaceDN w:val="0"/>
        <w:adjustRightInd w:val="0"/>
        <w:ind w:firstLine="540"/>
        <w:jc w:val="both"/>
        <w:rPr>
          <w:bCs/>
          <w:sz w:val="28"/>
          <w:szCs w:val="28"/>
        </w:rPr>
      </w:pPr>
      <w:r w:rsidRPr="004310FA">
        <w:rPr>
          <w:bCs/>
          <w:sz w:val="28"/>
          <w:szCs w:val="28"/>
        </w:rPr>
        <w:t xml:space="preserve"> </w:t>
      </w:r>
      <w:r w:rsidR="00C40D87" w:rsidRPr="004310FA">
        <w:rPr>
          <w:bCs/>
          <w:sz w:val="28"/>
          <w:szCs w:val="28"/>
        </w:rPr>
        <w:t>Общая характеристика</w:t>
      </w:r>
    </w:p>
    <w:p w:rsidR="00C40D87" w:rsidRPr="004310FA" w:rsidRDefault="00C47261" w:rsidP="00C47261">
      <w:pPr>
        <w:tabs>
          <w:tab w:val="left" w:pos="709"/>
        </w:tabs>
        <w:autoSpaceDE w:val="0"/>
        <w:autoSpaceDN w:val="0"/>
        <w:adjustRightInd w:val="0"/>
        <w:ind w:firstLine="540"/>
        <w:jc w:val="both"/>
        <w:rPr>
          <w:sz w:val="28"/>
          <w:szCs w:val="28"/>
        </w:rPr>
      </w:pPr>
      <w:r w:rsidRPr="004310FA">
        <w:rPr>
          <w:sz w:val="28"/>
          <w:szCs w:val="28"/>
        </w:rPr>
        <w:t xml:space="preserve"> </w:t>
      </w:r>
      <w:r w:rsidR="00C40D87" w:rsidRPr="004310FA">
        <w:rPr>
          <w:sz w:val="28"/>
          <w:szCs w:val="28"/>
        </w:rPr>
        <w:t xml:space="preserve">В современных условиях в системе направлений инвестиционной политики приоритетное место отводится созданию благоприятного инвестиционного климата как базовой предпосылки активизации инвестиционной деятельности на территории района. Уровень инвестиционной активности - ключевой фактор развития экономики </w:t>
      </w:r>
      <w:r w:rsidR="00E06E26">
        <w:rPr>
          <w:sz w:val="28"/>
          <w:szCs w:val="28"/>
        </w:rPr>
        <w:t>округа</w:t>
      </w:r>
      <w:r w:rsidR="00C40D87" w:rsidRPr="004310FA">
        <w:rPr>
          <w:sz w:val="28"/>
          <w:szCs w:val="28"/>
        </w:rPr>
        <w:t>.</w:t>
      </w:r>
    </w:p>
    <w:p w:rsidR="00C40D87" w:rsidRPr="004310FA" w:rsidRDefault="00C40D87" w:rsidP="00C40D87">
      <w:pPr>
        <w:ind w:firstLine="709"/>
        <w:jc w:val="both"/>
        <w:rPr>
          <w:sz w:val="28"/>
          <w:szCs w:val="28"/>
        </w:rPr>
      </w:pPr>
      <w:r w:rsidRPr="004310FA">
        <w:rPr>
          <w:sz w:val="28"/>
          <w:szCs w:val="28"/>
        </w:rPr>
        <w:t xml:space="preserve">Анализ объема инвестиций в основной капитал за счет всех источников финансирования показывает, что на протяжении последних трех лет наблюдается положительная динамика, растет объем инвестиций. В общем объеме инвестиций большая часть инвестиций приходится на закупку сельскохозяйственными предприятиями  машин, оборудования и транспортных средств. Это, безусловно относится к положительному моменту, так как стабильность работы агропромышленного комплекса позволяет осуществлять капитальные вложения на техническое перевооружение сельскохозяйственного производства. Однако, для развития экономики </w:t>
      </w:r>
      <w:r w:rsidR="008F40C6">
        <w:rPr>
          <w:sz w:val="28"/>
          <w:szCs w:val="28"/>
        </w:rPr>
        <w:t>округа</w:t>
      </w:r>
      <w:r w:rsidRPr="004310FA">
        <w:rPr>
          <w:sz w:val="28"/>
          <w:szCs w:val="28"/>
        </w:rPr>
        <w:t xml:space="preserve"> этого недостаточно.</w:t>
      </w:r>
    </w:p>
    <w:p w:rsidR="00C40D87" w:rsidRPr="004310FA" w:rsidRDefault="00C47261" w:rsidP="00C47261">
      <w:pPr>
        <w:tabs>
          <w:tab w:val="left" w:pos="709"/>
          <w:tab w:val="left" w:pos="851"/>
        </w:tabs>
        <w:autoSpaceDE w:val="0"/>
        <w:autoSpaceDN w:val="0"/>
        <w:adjustRightInd w:val="0"/>
        <w:ind w:firstLine="540"/>
        <w:jc w:val="both"/>
        <w:rPr>
          <w:sz w:val="28"/>
          <w:szCs w:val="28"/>
        </w:rPr>
      </w:pPr>
      <w:r w:rsidRPr="004310FA">
        <w:rPr>
          <w:sz w:val="28"/>
          <w:szCs w:val="28"/>
        </w:rPr>
        <w:t xml:space="preserve">  </w:t>
      </w:r>
      <w:r w:rsidR="00C40D87" w:rsidRPr="004310FA">
        <w:rPr>
          <w:sz w:val="28"/>
          <w:szCs w:val="28"/>
        </w:rPr>
        <w:t xml:space="preserve">Не удается привлечь на территорию </w:t>
      </w:r>
      <w:r w:rsidR="008F40C6">
        <w:rPr>
          <w:sz w:val="28"/>
          <w:szCs w:val="28"/>
        </w:rPr>
        <w:t>округа</w:t>
      </w:r>
      <w:r w:rsidR="00C40D87" w:rsidRPr="004310FA">
        <w:rPr>
          <w:sz w:val="28"/>
          <w:szCs w:val="28"/>
        </w:rPr>
        <w:t xml:space="preserve"> стратегических инвесторов для создания новых производственных мощностей. Крайне низкий уровень прямых инвестиций объясняется непривлекательностью сельского хозяйства как основной отрасли для инвестирования, слабой окупаемостью, а также отсутствием рынка сбыта производимой продукции. На пути притока инвестиций серьезным препятствием является отсутствие доступной инфраструктуры.</w:t>
      </w:r>
    </w:p>
    <w:p w:rsidR="00C40D87" w:rsidRPr="004310FA" w:rsidRDefault="00C47261" w:rsidP="00C47261">
      <w:pPr>
        <w:tabs>
          <w:tab w:val="left" w:pos="709"/>
        </w:tabs>
        <w:autoSpaceDE w:val="0"/>
        <w:autoSpaceDN w:val="0"/>
        <w:adjustRightInd w:val="0"/>
        <w:ind w:firstLine="540"/>
        <w:jc w:val="both"/>
        <w:rPr>
          <w:sz w:val="28"/>
          <w:szCs w:val="28"/>
        </w:rPr>
      </w:pPr>
      <w:r w:rsidRPr="004310FA">
        <w:rPr>
          <w:sz w:val="28"/>
          <w:szCs w:val="28"/>
        </w:rPr>
        <w:t xml:space="preserve">  </w:t>
      </w:r>
      <w:r w:rsidR="00C40D87" w:rsidRPr="004310FA">
        <w:rPr>
          <w:sz w:val="28"/>
          <w:szCs w:val="28"/>
        </w:rPr>
        <w:t>Успешное решение задач обеспечения устойчивого и динамичного развития экономики в значительной степени зависит от формирования и реализации стимулирующей политики привлечения инвестиций.</w:t>
      </w:r>
    </w:p>
    <w:p w:rsidR="00B67BD8" w:rsidRPr="004310FA" w:rsidRDefault="00B67BD8" w:rsidP="00B67BD8">
      <w:pPr>
        <w:autoSpaceDE w:val="0"/>
        <w:autoSpaceDN w:val="0"/>
        <w:adjustRightInd w:val="0"/>
        <w:ind w:firstLine="709"/>
        <w:jc w:val="both"/>
        <w:rPr>
          <w:sz w:val="28"/>
          <w:szCs w:val="28"/>
        </w:rPr>
      </w:pPr>
      <w:r w:rsidRPr="004310FA">
        <w:rPr>
          <w:sz w:val="28"/>
          <w:szCs w:val="28"/>
        </w:rPr>
        <w:t xml:space="preserve">В целях повышения инвестиционной привлекательности на уровне </w:t>
      </w:r>
      <w:r w:rsidR="008F40C6">
        <w:rPr>
          <w:sz w:val="28"/>
          <w:szCs w:val="28"/>
        </w:rPr>
        <w:t>округа</w:t>
      </w:r>
      <w:r w:rsidRPr="004310FA">
        <w:rPr>
          <w:sz w:val="28"/>
          <w:szCs w:val="28"/>
        </w:rPr>
        <w:t xml:space="preserve"> разработан и  внедрен Стандарт деятельности органов местного самоуправления по обеспечению благоприятного инвестиционного климата в Апанасенковском муниципальном </w:t>
      </w:r>
      <w:r w:rsidR="008F40C6">
        <w:rPr>
          <w:sz w:val="28"/>
          <w:szCs w:val="28"/>
        </w:rPr>
        <w:t>округе</w:t>
      </w:r>
      <w:r w:rsidRPr="004310FA">
        <w:rPr>
          <w:sz w:val="28"/>
          <w:szCs w:val="28"/>
        </w:rPr>
        <w:t xml:space="preserve"> Ставропольского края, который способствует снижению административных барьеров, созданию комфортных условий для инвесторов.</w:t>
      </w:r>
    </w:p>
    <w:p w:rsidR="00B67BD8" w:rsidRPr="004310FA" w:rsidRDefault="00B67BD8" w:rsidP="00B67BD8">
      <w:pPr>
        <w:widowControl w:val="0"/>
        <w:autoSpaceDE w:val="0"/>
        <w:autoSpaceDN w:val="0"/>
        <w:adjustRightInd w:val="0"/>
        <w:ind w:firstLine="709"/>
        <w:jc w:val="both"/>
        <w:rPr>
          <w:sz w:val="28"/>
          <w:szCs w:val="28"/>
        </w:rPr>
      </w:pPr>
      <w:r w:rsidRPr="004310FA">
        <w:rPr>
          <w:sz w:val="28"/>
          <w:szCs w:val="28"/>
        </w:rPr>
        <w:t>Сокращены сроки прохождения разрешительных процедур в сфере строительства при реализации инвестиционных проектов, разработана схема взаимодействия администрации и инвестора при прохождении административных процедур.</w:t>
      </w:r>
    </w:p>
    <w:p w:rsidR="00B67BD8" w:rsidRPr="004310FA" w:rsidRDefault="00B67BD8" w:rsidP="00B67BD8">
      <w:pPr>
        <w:widowControl w:val="0"/>
        <w:autoSpaceDE w:val="0"/>
        <w:autoSpaceDN w:val="0"/>
        <w:adjustRightInd w:val="0"/>
        <w:ind w:firstLine="709"/>
        <w:jc w:val="both"/>
        <w:rPr>
          <w:sz w:val="28"/>
          <w:szCs w:val="28"/>
        </w:rPr>
      </w:pPr>
      <w:r w:rsidRPr="004310FA">
        <w:rPr>
          <w:sz w:val="28"/>
          <w:szCs w:val="28"/>
        </w:rPr>
        <w:t>Сформировано 8 свободных инвестиционных площадок различного вида собственности (частная, муниципальная, государственная собственность на которые не разграничена).</w:t>
      </w:r>
    </w:p>
    <w:p w:rsidR="00B67BD8" w:rsidRPr="004310FA" w:rsidRDefault="00B67BD8" w:rsidP="00B67BD8">
      <w:pPr>
        <w:ind w:firstLine="709"/>
        <w:jc w:val="both"/>
        <w:rPr>
          <w:sz w:val="28"/>
          <w:szCs w:val="28"/>
        </w:rPr>
      </w:pPr>
      <w:r w:rsidRPr="004310FA">
        <w:rPr>
          <w:sz w:val="28"/>
          <w:szCs w:val="28"/>
        </w:rPr>
        <w:t>Оказывается содействие решению текущих вопросов, связанных с реализацией 5 инвестиционных проектов на территории Апанасенковского</w:t>
      </w:r>
      <w:r w:rsidR="008F40C6">
        <w:rPr>
          <w:sz w:val="28"/>
          <w:szCs w:val="28"/>
        </w:rPr>
        <w:t xml:space="preserve"> округа</w:t>
      </w:r>
      <w:r w:rsidRPr="004310FA">
        <w:rPr>
          <w:sz w:val="28"/>
          <w:szCs w:val="28"/>
        </w:rPr>
        <w:t>:</w:t>
      </w:r>
    </w:p>
    <w:p w:rsidR="00B67BD8" w:rsidRPr="004310FA" w:rsidRDefault="00B67BD8" w:rsidP="00B67BD8">
      <w:pPr>
        <w:ind w:firstLine="709"/>
        <w:jc w:val="both"/>
        <w:rPr>
          <w:sz w:val="28"/>
          <w:szCs w:val="28"/>
        </w:rPr>
      </w:pPr>
      <w:r w:rsidRPr="004310FA">
        <w:rPr>
          <w:sz w:val="28"/>
          <w:szCs w:val="28"/>
        </w:rPr>
        <w:t xml:space="preserve"> создание мощностей по переработке молока в с. Вознесеновском (инициатор СППК «Экопродукт Вознесеновский»);</w:t>
      </w:r>
    </w:p>
    <w:p w:rsidR="00B67BD8" w:rsidRPr="004310FA" w:rsidRDefault="00B67BD8" w:rsidP="00B67BD8">
      <w:pPr>
        <w:ind w:firstLine="709"/>
        <w:jc w:val="both"/>
        <w:rPr>
          <w:sz w:val="28"/>
          <w:szCs w:val="28"/>
        </w:rPr>
      </w:pPr>
      <w:r w:rsidRPr="004310FA">
        <w:rPr>
          <w:sz w:val="28"/>
          <w:szCs w:val="28"/>
        </w:rPr>
        <w:t>развитие семейной животноводческой фермы по разведению КРС мясного направления  в с. Вознесеновском (инициатор индивидуальный предприниматель глава крестьянского (фермерского) хозяйства Михайлюк В.Ю.);</w:t>
      </w:r>
    </w:p>
    <w:p w:rsidR="00B67BD8" w:rsidRPr="004310FA" w:rsidRDefault="00B67BD8" w:rsidP="00B67BD8">
      <w:pPr>
        <w:ind w:firstLine="709"/>
        <w:jc w:val="both"/>
        <w:rPr>
          <w:sz w:val="28"/>
          <w:szCs w:val="28"/>
        </w:rPr>
      </w:pPr>
      <w:r w:rsidRPr="004310FA">
        <w:rPr>
          <w:sz w:val="28"/>
          <w:szCs w:val="28"/>
        </w:rPr>
        <w:t>строительство торгово-офисного здания в с. Дивном (инициатор ООО «Капитал - Инвест»);</w:t>
      </w:r>
    </w:p>
    <w:p w:rsidR="00B67BD8" w:rsidRPr="004310FA" w:rsidRDefault="00B67BD8" w:rsidP="00B67BD8">
      <w:pPr>
        <w:ind w:firstLine="709"/>
        <w:jc w:val="both"/>
        <w:rPr>
          <w:sz w:val="28"/>
          <w:szCs w:val="28"/>
        </w:rPr>
      </w:pPr>
      <w:r w:rsidRPr="004310FA">
        <w:rPr>
          <w:sz w:val="28"/>
          <w:szCs w:val="28"/>
        </w:rPr>
        <w:t>строительство культурно-досугового центра в с. Дивном (инициатор Дзюба В.А.);</w:t>
      </w:r>
    </w:p>
    <w:p w:rsidR="00B67BD8" w:rsidRPr="004310FA" w:rsidRDefault="00B67BD8" w:rsidP="00B67BD8">
      <w:pPr>
        <w:ind w:firstLine="709"/>
        <w:jc w:val="both"/>
        <w:rPr>
          <w:sz w:val="28"/>
          <w:szCs w:val="28"/>
        </w:rPr>
      </w:pPr>
      <w:r w:rsidRPr="004310FA">
        <w:rPr>
          <w:sz w:val="28"/>
          <w:szCs w:val="28"/>
        </w:rPr>
        <w:t>строительство парикмахерской в с. Дивном (инициатор индивидуальный предприниматель Юшко В.С.).</w:t>
      </w:r>
    </w:p>
    <w:p w:rsidR="00B67BD8" w:rsidRPr="004310FA" w:rsidRDefault="00B67BD8" w:rsidP="00B67BD8">
      <w:pPr>
        <w:ind w:firstLine="709"/>
        <w:jc w:val="both"/>
        <w:rPr>
          <w:sz w:val="28"/>
          <w:szCs w:val="28"/>
        </w:rPr>
      </w:pPr>
      <w:r w:rsidRPr="004310FA">
        <w:rPr>
          <w:sz w:val="28"/>
          <w:szCs w:val="28"/>
        </w:rPr>
        <w:t>Все поступающие обращения потенциальных инвесторов к руководству  администрации</w:t>
      </w:r>
      <w:r w:rsidR="008F40C6">
        <w:rPr>
          <w:sz w:val="28"/>
          <w:szCs w:val="28"/>
        </w:rPr>
        <w:t xml:space="preserve"> муниципального округа</w:t>
      </w:r>
      <w:r w:rsidRPr="004310FA">
        <w:rPr>
          <w:sz w:val="28"/>
          <w:szCs w:val="28"/>
        </w:rPr>
        <w:t xml:space="preserve"> фиксируются и своевременно рассматриваются.</w:t>
      </w:r>
      <w:r w:rsidRPr="004310FA">
        <w:rPr>
          <w:sz w:val="27"/>
          <w:szCs w:val="27"/>
        </w:rPr>
        <w:t xml:space="preserve"> В</w:t>
      </w:r>
      <w:r w:rsidRPr="004310FA">
        <w:rPr>
          <w:sz w:val="28"/>
          <w:szCs w:val="28"/>
        </w:rPr>
        <w:t>едется оперативный учет капитальных вложений, осуществленных субъектами малого предпринимательства.</w:t>
      </w:r>
    </w:p>
    <w:p w:rsidR="00B67BD8" w:rsidRPr="004310FA" w:rsidRDefault="00B67BD8" w:rsidP="00B67BD8">
      <w:pPr>
        <w:ind w:firstLine="709"/>
        <w:jc w:val="both"/>
        <w:rPr>
          <w:sz w:val="28"/>
          <w:szCs w:val="28"/>
        </w:rPr>
      </w:pPr>
      <w:r w:rsidRPr="004310FA">
        <w:rPr>
          <w:sz w:val="28"/>
          <w:szCs w:val="28"/>
        </w:rPr>
        <w:t>Деятельность по сопровождению инвестиционных проектов, реализуемых и планируемых к реализации будет осуществляться в форме оказания консультационной, информационной и организационной помощи инвестору, способствующей:</w:t>
      </w:r>
    </w:p>
    <w:p w:rsidR="00B67BD8" w:rsidRPr="004310FA" w:rsidRDefault="00B67BD8" w:rsidP="00B67BD8">
      <w:pPr>
        <w:ind w:firstLine="709"/>
        <w:jc w:val="both"/>
        <w:rPr>
          <w:sz w:val="28"/>
          <w:szCs w:val="28"/>
        </w:rPr>
      </w:pPr>
      <w:r w:rsidRPr="004310FA">
        <w:rPr>
          <w:sz w:val="28"/>
          <w:szCs w:val="28"/>
        </w:rPr>
        <w:t xml:space="preserve"> сокращению сроков рассмотрения вопросов, возникающих в ходе реализации инвестиционных проектов;</w:t>
      </w:r>
    </w:p>
    <w:p w:rsidR="00B67BD8" w:rsidRPr="004310FA" w:rsidRDefault="00B67BD8" w:rsidP="00B67BD8">
      <w:pPr>
        <w:ind w:firstLine="709"/>
        <w:jc w:val="both"/>
        <w:rPr>
          <w:sz w:val="28"/>
          <w:szCs w:val="28"/>
        </w:rPr>
      </w:pPr>
      <w:r w:rsidRPr="004310FA">
        <w:rPr>
          <w:sz w:val="28"/>
          <w:szCs w:val="28"/>
        </w:rPr>
        <w:t>оперативной организации переговоров, встреч, направленных на решение вопросов, возникающих в ходе реализации инвестиционных проектов;</w:t>
      </w:r>
    </w:p>
    <w:p w:rsidR="00B67BD8" w:rsidRPr="004310FA" w:rsidRDefault="00B67BD8" w:rsidP="00B67BD8">
      <w:pPr>
        <w:ind w:firstLine="709"/>
        <w:jc w:val="both"/>
        <w:rPr>
          <w:sz w:val="28"/>
          <w:szCs w:val="28"/>
        </w:rPr>
      </w:pPr>
      <w:r w:rsidRPr="004310FA">
        <w:rPr>
          <w:sz w:val="28"/>
          <w:szCs w:val="28"/>
        </w:rPr>
        <w:t>своевременному рассмотрению обращений, поступающих от потенциальных инвесторов;</w:t>
      </w:r>
    </w:p>
    <w:p w:rsidR="00B67BD8" w:rsidRPr="004310FA" w:rsidRDefault="00B67BD8" w:rsidP="00B67BD8">
      <w:pPr>
        <w:ind w:firstLine="709"/>
        <w:jc w:val="both"/>
        <w:rPr>
          <w:sz w:val="28"/>
          <w:szCs w:val="28"/>
        </w:rPr>
      </w:pPr>
      <w:r w:rsidRPr="004310FA">
        <w:rPr>
          <w:sz w:val="28"/>
          <w:szCs w:val="28"/>
        </w:rPr>
        <w:t xml:space="preserve">размещению информации об инвестиционных проектах, реализуемых и (или) планируемых к реализации, и о предлагаемых инвестиционных площадках на официальном сайте администрации Апанасенковского муниципального </w:t>
      </w:r>
      <w:r w:rsidR="008F40C6">
        <w:rPr>
          <w:sz w:val="28"/>
          <w:szCs w:val="28"/>
        </w:rPr>
        <w:t>округа</w:t>
      </w:r>
      <w:r w:rsidRPr="004310FA">
        <w:rPr>
          <w:sz w:val="28"/>
          <w:szCs w:val="28"/>
        </w:rPr>
        <w:t xml:space="preserve"> Ставропольского края в информационно-телекоммуникационной сети «Интернет».</w:t>
      </w:r>
    </w:p>
    <w:p w:rsidR="00C40D87" w:rsidRPr="004310FA" w:rsidRDefault="00C47261" w:rsidP="00C47261">
      <w:pPr>
        <w:tabs>
          <w:tab w:val="left" w:pos="709"/>
        </w:tabs>
        <w:autoSpaceDE w:val="0"/>
        <w:autoSpaceDN w:val="0"/>
        <w:adjustRightInd w:val="0"/>
        <w:ind w:firstLine="540"/>
        <w:jc w:val="both"/>
        <w:rPr>
          <w:sz w:val="28"/>
          <w:szCs w:val="28"/>
        </w:rPr>
      </w:pPr>
      <w:r w:rsidRPr="004310FA">
        <w:rPr>
          <w:sz w:val="28"/>
          <w:szCs w:val="28"/>
        </w:rPr>
        <w:t xml:space="preserve">  </w:t>
      </w:r>
      <w:r w:rsidR="00C40D87" w:rsidRPr="004310FA">
        <w:rPr>
          <w:sz w:val="28"/>
          <w:szCs w:val="28"/>
        </w:rPr>
        <w:t xml:space="preserve">Инструменты муниципально-частного партнерства и концессионного соглашения также имеют высокую эффективность при решении вопросов социально-экономического развития </w:t>
      </w:r>
      <w:r w:rsidR="008F40C6">
        <w:rPr>
          <w:sz w:val="28"/>
          <w:szCs w:val="28"/>
        </w:rPr>
        <w:t>округа</w:t>
      </w:r>
      <w:r w:rsidR="00C40D87" w:rsidRPr="004310FA">
        <w:rPr>
          <w:sz w:val="28"/>
          <w:szCs w:val="28"/>
        </w:rPr>
        <w:t xml:space="preserve"> и позволяют привлечь частные инвестиции.</w:t>
      </w:r>
    </w:p>
    <w:p w:rsidR="00C40D87" w:rsidRPr="004310FA" w:rsidRDefault="00C47261" w:rsidP="00C47261">
      <w:pPr>
        <w:autoSpaceDE w:val="0"/>
        <w:autoSpaceDN w:val="0"/>
        <w:adjustRightInd w:val="0"/>
        <w:ind w:firstLine="540"/>
        <w:jc w:val="both"/>
        <w:rPr>
          <w:sz w:val="28"/>
          <w:szCs w:val="28"/>
        </w:rPr>
      </w:pPr>
      <w:r w:rsidRPr="004310FA">
        <w:rPr>
          <w:sz w:val="28"/>
          <w:szCs w:val="28"/>
        </w:rPr>
        <w:t xml:space="preserve">  </w:t>
      </w:r>
      <w:r w:rsidR="00C40D87" w:rsidRPr="004310FA">
        <w:rPr>
          <w:sz w:val="28"/>
          <w:szCs w:val="28"/>
        </w:rPr>
        <w:t xml:space="preserve">Работа органов местного самоуправления Апанасенковского муниципального </w:t>
      </w:r>
      <w:r w:rsidR="008F40C6">
        <w:rPr>
          <w:sz w:val="28"/>
          <w:szCs w:val="28"/>
        </w:rPr>
        <w:t>округа</w:t>
      </w:r>
      <w:r w:rsidR="00C40D87" w:rsidRPr="004310FA">
        <w:rPr>
          <w:sz w:val="28"/>
          <w:szCs w:val="28"/>
        </w:rPr>
        <w:t xml:space="preserve"> Ставропольского края должна быть направлена на решение основных направлений инвестиционной деятельности с максимальным использованием имеющихся ресурсов.</w:t>
      </w:r>
    </w:p>
    <w:p w:rsidR="00C40D87" w:rsidRPr="004310FA" w:rsidRDefault="00C40D87" w:rsidP="00C40D87">
      <w:pPr>
        <w:autoSpaceDE w:val="0"/>
        <w:autoSpaceDN w:val="0"/>
        <w:adjustRightInd w:val="0"/>
        <w:ind w:firstLine="540"/>
        <w:jc w:val="both"/>
        <w:rPr>
          <w:sz w:val="28"/>
          <w:szCs w:val="28"/>
        </w:rPr>
      </w:pPr>
      <w:r w:rsidRPr="004310FA">
        <w:rPr>
          <w:sz w:val="28"/>
          <w:szCs w:val="28"/>
        </w:rPr>
        <w:t xml:space="preserve">С целью стимулирования инвестиционной активности и увеличения объема инвестиций, привлеченных в экономику </w:t>
      </w:r>
      <w:r w:rsidR="008F40C6">
        <w:rPr>
          <w:sz w:val="28"/>
          <w:szCs w:val="28"/>
        </w:rPr>
        <w:t>округа</w:t>
      </w:r>
      <w:r w:rsidRPr="004310FA">
        <w:rPr>
          <w:sz w:val="28"/>
          <w:szCs w:val="28"/>
        </w:rPr>
        <w:t>, необходимо решение следующих задач:</w:t>
      </w:r>
    </w:p>
    <w:p w:rsidR="00C40D87" w:rsidRPr="004310FA" w:rsidRDefault="00C40D87" w:rsidP="002256E8">
      <w:pPr>
        <w:autoSpaceDE w:val="0"/>
        <w:autoSpaceDN w:val="0"/>
        <w:adjustRightInd w:val="0"/>
        <w:ind w:firstLine="567"/>
        <w:jc w:val="both"/>
        <w:rPr>
          <w:sz w:val="28"/>
          <w:szCs w:val="28"/>
        </w:rPr>
      </w:pPr>
      <w:r w:rsidRPr="004310FA">
        <w:rPr>
          <w:sz w:val="28"/>
          <w:szCs w:val="28"/>
        </w:rPr>
        <w:t xml:space="preserve">создание благоприятных условий для строительства новых, реконструкции </w:t>
      </w:r>
      <w:r w:rsidR="002256E8">
        <w:rPr>
          <w:sz w:val="28"/>
          <w:szCs w:val="28"/>
        </w:rPr>
        <w:t xml:space="preserve"> </w:t>
      </w:r>
      <w:r w:rsidRPr="004310FA">
        <w:rPr>
          <w:sz w:val="28"/>
          <w:szCs w:val="28"/>
        </w:rPr>
        <w:t>действующих объектов переработки сельскохозяйственной продукции, промышленности и социальной сферы;</w:t>
      </w:r>
    </w:p>
    <w:p w:rsidR="00C40D87" w:rsidRPr="004310FA" w:rsidRDefault="00C40D87" w:rsidP="00C40D87">
      <w:pPr>
        <w:autoSpaceDE w:val="0"/>
        <w:autoSpaceDN w:val="0"/>
        <w:adjustRightInd w:val="0"/>
        <w:ind w:firstLine="540"/>
        <w:jc w:val="both"/>
        <w:rPr>
          <w:sz w:val="28"/>
          <w:szCs w:val="28"/>
        </w:rPr>
      </w:pPr>
      <w:r w:rsidRPr="004310FA">
        <w:rPr>
          <w:sz w:val="28"/>
          <w:szCs w:val="28"/>
        </w:rPr>
        <w:t xml:space="preserve">оказание содействия при реализации приоритетных инвестиционных проектов на территории </w:t>
      </w:r>
      <w:r w:rsidR="002256E8">
        <w:rPr>
          <w:sz w:val="28"/>
          <w:szCs w:val="28"/>
        </w:rPr>
        <w:t>округа</w:t>
      </w:r>
      <w:r w:rsidRPr="004310FA">
        <w:rPr>
          <w:sz w:val="28"/>
          <w:szCs w:val="28"/>
        </w:rPr>
        <w:t>;</w:t>
      </w:r>
    </w:p>
    <w:p w:rsidR="00C40D87" w:rsidRPr="004310FA" w:rsidRDefault="00C40D87" w:rsidP="00C40D87">
      <w:pPr>
        <w:autoSpaceDE w:val="0"/>
        <w:autoSpaceDN w:val="0"/>
        <w:adjustRightInd w:val="0"/>
        <w:ind w:firstLine="540"/>
        <w:jc w:val="both"/>
        <w:rPr>
          <w:sz w:val="28"/>
          <w:szCs w:val="28"/>
        </w:rPr>
      </w:pPr>
      <w:r w:rsidRPr="004310FA">
        <w:rPr>
          <w:sz w:val="28"/>
          <w:szCs w:val="28"/>
        </w:rPr>
        <w:t xml:space="preserve">развитие системы взаимодействия органов местного самоуправления Апанасенковского муниципального </w:t>
      </w:r>
      <w:r w:rsidR="002256E8">
        <w:rPr>
          <w:sz w:val="28"/>
          <w:szCs w:val="28"/>
        </w:rPr>
        <w:t>округа</w:t>
      </w:r>
      <w:r w:rsidRPr="004310FA">
        <w:rPr>
          <w:sz w:val="28"/>
          <w:szCs w:val="28"/>
        </w:rPr>
        <w:t xml:space="preserve"> Ставропольского края с частными партнерами и экспертным сообществом по вопросам реализации проектов муниципально-частного партнерства и концессионных соглашений.</w:t>
      </w:r>
    </w:p>
    <w:p w:rsidR="00C40D87" w:rsidRPr="004310FA" w:rsidRDefault="00C40D87" w:rsidP="00C40D87">
      <w:pPr>
        <w:autoSpaceDE w:val="0"/>
        <w:autoSpaceDN w:val="0"/>
        <w:adjustRightInd w:val="0"/>
        <w:ind w:firstLine="540"/>
        <w:jc w:val="both"/>
        <w:rPr>
          <w:sz w:val="28"/>
          <w:szCs w:val="28"/>
        </w:rPr>
      </w:pPr>
      <w:r w:rsidRPr="004310FA">
        <w:rPr>
          <w:sz w:val="28"/>
          <w:szCs w:val="28"/>
        </w:rPr>
        <w:t>Задача 1. Создание благоприятных условий для строительства новых, реконструкции действующих объектов переработки сельскохозяйственной продукции, промышленности и социальной сферы.</w:t>
      </w:r>
    </w:p>
    <w:p w:rsidR="00C40D87" w:rsidRPr="004310FA" w:rsidRDefault="00C40D87" w:rsidP="00C40D87">
      <w:pPr>
        <w:autoSpaceDE w:val="0"/>
        <w:autoSpaceDN w:val="0"/>
        <w:adjustRightInd w:val="0"/>
        <w:ind w:firstLine="540"/>
        <w:jc w:val="both"/>
        <w:rPr>
          <w:sz w:val="28"/>
          <w:szCs w:val="28"/>
        </w:rPr>
      </w:pPr>
      <w:r w:rsidRPr="004310FA">
        <w:rPr>
          <w:sz w:val="28"/>
          <w:szCs w:val="28"/>
        </w:rPr>
        <w:t>Мероприятия:</w:t>
      </w:r>
    </w:p>
    <w:p w:rsidR="00C40D87" w:rsidRPr="004310FA" w:rsidRDefault="00C40D87" w:rsidP="00C40D87">
      <w:pPr>
        <w:autoSpaceDE w:val="0"/>
        <w:autoSpaceDN w:val="0"/>
        <w:adjustRightInd w:val="0"/>
        <w:ind w:firstLine="540"/>
        <w:jc w:val="both"/>
        <w:rPr>
          <w:sz w:val="28"/>
          <w:szCs w:val="28"/>
        </w:rPr>
      </w:pPr>
      <w:r w:rsidRPr="004310FA">
        <w:rPr>
          <w:sz w:val="28"/>
          <w:szCs w:val="28"/>
        </w:rPr>
        <w:t>выстраивание взаимодействия органов местного самоуправления Апанасенковского муниципального района Ставропольского края и субъектов инвестиционной деятельности;</w:t>
      </w:r>
    </w:p>
    <w:p w:rsidR="00C40D87" w:rsidRPr="004310FA" w:rsidRDefault="00C40D87" w:rsidP="00C40D87">
      <w:pPr>
        <w:autoSpaceDE w:val="0"/>
        <w:autoSpaceDN w:val="0"/>
        <w:adjustRightInd w:val="0"/>
        <w:ind w:firstLine="540"/>
        <w:jc w:val="both"/>
        <w:rPr>
          <w:sz w:val="28"/>
          <w:szCs w:val="28"/>
        </w:rPr>
      </w:pPr>
      <w:r w:rsidRPr="004310FA">
        <w:rPr>
          <w:sz w:val="28"/>
          <w:szCs w:val="28"/>
        </w:rPr>
        <w:t>сокращение сроков прохождения разрешительных процедур в сфере строительства при реализации инвестиционных проектов;</w:t>
      </w:r>
    </w:p>
    <w:p w:rsidR="0000501C" w:rsidRPr="004310FA" w:rsidRDefault="0000501C" w:rsidP="00C40D87">
      <w:pPr>
        <w:autoSpaceDE w:val="0"/>
        <w:autoSpaceDN w:val="0"/>
        <w:adjustRightInd w:val="0"/>
        <w:ind w:firstLine="540"/>
        <w:jc w:val="both"/>
        <w:rPr>
          <w:sz w:val="28"/>
          <w:szCs w:val="28"/>
        </w:rPr>
      </w:pPr>
      <w:r w:rsidRPr="004310FA">
        <w:rPr>
          <w:sz w:val="28"/>
          <w:szCs w:val="28"/>
        </w:rPr>
        <w:t>информирование субъектов инвестиционной деятельности о мерах государственной поддержки, программах льготного кредитования и прочих льготах посредством размещения соответствующей информации на официальном сайте администрации Апанасенковского муниципального района Ставропольского края в информационно-телекоммуникационной сети «Интернет»;</w:t>
      </w:r>
    </w:p>
    <w:p w:rsidR="00C40D87" w:rsidRPr="004310FA" w:rsidRDefault="00C40D87" w:rsidP="00C40D87">
      <w:pPr>
        <w:autoSpaceDE w:val="0"/>
        <w:autoSpaceDN w:val="0"/>
        <w:adjustRightInd w:val="0"/>
        <w:ind w:firstLine="540"/>
        <w:jc w:val="both"/>
        <w:rPr>
          <w:sz w:val="28"/>
          <w:szCs w:val="28"/>
        </w:rPr>
      </w:pPr>
      <w:r w:rsidRPr="004310FA">
        <w:rPr>
          <w:sz w:val="28"/>
          <w:szCs w:val="28"/>
        </w:rPr>
        <w:t>проведение опросов о наличии административных барьеров и оценки состояния конкурентной среды субъектами предпринимательской деятельности и удовлетворенности потребителей района качеством товаров, работ и услуг;</w:t>
      </w:r>
    </w:p>
    <w:p w:rsidR="00C40D87" w:rsidRPr="004310FA" w:rsidRDefault="00C40D87" w:rsidP="00C40D87">
      <w:pPr>
        <w:widowControl w:val="0"/>
        <w:autoSpaceDE w:val="0"/>
        <w:autoSpaceDN w:val="0"/>
        <w:adjustRightInd w:val="0"/>
        <w:ind w:firstLine="540"/>
        <w:jc w:val="both"/>
        <w:rPr>
          <w:sz w:val="28"/>
          <w:szCs w:val="28"/>
        </w:rPr>
      </w:pPr>
      <w:r w:rsidRPr="004310FA">
        <w:rPr>
          <w:sz w:val="28"/>
          <w:szCs w:val="28"/>
        </w:rPr>
        <w:t xml:space="preserve">оценка регулирующего воздействия проектов нормативных правовых актов администрации Апанасенковского муниципального </w:t>
      </w:r>
      <w:r w:rsidR="002256E8">
        <w:rPr>
          <w:sz w:val="28"/>
          <w:szCs w:val="28"/>
        </w:rPr>
        <w:t>округа</w:t>
      </w:r>
      <w:r w:rsidRPr="004310FA">
        <w:rPr>
          <w:sz w:val="28"/>
          <w:szCs w:val="28"/>
        </w:rPr>
        <w:t xml:space="preserve"> Ставропольского края, которые затрагивают вопросы осуществления предпринимательской и инвестиционной деятельности.</w:t>
      </w:r>
    </w:p>
    <w:p w:rsidR="00C40D87" w:rsidRPr="004310FA" w:rsidRDefault="00C40D87" w:rsidP="00C40D87">
      <w:pPr>
        <w:autoSpaceDE w:val="0"/>
        <w:autoSpaceDN w:val="0"/>
        <w:adjustRightInd w:val="0"/>
        <w:ind w:firstLine="540"/>
        <w:jc w:val="both"/>
        <w:rPr>
          <w:sz w:val="28"/>
          <w:szCs w:val="28"/>
        </w:rPr>
      </w:pPr>
      <w:r w:rsidRPr="004310FA">
        <w:rPr>
          <w:sz w:val="28"/>
          <w:szCs w:val="28"/>
        </w:rPr>
        <w:t xml:space="preserve">Задача 2. Оказание содействия при реализации приоритетных инвестиционных проектов на территории </w:t>
      </w:r>
      <w:r w:rsidR="0021469F">
        <w:rPr>
          <w:sz w:val="28"/>
          <w:szCs w:val="28"/>
        </w:rPr>
        <w:t>округа</w:t>
      </w:r>
      <w:r w:rsidRPr="004310FA">
        <w:rPr>
          <w:sz w:val="28"/>
          <w:szCs w:val="28"/>
        </w:rPr>
        <w:t>.</w:t>
      </w:r>
    </w:p>
    <w:p w:rsidR="00C40D87" w:rsidRPr="004310FA" w:rsidRDefault="00C40D87" w:rsidP="00C40D87">
      <w:pPr>
        <w:autoSpaceDE w:val="0"/>
        <w:autoSpaceDN w:val="0"/>
        <w:adjustRightInd w:val="0"/>
        <w:ind w:firstLine="540"/>
        <w:jc w:val="both"/>
        <w:rPr>
          <w:sz w:val="28"/>
          <w:szCs w:val="28"/>
        </w:rPr>
      </w:pPr>
      <w:r w:rsidRPr="004310FA">
        <w:rPr>
          <w:sz w:val="28"/>
          <w:szCs w:val="28"/>
        </w:rPr>
        <w:t>Мероприятия:</w:t>
      </w:r>
    </w:p>
    <w:p w:rsidR="00C40D87" w:rsidRPr="004310FA" w:rsidRDefault="00C40D87" w:rsidP="00C40D87">
      <w:pPr>
        <w:autoSpaceDE w:val="0"/>
        <w:autoSpaceDN w:val="0"/>
        <w:adjustRightInd w:val="0"/>
        <w:ind w:firstLine="540"/>
        <w:jc w:val="both"/>
        <w:rPr>
          <w:sz w:val="28"/>
          <w:szCs w:val="28"/>
        </w:rPr>
      </w:pPr>
      <w:r w:rsidRPr="004310FA">
        <w:rPr>
          <w:sz w:val="28"/>
          <w:szCs w:val="28"/>
        </w:rPr>
        <w:t xml:space="preserve">поддержка в актуальном состоянии базы данных инвестиционных предложений и проектов, реализуемых и (или) планируемых к реализации на территории </w:t>
      </w:r>
      <w:r w:rsidR="0021469F">
        <w:rPr>
          <w:sz w:val="28"/>
          <w:szCs w:val="28"/>
        </w:rPr>
        <w:t>округа</w:t>
      </w:r>
      <w:r w:rsidRPr="004310FA">
        <w:rPr>
          <w:sz w:val="28"/>
          <w:szCs w:val="28"/>
        </w:rPr>
        <w:t>;</w:t>
      </w:r>
    </w:p>
    <w:p w:rsidR="00C40D87" w:rsidRPr="004310FA" w:rsidRDefault="00C40D87" w:rsidP="00C40D87">
      <w:pPr>
        <w:autoSpaceDE w:val="0"/>
        <w:autoSpaceDN w:val="0"/>
        <w:adjustRightInd w:val="0"/>
        <w:ind w:firstLine="540"/>
        <w:jc w:val="both"/>
        <w:rPr>
          <w:sz w:val="28"/>
          <w:szCs w:val="28"/>
        </w:rPr>
      </w:pPr>
      <w:r w:rsidRPr="004310FA">
        <w:rPr>
          <w:sz w:val="28"/>
          <w:szCs w:val="28"/>
        </w:rPr>
        <w:t xml:space="preserve">организация системы информирования потенциальных инвесторов о возможностях </w:t>
      </w:r>
      <w:r w:rsidR="0021469F">
        <w:rPr>
          <w:sz w:val="28"/>
          <w:szCs w:val="28"/>
        </w:rPr>
        <w:t>округа</w:t>
      </w:r>
      <w:r w:rsidRPr="004310FA">
        <w:rPr>
          <w:sz w:val="28"/>
          <w:szCs w:val="28"/>
        </w:rPr>
        <w:t>;</w:t>
      </w:r>
    </w:p>
    <w:p w:rsidR="00C40D87" w:rsidRPr="004310FA" w:rsidRDefault="00C40D87" w:rsidP="00C40D87">
      <w:pPr>
        <w:autoSpaceDE w:val="0"/>
        <w:autoSpaceDN w:val="0"/>
        <w:adjustRightInd w:val="0"/>
        <w:ind w:firstLine="540"/>
        <w:jc w:val="both"/>
        <w:rPr>
          <w:sz w:val="28"/>
          <w:szCs w:val="28"/>
        </w:rPr>
      </w:pPr>
      <w:r w:rsidRPr="004310FA">
        <w:rPr>
          <w:sz w:val="28"/>
          <w:szCs w:val="28"/>
        </w:rPr>
        <w:t>своевременное рассмотрение обращений потенциальных инвесторов;</w:t>
      </w:r>
    </w:p>
    <w:p w:rsidR="00C40D87" w:rsidRPr="004310FA" w:rsidRDefault="00C40D87" w:rsidP="00C40D87">
      <w:pPr>
        <w:autoSpaceDE w:val="0"/>
        <w:autoSpaceDN w:val="0"/>
        <w:adjustRightInd w:val="0"/>
        <w:ind w:firstLine="540"/>
        <w:jc w:val="both"/>
        <w:rPr>
          <w:sz w:val="28"/>
          <w:szCs w:val="28"/>
        </w:rPr>
      </w:pPr>
      <w:r w:rsidRPr="004310FA">
        <w:rPr>
          <w:sz w:val="28"/>
          <w:szCs w:val="28"/>
        </w:rPr>
        <w:t>обеспечение административного сопровождения реализации инвестиционных проектов по принципу «одного окна»;</w:t>
      </w:r>
    </w:p>
    <w:p w:rsidR="00C40D87" w:rsidRPr="004310FA" w:rsidRDefault="00C40D87" w:rsidP="00C40D87">
      <w:pPr>
        <w:autoSpaceDE w:val="0"/>
        <w:autoSpaceDN w:val="0"/>
        <w:adjustRightInd w:val="0"/>
        <w:ind w:firstLine="540"/>
        <w:jc w:val="both"/>
        <w:rPr>
          <w:sz w:val="28"/>
          <w:szCs w:val="28"/>
        </w:rPr>
      </w:pPr>
      <w:r w:rsidRPr="004310FA">
        <w:rPr>
          <w:sz w:val="28"/>
          <w:szCs w:val="28"/>
        </w:rPr>
        <w:t xml:space="preserve">привлечение предпринимателей, осуществляющих деятельность на территории </w:t>
      </w:r>
      <w:r w:rsidR="0021469F">
        <w:rPr>
          <w:sz w:val="28"/>
          <w:szCs w:val="28"/>
        </w:rPr>
        <w:t>округа</w:t>
      </w:r>
      <w:r w:rsidRPr="004310FA">
        <w:rPr>
          <w:sz w:val="28"/>
          <w:szCs w:val="28"/>
        </w:rPr>
        <w:t>, для участия в инвестиционных форумах, выставках, ярмарках и других аналогичных мер</w:t>
      </w:r>
      <w:r w:rsidR="0000501C" w:rsidRPr="004310FA">
        <w:rPr>
          <w:sz w:val="28"/>
          <w:szCs w:val="28"/>
        </w:rPr>
        <w:t>оприятиях различных уровней;</w:t>
      </w:r>
    </w:p>
    <w:p w:rsidR="0000501C" w:rsidRPr="004310FA" w:rsidRDefault="0000501C" w:rsidP="00C40D87">
      <w:pPr>
        <w:autoSpaceDE w:val="0"/>
        <w:autoSpaceDN w:val="0"/>
        <w:adjustRightInd w:val="0"/>
        <w:ind w:firstLine="540"/>
        <w:jc w:val="both"/>
        <w:rPr>
          <w:sz w:val="28"/>
          <w:szCs w:val="28"/>
        </w:rPr>
      </w:pPr>
      <w:r w:rsidRPr="004310FA">
        <w:rPr>
          <w:sz w:val="28"/>
          <w:szCs w:val="28"/>
        </w:rPr>
        <w:t>организация работы по полному учету источников инвестиционных средств и объемах инвестиционных средств, осваиваемых субъектами малого предпринимательства в целях исполнения планового значения показателя инвестиций, установленного Губернатором Ставропольского края.</w:t>
      </w:r>
    </w:p>
    <w:p w:rsidR="00C40D87" w:rsidRPr="004310FA" w:rsidRDefault="00C40D87" w:rsidP="00C40D87">
      <w:pPr>
        <w:autoSpaceDE w:val="0"/>
        <w:autoSpaceDN w:val="0"/>
        <w:adjustRightInd w:val="0"/>
        <w:ind w:firstLine="540"/>
        <w:jc w:val="both"/>
        <w:rPr>
          <w:sz w:val="28"/>
          <w:szCs w:val="28"/>
        </w:rPr>
      </w:pPr>
      <w:r w:rsidRPr="004310FA">
        <w:rPr>
          <w:sz w:val="28"/>
          <w:szCs w:val="28"/>
        </w:rPr>
        <w:t xml:space="preserve">Задача 3. Развитие системы взаимодействия органов местного самоуправления Апанасенковского муниципального </w:t>
      </w:r>
      <w:r w:rsidR="0021469F">
        <w:rPr>
          <w:sz w:val="28"/>
          <w:szCs w:val="28"/>
        </w:rPr>
        <w:t>округа</w:t>
      </w:r>
      <w:r w:rsidRPr="004310FA">
        <w:rPr>
          <w:sz w:val="28"/>
          <w:szCs w:val="28"/>
        </w:rPr>
        <w:t xml:space="preserve"> Ставропольского края с частными партнерами и экспертным сообществом по вопросам реализации проектов муниципально-частного партнерства и концессионных соглашений.</w:t>
      </w:r>
    </w:p>
    <w:p w:rsidR="00C40D87" w:rsidRPr="004310FA" w:rsidRDefault="00C40D87" w:rsidP="00C40D87">
      <w:pPr>
        <w:autoSpaceDE w:val="0"/>
        <w:autoSpaceDN w:val="0"/>
        <w:adjustRightInd w:val="0"/>
        <w:ind w:firstLine="540"/>
        <w:jc w:val="both"/>
        <w:rPr>
          <w:sz w:val="28"/>
          <w:szCs w:val="28"/>
        </w:rPr>
      </w:pPr>
      <w:r w:rsidRPr="004310FA">
        <w:rPr>
          <w:sz w:val="28"/>
          <w:szCs w:val="28"/>
        </w:rPr>
        <w:t>Мероприятия:</w:t>
      </w:r>
    </w:p>
    <w:p w:rsidR="00C40D87" w:rsidRPr="004310FA" w:rsidRDefault="00C40D87" w:rsidP="00C40D87">
      <w:pPr>
        <w:autoSpaceDE w:val="0"/>
        <w:autoSpaceDN w:val="0"/>
        <w:adjustRightInd w:val="0"/>
        <w:ind w:firstLine="540"/>
        <w:jc w:val="both"/>
        <w:rPr>
          <w:bCs/>
          <w:sz w:val="28"/>
          <w:szCs w:val="28"/>
        </w:rPr>
      </w:pPr>
      <w:r w:rsidRPr="004310FA">
        <w:rPr>
          <w:sz w:val="28"/>
          <w:szCs w:val="28"/>
        </w:rPr>
        <w:t xml:space="preserve">организация взаимодействия </w:t>
      </w:r>
      <w:r w:rsidR="00D672F2" w:rsidRPr="004310FA">
        <w:rPr>
          <w:sz w:val="28"/>
          <w:szCs w:val="28"/>
        </w:rPr>
        <w:t xml:space="preserve">органов местного самоуправления Апанасенковского муниципального </w:t>
      </w:r>
      <w:r w:rsidR="0021469F">
        <w:rPr>
          <w:sz w:val="28"/>
          <w:szCs w:val="28"/>
        </w:rPr>
        <w:t xml:space="preserve">округа </w:t>
      </w:r>
      <w:r w:rsidR="00D672F2" w:rsidRPr="004310FA">
        <w:rPr>
          <w:sz w:val="28"/>
          <w:szCs w:val="28"/>
        </w:rPr>
        <w:t xml:space="preserve">Ставропольского края и инвесторов с использованием форм муниципально-частного партнерства, заключения </w:t>
      </w:r>
      <w:r w:rsidRPr="004310FA">
        <w:rPr>
          <w:bCs/>
          <w:sz w:val="28"/>
          <w:szCs w:val="28"/>
        </w:rPr>
        <w:t>концесс</w:t>
      </w:r>
      <w:r w:rsidR="00D672F2" w:rsidRPr="004310FA">
        <w:rPr>
          <w:bCs/>
          <w:sz w:val="28"/>
          <w:szCs w:val="28"/>
        </w:rPr>
        <w:t>ионных соглашений при реализации инвестиционных проектов (замена абзаца)</w:t>
      </w:r>
      <w:r w:rsidRPr="004310FA">
        <w:rPr>
          <w:bCs/>
          <w:sz w:val="28"/>
          <w:szCs w:val="28"/>
        </w:rPr>
        <w:t>;</w:t>
      </w:r>
    </w:p>
    <w:p w:rsidR="00C40D87" w:rsidRPr="004310FA" w:rsidRDefault="00C40D87" w:rsidP="00C40D87">
      <w:pPr>
        <w:autoSpaceDE w:val="0"/>
        <w:autoSpaceDN w:val="0"/>
        <w:adjustRightInd w:val="0"/>
        <w:ind w:firstLine="540"/>
        <w:jc w:val="both"/>
        <w:rPr>
          <w:bCs/>
          <w:sz w:val="28"/>
          <w:szCs w:val="28"/>
        </w:rPr>
      </w:pPr>
      <w:r w:rsidRPr="004310FA">
        <w:rPr>
          <w:sz w:val="28"/>
          <w:szCs w:val="28"/>
        </w:rPr>
        <w:t xml:space="preserve">формирование и утверждение перечня объектов, находящихся в собственности Апанасенковского муниципального </w:t>
      </w:r>
      <w:r w:rsidR="0021469F">
        <w:rPr>
          <w:sz w:val="28"/>
          <w:szCs w:val="28"/>
        </w:rPr>
        <w:t>округа</w:t>
      </w:r>
      <w:r w:rsidRPr="004310FA">
        <w:rPr>
          <w:sz w:val="28"/>
          <w:szCs w:val="28"/>
        </w:rPr>
        <w:t xml:space="preserve"> Ставропольского края, в отношении которых планируется заключение концессионных соглашений;</w:t>
      </w:r>
    </w:p>
    <w:p w:rsidR="00C40D87" w:rsidRPr="004310FA" w:rsidRDefault="00C40D87" w:rsidP="00C40D87">
      <w:pPr>
        <w:autoSpaceDE w:val="0"/>
        <w:autoSpaceDN w:val="0"/>
        <w:adjustRightInd w:val="0"/>
        <w:ind w:firstLine="540"/>
        <w:jc w:val="both"/>
        <w:rPr>
          <w:sz w:val="28"/>
          <w:szCs w:val="28"/>
        </w:rPr>
      </w:pPr>
      <w:r w:rsidRPr="004310FA">
        <w:rPr>
          <w:sz w:val="28"/>
          <w:szCs w:val="28"/>
        </w:rPr>
        <w:t>проведение заседаний и рабочих встреч для обсуждения проблемных вопросов.</w:t>
      </w:r>
    </w:p>
    <w:p w:rsidR="00C40D87" w:rsidRPr="004310FA" w:rsidRDefault="00C40D87" w:rsidP="00C40D87">
      <w:pPr>
        <w:ind w:firstLine="709"/>
        <w:jc w:val="both"/>
        <w:rPr>
          <w:sz w:val="28"/>
          <w:szCs w:val="28"/>
        </w:rPr>
      </w:pPr>
      <w:r w:rsidRPr="004310FA">
        <w:rPr>
          <w:sz w:val="28"/>
          <w:szCs w:val="28"/>
        </w:rPr>
        <w:t>Ожидаемыми результатами являются, реализация комплекса мер, направленных на привлечение инвестиций в экономику Апанасенковского</w:t>
      </w:r>
      <w:r w:rsidR="00927F1B">
        <w:rPr>
          <w:sz w:val="28"/>
          <w:szCs w:val="28"/>
        </w:rPr>
        <w:t xml:space="preserve"> муниципального</w:t>
      </w:r>
      <w:r w:rsidRPr="004310FA">
        <w:rPr>
          <w:sz w:val="28"/>
          <w:szCs w:val="28"/>
        </w:rPr>
        <w:t xml:space="preserve"> </w:t>
      </w:r>
      <w:r w:rsidR="0021469F">
        <w:rPr>
          <w:sz w:val="28"/>
          <w:szCs w:val="28"/>
        </w:rPr>
        <w:t>округа</w:t>
      </w:r>
      <w:r w:rsidRPr="004310FA">
        <w:rPr>
          <w:sz w:val="28"/>
          <w:szCs w:val="28"/>
        </w:rPr>
        <w:t>, и предполагающим:</w:t>
      </w:r>
    </w:p>
    <w:p w:rsidR="00C40D87" w:rsidRPr="004310FA" w:rsidRDefault="00C40D87" w:rsidP="00C40D87">
      <w:pPr>
        <w:ind w:firstLine="709"/>
        <w:jc w:val="both"/>
        <w:rPr>
          <w:sz w:val="28"/>
          <w:szCs w:val="28"/>
        </w:rPr>
      </w:pPr>
      <w:r w:rsidRPr="004310FA">
        <w:rPr>
          <w:sz w:val="28"/>
          <w:szCs w:val="28"/>
        </w:rPr>
        <w:t xml:space="preserve">формирование благоприятного инвестиционного климата, создающего условия для устойчивого и динамичного развития экономики </w:t>
      </w:r>
      <w:r w:rsidR="0021469F">
        <w:rPr>
          <w:sz w:val="28"/>
          <w:szCs w:val="28"/>
        </w:rPr>
        <w:t>округа</w:t>
      </w:r>
      <w:r w:rsidRPr="004310FA">
        <w:rPr>
          <w:sz w:val="28"/>
          <w:szCs w:val="28"/>
        </w:rPr>
        <w:t>;</w:t>
      </w:r>
    </w:p>
    <w:p w:rsidR="00C40D87" w:rsidRPr="004310FA" w:rsidRDefault="00C40D87" w:rsidP="00C40D87">
      <w:pPr>
        <w:ind w:firstLine="709"/>
        <w:jc w:val="both"/>
        <w:rPr>
          <w:sz w:val="28"/>
          <w:szCs w:val="28"/>
        </w:rPr>
      </w:pPr>
      <w:r w:rsidRPr="004310FA">
        <w:rPr>
          <w:sz w:val="28"/>
          <w:szCs w:val="28"/>
        </w:rPr>
        <w:t xml:space="preserve">увеличение объемов сельскохозяйственного и промышленного производств </w:t>
      </w:r>
      <w:r w:rsidR="0021469F">
        <w:rPr>
          <w:sz w:val="28"/>
          <w:szCs w:val="28"/>
        </w:rPr>
        <w:t>округа</w:t>
      </w:r>
      <w:r w:rsidRPr="004310FA">
        <w:rPr>
          <w:sz w:val="28"/>
          <w:szCs w:val="28"/>
        </w:rPr>
        <w:t>;</w:t>
      </w:r>
    </w:p>
    <w:p w:rsidR="00C40D87" w:rsidRPr="004310FA" w:rsidRDefault="00C40D87" w:rsidP="00C40D87">
      <w:pPr>
        <w:ind w:firstLine="709"/>
        <w:jc w:val="both"/>
        <w:rPr>
          <w:sz w:val="28"/>
          <w:szCs w:val="28"/>
        </w:rPr>
      </w:pPr>
      <w:r w:rsidRPr="004310FA">
        <w:rPr>
          <w:sz w:val="28"/>
          <w:szCs w:val="28"/>
        </w:rPr>
        <w:t>увеличение количества  рабочих мест;</w:t>
      </w:r>
    </w:p>
    <w:p w:rsidR="00C40D87" w:rsidRPr="004310FA" w:rsidRDefault="00C40D87" w:rsidP="00C40D87">
      <w:pPr>
        <w:ind w:firstLine="709"/>
        <w:jc w:val="both"/>
        <w:rPr>
          <w:sz w:val="28"/>
          <w:szCs w:val="28"/>
        </w:rPr>
      </w:pPr>
      <w:r w:rsidRPr="004310FA">
        <w:rPr>
          <w:sz w:val="28"/>
          <w:szCs w:val="28"/>
        </w:rPr>
        <w:t xml:space="preserve">создание конкурентоспособности реального сектора экономики </w:t>
      </w:r>
      <w:r w:rsidR="0021469F">
        <w:rPr>
          <w:sz w:val="28"/>
          <w:szCs w:val="28"/>
        </w:rPr>
        <w:t>округа</w:t>
      </w:r>
      <w:r w:rsidRPr="004310FA">
        <w:rPr>
          <w:sz w:val="28"/>
          <w:szCs w:val="28"/>
        </w:rPr>
        <w:t>;</w:t>
      </w:r>
    </w:p>
    <w:p w:rsidR="00C40D87" w:rsidRPr="004310FA" w:rsidRDefault="00C40D87" w:rsidP="00C40D87">
      <w:pPr>
        <w:ind w:firstLine="709"/>
        <w:jc w:val="both"/>
        <w:rPr>
          <w:sz w:val="28"/>
          <w:szCs w:val="28"/>
        </w:rPr>
      </w:pPr>
      <w:r w:rsidRPr="004310FA">
        <w:rPr>
          <w:sz w:val="28"/>
          <w:szCs w:val="28"/>
        </w:rPr>
        <w:t xml:space="preserve">повышение инвестиционной привлекательности </w:t>
      </w:r>
      <w:r w:rsidR="0021469F">
        <w:rPr>
          <w:sz w:val="28"/>
          <w:szCs w:val="28"/>
        </w:rPr>
        <w:t>округа</w:t>
      </w:r>
      <w:r w:rsidRPr="004310FA">
        <w:rPr>
          <w:sz w:val="28"/>
          <w:szCs w:val="28"/>
        </w:rPr>
        <w:t>;</w:t>
      </w:r>
    </w:p>
    <w:p w:rsidR="00C40D87" w:rsidRPr="004310FA" w:rsidRDefault="00C40D87" w:rsidP="00C40D87">
      <w:pPr>
        <w:autoSpaceDE w:val="0"/>
        <w:autoSpaceDN w:val="0"/>
        <w:adjustRightInd w:val="0"/>
        <w:ind w:firstLine="540"/>
        <w:jc w:val="both"/>
        <w:rPr>
          <w:sz w:val="28"/>
          <w:szCs w:val="28"/>
        </w:rPr>
      </w:pPr>
      <w:r w:rsidRPr="004310FA">
        <w:rPr>
          <w:sz w:val="28"/>
          <w:szCs w:val="28"/>
        </w:rPr>
        <w:t xml:space="preserve">  увеличение налоговых поступлений в бюджеты бюджетной системы Российской Федерации;</w:t>
      </w:r>
    </w:p>
    <w:p w:rsidR="00C40D87" w:rsidRPr="004310FA" w:rsidRDefault="00C40D87" w:rsidP="00C40D87">
      <w:pPr>
        <w:autoSpaceDE w:val="0"/>
        <w:autoSpaceDN w:val="0"/>
        <w:adjustRightInd w:val="0"/>
        <w:ind w:firstLine="540"/>
        <w:jc w:val="both"/>
        <w:rPr>
          <w:sz w:val="28"/>
          <w:szCs w:val="28"/>
        </w:rPr>
      </w:pPr>
      <w:r w:rsidRPr="004310FA">
        <w:rPr>
          <w:sz w:val="28"/>
          <w:szCs w:val="28"/>
        </w:rPr>
        <w:t xml:space="preserve">  реализацию инвестиционных проектов в социальной сфере, сфере жилищно-коммунального хозяйства и благоустройства в формате муниципально-частного партнерства с привлечением частных инвестиций.</w:t>
      </w:r>
    </w:p>
    <w:p w:rsidR="00C40D87" w:rsidRPr="004310FA" w:rsidRDefault="00C40D87" w:rsidP="00C40D87">
      <w:pPr>
        <w:ind w:firstLine="709"/>
        <w:jc w:val="both"/>
        <w:rPr>
          <w:sz w:val="28"/>
          <w:szCs w:val="28"/>
        </w:rPr>
      </w:pPr>
      <w:r w:rsidRPr="004310FA">
        <w:rPr>
          <w:sz w:val="28"/>
          <w:szCs w:val="28"/>
        </w:rPr>
        <w:t xml:space="preserve">В перспективе дальнейшему инвестиционному росту экономики </w:t>
      </w:r>
      <w:r w:rsidR="0021469F">
        <w:rPr>
          <w:sz w:val="28"/>
          <w:szCs w:val="28"/>
        </w:rPr>
        <w:t>округа</w:t>
      </w:r>
      <w:r w:rsidRPr="004310FA">
        <w:rPr>
          <w:sz w:val="28"/>
          <w:szCs w:val="28"/>
        </w:rPr>
        <w:t xml:space="preserve"> будет способствовать реализация инвестиционных проектов, которые направлены на интенсивное выращивание сельскохозяйственных культур (кукуруза, пшеница, соя, рапс, подсолнечник, горчица), наращивание объемов мясного производства, организацию первичной переработки молока (пастеризованное молоко жирностью 2,5 %, сливочное масло, творог), </w:t>
      </w:r>
      <w:r w:rsidR="00D672F2" w:rsidRPr="004310FA">
        <w:rPr>
          <w:sz w:val="28"/>
          <w:szCs w:val="28"/>
        </w:rPr>
        <w:t xml:space="preserve">строительство инновационного завода по глубокой переработке зерновых культур  и </w:t>
      </w:r>
      <w:r w:rsidRPr="004310FA">
        <w:rPr>
          <w:sz w:val="28"/>
          <w:szCs w:val="28"/>
        </w:rPr>
        <w:t>объектов социальной сферы (физкультурно-оздоровительный комплекс, культурно-досуговый центр и др.).</w:t>
      </w:r>
    </w:p>
    <w:p w:rsidR="00C9003F" w:rsidRPr="004310FA" w:rsidRDefault="00C9003F" w:rsidP="00C9003F">
      <w:pPr>
        <w:autoSpaceDE w:val="0"/>
        <w:autoSpaceDN w:val="0"/>
        <w:adjustRightInd w:val="0"/>
        <w:ind w:firstLine="567"/>
        <w:rPr>
          <w:sz w:val="28"/>
          <w:szCs w:val="28"/>
        </w:rPr>
      </w:pPr>
    </w:p>
    <w:p w:rsidR="00C9003F" w:rsidRPr="004310FA" w:rsidRDefault="00D661DF" w:rsidP="00222CD1">
      <w:pPr>
        <w:autoSpaceDE w:val="0"/>
        <w:autoSpaceDN w:val="0"/>
        <w:adjustRightInd w:val="0"/>
        <w:ind w:firstLine="567"/>
        <w:jc w:val="center"/>
        <w:rPr>
          <w:b/>
          <w:sz w:val="28"/>
          <w:szCs w:val="28"/>
        </w:rPr>
      </w:pPr>
      <w:r w:rsidRPr="004310FA">
        <w:rPr>
          <w:b/>
          <w:sz w:val="28"/>
          <w:szCs w:val="28"/>
        </w:rPr>
        <w:t>6</w:t>
      </w:r>
      <w:r w:rsidR="00C9003F" w:rsidRPr="004310FA">
        <w:rPr>
          <w:b/>
          <w:sz w:val="28"/>
          <w:szCs w:val="28"/>
        </w:rPr>
        <w:t xml:space="preserve">.2.3. Развитие </w:t>
      </w:r>
      <w:r w:rsidR="0036003A" w:rsidRPr="004310FA">
        <w:rPr>
          <w:b/>
          <w:sz w:val="28"/>
          <w:szCs w:val="28"/>
        </w:rPr>
        <w:t xml:space="preserve">промышленности и </w:t>
      </w:r>
      <w:r w:rsidR="00C9003F" w:rsidRPr="004310FA">
        <w:rPr>
          <w:b/>
          <w:sz w:val="28"/>
          <w:szCs w:val="28"/>
        </w:rPr>
        <w:t>потребительского рынка</w:t>
      </w:r>
    </w:p>
    <w:p w:rsidR="00C9003F" w:rsidRPr="004310FA" w:rsidRDefault="00C9003F" w:rsidP="00C9003F">
      <w:pPr>
        <w:autoSpaceDE w:val="0"/>
        <w:autoSpaceDN w:val="0"/>
        <w:adjustRightInd w:val="0"/>
        <w:ind w:firstLine="567"/>
        <w:rPr>
          <w:b/>
          <w:sz w:val="28"/>
          <w:szCs w:val="28"/>
        </w:rPr>
      </w:pPr>
    </w:p>
    <w:p w:rsidR="0036003A" w:rsidRPr="004310FA" w:rsidRDefault="0036003A" w:rsidP="0036003A">
      <w:pPr>
        <w:ind w:firstLine="709"/>
        <w:jc w:val="both"/>
        <w:rPr>
          <w:sz w:val="28"/>
        </w:rPr>
      </w:pPr>
      <w:r w:rsidRPr="004310FA">
        <w:rPr>
          <w:sz w:val="28"/>
        </w:rPr>
        <w:t>Общая характеристика ситуации</w:t>
      </w:r>
    </w:p>
    <w:p w:rsidR="002B7533" w:rsidRPr="004310FA" w:rsidRDefault="002B7533" w:rsidP="002B7533">
      <w:pPr>
        <w:tabs>
          <w:tab w:val="left" w:pos="720"/>
          <w:tab w:val="left" w:pos="900"/>
        </w:tabs>
        <w:ind w:firstLine="720"/>
        <w:jc w:val="both"/>
        <w:rPr>
          <w:sz w:val="28"/>
        </w:rPr>
      </w:pPr>
      <w:r w:rsidRPr="004310FA">
        <w:rPr>
          <w:sz w:val="28"/>
        </w:rPr>
        <w:t xml:space="preserve">Промышленность </w:t>
      </w:r>
      <w:r w:rsidR="0021469F">
        <w:rPr>
          <w:sz w:val="28"/>
        </w:rPr>
        <w:t>округа</w:t>
      </w:r>
      <w:r w:rsidRPr="004310FA">
        <w:rPr>
          <w:sz w:val="28"/>
        </w:rPr>
        <w:t xml:space="preserve"> представлена обрабатывающими производствами и производством и распределением электроэнергии, газа и воды.</w:t>
      </w:r>
    </w:p>
    <w:p w:rsidR="001F7E4C" w:rsidRPr="004310FA" w:rsidRDefault="002B7533" w:rsidP="001F7E4C">
      <w:pPr>
        <w:tabs>
          <w:tab w:val="left" w:pos="709"/>
        </w:tabs>
        <w:ind w:firstLine="709"/>
        <w:jc w:val="both"/>
        <w:rPr>
          <w:sz w:val="28"/>
          <w:szCs w:val="28"/>
        </w:rPr>
      </w:pPr>
      <w:r w:rsidRPr="004310FA">
        <w:rPr>
          <w:sz w:val="28"/>
          <w:szCs w:val="28"/>
        </w:rPr>
        <w:t>Объем отгруженных товаров собственного производства, выполненных работ и услуг по промышленным видам экономической деятельности за 2016 год составил 178,9 млн. рублей или 106,6 % к уровню  2015 года</w:t>
      </w:r>
      <w:r w:rsidR="00355BB3" w:rsidRPr="004310FA">
        <w:rPr>
          <w:sz w:val="28"/>
          <w:szCs w:val="28"/>
        </w:rPr>
        <w:t>, в 2018 году - 210,1 млн. рублей, или 103,4 % к уровню 2017 года</w:t>
      </w:r>
      <w:r w:rsidRPr="004310FA">
        <w:rPr>
          <w:sz w:val="28"/>
          <w:szCs w:val="28"/>
        </w:rPr>
        <w:t xml:space="preserve">. </w:t>
      </w:r>
      <w:r w:rsidR="001F7E4C" w:rsidRPr="004310FA">
        <w:rPr>
          <w:sz w:val="28"/>
          <w:szCs w:val="28"/>
        </w:rPr>
        <w:t xml:space="preserve">В структуре объема отгрузки на вид экономической деятельности «производство и распределение электроэнергии, газа и воды» </w:t>
      </w:r>
      <w:r w:rsidR="00E310AD" w:rsidRPr="004310FA">
        <w:rPr>
          <w:sz w:val="28"/>
          <w:szCs w:val="28"/>
        </w:rPr>
        <w:t xml:space="preserve">в 2016 году </w:t>
      </w:r>
      <w:r w:rsidR="001F7E4C" w:rsidRPr="004310FA">
        <w:rPr>
          <w:sz w:val="28"/>
          <w:szCs w:val="28"/>
        </w:rPr>
        <w:t xml:space="preserve"> </w:t>
      </w:r>
      <w:r w:rsidR="00E310AD" w:rsidRPr="004310FA">
        <w:rPr>
          <w:sz w:val="28"/>
          <w:szCs w:val="28"/>
        </w:rPr>
        <w:t xml:space="preserve">приходилось 145,4 млн. рублей (110 % к уровню 2015 года) и обрабатывающее производство занимали 33,5 млн. рублей (94,3 % к уровню 2015 года), в 2018 году на вид экономической деятельности «производство и распределение электроэнергии, газа и воды» </w:t>
      </w:r>
      <w:r w:rsidR="001F7E4C" w:rsidRPr="004310FA">
        <w:rPr>
          <w:sz w:val="28"/>
          <w:szCs w:val="28"/>
        </w:rPr>
        <w:t>приходится 1</w:t>
      </w:r>
      <w:r w:rsidR="00E310AD" w:rsidRPr="004310FA">
        <w:rPr>
          <w:sz w:val="28"/>
          <w:szCs w:val="28"/>
        </w:rPr>
        <w:t>6</w:t>
      </w:r>
      <w:r w:rsidR="001F7E4C" w:rsidRPr="004310FA">
        <w:rPr>
          <w:sz w:val="28"/>
          <w:szCs w:val="28"/>
        </w:rPr>
        <w:t>5,4 млн. рублей (10</w:t>
      </w:r>
      <w:r w:rsidR="00E310AD" w:rsidRPr="004310FA">
        <w:rPr>
          <w:sz w:val="28"/>
          <w:szCs w:val="28"/>
        </w:rPr>
        <w:t xml:space="preserve">5,4 </w:t>
      </w:r>
      <w:r w:rsidR="001F7E4C" w:rsidRPr="004310FA">
        <w:rPr>
          <w:sz w:val="28"/>
          <w:szCs w:val="28"/>
        </w:rPr>
        <w:t>% к уровню 201</w:t>
      </w:r>
      <w:r w:rsidR="00E310AD" w:rsidRPr="004310FA">
        <w:rPr>
          <w:sz w:val="28"/>
          <w:szCs w:val="28"/>
        </w:rPr>
        <w:t>7</w:t>
      </w:r>
      <w:r w:rsidR="001F7E4C" w:rsidRPr="004310FA">
        <w:rPr>
          <w:sz w:val="28"/>
          <w:szCs w:val="28"/>
        </w:rPr>
        <w:t xml:space="preserve"> года) и обрабатывающее производство занимает </w:t>
      </w:r>
      <w:r w:rsidR="00E310AD" w:rsidRPr="004310FA">
        <w:rPr>
          <w:sz w:val="28"/>
          <w:szCs w:val="28"/>
        </w:rPr>
        <w:t>29,2</w:t>
      </w:r>
      <w:r w:rsidR="001F7E4C" w:rsidRPr="004310FA">
        <w:rPr>
          <w:sz w:val="28"/>
          <w:szCs w:val="28"/>
        </w:rPr>
        <w:t xml:space="preserve"> млн. рублей (9</w:t>
      </w:r>
      <w:r w:rsidR="00E310AD" w:rsidRPr="004310FA">
        <w:rPr>
          <w:sz w:val="28"/>
          <w:szCs w:val="28"/>
        </w:rPr>
        <w:t>7,3</w:t>
      </w:r>
      <w:r w:rsidR="001F7E4C" w:rsidRPr="004310FA">
        <w:rPr>
          <w:sz w:val="28"/>
          <w:szCs w:val="28"/>
        </w:rPr>
        <w:t xml:space="preserve"> % к уровню 201</w:t>
      </w:r>
      <w:r w:rsidR="00E310AD" w:rsidRPr="004310FA">
        <w:rPr>
          <w:sz w:val="28"/>
          <w:szCs w:val="28"/>
        </w:rPr>
        <w:t>7</w:t>
      </w:r>
      <w:r w:rsidR="001F7E4C" w:rsidRPr="004310FA">
        <w:rPr>
          <w:sz w:val="28"/>
          <w:szCs w:val="28"/>
        </w:rPr>
        <w:t xml:space="preserve"> года). В структуре обрабатывающих производств </w:t>
      </w:r>
      <w:r w:rsidR="00675488" w:rsidRPr="004310FA">
        <w:rPr>
          <w:sz w:val="28"/>
          <w:szCs w:val="28"/>
        </w:rPr>
        <w:t>100</w:t>
      </w:r>
      <w:r w:rsidR="001F7E4C" w:rsidRPr="004310FA">
        <w:rPr>
          <w:sz w:val="28"/>
          <w:szCs w:val="28"/>
        </w:rPr>
        <w:t xml:space="preserve"> % приходится на производство пищевых продуктов.</w:t>
      </w:r>
    </w:p>
    <w:p w:rsidR="002B7533" w:rsidRPr="004310FA" w:rsidRDefault="002B7533" w:rsidP="00675488">
      <w:pPr>
        <w:tabs>
          <w:tab w:val="left" w:pos="720"/>
          <w:tab w:val="left" w:pos="900"/>
        </w:tabs>
        <w:ind w:firstLine="720"/>
        <w:jc w:val="both"/>
        <w:rPr>
          <w:sz w:val="28"/>
          <w:szCs w:val="28"/>
        </w:rPr>
      </w:pPr>
      <w:r w:rsidRPr="004310FA">
        <w:rPr>
          <w:sz w:val="28"/>
          <w:szCs w:val="28"/>
        </w:rPr>
        <w:t xml:space="preserve">Пищевая и перерабатывающая промышленность в </w:t>
      </w:r>
      <w:r w:rsidR="0021469F">
        <w:rPr>
          <w:sz w:val="28"/>
          <w:szCs w:val="28"/>
        </w:rPr>
        <w:t>округе</w:t>
      </w:r>
      <w:r w:rsidRPr="004310FA">
        <w:rPr>
          <w:sz w:val="28"/>
          <w:szCs w:val="28"/>
        </w:rPr>
        <w:t xml:space="preserve"> представлена цехами малой мощности крупных и средних сельхозпредприятий агропромышленного комплекса и субъектов малого предпринимательства.</w:t>
      </w:r>
    </w:p>
    <w:p w:rsidR="002B7533" w:rsidRPr="004310FA" w:rsidRDefault="002B7533" w:rsidP="002B7533">
      <w:pPr>
        <w:ind w:firstLine="709"/>
        <w:jc w:val="both"/>
        <w:rPr>
          <w:sz w:val="28"/>
          <w:szCs w:val="28"/>
        </w:rPr>
      </w:pPr>
      <w:r w:rsidRPr="004310FA">
        <w:rPr>
          <w:sz w:val="28"/>
          <w:szCs w:val="28"/>
        </w:rPr>
        <w:t xml:space="preserve">Производством пищевых продуктов в </w:t>
      </w:r>
      <w:r w:rsidR="0021469F">
        <w:rPr>
          <w:sz w:val="28"/>
          <w:szCs w:val="28"/>
        </w:rPr>
        <w:t>округе</w:t>
      </w:r>
      <w:r w:rsidRPr="004310FA">
        <w:rPr>
          <w:sz w:val="28"/>
          <w:szCs w:val="28"/>
        </w:rPr>
        <w:t xml:space="preserve"> занимаются 16 организаций, из них 9 сельскохозяйственных организаций, которые имеют мельницы, пекарни и бойни.</w:t>
      </w:r>
    </w:p>
    <w:p w:rsidR="002B7533" w:rsidRPr="004310FA" w:rsidRDefault="002B7533" w:rsidP="002B7533">
      <w:pPr>
        <w:tabs>
          <w:tab w:val="left" w:pos="720"/>
        </w:tabs>
        <w:jc w:val="both"/>
        <w:rPr>
          <w:sz w:val="28"/>
          <w:szCs w:val="28"/>
        </w:rPr>
      </w:pPr>
      <w:r w:rsidRPr="004310FA">
        <w:rPr>
          <w:sz w:val="28"/>
          <w:szCs w:val="28"/>
        </w:rPr>
        <w:t xml:space="preserve">          Динамика промышленного производства в натуральном выражении с учетом субъектов малого предпринимательства характеризуется снижением объемов производимой продукции. </w:t>
      </w:r>
    </w:p>
    <w:p w:rsidR="002B7533" w:rsidRPr="004310FA" w:rsidRDefault="002B7533" w:rsidP="002B7533">
      <w:pPr>
        <w:tabs>
          <w:tab w:val="left" w:pos="720"/>
          <w:tab w:val="left" w:pos="900"/>
        </w:tabs>
        <w:ind w:firstLine="567"/>
        <w:jc w:val="both"/>
        <w:rPr>
          <w:sz w:val="28"/>
          <w:szCs w:val="28"/>
        </w:rPr>
      </w:pPr>
      <w:r w:rsidRPr="004310FA">
        <w:rPr>
          <w:sz w:val="28"/>
          <w:szCs w:val="28"/>
        </w:rPr>
        <w:t xml:space="preserve"> Снижение объемов производства хлеба и хлебобулочных, муки и мяса объясняется тем, что значительная доля пищевой продукции производится сельскохозяйственными предприятиями. Так, доля хлеба и хлебобулочных изделий составляет до 80 % в общем объеме производства, муки - до 50 %, мяса - до 70 %. Продукция в сельхозпредприятиях производится в основном для собственных нужд, в небольшом ассортименте, поэтому складывается низкий уровень конкурентоспособности выпускаемой продукции. </w:t>
      </w:r>
    </w:p>
    <w:p w:rsidR="002B7533" w:rsidRPr="004310FA" w:rsidRDefault="002B7533" w:rsidP="002B7533">
      <w:pPr>
        <w:tabs>
          <w:tab w:val="left" w:pos="720"/>
          <w:tab w:val="left" w:pos="900"/>
        </w:tabs>
        <w:ind w:firstLine="567"/>
        <w:jc w:val="both"/>
        <w:rPr>
          <w:sz w:val="28"/>
          <w:szCs w:val="28"/>
        </w:rPr>
      </w:pPr>
      <w:r w:rsidRPr="004310FA">
        <w:rPr>
          <w:sz w:val="28"/>
          <w:szCs w:val="28"/>
        </w:rPr>
        <w:t>Производственные мощности, имеющиеся на предприятиях пищевой и перерабатывающей промышленности, не используются в полной мере в связи с низкой конкурентоспособностью продукции и отсутствием рынков сбыта. Недостаток собственных средств не позволяет развивать новые направления и производства.</w:t>
      </w:r>
    </w:p>
    <w:p w:rsidR="002B7533" w:rsidRPr="004310FA" w:rsidRDefault="002B7533" w:rsidP="002B7533">
      <w:pPr>
        <w:tabs>
          <w:tab w:val="left" w:pos="720"/>
          <w:tab w:val="left" w:pos="900"/>
        </w:tabs>
        <w:ind w:firstLine="567"/>
        <w:jc w:val="both"/>
        <w:rPr>
          <w:sz w:val="28"/>
          <w:szCs w:val="28"/>
        </w:rPr>
      </w:pPr>
      <w:r w:rsidRPr="004310FA">
        <w:rPr>
          <w:sz w:val="28"/>
          <w:szCs w:val="28"/>
        </w:rPr>
        <w:t xml:space="preserve">Состояние пищевой и перерабатывающей отрасли </w:t>
      </w:r>
      <w:r w:rsidR="0021469F">
        <w:rPr>
          <w:sz w:val="28"/>
          <w:szCs w:val="28"/>
        </w:rPr>
        <w:t>округа</w:t>
      </w:r>
      <w:r w:rsidRPr="004310FA">
        <w:rPr>
          <w:sz w:val="28"/>
          <w:szCs w:val="28"/>
        </w:rPr>
        <w:t xml:space="preserve"> в целом стабильное. Внутренний потребительский рынок </w:t>
      </w:r>
      <w:r w:rsidR="0021469F">
        <w:rPr>
          <w:sz w:val="28"/>
          <w:szCs w:val="28"/>
        </w:rPr>
        <w:t>округа</w:t>
      </w:r>
      <w:r w:rsidRPr="004310FA">
        <w:rPr>
          <w:sz w:val="28"/>
          <w:szCs w:val="28"/>
        </w:rPr>
        <w:t xml:space="preserve"> достаточно насыщен продуктами питания, что позволяет полностью обеспечить население </w:t>
      </w:r>
      <w:r w:rsidR="0021469F">
        <w:rPr>
          <w:sz w:val="28"/>
          <w:szCs w:val="28"/>
        </w:rPr>
        <w:t>округа</w:t>
      </w:r>
      <w:r w:rsidRPr="004310FA">
        <w:rPr>
          <w:sz w:val="28"/>
          <w:szCs w:val="28"/>
        </w:rPr>
        <w:t xml:space="preserve"> основными продуктами питания.  Наращивание объемов производства -  одна из главных задач на сегодняшний день.</w:t>
      </w:r>
    </w:p>
    <w:p w:rsidR="002B7533" w:rsidRPr="004310FA" w:rsidRDefault="002B7533" w:rsidP="001209FD">
      <w:pPr>
        <w:tabs>
          <w:tab w:val="left" w:pos="720"/>
          <w:tab w:val="left" w:pos="900"/>
        </w:tabs>
        <w:ind w:firstLine="567"/>
        <w:jc w:val="both"/>
        <w:rPr>
          <w:sz w:val="28"/>
          <w:szCs w:val="28"/>
        </w:rPr>
      </w:pPr>
      <w:r w:rsidRPr="004310FA">
        <w:rPr>
          <w:sz w:val="28"/>
          <w:szCs w:val="28"/>
        </w:rPr>
        <w:t xml:space="preserve">Потребительский рынок </w:t>
      </w:r>
      <w:r w:rsidR="0021469F">
        <w:rPr>
          <w:sz w:val="28"/>
          <w:szCs w:val="28"/>
        </w:rPr>
        <w:t>округа</w:t>
      </w:r>
      <w:r w:rsidRPr="004310FA">
        <w:rPr>
          <w:sz w:val="28"/>
          <w:szCs w:val="28"/>
        </w:rPr>
        <w:t xml:space="preserve"> в целом можно охарактеризовать как стабильный с высокими темпами развития материально-технической  базы и уровнем насыщенности товарами.</w:t>
      </w:r>
    </w:p>
    <w:p w:rsidR="002B7533" w:rsidRPr="004310FA" w:rsidRDefault="002B7533" w:rsidP="002B7533">
      <w:pPr>
        <w:tabs>
          <w:tab w:val="left" w:pos="720"/>
          <w:tab w:val="left" w:pos="900"/>
        </w:tabs>
        <w:ind w:firstLine="567"/>
        <w:jc w:val="both"/>
        <w:rPr>
          <w:sz w:val="28"/>
          <w:szCs w:val="28"/>
        </w:rPr>
      </w:pPr>
      <w:r w:rsidRPr="004310FA">
        <w:rPr>
          <w:sz w:val="28"/>
          <w:szCs w:val="28"/>
        </w:rPr>
        <w:t xml:space="preserve">В настоящее время  инфраструктура потребительского рынка в </w:t>
      </w:r>
      <w:r w:rsidR="0021469F">
        <w:rPr>
          <w:sz w:val="28"/>
          <w:szCs w:val="28"/>
        </w:rPr>
        <w:t>округе</w:t>
      </w:r>
      <w:r w:rsidRPr="004310FA">
        <w:rPr>
          <w:sz w:val="28"/>
          <w:szCs w:val="28"/>
        </w:rPr>
        <w:t xml:space="preserve"> представлена достаточно разветвленной сетью организаций торговли и общественного питания. Их количество по состоянию на 1 января 2017  года составляет 302 объекта, из них в розничной торговле – 244, в общественном питании – 58. Количество хозяйствующих субъектов в торговле составляет 198 единиц. Средняя численность работников хозяйствующих субъектов 813 человек. </w:t>
      </w:r>
    </w:p>
    <w:p w:rsidR="002B7533" w:rsidRPr="004310FA" w:rsidRDefault="002B7533" w:rsidP="002B7533">
      <w:pPr>
        <w:tabs>
          <w:tab w:val="left" w:pos="720"/>
          <w:tab w:val="left" w:pos="900"/>
        </w:tabs>
        <w:ind w:firstLine="567"/>
        <w:jc w:val="both"/>
        <w:rPr>
          <w:sz w:val="28"/>
          <w:szCs w:val="28"/>
        </w:rPr>
      </w:pPr>
      <w:r w:rsidRPr="004310FA">
        <w:rPr>
          <w:sz w:val="28"/>
          <w:szCs w:val="28"/>
        </w:rPr>
        <w:t xml:space="preserve">   Кроме  этого торговлю с лотков и автомашин осуществляют более 150 предпринимателей. В </w:t>
      </w:r>
      <w:r w:rsidR="0099495C">
        <w:rPr>
          <w:sz w:val="28"/>
          <w:szCs w:val="28"/>
        </w:rPr>
        <w:t>округе</w:t>
      </w:r>
      <w:r w:rsidRPr="004310FA">
        <w:rPr>
          <w:sz w:val="28"/>
          <w:szCs w:val="28"/>
        </w:rPr>
        <w:t xml:space="preserve"> действует универсальный рынок Апанасенковского райпотребсоюза на 80 торговых мест и две торговые площадки под размещение нестационарных торговых объектов на 302 места.  </w:t>
      </w:r>
    </w:p>
    <w:p w:rsidR="002B7533" w:rsidRPr="004310FA" w:rsidRDefault="002B7533" w:rsidP="002B7533">
      <w:pPr>
        <w:pStyle w:val="a1"/>
        <w:tabs>
          <w:tab w:val="left" w:pos="900"/>
        </w:tabs>
        <w:spacing w:after="0"/>
        <w:ind w:firstLine="567"/>
        <w:jc w:val="both"/>
        <w:rPr>
          <w:sz w:val="28"/>
          <w:szCs w:val="28"/>
        </w:rPr>
      </w:pPr>
      <w:r w:rsidRPr="004310FA">
        <w:rPr>
          <w:sz w:val="28"/>
          <w:szCs w:val="28"/>
        </w:rPr>
        <w:t xml:space="preserve">Оборот розничной торговли за 2016 год составил 1505,1 млн. рублей, с темпом роста к  соответствующему периоду прошлого года в действующих ценах 100,1 %, в сопоставимых ценах 93,6 %, оборот общественного питания составил 80,3 млн. руб. с темпом роста к соответствующему периоду прошлого года  в действующих ценах -  104,4 %, в сопоставимых ценах 99,8 %. </w:t>
      </w:r>
    </w:p>
    <w:p w:rsidR="002B7533" w:rsidRPr="004310FA" w:rsidRDefault="002B7533" w:rsidP="002B7533">
      <w:pPr>
        <w:tabs>
          <w:tab w:val="left" w:pos="720"/>
          <w:tab w:val="left" w:pos="900"/>
        </w:tabs>
        <w:ind w:firstLine="540"/>
        <w:jc w:val="both"/>
        <w:rPr>
          <w:sz w:val="28"/>
          <w:szCs w:val="28"/>
        </w:rPr>
      </w:pPr>
      <w:r w:rsidRPr="004310FA">
        <w:rPr>
          <w:sz w:val="28"/>
          <w:szCs w:val="28"/>
          <w:lang w:eastAsia="en-US"/>
        </w:rPr>
        <w:t xml:space="preserve">Сдерживающее влияние на динамику потребительского спроса оказало </w:t>
      </w:r>
      <w:r w:rsidRPr="004310FA">
        <w:rPr>
          <w:sz w:val="28"/>
          <w:szCs w:val="28"/>
        </w:rPr>
        <w:t>снижение покупательской способности населения</w:t>
      </w:r>
      <w:r w:rsidRPr="004310FA">
        <w:rPr>
          <w:sz w:val="28"/>
          <w:szCs w:val="28"/>
          <w:lang w:eastAsia="en-US"/>
        </w:rPr>
        <w:t xml:space="preserve">. </w:t>
      </w:r>
    </w:p>
    <w:p w:rsidR="002B7533" w:rsidRPr="004310FA" w:rsidRDefault="002B7533" w:rsidP="002B7533">
      <w:pPr>
        <w:tabs>
          <w:tab w:val="left" w:pos="720"/>
          <w:tab w:val="left" w:pos="900"/>
        </w:tabs>
        <w:ind w:firstLine="540"/>
        <w:jc w:val="both"/>
        <w:rPr>
          <w:sz w:val="28"/>
          <w:szCs w:val="28"/>
          <w:lang w:eastAsia="en-US"/>
        </w:rPr>
      </w:pPr>
      <w:r w:rsidRPr="004310FA">
        <w:rPr>
          <w:sz w:val="28"/>
          <w:szCs w:val="28"/>
          <w:lang w:eastAsia="en-US"/>
        </w:rPr>
        <w:t xml:space="preserve">В последние годы в </w:t>
      </w:r>
      <w:r w:rsidR="0099495C">
        <w:rPr>
          <w:sz w:val="28"/>
          <w:szCs w:val="28"/>
          <w:lang w:eastAsia="en-US"/>
        </w:rPr>
        <w:t>округе</w:t>
      </w:r>
      <w:r w:rsidRPr="004310FA">
        <w:rPr>
          <w:sz w:val="28"/>
          <w:szCs w:val="28"/>
          <w:lang w:eastAsia="en-US"/>
        </w:rPr>
        <w:t xml:space="preserve"> наблюдается рост общего количества торговых объектов, увеличение площадей сетевых магазинов. </w:t>
      </w:r>
    </w:p>
    <w:p w:rsidR="00D31F55" w:rsidRPr="004310FA" w:rsidRDefault="00D31F55" w:rsidP="00D31F55">
      <w:pPr>
        <w:ind w:firstLine="567"/>
        <w:jc w:val="both"/>
        <w:rPr>
          <w:sz w:val="28"/>
          <w:szCs w:val="28"/>
        </w:rPr>
      </w:pPr>
      <w:r w:rsidRPr="004310FA">
        <w:rPr>
          <w:sz w:val="28"/>
          <w:szCs w:val="28"/>
        </w:rPr>
        <w:t>Стремление к здоровому питанию в современном обществе способствует развитию новых тенденций в бизнесе. Одна из перспективных направлений - продажа экопродуктов.</w:t>
      </w:r>
    </w:p>
    <w:p w:rsidR="00D31F55" w:rsidRPr="004310FA" w:rsidRDefault="00D31F55" w:rsidP="00D31F55">
      <w:pPr>
        <w:ind w:firstLine="567"/>
        <w:jc w:val="both"/>
        <w:rPr>
          <w:sz w:val="28"/>
          <w:szCs w:val="28"/>
        </w:rPr>
      </w:pPr>
      <w:r w:rsidRPr="004310FA">
        <w:rPr>
          <w:sz w:val="28"/>
          <w:szCs w:val="28"/>
        </w:rPr>
        <w:t xml:space="preserve">В Апанасенковском </w:t>
      </w:r>
      <w:r w:rsidR="0099495C">
        <w:rPr>
          <w:sz w:val="28"/>
          <w:szCs w:val="28"/>
        </w:rPr>
        <w:t>муниципальном округе</w:t>
      </w:r>
      <w:r w:rsidRPr="004310FA">
        <w:rPr>
          <w:sz w:val="28"/>
          <w:szCs w:val="28"/>
        </w:rPr>
        <w:t xml:space="preserve"> сельскохозяйственные предприятия и крестьянские (фермерские) хозяйства занимаются выращиванием сельскохозяйственной продукции, в результате переработки которой производятся экологически чистые продукты (хлеб и хлебобулочные изделия, мясо, мясные полуфабрикаты, колбасные изделия, молоко, творог, сметана, сыр и др.).</w:t>
      </w:r>
    </w:p>
    <w:p w:rsidR="00D31F55" w:rsidRPr="004310FA" w:rsidRDefault="00D31F55" w:rsidP="00D31F55">
      <w:pPr>
        <w:ind w:firstLine="567"/>
        <w:jc w:val="both"/>
        <w:rPr>
          <w:sz w:val="28"/>
          <w:szCs w:val="28"/>
        </w:rPr>
      </w:pPr>
      <w:r w:rsidRPr="004310FA">
        <w:rPr>
          <w:sz w:val="28"/>
          <w:szCs w:val="28"/>
        </w:rPr>
        <w:t xml:space="preserve">На территории </w:t>
      </w:r>
      <w:r w:rsidR="0099495C">
        <w:rPr>
          <w:sz w:val="28"/>
          <w:szCs w:val="28"/>
        </w:rPr>
        <w:t>округа</w:t>
      </w:r>
      <w:r w:rsidRPr="004310FA">
        <w:rPr>
          <w:sz w:val="28"/>
          <w:szCs w:val="28"/>
        </w:rPr>
        <w:t xml:space="preserve"> имеются торговые объекты, реализующие населению экопродукты. Экологический бизнес в перспективе будет базироваться на основополагающих принципах, таких как рациональное использование материальных ресурсов и предложение потребителям полезной и качественной продукции.</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 Обеспечение доступности товаров для населения, создание условий для устойчивого развития потребительского рынка и услуг является основн</w:t>
      </w:r>
      <w:r w:rsidR="00493188" w:rsidRPr="004310FA">
        <w:rPr>
          <w:sz w:val="28"/>
          <w:szCs w:val="28"/>
        </w:rPr>
        <w:t xml:space="preserve">ым направлением </w:t>
      </w:r>
      <w:r w:rsidRPr="004310FA">
        <w:rPr>
          <w:sz w:val="28"/>
          <w:szCs w:val="28"/>
        </w:rPr>
        <w:t xml:space="preserve"> развития промышленности и потребительского рынка в </w:t>
      </w:r>
      <w:r w:rsidR="0099495C">
        <w:rPr>
          <w:sz w:val="28"/>
          <w:szCs w:val="28"/>
        </w:rPr>
        <w:t>округе</w:t>
      </w:r>
      <w:r w:rsidRPr="004310FA">
        <w:rPr>
          <w:sz w:val="28"/>
          <w:szCs w:val="28"/>
        </w:rPr>
        <w:t>.</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Для </w:t>
      </w:r>
      <w:r w:rsidR="00493188" w:rsidRPr="004310FA">
        <w:rPr>
          <w:sz w:val="28"/>
          <w:szCs w:val="28"/>
        </w:rPr>
        <w:t>этого</w:t>
      </w:r>
      <w:r w:rsidRPr="004310FA">
        <w:rPr>
          <w:sz w:val="28"/>
          <w:szCs w:val="28"/>
        </w:rPr>
        <w:t xml:space="preserve"> необходимо решение следующих задач:</w:t>
      </w:r>
    </w:p>
    <w:p w:rsidR="002B7533" w:rsidRPr="004310FA" w:rsidRDefault="002B7533" w:rsidP="002B7533">
      <w:pPr>
        <w:autoSpaceDE w:val="0"/>
        <w:autoSpaceDN w:val="0"/>
        <w:adjustRightInd w:val="0"/>
        <w:ind w:firstLine="540"/>
        <w:jc w:val="both"/>
        <w:rPr>
          <w:sz w:val="28"/>
          <w:szCs w:val="28"/>
        </w:rPr>
      </w:pPr>
      <w:r w:rsidRPr="004310FA">
        <w:rPr>
          <w:sz w:val="28"/>
          <w:szCs w:val="28"/>
        </w:rPr>
        <w:t>создание благоприятных условий для стабильного развития торговли и бытового обслуживания, общественного питания;</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стимулирование деловой активности ставропольских </w:t>
      </w:r>
      <w:r w:rsidR="0099495C" w:rsidRPr="004310FA">
        <w:rPr>
          <w:sz w:val="28"/>
          <w:szCs w:val="28"/>
        </w:rPr>
        <w:t xml:space="preserve">товаропроизводителей </w:t>
      </w:r>
      <w:r w:rsidRPr="004310FA">
        <w:rPr>
          <w:sz w:val="28"/>
          <w:szCs w:val="28"/>
        </w:rPr>
        <w:t xml:space="preserve">и  организаций торговли, </w:t>
      </w:r>
      <w:r w:rsidR="0099495C" w:rsidRPr="004310FA">
        <w:rPr>
          <w:sz w:val="28"/>
          <w:szCs w:val="28"/>
        </w:rPr>
        <w:t>товаропроизводителей</w:t>
      </w:r>
      <w:r w:rsidR="0099495C" w:rsidRPr="0099495C">
        <w:rPr>
          <w:sz w:val="28"/>
          <w:szCs w:val="28"/>
        </w:rPr>
        <w:t xml:space="preserve"> </w:t>
      </w:r>
      <w:r w:rsidR="0099495C">
        <w:rPr>
          <w:sz w:val="28"/>
          <w:szCs w:val="28"/>
        </w:rPr>
        <w:t xml:space="preserve">и </w:t>
      </w:r>
      <w:r w:rsidR="0099495C" w:rsidRPr="004310FA">
        <w:rPr>
          <w:sz w:val="28"/>
          <w:szCs w:val="28"/>
        </w:rPr>
        <w:t xml:space="preserve">организаций торговли </w:t>
      </w:r>
      <w:r w:rsidR="0099495C">
        <w:rPr>
          <w:sz w:val="28"/>
          <w:szCs w:val="28"/>
        </w:rPr>
        <w:t xml:space="preserve">округа, </w:t>
      </w:r>
      <w:r w:rsidRPr="004310FA">
        <w:rPr>
          <w:sz w:val="28"/>
          <w:szCs w:val="28"/>
        </w:rPr>
        <w:t>обеспечение их взаимодействия.</w:t>
      </w:r>
    </w:p>
    <w:p w:rsidR="002B7533" w:rsidRPr="004310FA" w:rsidRDefault="002B7533" w:rsidP="002B7533">
      <w:pPr>
        <w:autoSpaceDE w:val="0"/>
        <w:autoSpaceDN w:val="0"/>
        <w:adjustRightInd w:val="0"/>
        <w:ind w:firstLine="540"/>
        <w:jc w:val="both"/>
        <w:rPr>
          <w:sz w:val="28"/>
          <w:szCs w:val="28"/>
        </w:rPr>
      </w:pPr>
      <w:r w:rsidRPr="004310FA">
        <w:rPr>
          <w:sz w:val="28"/>
          <w:szCs w:val="28"/>
        </w:rPr>
        <w:t>Задача 1. Создание благоприятных условий для стабильного развития торговли и бытового обслуживания, общественного питания.</w:t>
      </w:r>
    </w:p>
    <w:p w:rsidR="002B7533" w:rsidRPr="004310FA" w:rsidRDefault="002B7533" w:rsidP="002B7533">
      <w:pPr>
        <w:autoSpaceDE w:val="0"/>
        <w:autoSpaceDN w:val="0"/>
        <w:adjustRightInd w:val="0"/>
        <w:ind w:firstLine="540"/>
        <w:jc w:val="both"/>
        <w:rPr>
          <w:sz w:val="28"/>
          <w:szCs w:val="28"/>
        </w:rPr>
      </w:pPr>
      <w:r w:rsidRPr="004310FA">
        <w:rPr>
          <w:sz w:val="28"/>
          <w:szCs w:val="28"/>
        </w:rPr>
        <w:t>Мероприятия:</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формирование оптимального размещения нестационарных торговых объектов по продаже сезонного ассортимента товаров на территории </w:t>
      </w:r>
      <w:r w:rsidR="0099495C">
        <w:rPr>
          <w:sz w:val="28"/>
          <w:szCs w:val="28"/>
        </w:rPr>
        <w:t>округа</w:t>
      </w:r>
      <w:r w:rsidRPr="004310FA">
        <w:rPr>
          <w:sz w:val="28"/>
          <w:szCs w:val="28"/>
        </w:rPr>
        <w:t>;</w:t>
      </w:r>
    </w:p>
    <w:p w:rsidR="002B7533" w:rsidRPr="004310FA" w:rsidRDefault="002B7533" w:rsidP="002B7533">
      <w:pPr>
        <w:autoSpaceDE w:val="0"/>
        <w:autoSpaceDN w:val="0"/>
        <w:adjustRightInd w:val="0"/>
        <w:ind w:firstLine="540"/>
        <w:jc w:val="both"/>
        <w:rPr>
          <w:sz w:val="28"/>
          <w:szCs w:val="28"/>
        </w:rPr>
      </w:pPr>
      <w:r w:rsidRPr="004310FA">
        <w:rPr>
          <w:sz w:val="28"/>
          <w:szCs w:val="28"/>
        </w:rPr>
        <w:t>оказание содействия организациям бытового обслуживания;</w:t>
      </w:r>
    </w:p>
    <w:p w:rsidR="002B7533" w:rsidRPr="004310FA" w:rsidRDefault="002B7533" w:rsidP="002B7533">
      <w:pPr>
        <w:autoSpaceDE w:val="0"/>
        <w:autoSpaceDN w:val="0"/>
        <w:adjustRightInd w:val="0"/>
        <w:ind w:firstLine="540"/>
        <w:jc w:val="both"/>
        <w:rPr>
          <w:sz w:val="28"/>
          <w:szCs w:val="28"/>
        </w:rPr>
      </w:pPr>
      <w:r w:rsidRPr="004310FA">
        <w:rPr>
          <w:sz w:val="28"/>
          <w:szCs w:val="28"/>
        </w:rPr>
        <w:t>организация участия специалистов сферы торговли, общественного питания, бытового обслуживания во всероссийских и региональных конкурсах, чемпионатах профессионального мастерства, семинарах по вопросам профессиональной деятельности.</w:t>
      </w:r>
    </w:p>
    <w:p w:rsidR="0099495C" w:rsidRDefault="002B7533" w:rsidP="002B7533">
      <w:pPr>
        <w:autoSpaceDE w:val="0"/>
        <w:autoSpaceDN w:val="0"/>
        <w:adjustRightInd w:val="0"/>
        <w:ind w:firstLine="540"/>
        <w:jc w:val="both"/>
        <w:rPr>
          <w:sz w:val="28"/>
          <w:szCs w:val="28"/>
        </w:rPr>
      </w:pPr>
      <w:r w:rsidRPr="004310FA">
        <w:rPr>
          <w:sz w:val="28"/>
          <w:szCs w:val="28"/>
        </w:rPr>
        <w:t xml:space="preserve">Задача 2. </w:t>
      </w:r>
      <w:r w:rsidR="0099495C">
        <w:rPr>
          <w:sz w:val="28"/>
          <w:szCs w:val="28"/>
        </w:rPr>
        <w:t>С</w:t>
      </w:r>
      <w:r w:rsidR="0099495C" w:rsidRPr="004310FA">
        <w:rPr>
          <w:sz w:val="28"/>
          <w:szCs w:val="28"/>
        </w:rPr>
        <w:t>тимулирование деловой активности ставропольских товаропроизводителей и  организаций торговли, товаропроизводителей</w:t>
      </w:r>
      <w:r w:rsidR="0099495C" w:rsidRPr="0099495C">
        <w:rPr>
          <w:sz w:val="28"/>
          <w:szCs w:val="28"/>
        </w:rPr>
        <w:t xml:space="preserve"> </w:t>
      </w:r>
      <w:r w:rsidR="0099495C">
        <w:rPr>
          <w:sz w:val="28"/>
          <w:szCs w:val="28"/>
        </w:rPr>
        <w:t xml:space="preserve">и </w:t>
      </w:r>
      <w:r w:rsidR="0099495C" w:rsidRPr="004310FA">
        <w:rPr>
          <w:sz w:val="28"/>
          <w:szCs w:val="28"/>
        </w:rPr>
        <w:t xml:space="preserve">организаций торговли </w:t>
      </w:r>
      <w:r w:rsidR="0099495C">
        <w:rPr>
          <w:sz w:val="28"/>
          <w:szCs w:val="28"/>
        </w:rPr>
        <w:t xml:space="preserve">округа, </w:t>
      </w:r>
      <w:r w:rsidR="0099495C" w:rsidRPr="004310FA">
        <w:rPr>
          <w:sz w:val="28"/>
          <w:szCs w:val="28"/>
        </w:rPr>
        <w:t>обеспечение их взаимодействия</w:t>
      </w:r>
      <w:r w:rsidR="0099495C">
        <w:rPr>
          <w:sz w:val="28"/>
          <w:szCs w:val="28"/>
        </w:rPr>
        <w:t xml:space="preserve">. </w:t>
      </w:r>
      <w:r w:rsidR="0099495C" w:rsidRPr="004310FA">
        <w:rPr>
          <w:sz w:val="28"/>
          <w:szCs w:val="28"/>
        </w:rPr>
        <w:t xml:space="preserve"> </w:t>
      </w:r>
    </w:p>
    <w:p w:rsidR="002B7533" w:rsidRPr="004310FA" w:rsidRDefault="002B7533" w:rsidP="002B7533">
      <w:pPr>
        <w:autoSpaceDE w:val="0"/>
        <w:autoSpaceDN w:val="0"/>
        <w:adjustRightInd w:val="0"/>
        <w:ind w:firstLine="540"/>
        <w:jc w:val="both"/>
        <w:rPr>
          <w:sz w:val="28"/>
          <w:szCs w:val="28"/>
        </w:rPr>
      </w:pPr>
      <w:r w:rsidRPr="004310FA">
        <w:rPr>
          <w:sz w:val="28"/>
          <w:szCs w:val="28"/>
        </w:rPr>
        <w:t>Мероприятия:</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развитие фирменной торговли товаропроизводителей </w:t>
      </w:r>
      <w:r w:rsidR="0099495C">
        <w:rPr>
          <w:sz w:val="28"/>
          <w:szCs w:val="28"/>
        </w:rPr>
        <w:t>округа</w:t>
      </w:r>
      <w:r w:rsidRPr="004310FA">
        <w:rPr>
          <w:sz w:val="28"/>
          <w:szCs w:val="28"/>
        </w:rPr>
        <w:t xml:space="preserve"> и Ставропольского края;</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проведение ярмарок по продаже продовольственных и непродовольственных товаров на территории </w:t>
      </w:r>
      <w:r w:rsidR="0099495C">
        <w:rPr>
          <w:sz w:val="28"/>
          <w:szCs w:val="28"/>
        </w:rPr>
        <w:t>округа</w:t>
      </w:r>
      <w:r w:rsidRPr="004310FA">
        <w:rPr>
          <w:sz w:val="28"/>
          <w:szCs w:val="28"/>
        </w:rPr>
        <w:t xml:space="preserve"> с участием ставропольских </w:t>
      </w:r>
      <w:r w:rsidR="0099495C" w:rsidRPr="004310FA">
        <w:rPr>
          <w:sz w:val="28"/>
          <w:szCs w:val="28"/>
        </w:rPr>
        <w:t xml:space="preserve">товаропроизводителей </w:t>
      </w:r>
      <w:r w:rsidRPr="004310FA">
        <w:rPr>
          <w:sz w:val="28"/>
          <w:szCs w:val="28"/>
        </w:rPr>
        <w:t xml:space="preserve">и </w:t>
      </w:r>
      <w:r w:rsidR="0099495C" w:rsidRPr="004310FA">
        <w:rPr>
          <w:sz w:val="28"/>
          <w:szCs w:val="28"/>
        </w:rPr>
        <w:t xml:space="preserve">товаропроизводителей </w:t>
      </w:r>
      <w:r w:rsidR="0099495C">
        <w:rPr>
          <w:sz w:val="28"/>
          <w:szCs w:val="28"/>
        </w:rPr>
        <w:t>округа</w:t>
      </w:r>
      <w:r w:rsidRPr="004310FA">
        <w:rPr>
          <w:sz w:val="28"/>
          <w:szCs w:val="28"/>
        </w:rPr>
        <w:t>;</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информирование товаропроизводителей </w:t>
      </w:r>
      <w:r w:rsidR="0099495C">
        <w:rPr>
          <w:sz w:val="28"/>
          <w:szCs w:val="28"/>
        </w:rPr>
        <w:t xml:space="preserve">округа </w:t>
      </w:r>
      <w:r w:rsidRPr="004310FA">
        <w:rPr>
          <w:sz w:val="28"/>
          <w:szCs w:val="28"/>
        </w:rPr>
        <w:t>по вопросу предоставления им мер государственной поддержки и о возможности продвижения производимой продукции используя электронную торговую систему автоматизации закупок малого объема.</w:t>
      </w:r>
    </w:p>
    <w:p w:rsidR="002B7533" w:rsidRPr="004310FA" w:rsidRDefault="002B7533" w:rsidP="002B7533">
      <w:pPr>
        <w:autoSpaceDE w:val="0"/>
        <w:autoSpaceDN w:val="0"/>
        <w:adjustRightInd w:val="0"/>
        <w:ind w:firstLine="540"/>
        <w:jc w:val="both"/>
        <w:rPr>
          <w:sz w:val="28"/>
          <w:szCs w:val="28"/>
        </w:rPr>
      </w:pPr>
      <w:r w:rsidRPr="004310FA">
        <w:rPr>
          <w:sz w:val="28"/>
          <w:szCs w:val="28"/>
        </w:rPr>
        <w:t>Ожидаемые результаты:</w:t>
      </w:r>
    </w:p>
    <w:p w:rsidR="002B7533" w:rsidRPr="004310FA" w:rsidRDefault="002B7533" w:rsidP="002B7533">
      <w:pPr>
        <w:autoSpaceDE w:val="0"/>
        <w:autoSpaceDN w:val="0"/>
        <w:adjustRightInd w:val="0"/>
        <w:ind w:firstLine="540"/>
        <w:jc w:val="both"/>
        <w:rPr>
          <w:sz w:val="28"/>
          <w:szCs w:val="28"/>
        </w:rPr>
      </w:pPr>
      <w:r w:rsidRPr="004310FA">
        <w:rPr>
          <w:sz w:val="28"/>
          <w:szCs w:val="28"/>
        </w:rPr>
        <w:t>увеличение обеспеченности населения площадью торговых объектов;</w:t>
      </w:r>
    </w:p>
    <w:p w:rsidR="002B7533" w:rsidRPr="004310FA" w:rsidRDefault="002B7533" w:rsidP="002B7533">
      <w:pPr>
        <w:autoSpaceDE w:val="0"/>
        <w:autoSpaceDN w:val="0"/>
        <w:adjustRightInd w:val="0"/>
        <w:ind w:firstLine="540"/>
        <w:jc w:val="both"/>
        <w:rPr>
          <w:sz w:val="28"/>
          <w:szCs w:val="28"/>
        </w:rPr>
      </w:pPr>
      <w:r w:rsidRPr="004310FA">
        <w:rPr>
          <w:sz w:val="28"/>
          <w:szCs w:val="28"/>
        </w:rPr>
        <w:t>увеличение оборота розничной торговли и общественного питания;</w:t>
      </w:r>
    </w:p>
    <w:p w:rsidR="002B7533" w:rsidRPr="004310FA" w:rsidRDefault="002B7533" w:rsidP="002B7533">
      <w:pPr>
        <w:autoSpaceDE w:val="0"/>
        <w:autoSpaceDN w:val="0"/>
        <w:adjustRightInd w:val="0"/>
        <w:ind w:firstLine="540"/>
        <w:jc w:val="both"/>
        <w:rPr>
          <w:sz w:val="28"/>
          <w:szCs w:val="28"/>
        </w:rPr>
      </w:pPr>
      <w:r w:rsidRPr="004310FA">
        <w:rPr>
          <w:sz w:val="28"/>
          <w:szCs w:val="28"/>
        </w:rPr>
        <w:t>создание условий для максимально полного удовлетворения спроса населения на качественные товары по доступным ценам;</w:t>
      </w:r>
    </w:p>
    <w:p w:rsidR="002B7533" w:rsidRPr="004310FA" w:rsidRDefault="002B7533" w:rsidP="002B7533">
      <w:pPr>
        <w:autoSpaceDE w:val="0"/>
        <w:autoSpaceDN w:val="0"/>
        <w:adjustRightInd w:val="0"/>
        <w:ind w:firstLine="540"/>
        <w:jc w:val="both"/>
        <w:rPr>
          <w:sz w:val="28"/>
          <w:szCs w:val="28"/>
        </w:rPr>
      </w:pPr>
      <w:r w:rsidRPr="004310FA">
        <w:rPr>
          <w:sz w:val="28"/>
          <w:szCs w:val="28"/>
        </w:rPr>
        <w:t>увеличение объемов производства товаропроизводителей</w:t>
      </w:r>
      <w:r w:rsidR="00927F1B">
        <w:rPr>
          <w:sz w:val="28"/>
          <w:szCs w:val="28"/>
        </w:rPr>
        <w:t xml:space="preserve"> округа</w:t>
      </w:r>
      <w:r w:rsidRPr="004310FA">
        <w:rPr>
          <w:sz w:val="28"/>
          <w:szCs w:val="28"/>
        </w:rPr>
        <w:t>;</w:t>
      </w:r>
    </w:p>
    <w:p w:rsidR="002B7533" w:rsidRPr="004310FA" w:rsidRDefault="002B7533" w:rsidP="002B7533">
      <w:pPr>
        <w:tabs>
          <w:tab w:val="left" w:pos="720"/>
          <w:tab w:val="left" w:pos="900"/>
        </w:tabs>
        <w:ind w:firstLine="567"/>
        <w:jc w:val="both"/>
        <w:rPr>
          <w:sz w:val="28"/>
          <w:szCs w:val="28"/>
        </w:rPr>
      </w:pPr>
      <w:r w:rsidRPr="004310FA">
        <w:rPr>
          <w:sz w:val="28"/>
          <w:szCs w:val="28"/>
        </w:rPr>
        <w:t>повышение конкурентоспособности выпускаемой продукции за счет расширения ассортимента и улучшения качества.</w:t>
      </w:r>
    </w:p>
    <w:p w:rsidR="004B23E2" w:rsidRPr="004310FA" w:rsidRDefault="004B23E2" w:rsidP="002B7533">
      <w:pPr>
        <w:tabs>
          <w:tab w:val="left" w:pos="720"/>
          <w:tab w:val="left" w:pos="900"/>
        </w:tabs>
        <w:ind w:firstLine="567"/>
        <w:jc w:val="both"/>
        <w:rPr>
          <w:sz w:val="28"/>
          <w:szCs w:val="28"/>
        </w:rPr>
      </w:pPr>
    </w:p>
    <w:p w:rsidR="00C9003F" w:rsidRPr="004310FA" w:rsidRDefault="00D661DF" w:rsidP="00222CD1">
      <w:pPr>
        <w:autoSpaceDE w:val="0"/>
        <w:autoSpaceDN w:val="0"/>
        <w:adjustRightInd w:val="0"/>
        <w:ind w:firstLine="567"/>
        <w:jc w:val="center"/>
        <w:rPr>
          <w:sz w:val="28"/>
          <w:szCs w:val="28"/>
        </w:rPr>
      </w:pPr>
      <w:r w:rsidRPr="004310FA">
        <w:rPr>
          <w:b/>
          <w:sz w:val="28"/>
          <w:szCs w:val="28"/>
        </w:rPr>
        <w:t>6</w:t>
      </w:r>
      <w:r w:rsidR="00C9003F" w:rsidRPr="004310FA">
        <w:rPr>
          <w:b/>
          <w:sz w:val="28"/>
          <w:szCs w:val="28"/>
        </w:rPr>
        <w:t>.2.4.</w:t>
      </w:r>
      <w:r w:rsidR="0036003A" w:rsidRPr="004310FA">
        <w:rPr>
          <w:b/>
          <w:sz w:val="28"/>
          <w:szCs w:val="28"/>
        </w:rPr>
        <w:t xml:space="preserve"> </w:t>
      </w:r>
      <w:r w:rsidR="00C9003F" w:rsidRPr="004310FA">
        <w:rPr>
          <w:b/>
          <w:sz w:val="28"/>
          <w:szCs w:val="28"/>
        </w:rPr>
        <w:t>Развитие малого и среднего предпринимательства</w:t>
      </w:r>
    </w:p>
    <w:p w:rsidR="0036003A" w:rsidRPr="004310FA" w:rsidRDefault="0036003A" w:rsidP="00C9003F">
      <w:pPr>
        <w:autoSpaceDE w:val="0"/>
        <w:autoSpaceDN w:val="0"/>
        <w:adjustRightInd w:val="0"/>
        <w:ind w:firstLine="567"/>
        <w:rPr>
          <w:b/>
          <w:sz w:val="28"/>
          <w:szCs w:val="28"/>
        </w:rPr>
      </w:pPr>
    </w:p>
    <w:p w:rsidR="00C40D87" w:rsidRPr="004310FA" w:rsidRDefault="00C40D87" w:rsidP="00C40D87">
      <w:pPr>
        <w:autoSpaceDE w:val="0"/>
        <w:autoSpaceDN w:val="0"/>
        <w:adjustRightInd w:val="0"/>
        <w:ind w:firstLine="567"/>
        <w:rPr>
          <w:sz w:val="28"/>
        </w:rPr>
      </w:pPr>
      <w:r w:rsidRPr="004310FA">
        <w:rPr>
          <w:sz w:val="28"/>
        </w:rPr>
        <w:t>Общая характеристика ситуации</w:t>
      </w:r>
    </w:p>
    <w:p w:rsidR="00C40D87" w:rsidRPr="004310FA" w:rsidRDefault="00C40D87" w:rsidP="00C40D87">
      <w:pPr>
        <w:widowControl w:val="0"/>
        <w:autoSpaceDE w:val="0"/>
        <w:autoSpaceDN w:val="0"/>
        <w:adjustRightInd w:val="0"/>
        <w:ind w:firstLine="540"/>
        <w:jc w:val="both"/>
        <w:rPr>
          <w:sz w:val="28"/>
          <w:szCs w:val="28"/>
        </w:rPr>
      </w:pPr>
    </w:p>
    <w:p w:rsidR="00C40D87" w:rsidRPr="004310FA" w:rsidRDefault="00C40D87" w:rsidP="00C40D87">
      <w:pPr>
        <w:autoSpaceDE w:val="0"/>
        <w:autoSpaceDN w:val="0"/>
        <w:adjustRightInd w:val="0"/>
        <w:ind w:firstLine="540"/>
        <w:jc w:val="both"/>
        <w:rPr>
          <w:sz w:val="28"/>
          <w:szCs w:val="28"/>
        </w:rPr>
      </w:pPr>
      <w:r w:rsidRPr="004310FA">
        <w:rPr>
          <w:bCs/>
          <w:sz w:val="28"/>
          <w:szCs w:val="28"/>
        </w:rPr>
        <w:t xml:space="preserve">Малое и среднее предпринимательство обладает стабилизирующим фактором для экономики - это гибкость и приспособляемость к конъюнктуре рынка, способность быстро изменять структуру производства, оперативно создавать и применять новые технологии. </w:t>
      </w:r>
      <w:r w:rsidRPr="004310FA">
        <w:rPr>
          <w:sz w:val="28"/>
          <w:szCs w:val="28"/>
        </w:rPr>
        <w:t xml:space="preserve">Развитие малого и среднего предпринимательства в </w:t>
      </w:r>
      <w:r w:rsidR="00927F1B">
        <w:rPr>
          <w:sz w:val="28"/>
          <w:szCs w:val="28"/>
        </w:rPr>
        <w:t>округе</w:t>
      </w:r>
      <w:r w:rsidRPr="004310FA">
        <w:rPr>
          <w:sz w:val="28"/>
          <w:szCs w:val="28"/>
        </w:rPr>
        <w:t xml:space="preserve"> способствует решению не только социальных проблем, но и служит основой для его экономического развития. </w:t>
      </w:r>
    </w:p>
    <w:p w:rsidR="00C40D87" w:rsidRPr="004310FA" w:rsidRDefault="00C40D87" w:rsidP="00C40D87">
      <w:pPr>
        <w:ind w:firstLine="720"/>
        <w:jc w:val="both"/>
        <w:rPr>
          <w:sz w:val="28"/>
          <w:szCs w:val="28"/>
        </w:rPr>
      </w:pPr>
      <w:r w:rsidRPr="004310FA">
        <w:rPr>
          <w:sz w:val="28"/>
          <w:szCs w:val="28"/>
        </w:rPr>
        <w:t xml:space="preserve">Создание благоприятных условий для развития малого и среднего предпринимательства рассматривается в качестве одного из основных факторов обеспечения социально-экономического благополучия </w:t>
      </w:r>
      <w:r w:rsidR="00927F1B">
        <w:rPr>
          <w:sz w:val="28"/>
          <w:szCs w:val="28"/>
        </w:rPr>
        <w:t>округа</w:t>
      </w:r>
      <w:r w:rsidRPr="004310FA">
        <w:rPr>
          <w:sz w:val="28"/>
          <w:szCs w:val="28"/>
        </w:rPr>
        <w:t>, создания новых рабочих мест, насыщения рынка товаров и услуг, источника пополнения  бюджета</w:t>
      </w:r>
      <w:r w:rsidR="00927F1B">
        <w:rPr>
          <w:sz w:val="28"/>
          <w:szCs w:val="28"/>
        </w:rPr>
        <w:t xml:space="preserve"> округа</w:t>
      </w:r>
      <w:r w:rsidRPr="004310FA">
        <w:rPr>
          <w:sz w:val="28"/>
          <w:szCs w:val="28"/>
        </w:rPr>
        <w:t>.</w:t>
      </w:r>
    </w:p>
    <w:p w:rsidR="00C40D87" w:rsidRPr="004310FA" w:rsidRDefault="00C40D87" w:rsidP="00C40D87">
      <w:pPr>
        <w:ind w:firstLine="709"/>
        <w:jc w:val="both"/>
        <w:rPr>
          <w:sz w:val="28"/>
          <w:szCs w:val="28"/>
        </w:rPr>
      </w:pPr>
      <w:r w:rsidRPr="004310FA">
        <w:rPr>
          <w:sz w:val="28"/>
          <w:szCs w:val="28"/>
        </w:rPr>
        <w:t xml:space="preserve">Этому во многом способствует проводимая в последние годы в </w:t>
      </w:r>
      <w:r w:rsidR="00927F1B">
        <w:rPr>
          <w:sz w:val="28"/>
          <w:szCs w:val="28"/>
        </w:rPr>
        <w:t>округе</w:t>
      </w:r>
      <w:r w:rsidRPr="004310FA">
        <w:rPr>
          <w:sz w:val="28"/>
          <w:szCs w:val="28"/>
        </w:rPr>
        <w:t xml:space="preserve"> работа по оказанию содействия развитию малого и среднего предпринимательства. Малый и средний бизнес</w:t>
      </w:r>
      <w:r w:rsidR="00927F1B">
        <w:rPr>
          <w:sz w:val="28"/>
          <w:szCs w:val="28"/>
        </w:rPr>
        <w:t>,</w:t>
      </w:r>
      <w:r w:rsidRPr="004310FA">
        <w:rPr>
          <w:sz w:val="28"/>
          <w:szCs w:val="28"/>
        </w:rPr>
        <w:t xml:space="preserve"> несмотря на трудности</w:t>
      </w:r>
      <w:r w:rsidR="00927F1B">
        <w:rPr>
          <w:sz w:val="28"/>
          <w:szCs w:val="28"/>
        </w:rPr>
        <w:t xml:space="preserve">, </w:t>
      </w:r>
      <w:r w:rsidRPr="004310FA">
        <w:rPr>
          <w:sz w:val="28"/>
          <w:szCs w:val="28"/>
        </w:rPr>
        <w:t xml:space="preserve"> показал свою жизнеспособность и в то же время, - экономическую устойчивость. </w:t>
      </w:r>
    </w:p>
    <w:p w:rsidR="00C40D87" w:rsidRPr="004310FA" w:rsidRDefault="00C40D87" w:rsidP="00C40D87">
      <w:pPr>
        <w:ind w:firstLine="709"/>
        <w:jc w:val="both"/>
        <w:rPr>
          <w:sz w:val="28"/>
          <w:szCs w:val="28"/>
        </w:rPr>
      </w:pPr>
      <w:r w:rsidRPr="004310FA">
        <w:rPr>
          <w:sz w:val="28"/>
          <w:szCs w:val="28"/>
        </w:rPr>
        <w:t xml:space="preserve">На территории </w:t>
      </w:r>
      <w:r w:rsidR="00927F1B">
        <w:rPr>
          <w:sz w:val="28"/>
          <w:szCs w:val="28"/>
        </w:rPr>
        <w:t>округа</w:t>
      </w:r>
      <w:r w:rsidRPr="004310FA">
        <w:rPr>
          <w:sz w:val="28"/>
          <w:szCs w:val="28"/>
        </w:rPr>
        <w:t xml:space="preserve"> по состоянию на 01 января 2016 года зарегистрированы 869 субъектов малого и среднего предпринимательства, в том числе 4 - средние предприятия, 14 - малых предприятий, 67 - микропредприятий, 784 - индивидуальных предпринимателей, в том числе крестьянских (фермерских) хозяйств – 70.</w:t>
      </w:r>
    </w:p>
    <w:p w:rsidR="00C40D87" w:rsidRPr="004310FA" w:rsidRDefault="00827233" w:rsidP="00827233">
      <w:pPr>
        <w:pStyle w:val="ConsPlusNormal"/>
        <w:tabs>
          <w:tab w:val="left" w:pos="709"/>
        </w:tabs>
        <w:ind w:firstLine="540"/>
        <w:jc w:val="both"/>
        <w:rPr>
          <w:rFonts w:ascii="Times New Roman" w:hAnsi="Times New Roman" w:cs="Times New Roman"/>
          <w:sz w:val="28"/>
          <w:szCs w:val="28"/>
        </w:rPr>
      </w:pPr>
      <w:r w:rsidRPr="004310FA">
        <w:rPr>
          <w:rFonts w:ascii="Times New Roman" w:hAnsi="Times New Roman" w:cs="Times New Roman"/>
          <w:sz w:val="28"/>
          <w:szCs w:val="28"/>
        </w:rPr>
        <w:t xml:space="preserve"> </w:t>
      </w:r>
      <w:r w:rsidR="00C40D87" w:rsidRPr="004310FA">
        <w:rPr>
          <w:rFonts w:ascii="Times New Roman" w:hAnsi="Times New Roman" w:cs="Times New Roman"/>
          <w:sz w:val="28"/>
          <w:szCs w:val="28"/>
        </w:rPr>
        <w:t>Из них осуществляют свою деятельность в сфере торговли - 51 %, оказание услуг - 29 %, в сельском хозяйстве - 15 %, промышленности - 5 %.</w:t>
      </w:r>
    </w:p>
    <w:p w:rsidR="00C40D87" w:rsidRPr="004310FA" w:rsidRDefault="00C40D87" w:rsidP="00C40D87">
      <w:pPr>
        <w:pStyle w:val="ConsPlusNormal"/>
        <w:ind w:firstLine="540"/>
        <w:jc w:val="both"/>
        <w:rPr>
          <w:rFonts w:ascii="Times New Roman" w:hAnsi="Times New Roman" w:cs="Times New Roman"/>
          <w:sz w:val="28"/>
          <w:szCs w:val="28"/>
        </w:rPr>
      </w:pPr>
      <w:r w:rsidRPr="004310FA">
        <w:rPr>
          <w:rFonts w:ascii="Times New Roman" w:hAnsi="Times New Roman" w:cs="Times New Roman"/>
          <w:sz w:val="28"/>
          <w:szCs w:val="28"/>
        </w:rPr>
        <w:t xml:space="preserve"> В целях формирования благоприятной среды реализуется комплекс мер, направленных на поддержку и развитие субъектов малого и среднего предпринимательства. </w:t>
      </w:r>
    </w:p>
    <w:p w:rsidR="00C40D87" w:rsidRPr="004310FA" w:rsidRDefault="00827233" w:rsidP="00827233">
      <w:pPr>
        <w:pStyle w:val="ConsPlusNormal"/>
        <w:tabs>
          <w:tab w:val="left" w:pos="709"/>
        </w:tabs>
        <w:ind w:firstLine="540"/>
        <w:jc w:val="both"/>
        <w:rPr>
          <w:rFonts w:ascii="Times New Roman" w:hAnsi="Times New Roman" w:cs="Times New Roman"/>
          <w:sz w:val="28"/>
          <w:szCs w:val="28"/>
        </w:rPr>
      </w:pPr>
      <w:r w:rsidRPr="004310FA">
        <w:rPr>
          <w:rFonts w:ascii="Times New Roman" w:hAnsi="Times New Roman" w:cs="Times New Roman"/>
          <w:sz w:val="28"/>
          <w:szCs w:val="28"/>
        </w:rPr>
        <w:t xml:space="preserve">  </w:t>
      </w:r>
      <w:r w:rsidR="00C40D87" w:rsidRPr="004310FA">
        <w:rPr>
          <w:rFonts w:ascii="Times New Roman" w:hAnsi="Times New Roman" w:cs="Times New Roman"/>
          <w:sz w:val="28"/>
          <w:szCs w:val="28"/>
        </w:rPr>
        <w:t xml:space="preserve">Реализуется муниципальная программа Апанасенковского муниципального </w:t>
      </w:r>
      <w:r w:rsidR="00927F1B">
        <w:rPr>
          <w:rFonts w:ascii="Times New Roman" w:hAnsi="Times New Roman" w:cs="Times New Roman"/>
          <w:sz w:val="28"/>
          <w:szCs w:val="28"/>
        </w:rPr>
        <w:t>округа</w:t>
      </w:r>
      <w:r w:rsidR="00C40D87" w:rsidRPr="004310FA">
        <w:rPr>
          <w:rFonts w:ascii="Times New Roman" w:hAnsi="Times New Roman" w:cs="Times New Roman"/>
          <w:sz w:val="28"/>
          <w:szCs w:val="28"/>
        </w:rPr>
        <w:t xml:space="preserve"> Ставропольского края «Развитие </w:t>
      </w:r>
      <w:r w:rsidR="00927F1B">
        <w:rPr>
          <w:rFonts w:ascii="Times New Roman" w:hAnsi="Times New Roman" w:cs="Times New Roman"/>
          <w:sz w:val="28"/>
          <w:szCs w:val="28"/>
        </w:rPr>
        <w:t>экономики»</w:t>
      </w:r>
      <w:r w:rsidR="00C40D87" w:rsidRPr="004310FA">
        <w:rPr>
          <w:rFonts w:ascii="Times New Roman" w:hAnsi="Times New Roman" w:cs="Times New Roman"/>
          <w:sz w:val="28"/>
          <w:szCs w:val="28"/>
        </w:rPr>
        <w:t>, в рамках которой начинающие субъекты малого предпринимательства имеют возможность получить гранты на развитие собственного бизнеса.</w:t>
      </w:r>
    </w:p>
    <w:p w:rsidR="00C40D87" w:rsidRPr="004310FA" w:rsidRDefault="00827233" w:rsidP="00827233">
      <w:pPr>
        <w:pStyle w:val="ConsPlusNormal"/>
        <w:tabs>
          <w:tab w:val="left" w:pos="709"/>
        </w:tabs>
        <w:ind w:firstLine="540"/>
        <w:jc w:val="both"/>
        <w:rPr>
          <w:rFonts w:ascii="Times New Roman" w:hAnsi="Times New Roman" w:cs="Times New Roman"/>
          <w:sz w:val="28"/>
          <w:szCs w:val="28"/>
        </w:rPr>
      </w:pPr>
      <w:r w:rsidRPr="004310FA">
        <w:rPr>
          <w:rFonts w:ascii="Times New Roman" w:hAnsi="Times New Roman" w:cs="Times New Roman"/>
          <w:sz w:val="28"/>
          <w:szCs w:val="28"/>
        </w:rPr>
        <w:t xml:space="preserve">  </w:t>
      </w:r>
      <w:r w:rsidR="00C40D87" w:rsidRPr="004310FA">
        <w:rPr>
          <w:rFonts w:ascii="Times New Roman" w:hAnsi="Times New Roman" w:cs="Times New Roman"/>
          <w:sz w:val="28"/>
          <w:szCs w:val="28"/>
        </w:rPr>
        <w:t xml:space="preserve">Осуществляется взаимодействие с организациями, образующими инфраструктуру поддержки субъектов малого и среднего предпринимательства в Ставропольском крае: </w:t>
      </w:r>
      <w:r w:rsidR="0086696C" w:rsidRPr="004310FA">
        <w:rPr>
          <w:rFonts w:ascii="Times New Roman" w:hAnsi="Times New Roman" w:cs="Times New Roman"/>
          <w:sz w:val="28"/>
          <w:szCs w:val="28"/>
        </w:rPr>
        <w:t xml:space="preserve">государственное унитарное предприятие Ставропольского края «Гарантийный фонд поддержки субъектов малого и среднего предпринимательства Ставропольского края», некоммерческая организация «Фонд поддержки предпринимательства в Ставропольском крае», </w:t>
      </w:r>
      <w:r w:rsidR="0086696C" w:rsidRPr="004310FA">
        <w:rPr>
          <w:sz w:val="28"/>
          <w:szCs w:val="28"/>
        </w:rPr>
        <w:t xml:space="preserve"> </w:t>
      </w:r>
      <w:r w:rsidR="0086696C" w:rsidRPr="004310FA">
        <w:rPr>
          <w:rFonts w:ascii="Times New Roman" w:hAnsi="Times New Roman" w:cs="Times New Roman"/>
          <w:sz w:val="28"/>
          <w:szCs w:val="28"/>
        </w:rPr>
        <w:t>некоммерческая организация «Фонд содействия инновационному развитию Ставропольского края»</w:t>
      </w:r>
      <w:r w:rsidR="00C40D87" w:rsidRPr="004310FA">
        <w:rPr>
          <w:rFonts w:ascii="Times New Roman" w:hAnsi="Times New Roman" w:cs="Times New Roman"/>
          <w:sz w:val="28"/>
          <w:szCs w:val="28"/>
        </w:rPr>
        <w:t xml:space="preserve">, </w:t>
      </w:r>
      <w:r w:rsidR="0086696C" w:rsidRPr="004310FA">
        <w:rPr>
          <w:rFonts w:ascii="Times New Roman" w:hAnsi="Times New Roman" w:cs="Times New Roman"/>
          <w:sz w:val="28"/>
          <w:szCs w:val="28"/>
        </w:rPr>
        <w:t>некоммерческая организация микрокредитная компания «Фонд микрофинансирования субъектов малого и среднего предпринимательства в Ставропольском крае»</w:t>
      </w:r>
      <w:r w:rsidR="00C40D87" w:rsidRPr="004310FA">
        <w:rPr>
          <w:rFonts w:ascii="Times New Roman" w:hAnsi="Times New Roman" w:cs="Times New Roman"/>
          <w:sz w:val="28"/>
          <w:szCs w:val="28"/>
        </w:rPr>
        <w:t>, предоставляющая микрозаймы субъектам малого и среднего предпринимательства,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C40D87" w:rsidRPr="004310FA" w:rsidRDefault="00C40D87" w:rsidP="00C40D87">
      <w:pPr>
        <w:ind w:firstLine="709"/>
        <w:jc w:val="both"/>
        <w:rPr>
          <w:sz w:val="28"/>
          <w:szCs w:val="28"/>
        </w:rPr>
      </w:pPr>
      <w:r w:rsidRPr="004310FA">
        <w:rPr>
          <w:sz w:val="28"/>
          <w:szCs w:val="28"/>
        </w:rPr>
        <w:t xml:space="preserve">Субъекты предпринимательства </w:t>
      </w:r>
      <w:r w:rsidR="00927F1B">
        <w:rPr>
          <w:sz w:val="28"/>
          <w:szCs w:val="28"/>
        </w:rPr>
        <w:t>округа</w:t>
      </w:r>
      <w:r w:rsidRPr="004310FA">
        <w:rPr>
          <w:sz w:val="28"/>
          <w:szCs w:val="28"/>
        </w:rPr>
        <w:t xml:space="preserve"> принимают участие в форумах и выставочно-ярмарочных мероприятиях. Оказывается информационная и консультационная поддержка субъектов малого и среднего бизнеса по интересующим  вопросам</w:t>
      </w:r>
      <w:r w:rsidR="00B15ABA" w:rsidRPr="004310FA">
        <w:rPr>
          <w:sz w:val="28"/>
          <w:szCs w:val="28"/>
        </w:rPr>
        <w:t>.</w:t>
      </w:r>
      <w:r w:rsidRPr="004310FA">
        <w:rPr>
          <w:sz w:val="28"/>
          <w:szCs w:val="28"/>
        </w:rPr>
        <w:t xml:space="preserve"> Руководством администрации Апанасенковского муниципального </w:t>
      </w:r>
      <w:r w:rsidR="00927F1B">
        <w:rPr>
          <w:sz w:val="28"/>
          <w:szCs w:val="28"/>
        </w:rPr>
        <w:t xml:space="preserve">округа </w:t>
      </w:r>
      <w:r w:rsidRPr="004310FA">
        <w:rPr>
          <w:sz w:val="28"/>
          <w:szCs w:val="28"/>
        </w:rPr>
        <w:t xml:space="preserve">регулярно проводятся рабочие встречи (совещания) с субъектами предпринимательства. В рамках проводимых встреч рассматривались вопросы поддержки и защиты прав предпринимателей, проблемы, возникающие при ведении бизнеса и пути их решения. Проводятся совещания </w:t>
      </w:r>
      <w:r w:rsidR="00927F1B">
        <w:rPr>
          <w:sz w:val="28"/>
          <w:szCs w:val="28"/>
        </w:rPr>
        <w:t xml:space="preserve">на уровне округа </w:t>
      </w:r>
      <w:r w:rsidRPr="004310FA">
        <w:rPr>
          <w:sz w:val="28"/>
          <w:szCs w:val="28"/>
        </w:rPr>
        <w:t>с участием Торгово-промышленной палаты Ставропольского края и общественных организаций, осуществляющих поддержку субъектов предпринимательства («ОПОРА РОССИИ» и др.).</w:t>
      </w:r>
    </w:p>
    <w:p w:rsidR="00C40D87" w:rsidRPr="004310FA" w:rsidRDefault="00493188" w:rsidP="00C40D87">
      <w:pPr>
        <w:autoSpaceDE w:val="0"/>
        <w:autoSpaceDN w:val="0"/>
        <w:adjustRightInd w:val="0"/>
        <w:ind w:firstLine="540"/>
        <w:jc w:val="both"/>
        <w:rPr>
          <w:sz w:val="28"/>
          <w:szCs w:val="28"/>
        </w:rPr>
      </w:pPr>
      <w:r w:rsidRPr="004310FA">
        <w:rPr>
          <w:sz w:val="28"/>
          <w:szCs w:val="28"/>
        </w:rPr>
        <w:t>Основным направлением</w:t>
      </w:r>
      <w:r w:rsidR="00C40D87" w:rsidRPr="004310FA">
        <w:rPr>
          <w:sz w:val="28"/>
          <w:szCs w:val="28"/>
        </w:rPr>
        <w:t xml:space="preserve"> развития малого и среднего предпринимательства на территории </w:t>
      </w:r>
      <w:r w:rsidR="00927F1B">
        <w:rPr>
          <w:sz w:val="28"/>
          <w:szCs w:val="28"/>
        </w:rPr>
        <w:t>округа</w:t>
      </w:r>
      <w:r w:rsidR="00C40D87" w:rsidRPr="004310FA">
        <w:rPr>
          <w:sz w:val="28"/>
          <w:szCs w:val="28"/>
        </w:rPr>
        <w:t xml:space="preserve"> является создание благоприятных условий для устойчивого развития малого и среднего предпринимательства в </w:t>
      </w:r>
      <w:r w:rsidR="00927F1B">
        <w:rPr>
          <w:sz w:val="28"/>
          <w:szCs w:val="28"/>
        </w:rPr>
        <w:t>Апанасенковском муниципальном округе</w:t>
      </w:r>
      <w:r w:rsidR="00C40D87" w:rsidRPr="004310FA">
        <w:rPr>
          <w:sz w:val="28"/>
          <w:szCs w:val="28"/>
        </w:rPr>
        <w:t>.</w:t>
      </w:r>
    </w:p>
    <w:p w:rsidR="00452978" w:rsidRPr="004310FA" w:rsidRDefault="00452978" w:rsidP="00C40D87">
      <w:pPr>
        <w:autoSpaceDE w:val="0"/>
        <w:autoSpaceDN w:val="0"/>
        <w:adjustRightInd w:val="0"/>
        <w:ind w:firstLine="540"/>
        <w:jc w:val="both"/>
        <w:rPr>
          <w:sz w:val="28"/>
          <w:szCs w:val="28"/>
        </w:rPr>
      </w:pPr>
      <w:r w:rsidRPr="004310FA">
        <w:rPr>
          <w:sz w:val="28"/>
          <w:szCs w:val="28"/>
        </w:rPr>
        <w:t>Основные инструменты реализации:</w:t>
      </w:r>
    </w:p>
    <w:p w:rsidR="00452978" w:rsidRPr="004310FA" w:rsidRDefault="00452978" w:rsidP="00452978">
      <w:pPr>
        <w:pStyle w:val="af5"/>
        <w:tabs>
          <w:tab w:val="left" w:pos="851"/>
        </w:tabs>
        <w:spacing w:line="240" w:lineRule="auto"/>
        <w:ind w:firstLine="0"/>
        <w:rPr>
          <w:sz w:val="28"/>
          <w:szCs w:val="28"/>
        </w:rPr>
      </w:pPr>
      <w:r w:rsidRPr="004310FA">
        <w:rPr>
          <w:sz w:val="28"/>
          <w:szCs w:val="28"/>
        </w:rPr>
        <w:t xml:space="preserve">       Стратегия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02.06.2016 № 1083-р; </w:t>
      </w:r>
    </w:p>
    <w:p w:rsidR="00452978" w:rsidRPr="004310FA" w:rsidRDefault="00452978" w:rsidP="00452978">
      <w:pPr>
        <w:pStyle w:val="af5"/>
        <w:tabs>
          <w:tab w:val="left" w:pos="851"/>
        </w:tabs>
        <w:spacing w:line="240" w:lineRule="auto"/>
        <w:ind w:firstLine="0"/>
        <w:rPr>
          <w:sz w:val="28"/>
          <w:szCs w:val="28"/>
        </w:rPr>
      </w:pPr>
      <w:r w:rsidRPr="004310FA">
        <w:rPr>
          <w:sz w:val="28"/>
          <w:szCs w:val="28"/>
        </w:rPr>
        <w:t xml:space="preserve">       Паспорт Национального проекта «Малое и среднее предпринимательство и поддержка индивидуальной предпринимательской инициативы», утвержденный президиумом Совета при Президенте РФ по стратегическому развитию и национальным проектам, протокол от 24.12.2018 № 16;</w:t>
      </w:r>
    </w:p>
    <w:p w:rsidR="00452978" w:rsidRPr="004310FA" w:rsidRDefault="00452978" w:rsidP="00452978">
      <w:pPr>
        <w:pStyle w:val="af5"/>
        <w:tabs>
          <w:tab w:val="left" w:pos="567"/>
        </w:tabs>
        <w:spacing w:line="240" w:lineRule="auto"/>
        <w:ind w:firstLine="0"/>
        <w:rPr>
          <w:sz w:val="28"/>
          <w:szCs w:val="28"/>
        </w:rPr>
      </w:pPr>
      <w:r w:rsidRPr="004310FA">
        <w:rPr>
          <w:sz w:val="28"/>
          <w:szCs w:val="28"/>
        </w:rPr>
        <w:t xml:space="preserve">        подпрограмма Развитие малого и среднего предпринимательства» государственной программы Ставропольского края «Экономическое развитие и инновационная экономика»;</w:t>
      </w:r>
    </w:p>
    <w:p w:rsidR="00452978" w:rsidRPr="004310FA" w:rsidRDefault="00452978" w:rsidP="00452978">
      <w:pPr>
        <w:pStyle w:val="af5"/>
        <w:tabs>
          <w:tab w:val="left" w:pos="567"/>
        </w:tabs>
        <w:spacing w:line="240" w:lineRule="auto"/>
        <w:ind w:firstLine="0"/>
        <w:rPr>
          <w:sz w:val="28"/>
          <w:szCs w:val="28"/>
        </w:rPr>
      </w:pPr>
      <w:r w:rsidRPr="004310FA">
        <w:rPr>
          <w:sz w:val="28"/>
          <w:szCs w:val="28"/>
        </w:rPr>
        <w:t xml:space="preserve">        муниципальная программа Апанасенковского муниципального </w:t>
      </w:r>
      <w:r w:rsidR="00927F1B">
        <w:rPr>
          <w:sz w:val="28"/>
          <w:szCs w:val="28"/>
        </w:rPr>
        <w:t>округа</w:t>
      </w:r>
      <w:r w:rsidRPr="004310FA">
        <w:rPr>
          <w:sz w:val="28"/>
          <w:szCs w:val="28"/>
        </w:rPr>
        <w:t xml:space="preserve"> Ставропольского края «Развитие </w:t>
      </w:r>
      <w:r w:rsidR="00927F1B">
        <w:rPr>
          <w:sz w:val="28"/>
          <w:szCs w:val="28"/>
        </w:rPr>
        <w:t>экономики</w:t>
      </w:r>
      <w:r w:rsidRPr="004310FA">
        <w:rPr>
          <w:sz w:val="28"/>
          <w:szCs w:val="28"/>
        </w:rPr>
        <w:t>».</w:t>
      </w:r>
    </w:p>
    <w:p w:rsidR="00C40D87" w:rsidRPr="004310FA" w:rsidRDefault="00493188" w:rsidP="00C40D87">
      <w:pPr>
        <w:autoSpaceDE w:val="0"/>
        <w:autoSpaceDN w:val="0"/>
        <w:adjustRightInd w:val="0"/>
        <w:ind w:firstLine="540"/>
        <w:jc w:val="both"/>
        <w:rPr>
          <w:sz w:val="28"/>
          <w:szCs w:val="28"/>
        </w:rPr>
      </w:pPr>
      <w:r w:rsidRPr="004310FA">
        <w:rPr>
          <w:sz w:val="28"/>
          <w:szCs w:val="28"/>
        </w:rPr>
        <w:t>Н</w:t>
      </w:r>
      <w:r w:rsidR="00C40D87" w:rsidRPr="004310FA">
        <w:rPr>
          <w:sz w:val="28"/>
          <w:szCs w:val="28"/>
        </w:rPr>
        <w:t>еобходимо решение следующих задач:</w:t>
      </w:r>
    </w:p>
    <w:p w:rsidR="00C40D87" w:rsidRPr="004310FA" w:rsidRDefault="00C40D87" w:rsidP="00C40D87">
      <w:pPr>
        <w:autoSpaceDE w:val="0"/>
        <w:autoSpaceDN w:val="0"/>
        <w:adjustRightInd w:val="0"/>
        <w:ind w:firstLine="540"/>
        <w:jc w:val="both"/>
        <w:rPr>
          <w:sz w:val="28"/>
          <w:szCs w:val="28"/>
        </w:rPr>
      </w:pPr>
      <w:r w:rsidRPr="004310FA">
        <w:rPr>
          <w:sz w:val="28"/>
          <w:szCs w:val="28"/>
        </w:rPr>
        <w:t>содействие активизации предпринимательской деятельности;</w:t>
      </w:r>
    </w:p>
    <w:p w:rsidR="00C40D87" w:rsidRPr="004310FA" w:rsidRDefault="00C40D87" w:rsidP="00C40D87">
      <w:pPr>
        <w:autoSpaceDE w:val="0"/>
        <w:autoSpaceDN w:val="0"/>
        <w:adjustRightInd w:val="0"/>
        <w:ind w:firstLine="540"/>
        <w:jc w:val="both"/>
        <w:rPr>
          <w:sz w:val="28"/>
          <w:szCs w:val="28"/>
        </w:rPr>
      </w:pPr>
      <w:r w:rsidRPr="004310FA">
        <w:rPr>
          <w:sz w:val="28"/>
          <w:szCs w:val="28"/>
        </w:rPr>
        <w:t>стимулирование развития малого и среднего предпринимательства в сфере производства товаров и оказания услуг.</w:t>
      </w:r>
    </w:p>
    <w:p w:rsidR="00C40D87" w:rsidRPr="004310FA" w:rsidRDefault="00C40D87" w:rsidP="00C40D87">
      <w:pPr>
        <w:autoSpaceDE w:val="0"/>
        <w:autoSpaceDN w:val="0"/>
        <w:adjustRightInd w:val="0"/>
        <w:ind w:firstLine="540"/>
        <w:jc w:val="both"/>
        <w:rPr>
          <w:sz w:val="28"/>
          <w:szCs w:val="28"/>
        </w:rPr>
      </w:pPr>
      <w:r w:rsidRPr="004310FA">
        <w:rPr>
          <w:sz w:val="28"/>
          <w:szCs w:val="28"/>
        </w:rPr>
        <w:t>Задача 1. Содействие активизации предпринимательской деятельности.</w:t>
      </w:r>
    </w:p>
    <w:p w:rsidR="00C40D87" w:rsidRPr="004310FA" w:rsidRDefault="00C40D87" w:rsidP="00C40D87">
      <w:pPr>
        <w:autoSpaceDE w:val="0"/>
        <w:autoSpaceDN w:val="0"/>
        <w:adjustRightInd w:val="0"/>
        <w:ind w:firstLine="540"/>
        <w:jc w:val="both"/>
        <w:rPr>
          <w:sz w:val="28"/>
          <w:szCs w:val="28"/>
        </w:rPr>
      </w:pPr>
      <w:r w:rsidRPr="004310FA">
        <w:rPr>
          <w:sz w:val="28"/>
          <w:szCs w:val="28"/>
        </w:rPr>
        <w:t>Мероприятия:</w:t>
      </w:r>
    </w:p>
    <w:p w:rsidR="00C40D87" w:rsidRPr="004310FA" w:rsidRDefault="00C40D87" w:rsidP="00C40D87">
      <w:pPr>
        <w:autoSpaceDE w:val="0"/>
        <w:autoSpaceDN w:val="0"/>
        <w:adjustRightInd w:val="0"/>
        <w:ind w:firstLine="540"/>
        <w:jc w:val="both"/>
        <w:rPr>
          <w:sz w:val="28"/>
          <w:szCs w:val="28"/>
        </w:rPr>
      </w:pPr>
      <w:r w:rsidRPr="004310FA">
        <w:rPr>
          <w:sz w:val="28"/>
          <w:szCs w:val="28"/>
        </w:rPr>
        <w:t xml:space="preserve">проведение оценки регулирующего воздействия проектов  нормативных правовых актов администрации Апанасенковского муниципального </w:t>
      </w:r>
      <w:r w:rsidR="00927F1B">
        <w:rPr>
          <w:sz w:val="28"/>
          <w:szCs w:val="28"/>
        </w:rPr>
        <w:t xml:space="preserve">округа </w:t>
      </w:r>
      <w:r w:rsidRPr="004310FA">
        <w:rPr>
          <w:sz w:val="28"/>
          <w:szCs w:val="28"/>
        </w:rPr>
        <w:t>Ставропольского края, которые затрагивают вопросы осуществления предпринимательской и инвестиционной деятельности;</w:t>
      </w:r>
    </w:p>
    <w:p w:rsidR="002B693F" w:rsidRPr="004310FA" w:rsidRDefault="00C40D87" w:rsidP="00C40D87">
      <w:pPr>
        <w:autoSpaceDE w:val="0"/>
        <w:autoSpaceDN w:val="0"/>
        <w:adjustRightInd w:val="0"/>
        <w:ind w:firstLine="540"/>
        <w:jc w:val="both"/>
        <w:rPr>
          <w:sz w:val="28"/>
          <w:szCs w:val="28"/>
        </w:rPr>
      </w:pPr>
      <w:r w:rsidRPr="004310FA">
        <w:rPr>
          <w:sz w:val="28"/>
          <w:szCs w:val="28"/>
        </w:rPr>
        <w:t>взаимодействие с организациями, образующими инфраструктуру поддержки субъектов малого и среднего предпринимательства в Ставропольском крае</w:t>
      </w:r>
      <w:r w:rsidR="002B693F" w:rsidRPr="004310FA">
        <w:rPr>
          <w:sz w:val="28"/>
          <w:szCs w:val="28"/>
        </w:rPr>
        <w:t>:</w:t>
      </w:r>
    </w:p>
    <w:p w:rsidR="002B693F" w:rsidRPr="004310FA" w:rsidRDefault="002B693F" w:rsidP="00C40D87">
      <w:pPr>
        <w:autoSpaceDE w:val="0"/>
        <w:autoSpaceDN w:val="0"/>
        <w:adjustRightInd w:val="0"/>
        <w:ind w:firstLine="540"/>
        <w:jc w:val="both"/>
        <w:rPr>
          <w:sz w:val="28"/>
          <w:szCs w:val="28"/>
        </w:rPr>
      </w:pPr>
      <w:r w:rsidRPr="004310FA">
        <w:rPr>
          <w:sz w:val="28"/>
          <w:szCs w:val="28"/>
        </w:rPr>
        <w:t>государственное унитарное предприятие Ставропольского края «Корпорация развития Ставропольского края»;</w:t>
      </w:r>
    </w:p>
    <w:p w:rsidR="002B693F" w:rsidRPr="004310FA" w:rsidRDefault="002B693F" w:rsidP="00C40D87">
      <w:pPr>
        <w:autoSpaceDE w:val="0"/>
        <w:autoSpaceDN w:val="0"/>
        <w:adjustRightInd w:val="0"/>
        <w:ind w:firstLine="540"/>
        <w:jc w:val="both"/>
        <w:rPr>
          <w:sz w:val="28"/>
          <w:szCs w:val="28"/>
        </w:rPr>
      </w:pPr>
      <w:r w:rsidRPr="004310FA">
        <w:rPr>
          <w:sz w:val="28"/>
          <w:szCs w:val="28"/>
        </w:rPr>
        <w:t xml:space="preserve">некоммерческая организация «Фонд поддержки предпринимательства в Ставропольском крае» (далее – Фонд поддержки предпринимательства края); </w:t>
      </w:r>
    </w:p>
    <w:p w:rsidR="002B693F" w:rsidRPr="004310FA" w:rsidRDefault="002B693F" w:rsidP="00C40D87">
      <w:pPr>
        <w:autoSpaceDE w:val="0"/>
        <w:autoSpaceDN w:val="0"/>
        <w:adjustRightInd w:val="0"/>
        <w:ind w:firstLine="540"/>
        <w:jc w:val="both"/>
        <w:rPr>
          <w:sz w:val="28"/>
          <w:szCs w:val="28"/>
        </w:rPr>
      </w:pPr>
      <w:r w:rsidRPr="004310FA">
        <w:rPr>
          <w:sz w:val="28"/>
          <w:szCs w:val="28"/>
        </w:rPr>
        <w:t xml:space="preserve">Центр поддержки экспорта </w:t>
      </w:r>
      <w:r w:rsidR="00750A3A" w:rsidRPr="004310FA">
        <w:rPr>
          <w:sz w:val="28"/>
          <w:szCs w:val="28"/>
        </w:rPr>
        <w:t>на базе Фонда</w:t>
      </w:r>
      <w:r w:rsidRPr="004310FA">
        <w:rPr>
          <w:sz w:val="28"/>
          <w:szCs w:val="28"/>
        </w:rPr>
        <w:t xml:space="preserve"> поддержки предпринимательства края; </w:t>
      </w:r>
    </w:p>
    <w:p w:rsidR="00750A3A" w:rsidRPr="004310FA" w:rsidRDefault="00750A3A" w:rsidP="00750A3A">
      <w:pPr>
        <w:autoSpaceDE w:val="0"/>
        <w:autoSpaceDN w:val="0"/>
        <w:adjustRightInd w:val="0"/>
        <w:ind w:firstLine="540"/>
        <w:jc w:val="both"/>
        <w:rPr>
          <w:sz w:val="28"/>
          <w:szCs w:val="28"/>
        </w:rPr>
      </w:pPr>
      <w:r w:rsidRPr="004310FA">
        <w:rPr>
          <w:sz w:val="28"/>
          <w:szCs w:val="28"/>
        </w:rPr>
        <w:t>Центр поддержки предпринимательства на базе Фонда поддержки предпринимательства края;</w:t>
      </w:r>
    </w:p>
    <w:p w:rsidR="00750A3A" w:rsidRPr="004310FA" w:rsidRDefault="00750A3A" w:rsidP="00750A3A">
      <w:pPr>
        <w:autoSpaceDE w:val="0"/>
        <w:autoSpaceDN w:val="0"/>
        <w:adjustRightInd w:val="0"/>
        <w:ind w:firstLine="540"/>
        <w:jc w:val="both"/>
        <w:rPr>
          <w:sz w:val="28"/>
          <w:szCs w:val="28"/>
        </w:rPr>
      </w:pPr>
      <w:r w:rsidRPr="004310FA">
        <w:rPr>
          <w:sz w:val="28"/>
          <w:szCs w:val="28"/>
        </w:rPr>
        <w:t>Региональный центр инжиниринга на базе Фонда поддержки предпринимательства края;</w:t>
      </w:r>
    </w:p>
    <w:p w:rsidR="00D30295" w:rsidRPr="004310FA" w:rsidRDefault="002B693F" w:rsidP="00C40D87">
      <w:pPr>
        <w:autoSpaceDE w:val="0"/>
        <w:autoSpaceDN w:val="0"/>
        <w:adjustRightInd w:val="0"/>
        <w:ind w:firstLine="540"/>
        <w:jc w:val="both"/>
        <w:rPr>
          <w:sz w:val="28"/>
          <w:szCs w:val="28"/>
        </w:rPr>
      </w:pPr>
      <w:r w:rsidRPr="004310FA">
        <w:rPr>
          <w:sz w:val="28"/>
          <w:szCs w:val="28"/>
        </w:rPr>
        <w:t xml:space="preserve">государственное казенное учреждение «Ставропольский сельскохозяйственный информационно-консультационный центр»; </w:t>
      </w:r>
    </w:p>
    <w:p w:rsidR="00D30295" w:rsidRPr="004310FA" w:rsidRDefault="002B693F" w:rsidP="00C40D87">
      <w:pPr>
        <w:autoSpaceDE w:val="0"/>
        <w:autoSpaceDN w:val="0"/>
        <w:adjustRightInd w:val="0"/>
        <w:ind w:firstLine="540"/>
        <w:jc w:val="both"/>
        <w:rPr>
          <w:sz w:val="28"/>
          <w:szCs w:val="28"/>
        </w:rPr>
      </w:pPr>
      <w:r w:rsidRPr="004310FA">
        <w:rPr>
          <w:sz w:val="28"/>
          <w:szCs w:val="28"/>
        </w:rPr>
        <w:t xml:space="preserve">филиал акционерного общества «Российский экспортный </w:t>
      </w:r>
      <w:r w:rsidR="00750A3A" w:rsidRPr="004310FA">
        <w:rPr>
          <w:sz w:val="28"/>
          <w:szCs w:val="28"/>
        </w:rPr>
        <w:t>центр» в г. Ставрополе</w:t>
      </w:r>
      <w:r w:rsidRPr="004310FA">
        <w:rPr>
          <w:sz w:val="28"/>
          <w:szCs w:val="28"/>
        </w:rPr>
        <w:t xml:space="preserve">; </w:t>
      </w:r>
    </w:p>
    <w:p w:rsidR="00D30295" w:rsidRPr="004310FA" w:rsidRDefault="002B693F" w:rsidP="00C40D87">
      <w:pPr>
        <w:autoSpaceDE w:val="0"/>
        <w:autoSpaceDN w:val="0"/>
        <w:adjustRightInd w:val="0"/>
        <w:ind w:firstLine="540"/>
        <w:jc w:val="both"/>
        <w:rPr>
          <w:sz w:val="28"/>
          <w:szCs w:val="28"/>
        </w:rPr>
      </w:pPr>
      <w:r w:rsidRPr="004310FA">
        <w:rPr>
          <w:sz w:val="28"/>
          <w:szCs w:val="28"/>
        </w:rPr>
        <w:t xml:space="preserve">некоммерческая организация «Фонд развития промышленности Ставропольского края»; </w:t>
      </w:r>
    </w:p>
    <w:p w:rsidR="00D30295" w:rsidRPr="004310FA" w:rsidRDefault="002B693F" w:rsidP="00C40D87">
      <w:pPr>
        <w:autoSpaceDE w:val="0"/>
        <w:autoSpaceDN w:val="0"/>
        <w:adjustRightInd w:val="0"/>
        <w:ind w:firstLine="540"/>
        <w:jc w:val="both"/>
        <w:rPr>
          <w:sz w:val="28"/>
          <w:szCs w:val="28"/>
        </w:rPr>
      </w:pPr>
      <w:r w:rsidRPr="004310FA">
        <w:rPr>
          <w:sz w:val="28"/>
          <w:szCs w:val="28"/>
        </w:rPr>
        <w:t xml:space="preserve">некоммерческая организация «Фонд содействия инновационному развитию Ставропольского края»; </w:t>
      </w:r>
    </w:p>
    <w:p w:rsidR="00D30295" w:rsidRPr="004310FA" w:rsidRDefault="002B693F" w:rsidP="00C40D87">
      <w:pPr>
        <w:autoSpaceDE w:val="0"/>
        <w:autoSpaceDN w:val="0"/>
        <w:adjustRightInd w:val="0"/>
        <w:ind w:firstLine="540"/>
        <w:jc w:val="both"/>
        <w:rPr>
          <w:sz w:val="28"/>
          <w:szCs w:val="28"/>
        </w:rPr>
      </w:pPr>
      <w:r w:rsidRPr="004310FA">
        <w:rPr>
          <w:sz w:val="28"/>
          <w:szCs w:val="28"/>
        </w:rPr>
        <w:t xml:space="preserve">государственное унитарное предприятие Ставропольского края «Гарантийный фонд поддержки субъектов малого и среднего предпринимательства Ставропольского края»; </w:t>
      </w:r>
    </w:p>
    <w:p w:rsidR="00D30295" w:rsidRPr="004310FA" w:rsidRDefault="002B693F" w:rsidP="00C40D87">
      <w:pPr>
        <w:autoSpaceDE w:val="0"/>
        <w:autoSpaceDN w:val="0"/>
        <w:adjustRightInd w:val="0"/>
        <w:ind w:firstLine="540"/>
        <w:jc w:val="both"/>
        <w:rPr>
          <w:sz w:val="28"/>
          <w:szCs w:val="28"/>
        </w:rPr>
      </w:pPr>
      <w:r w:rsidRPr="004310FA">
        <w:rPr>
          <w:sz w:val="28"/>
          <w:szCs w:val="28"/>
        </w:rPr>
        <w:t xml:space="preserve">некоммерческая организация микрокредитная компания «Фонд микрофинансирования субъектов малого и среднего предпринимательства в Ставропольском крае»; </w:t>
      </w:r>
    </w:p>
    <w:p w:rsidR="00D30295" w:rsidRPr="004310FA" w:rsidRDefault="002B693F" w:rsidP="00C40D87">
      <w:pPr>
        <w:autoSpaceDE w:val="0"/>
        <w:autoSpaceDN w:val="0"/>
        <w:adjustRightInd w:val="0"/>
        <w:ind w:firstLine="540"/>
        <w:jc w:val="both"/>
        <w:rPr>
          <w:sz w:val="28"/>
          <w:szCs w:val="28"/>
        </w:rPr>
      </w:pPr>
      <w:r w:rsidRPr="004310FA">
        <w:rPr>
          <w:sz w:val="28"/>
          <w:szCs w:val="28"/>
        </w:rPr>
        <w:t>С</w:t>
      </w:r>
      <w:r w:rsidR="00750A3A" w:rsidRPr="004310FA">
        <w:rPr>
          <w:sz w:val="28"/>
          <w:szCs w:val="28"/>
        </w:rPr>
        <w:t>тавропольский бизнес-инкубатор</w:t>
      </w:r>
      <w:r w:rsidR="006D2316" w:rsidRPr="004310FA">
        <w:rPr>
          <w:sz w:val="28"/>
          <w:szCs w:val="28"/>
        </w:rPr>
        <w:t>;</w:t>
      </w:r>
      <w:r w:rsidRPr="004310FA">
        <w:rPr>
          <w:sz w:val="28"/>
          <w:szCs w:val="28"/>
        </w:rPr>
        <w:t xml:space="preserve"> </w:t>
      </w:r>
    </w:p>
    <w:p w:rsidR="00C40D87" w:rsidRPr="004310FA" w:rsidRDefault="00C40D87" w:rsidP="00C40D87">
      <w:pPr>
        <w:autoSpaceDE w:val="0"/>
        <w:autoSpaceDN w:val="0"/>
        <w:adjustRightInd w:val="0"/>
        <w:ind w:firstLine="540"/>
        <w:jc w:val="both"/>
        <w:rPr>
          <w:sz w:val="28"/>
          <w:szCs w:val="28"/>
        </w:rPr>
      </w:pPr>
      <w:r w:rsidRPr="004310FA">
        <w:rPr>
          <w:sz w:val="28"/>
          <w:szCs w:val="28"/>
        </w:rPr>
        <w:t xml:space="preserve">предоставление государственных и муниципальных услуг для бизнеса на базе многофункционального центра предоставления государственных и муниципальных услуг Апанасенковского муниципального </w:t>
      </w:r>
      <w:r w:rsidR="00927F1B">
        <w:rPr>
          <w:sz w:val="28"/>
          <w:szCs w:val="28"/>
        </w:rPr>
        <w:t>округа</w:t>
      </w:r>
      <w:r w:rsidRPr="004310FA">
        <w:rPr>
          <w:sz w:val="28"/>
          <w:szCs w:val="28"/>
        </w:rPr>
        <w:t xml:space="preserve"> Ставропольского края;</w:t>
      </w:r>
    </w:p>
    <w:p w:rsidR="00C40D87" w:rsidRPr="004310FA" w:rsidRDefault="00C40D87" w:rsidP="00C40D87">
      <w:pPr>
        <w:autoSpaceDE w:val="0"/>
        <w:autoSpaceDN w:val="0"/>
        <w:adjustRightInd w:val="0"/>
        <w:ind w:firstLine="540"/>
        <w:jc w:val="both"/>
        <w:rPr>
          <w:sz w:val="28"/>
          <w:szCs w:val="28"/>
        </w:rPr>
      </w:pPr>
      <w:r w:rsidRPr="004310FA">
        <w:rPr>
          <w:sz w:val="28"/>
          <w:szCs w:val="28"/>
        </w:rPr>
        <w:t>повышение доступа субъектов малого и среднего предпринимательства к закупкам товаров, работ, услуг для обеспечения муниципальных нужд;</w:t>
      </w:r>
    </w:p>
    <w:p w:rsidR="00C40D87" w:rsidRPr="004310FA" w:rsidRDefault="00C40D87" w:rsidP="00C40D87">
      <w:pPr>
        <w:autoSpaceDE w:val="0"/>
        <w:autoSpaceDN w:val="0"/>
        <w:adjustRightInd w:val="0"/>
        <w:ind w:firstLine="540"/>
        <w:jc w:val="both"/>
        <w:rPr>
          <w:sz w:val="28"/>
          <w:szCs w:val="28"/>
        </w:rPr>
      </w:pPr>
      <w:r w:rsidRPr="004310FA">
        <w:rPr>
          <w:sz w:val="28"/>
          <w:szCs w:val="28"/>
        </w:rPr>
        <w:t>пропаганда и популяризация предпринимательской деятельности;</w:t>
      </w:r>
    </w:p>
    <w:p w:rsidR="00C40D87" w:rsidRPr="004310FA" w:rsidRDefault="00C40D87" w:rsidP="00C40D87">
      <w:pPr>
        <w:autoSpaceDE w:val="0"/>
        <w:autoSpaceDN w:val="0"/>
        <w:adjustRightInd w:val="0"/>
        <w:ind w:firstLine="540"/>
        <w:jc w:val="both"/>
        <w:rPr>
          <w:sz w:val="28"/>
          <w:szCs w:val="28"/>
        </w:rPr>
      </w:pPr>
      <w:r w:rsidRPr="004310FA">
        <w:rPr>
          <w:sz w:val="28"/>
          <w:szCs w:val="28"/>
        </w:rPr>
        <w:t>организация проведения совещаний, семинаров и «круглых столов».</w:t>
      </w:r>
    </w:p>
    <w:p w:rsidR="00C40D87" w:rsidRPr="004310FA" w:rsidRDefault="00C40D87" w:rsidP="00C40D87">
      <w:pPr>
        <w:autoSpaceDE w:val="0"/>
        <w:autoSpaceDN w:val="0"/>
        <w:adjustRightInd w:val="0"/>
        <w:ind w:firstLine="540"/>
        <w:jc w:val="both"/>
        <w:rPr>
          <w:sz w:val="28"/>
          <w:szCs w:val="28"/>
        </w:rPr>
      </w:pPr>
      <w:r w:rsidRPr="004310FA">
        <w:rPr>
          <w:sz w:val="28"/>
          <w:szCs w:val="28"/>
        </w:rPr>
        <w:t>Задача 2. Стимулирование развития малого и среднего предпринимательства в сфере производства товаров и оказания услуг.</w:t>
      </w:r>
    </w:p>
    <w:p w:rsidR="00C40D87" w:rsidRPr="004310FA" w:rsidRDefault="00C40D87" w:rsidP="00C40D87">
      <w:pPr>
        <w:autoSpaceDE w:val="0"/>
        <w:autoSpaceDN w:val="0"/>
        <w:adjustRightInd w:val="0"/>
        <w:ind w:firstLine="540"/>
        <w:jc w:val="both"/>
        <w:rPr>
          <w:sz w:val="28"/>
          <w:szCs w:val="28"/>
        </w:rPr>
      </w:pPr>
      <w:r w:rsidRPr="004310FA">
        <w:rPr>
          <w:sz w:val="28"/>
          <w:szCs w:val="28"/>
        </w:rPr>
        <w:t>Мероприятия:</w:t>
      </w:r>
    </w:p>
    <w:p w:rsidR="00C40D87" w:rsidRPr="004310FA" w:rsidRDefault="00C40D87" w:rsidP="00C40D87">
      <w:pPr>
        <w:autoSpaceDE w:val="0"/>
        <w:autoSpaceDN w:val="0"/>
        <w:adjustRightInd w:val="0"/>
        <w:ind w:firstLine="540"/>
        <w:jc w:val="both"/>
        <w:rPr>
          <w:sz w:val="28"/>
          <w:szCs w:val="28"/>
        </w:rPr>
      </w:pPr>
      <w:r w:rsidRPr="004310FA">
        <w:rPr>
          <w:sz w:val="28"/>
          <w:szCs w:val="28"/>
        </w:rPr>
        <w:t>реализация программы поддержки малого и среднего предпринимательства;</w:t>
      </w:r>
    </w:p>
    <w:p w:rsidR="00C40D87" w:rsidRPr="004310FA" w:rsidRDefault="00C40D87" w:rsidP="00C40D87">
      <w:pPr>
        <w:autoSpaceDE w:val="0"/>
        <w:autoSpaceDN w:val="0"/>
        <w:adjustRightInd w:val="0"/>
        <w:ind w:firstLine="540"/>
        <w:jc w:val="both"/>
        <w:rPr>
          <w:sz w:val="28"/>
          <w:szCs w:val="28"/>
        </w:rPr>
      </w:pPr>
      <w:r w:rsidRPr="004310FA">
        <w:rPr>
          <w:sz w:val="28"/>
          <w:szCs w:val="28"/>
        </w:rPr>
        <w:t>обеспечение доступности финансовой поддержки субъектов малого и среднего предпринимательства;</w:t>
      </w:r>
    </w:p>
    <w:p w:rsidR="00C40D87" w:rsidRPr="004310FA" w:rsidRDefault="00C40D87" w:rsidP="00C40D87">
      <w:pPr>
        <w:autoSpaceDE w:val="0"/>
        <w:autoSpaceDN w:val="0"/>
        <w:adjustRightInd w:val="0"/>
        <w:ind w:firstLine="540"/>
        <w:jc w:val="both"/>
        <w:rPr>
          <w:sz w:val="28"/>
          <w:szCs w:val="28"/>
        </w:rPr>
      </w:pPr>
      <w:r w:rsidRPr="004310FA">
        <w:rPr>
          <w:sz w:val="28"/>
          <w:szCs w:val="28"/>
        </w:rPr>
        <w:t>организация оказания имущественной поддержки субъектам предпринимательства;</w:t>
      </w:r>
    </w:p>
    <w:p w:rsidR="00C40D87" w:rsidRPr="004310FA" w:rsidRDefault="00C40D87" w:rsidP="00C40D87">
      <w:pPr>
        <w:autoSpaceDE w:val="0"/>
        <w:autoSpaceDN w:val="0"/>
        <w:adjustRightInd w:val="0"/>
        <w:ind w:firstLine="540"/>
        <w:jc w:val="both"/>
        <w:rPr>
          <w:sz w:val="28"/>
          <w:szCs w:val="28"/>
        </w:rPr>
      </w:pPr>
      <w:r w:rsidRPr="004310FA">
        <w:rPr>
          <w:sz w:val="28"/>
          <w:szCs w:val="28"/>
        </w:rPr>
        <w:t>проведение обучающих семинаров для специалистов, занятых в сфере предпринимательства;</w:t>
      </w:r>
    </w:p>
    <w:p w:rsidR="00C40D87" w:rsidRPr="004310FA" w:rsidRDefault="00C40D87" w:rsidP="00C40D87">
      <w:pPr>
        <w:autoSpaceDE w:val="0"/>
        <w:autoSpaceDN w:val="0"/>
        <w:adjustRightInd w:val="0"/>
        <w:ind w:firstLine="540"/>
        <w:jc w:val="both"/>
        <w:rPr>
          <w:sz w:val="28"/>
          <w:szCs w:val="28"/>
        </w:rPr>
      </w:pPr>
      <w:r w:rsidRPr="004310FA">
        <w:rPr>
          <w:sz w:val="28"/>
          <w:szCs w:val="28"/>
        </w:rPr>
        <w:t>обеспечение прозрачности поддержки малого и среднего предпринимательства.</w:t>
      </w:r>
    </w:p>
    <w:p w:rsidR="00C40D87" w:rsidRPr="004310FA" w:rsidRDefault="00C40D87" w:rsidP="00C40D87">
      <w:pPr>
        <w:autoSpaceDE w:val="0"/>
        <w:autoSpaceDN w:val="0"/>
        <w:adjustRightInd w:val="0"/>
        <w:ind w:firstLine="540"/>
        <w:jc w:val="both"/>
        <w:rPr>
          <w:sz w:val="28"/>
          <w:szCs w:val="28"/>
        </w:rPr>
      </w:pPr>
      <w:r w:rsidRPr="004310FA">
        <w:rPr>
          <w:sz w:val="28"/>
          <w:szCs w:val="28"/>
        </w:rPr>
        <w:t>Ожидаемые результаты:</w:t>
      </w:r>
    </w:p>
    <w:p w:rsidR="00C40D87" w:rsidRPr="004310FA" w:rsidRDefault="00C40D87" w:rsidP="00C40D87">
      <w:pPr>
        <w:autoSpaceDE w:val="0"/>
        <w:autoSpaceDN w:val="0"/>
        <w:adjustRightInd w:val="0"/>
        <w:ind w:firstLine="540"/>
        <w:jc w:val="both"/>
        <w:rPr>
          <w:sz w:val="28"/>
          <w:szCs w:val="28"/>
        </w:rPr>
      </w:pPr>
      <w:r w:rsidRPr="004310FA">
        <w:rPr>
          <w:sz w:val="28"/>
          <w:szCs w:val="28"/>
        </w:rPr>
        <w:t xml:space="preserve">увеличение количества субъектов малого и среднего предпринимательства в </w:t>
      </w:r>
      <w:r w:rsidR="00927F1B">
        <w:rPr>
          <w:sz w:val="28"/>
          <w:szCs w:val="28"/>
        </w:rPr>
        <w:t>округе</w:t>
      </w:r>
      <w:r w:rsidRPr="004310FA">
        <w:rPr>
          <w:sz w:val="28"/>
          <w:szCs w:val="28"/>
        </w:rPr>
        <w:t>, в том числе занятых в сферах производства и услуг;</w:t>
      </w:r>
    </w:p>
    <w:p w:rsidR="00C40D87" w:rsidRPr="004310FA" w:rsidRDefault="00C40D87" w:rsidP="00C40D87">
      <w:pPr>
        <w:autoSpaceDE w:val="0"/>
        <w:autoSpaceDN w:val="0"/>
        <w:adjustRightInd w:val="0"/>
        <w:ind w:firstLine="540"/>
        <w:jc w:val="both"/>
        <w:rPr>
          <w:sz w:val="28"/>
          <w:szCs w:val="28"/>
        </w:rPr>
      </w:pPr>
      <w:r w:rsidRPr="004310FA">
        <w:rPr>
          <w:sz w:val="28"/>
          <w:szCs w:val="28"/>
        </w:rPr>
        <w:t xml:space="preserve">увеличение доли среднесписочной численности работников (без внешних совместителей) субъектов малого и среднего предпринимательства в </w:t>
      </w:r>
      <w:r w:rsidR="00927F1B">
        <w:rPr>
          <w:sz w:val="28"/>
          <w:szCs w:val="28"/>
        </w:rPr>
        <w:t>округе</w:t>
      </w:r>
      <w:r w:rsidRPr="004310FA">
        <w:rPr>
          <w:sz w:val="28"/>
          <w:szCs w:val="28"/>
        </w:rPr>
        <w:t xml:space="preserve"> в среднесписочной численности работников (без внешних совместителей) всех предприятий и организаций;</w:t>
      </w:r>
    </w:p>
    <w:p w:rsidR="008C2D30" w:rsidRPr="004310FA" w:rsidRDefault="00C40D87" w:rsidP="002B693F">
      <w:pPr>
        <w:ind w:firstLine="567"/>
        <w:jc w:val="both"/>
        <w:rPr>
          <w:sz w:val="28"/>
          <w:szCs w:val="28"/>
        </w:rPr>
      </w:pPr>
      <w:r w:rsidRPr="004310FA">
        <w:rPr>
          <w:sz w:val="28"/>
          <w:szCs w:val="28"/>
        </w:rPr>
        <w:t>повышение грамотности субъектов малого и среднего предпринимательства.</w:t>
      </w:r>
    </w:p>
    <w:p w:rsidR="0036003A" w:rsidRPr="004310FA" w:rsidRDefault="0036003A" w:rsidP="00C9003F">
      <w:pPr>
        <w:autoSpaceDE w:val="0"/>
        <w:autoSpaceDN w:val="0"/>
        <w:adjustRightInd w:val="0"/>
        <w:ind w:firstLine="567"/>
        <w:rPr>
          <w:sz w:val="28"/>
          <w:szCs w:val="28"/>
        </w:rPr>
      </w:pPr>
    </w:p>
    <w:p w:rsidR="00C9003F" w:rsidRPr="004310FA" w:rsidRDefault="00D661DF" w:rsidP="00222CD1">
      <w:pPr>
        <w:ind w:firstLine="567"/>
        <w:jc w:val="center"/>
        <w:rPr>
          <w:b/>
          <w:sz w:val="28"/>
          <w:szCs w:val="28"/>
        </w:rPr>
      </w:pPr>
      <w:r w:rsidRPr="004310FA">
        <w:rPr>
          <w:b/>
          <w:sz w:val="28"/>
          <w:szCs w:val="28"/>
        </w:rPr>
        <w:t>6</w:t>
      </w:r>
      <w:r w:rsidR="00C9003F" w:rsidRPr="004310FA">
        <w:rPr>
          <w:b/>
          <w:sz w:val="28"/>
          <w:szCs w:val="28"/>
        </w:rPr>
        <w:t>.2.5. Развитие инновационной деятельности</w:t>
      </w:r>
    </w:p>
    <w:p w:rsidR="002B7533" w:rsidRPr="004310FA" w:rsidRDefault="002B7533" w:rsidP="00C9003F">
      <w:pPr>
        <w:ind w:firstLine="567"/>
        <w:jc w:val="both"/>
        <w:rPr>
          <w:b/>
          <w:sz w:val="28"/>
          <w:szCs w:val="28"/>
        </w:rPr>
      </w:pPr>
    </w:p>
    <w:p w:rsidR="002B7533" w:rsidRPr="004310FA" w:rsidRDefault="002B7533" w:rsidP="002B7533">
      <w:pPr>
        <w:ind w:firstLine="567"/>
        <w:jc w:val="both"/>
        <w:rPr>
          <w:rFonts w:cs="Tahoma"/>
          <w:sz w:val="28"/>
          <w:szCs w:val="28"/>
        </w:rPr>
      </w:pPr>
      <w:r w:rsidRPr="004310FA">
        <w:rPr>
          <w:sz w:val="28"/>
          <w:szCs w:val="28"/>
        </w:rPr>
        <w:t xml:space="preserve">Инновационная деятельность оказывает существенное влияние на развитие экономики. </w:t>
      </w:r>
      <w:r w:rsidRPr="004310FA">
        <w:rPr>
          <w:rFonts w:cs="Tahoma"/>
          <w:sz w:val="28"/>
          <w:szCs w:val="28"/>
        </w:rPr>
        <w:t>Во-первых, инновации воздействуют на качество продукции, т. е. появляются совершенно новые или усовершенствованные товары, которые способны наиболее полно удовлетворить потребности человека. Во-вторых, они способствуют экономическому росту, в результате которого совершенствуются технологии и улучшается организация производства.</w:t>
      </w:r>
    </w:p>
    <w:p w:rsidR="002B7533" w:rsidRPr="004310FA" w:rsidRDefault="002B7533" w:rsidP="002B7533">
      <w:pPr>
        <w:ind w:firstLine="567"/>
        <w:jc w:val="both"/>
        <w:rPr>
          <w:sz w:val="28"/>
          <w:szCs w:val="28"/>
        </w:rPr>
      </w:pPr>
      <w:r w:rsidRPr="004310FA">
        <w:rPr>
          <w:sz w:val="28"/>
          <w:szCs w:val="28"/>
        </w:rPr>
        <w:t>Инновационные процессы приобретают все большее социальное значение. Генерируемый нововведениями экономический рост не только позволяет повысить уровень жизни населения, но и способствует решению проблем занятости за счет создания новых высокооплачиваемых рабочих мест, повышению уровня образования.</w:t>
      </w:r>
    </w:p>
    <w:p w:rsidR="002B7533" w:rsidRPr="004310FA" w:rsidRDefault="00371468" w:rsidP="002B7533">
      <w:pPr>
        <w:autoSpaceDE w:val="0"/>
        <w:autoSpaceDN w:val="0"/>
        <w:adjustRightInd w:val="0"/>
        <w:ind w:firstLine="540"/>
        <w:jc w:val="both"/>
        <w:rPr>
          <w:sz w:val="28"/>
          <w:szCs w:val="28"/>
        </w:rPr>
      </w:pPr>
      <w:r w:rsidRPr="004310FA">
        <w:rPr>
          <w:sz w:val="28"/>
          <w:szCs w:val="28"/>
        </w:rPr>
        <w:t>Основное направление</w:t>
      </w:r>
      <w:r w:rsidR="002B7533" w:rsidRPr="004310FA">
        <w:rPr>
          <w:sz w:val="28"/>
          <w:szCs w:val="28"/>
        </w:rPr>
        <w:t xml:space="preserve"> развития инновационной деятельности на территории </w:t>
      </w:r>
      <w:r w:rsidR="00F72034">
        <w:rPr>
          <w:sz w:val="28"/>
          <w:szCs w:val="28"/>
        </w:rPr>
        <w:t>округа</w:t>
      </w:r>
      <w:r w:rsidR="002B7533" w:rsidRPr="004310FA">
        <w:rPr>
          <w:sz w:val="28"/>
          <w:szCs w:val="28"/>
        </w:rPr>
        <w:t xml:space="preserve"> направлен</w:t>
      </w:r>
      <w:r w:rsidRPr="004310FA">
        <w:rPr>
          <w:sz w:val="28"/>
          <w:szCs w:val="28"/>
        </w:rPr>
        <w:t>о</w:t>
      </w:r>
      <w:r w:rsidR="002B7533" w:rsidRPr="004310FA">
        <w:rPr>
          <w:sz w:val="28"/>
          <w:szCs w:val="28"/>
        </w:rPr>
        <w:t xml:space="preserve"> на внедрение новых технологий, видов продукции и услуг, методов управления в основных секторах экономики и социальной сферы </w:t>
      </w:r>
      <w:r w:rsidR="00F72034">
        <w:rPr>
          <w:sz w:val="28"/>
          <w:szCs w:val="28"/>
        </w:rPr>
        <w:t>округа.</w:t>
      </w:r>
    </w:p>
    <w:p w:rsidR="002B7533" w:rsidRPr="004310FA" w:rsidRDefault="00371468" w:rsidP="002B7533">
      <w:pPr>
        <w:autoSpaceDE w:val="0"/>
        <w:autoSpaceDN w:val="0"/>
        <w:adjustRightInd w:val="0"/>
        <w:ind w:firstLine="540"/>
        <w:jc w:val="both"/>
        <w:rPr>
          <w:sz w:val="28"/>
          <w:szCs w:val="28"/>
        </w:rPr>
      </w:pPr>
      <w:r w:rsidRPr="004310FA">
        <w:rPr>
          <w:sz w:val="28"/>
          <w:szCs w:val="28"/>
        </w:rPr>
        <w:t xml:space="preserve">Для этого </w:t>
      </w:r>
      <w:r w:rsidR="002B7533" w:rsidRPr="004310FA">
        <w:rPr>
          <w:sz w:val="28"/>
          <w:szCs w:val="28"/>
        </w:rPr>
        <w:t>необходимо решение следующих задач:</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пропаганда инновационной деятельности для вовлечения максимального количества предприятий, организаций, а также индивидуальных предпринимателей </w:t>
      </w:r>
      <w:r w:rsidR="00F72034">
        <w:rPr>
          <w:sz w:val="28"/>
          <w:szCs w:val="28"/>
        </w:rPr>
        <w:t>округа</w:t>
      </w:r>
      <w:r w:rsidRPr="004310FA">
        <w:rPr>
          <w:sz w:val="28"/>
          <w:szCs w:val="28"/>
        </w:rPr>
        <w:t xml:space="preserve"> в реализацию инновационных процессов;</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внедрение инновационных процессов в основных секторах экономики и социальной сферы </w:t>
      </w:r>
      <w:r w:rsidR="00F72034">
        <w:rPr>
          <w:sz w:val="28"/>
          <w:szCs w:val="28"/>
        </w:rPr>
        <w:t>округа</w:t>
      </w:r>
      <w:r w:rsidRPr="004310FA">
        <w:rPr>
          <w:sz w:val="28"/>
          <w:szCs w:val="28"/>
        </w:rPr>
        <w:t>.</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Задача 1. Пропаганда инновационной деятельности для вовлечения максимального количества предприятий, организаций, а также индивидуальных предпринимателей </w:t>
      </w:r>
      <w:r w:rsidR="00F72034">
        <w:rPr>
          <w:sz w:val="28"/>
          <w:szCs w:val="28"/>
        </w:rPr>
        <w:t>округа</w:t>
      </w:r>
      <w:r w:rsidRPr="004310FA">
        <w:rPr>
          <w:sz w:val="28"/>
          <w:szCs w:val="28"/>
        </w:rPr>
        <w:t xml:space="preserve"> в реализацию инновационных процессов.</w:t>
      </w:r>
    </w:p>
    <w:p w:rsidR="002B7533" w:rsidRPr="004310FA" w:rsidRDefault="002B7533" w:rsidP="002B7533">
      <w:pPr>
        <w:autoSpaceDE w:val="0"/>
        <w:autoSpaceDN w:val="0"/>
        <w:adjustRightInd w:val="0"/>
        <w:ind w:firstLine="540"/>
        <w:jc w:val="both"/>
        <w:rPr>
          <w:sz w:val="28"/>
          <w:szCs w:val="28"/>
        </w:rPr>
      </w:pPr>
      <w:r w:rsidRPr="004310FA">
        <w:rPr>
          <w:sz w:val="28"/>
          <w:szCs w:val="28"/>
        </w:rPr>
        <w:t>Мероприятия:</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привлечение субъектов малого и среднего предпринимательства к участию в мероприятиях, проводимых </w:t>
      </w:r>
      <w:r w:rsidR="0041102D" w:rsidRPr="004310FA">
        <w:rPr>
          <w:sz w:val="28"/>
          <w:szCs w:val="28"/>
        </w:rPr>
        <w:t>некоммерческой организацией «Фонд</w:t>
      </w:r>
      <w:r w:rsidRPr="004310FA">
        <w:rPr>
          <w:sz w:val="28"/>
          <w:szCs w:val="28"/>
        </w:rPr>
        <w:t xml:space="preserve"> содействия инновационному развитию Ставропольского края</w:t>
      </w:r>
      <w:r w:rsidR="0041102D" w:rsidRPr="004310FA">
        <w:rPr>
          <w:sz w:val="28"/>
          <w:szCs w:val="28"/>
        </w:rPr>
        <w:t>»</w:t>
      </w:r>
      <w:r w:rsidRPr="004310FA">
        <w:rPr>
          <w:sz w:val="28"/>
          <w:szCs w:val="28"/>
        </w:rPr>
        <w:t xml:space="preserve"> с целью дальнейшего внедрения новейших технологий на территории </w:t>
      </w:r>
      <w:r w:rsidR="00F72034">
        <w:rPr>
          <w:sz w:val="28"/>
          <w:szCs w:val="28"/>
        </w:rPr>
        <w:t>округа</w:t>
      </w:r>
      <w:r w:rsidRPr="004310FA">
        <w:rPr>
          <w:sz w:val="28"/>
          <w:szCs w:val="28"/>
        </w:rPr>
        <w:t>;</w:t>
      </w:r>
    </w:p>
    <w:p w:rsidR="002B7533" w:rsidRPr="004310FA" w:rsidRDefault="002B7533" w:rsidP="002B7533">
      <w:pPr>
        <w:autoSpaceDE w:val="0"/>
        <w:autoSpaceDN w:val="0"/>
        <w:adjustRightInd w:val="0"/>
        <w:ind w:firstLine="540"/>
        <w:jc w:val="both"/>
        <w:rPr>
          <w:sz w:val="28"/>
          <w:szCs w:val="28"/>
        </w:rPr>
      </w:pPr>
      <w:r w:rsidRPr="004310FA">
        <w:rPr>
          <w:sz w:val="28"/>
          <w:szCs w:val="28"/>
        </w:rPr>
        <w:t>информационное обеспечение о государственной поддержке инновационных компаний Ставропольского края</w:t>
      </w:r>
      <w:r w:rsidR="0041102D" w:rsidRPr="004310FA">
        <w:rPr>
          <w:sz w:val="28"/>
          <w:szCs w:val="28"/>
        </w:rPr>
        <w:t xml:space="preserve"> путем размещения информации на официальном сайте администрации Апанасенковского муниципального </w:t>
      </w:r>
      <w:r w:rsidR="00F72034">
        <w:rPr>
          <w:sz w:val="28"/>
          <w:szCs w:val="28"/>
        </w:rPr>
        <w:t>округа</w:t>
      </w:r>
      <w:r w:rsidR="0041102D" w:rsidRPr="004310FA">
        <w:rPr>
          <w:sz w:val="28"/>
          <w:szCs w:val="28"/>
        </w:rPr>
        <w:t xml:space="preserve"> Ставропольского края в информационно-телекоммуникационной сети «Интернет»</w:t>
      </w:r>
      <w:r w:rsidRPr="004310FA">
        <w:rPr>
          <w:sz w:val="28"/>
          <w:szCs w:val="28"/>
        </w:rPr>
        <w:t>.</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Задача 2. Внедрение инновационных процессов в основных секторах экономики и социальной сферы </w:t>
      </w:r>
      <w:r w:rsidR="00F72034">
        <w:rPr>
          <w:sz w:val="28"/>
          <w:szCs w:val="28"/>
        </w:rPr>
        <w:t>округа</w:t>
      </w:r>
      <w:r w:rsidRPr="004310FA">
        <w:rPr>
          <w:sz w:val="28"/>
          <w:szCs w:val="28"/>
        </w:rPr>
        <w:t>.</w:t>
      </w:r>
    </w:p>
    <w:p w:rsidR="002B7533" w:rsidRPr="004310FA" w:rsidRDefault="002B7533" w:rsidP="002B7533">
      <w:pPr>
        <w:autoSpaceDE w:val="0"/>
        <w:autoSpaceDN w:val="0"/>
        <w:adjustRightInd w:val="0"/>
        <w:ind w:firstLine="540"/>
        <w:jc w:val="both"/>
        <w:rPr>
          <w:sz w:val="28"/>
          <w:szCs w:val="28"/>
        </w:rPr>
      </w:pPr>
      <w:r w:rsidRPr="004310FA">
        <w:rPr>
          <w:sz w:val="28"/>
          <w:szCs w:val="28"/>
        </w:rPr>
        <w:t>Мероприятия:</w:t>
      </w:r>
    </w:p>
    <w:p w:rsidR="002B7533" w:rsidRPr="004310FA" w:rsidRDefault="002B7533" w:rsidP="002B7533">
      <w:pPr>
        <w:autoSpaceDE w:val="0"/>
        <w:autoSpaceDN w:val="0"/>
        <w:adjustRightInd w:val="0"/>
        <w:ind w:firstLine="540"/>
        <w:jc w:val="both"/>
        <w:rPr>
          <w:sz w:val="28"/>
          <w:szCs w:val="28"/>
        </w:rPr>
      </w:pPr>
      <w:r w:rsidRPr="004310FA">
        <w:rPr>
          <w:sz w:val="28"/>
          <w:szCs w:val="28"/>
        </w:rPr>
        <w:t>реализация мероприятий, направленных на инновационное развитие, в образовании (развитие современной системы инновационного образования</w:t>
      </w:r>
      <w:r w:rsidR="0041102D" w:rsidRPr="004310FA">
        <w:rPr>
          <w:sz w:val="28"/>
          <w:szCs w:val="28"/>
        </w:rPr>
        <w:t xml:space="preserve">, возможности создания на территории Апанасенковского </w:t>
      </w:r>
      <w:r w:rsidR="00F72034">
        <w:rPr>
          <w:sz w:val="28"/>
          <w:szCs w:val="28"/>
        </w:rPr>
        <w:t>муниципального округа</w:t>
      </w:r>
      <w:r w:rsidR="0041102D" w:rsidRPr="004310FA">
        <w:rPr>
          <w:sz w:val="28"/>
          <w:szCs w:val="28"/>
        </w:rPr>
        <w:t xml:space="preserve"> центра молодежного инновационного творчества</w:t>
      </w:r>
      <w:r w:rsidRPr="004310FA">
        <w:rPr>
          <w:sz w:val="28"/>
          <w:szCs w:val="28"/>
        </w:rPr>
        <w:t>), сельском хозяйстве (применение капельного орошения), в топливно-энергетическом комплексе (внедрение инновационных источников энергии) и др.;</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взаимодействие субъектов предпринимательства с </w:t>
      </w:r>
      <w:r w:rsidR="0041102D" w:rsidRPr="004310FA">
        <w:rPr>
          <w:sz w:val="28"/>
          <w:szCs w:val="28"/>
        </w:rPr>
        <w:t>некоммерческой организацией «Фонд</w:t>
      </w:r>
      <w:r w:rsidRPr="004310FA">
        <w:rPr>
          <w:sz w:val="28"/>
          <w:szCs w:val="28"/>
        </w:rPr>
        <w:t xml:space="preserve"> содействия инновационному развитию Ставропольского края</w:t>
      </w:r>
      <w:r w:rsidR="0041102D" w:rsidRPr="004310FA">
        <w:rPr>
          <w:sz w:val="28"/>
          <w:szCs w:val="28"/>
        </w:rPr>
        <w:t>»</w:t>
      </w:r>
      <w:r w:rsidRPr="004310FA">
        <w:rPr>
          <w:sz w:val="28"/>
          <w:szCs w:val="28"/>
        </w:rPr>
        <w:t xml:space="preserve"> по вопросам проведения аудитов на производстве, сертификации продукции и обучения сотрудников.</w:t>
      </w:r>
    </w:p>
    <w:p w:rsidR="002B7533" w:rsidRPr="004310FA" w:rsidRDefault="002B7533" w:rsidP="002B7533">
      <w:pPr>
        <w:autoSpaceDE w:val="0"/>
        <w:autoSpaceDN w:val="0"/>
        <w:adjustRightInd w:val="0"/>
        <w:ind w:firstLine="540"/>
        <w:jc w:val="both"/>
        <w:rPr>
          <w:sz w:val="28"/>
          <w:szCs w:val="28"/>
        </w:rPr>
      </w:pPr>
      <w:r w:rsidRPr="004310FA">
        <w:rPr>
          <w:sz w:val="28"/>
          <w:szCs w:val="28"/>
        </w:rPr>
        <w:t>Ожидаемые результаты:</w:t>
      </w:r>
    </w:p>
    <w:p w:rsidR="002B7533" w:rsidRPr="004310FA" w:rsidRDefault="002B7533" w:rsidP="002B7533">
      <w:pPr>
        <w:autoSpaceDE w:val="0"/>
        <w:autoSpaceDN w:val="0"/>
        <w:adjustRightInd w:val="0"/>
        <w:ind w:firstLine="540"/>
        <w:jc w:val="both"/>
        <w:rPr>
          <w:sz w:val="28"/>
          <w:szCs w:val="28"/>
        </w:rPr>
      </w:pPr>
      <w:r w:rsidRPr="004310FA">
        <w:rPr>
          <w:sz w:val="28"/>
          <w:szCs w:val="28"/>
        </w:rPr>
        <w:t xml:space="preserve">увеличение количества реализуемых мероприятий, направленных на инновационное развитие в основных секторах экономики и социальной сферы </w:t>
      </w:r>
      <w:r w:rsidR="00F72034">
        <w:rPr>
          <w:sz w:val="28"/>
          <w:szCs w:val="28"/>
        </w:rPr>
        <w:t>округа</w:t>
      </w:r>
      <w:r w:rsidRPr="004310FA">
        <w:rPr>
          <w:sz w:val="28"/>
          <w:szCs w:val="28"/>
        </w:rPr>
        <w:t>;</w:t>
      </w:r>
    </w:p>
    <w:p w:rsidR="002B7533" w:rsidRPr="004310FA" w:rsidRDefault="002B7533" w:rsidP="002B7533">
      <w:pPr>
        <w:autoSpaceDE w:val="0"/>
        <w:autoSpaceDN w:val="0"/>
        <w:adjustRightInd w:val="0"/>
        <w:ind w:firstLine="540"/>
        <w:jc w:val="both"/>
        <w:rPr>
          <w:sz w:val="28"/>
          <w:szCs w:val="28"/>
        </w:rPr>
      </w:pPr>
      <w:r w:rsidRPr="004310FA">
        <w:rPr>
          <w:sz w:val="28"/>
          <w:szCs w:val="28"/>
        </w:rPr>
        <w:t>развитие предприятий, организаций и субъектов предпринимательства путем выпуска новых или улучшенных видов продукции и совершенствование методов их производства.</w:t>
      </w:r>
    </w:p>
    <w:p w:rsidR="00EF76ED" w:rsidRPr="004310FA" w:rsidRDefault="00D661DF" w:rsidP="00222CD1">
      <w:pPr>
        <w:ind w:firstLine="567"/>
        <w:jc w:val="center"/>
        <w:rPr>
          <w:b/>
          <w:sz w:val="28"/>
          <w:szCs w:val="28"/>
        </w:rPr>
      </w:pPr>
      <w:r w:rsidRPr="004310FA">
        <w:rPr>
          <w:b/>
          <w:sz w:val="28"/>
          <w:szCs w:val="28"/>
        </w:rPr>
        <w:t>6</w:t>
      </w:r>
      <w:r w:rsidR="00EF76ED" w:rsidRPr="004310FA">
        <w:rPr>
          <w:b/>
          <w:sz w:val="28"/>
          <w:szCs w:val="28"/>
        </w:rPr>
        <w:t>.2.6. Развитие экспорта</w:t>
      </w:r>
    </w:p>
    <w:p w:rsidR="00BE6BA1" w:rsidRPr="004310FA" w:rsidRDefault="00BE6BA1" w:rsidP="00C9003F">
      <w:pPr>
        <w:ind w:firstLine="567"/>
        <w:jc w:val="both"/>
        <w:rPr>
          <w:b/>
          <w:sz w:val="28"/>
          <w:szCs w:val="28"/>
        </w:rPr>
      </w:pPr>
    </w:p>
    <w:p w:rsidR="00BE6BA1" w:rsidRPr="004310FA" w:rsidRDefault="00BE6BA1" w:rsidP="00BE6BA1">
      <w:pPr>
        <w:ind w:firstLine="567"/>
        <w:jc w:val="both"/>
        <w:rPr>
          <w:sz w:val="28"/>
          <w:szCs w:val="28"/>
        </w:rPr>
      </w:pPr>
      <w:r w:rsidRPr="004310FA">
        <w:rPr>
          <w:sz w:val="28"/>
          <w:szCs w:val="28"/>
        </w:rPr>
        <w:t xml:space="preserve">На территории Апанасенковского </w:t>
      </w:r>
      <w:r w:rsidR="00F72034">
        <w:rPr>
          <w:sz w:val="28"/>
          <w:szCs w:val="28"/>
        </w:rPr>
        <w:t>муниципального округа</w:t>
      </w:r>
      <w:r w:rsidRPr="004310FA">
        <w:rPr>
          <w:sz w:val="28"/>
          <w:szCs w:val="28"/>
        </w:rPr>
        <w:t xml:space="preserve"> состояние и динамика внешнеэкономической деятельности недостаточно развиты, что обусловлено сырьевой направленностью экспорта, недостаточной конкурентоспособностью производимой продукции.</w:t>
      </w:r>
    </w:p>
    <w:p w:rsidR="00BE6BA1" w:rsidRPr="004310FA" w:rsidRDefault="00BE6BA1" w:rsidP="00BE6BA1">
      <w:pPr>
        <w:ind w:firstLine="567"/>
        <w:jc w:val="both"/>
        <w:rPr>
          <w:sz w:val="28"/>
          <w:szCs w:val="28"/>
        </w:rPr>
      </w:pPr>
      <w:r w:rsidRPr="004310FA">
        <w:rPr>
          <w:sz w:val="28"/>
          <w:szCs w:val="28"/>
        </w:rPr>
        <w:t xml:space="preserve">В </w:t>
      </w:r>
      <w:r w:rsidR="00F72034">
        <w:rPr>
          <w:sz w:val="28"/>
          <w:szCs w:val="28"/>
        </w:rPr>
        <w:t>округе</w:t>
      </w:r>
      <w:r w:rsidRPr="004310FA">
        <w:rPr>
          <w:sz w:val="28"/>
          <w:szCs w:val="28"/>
        </w:rPr>
        <w:t xml:space="preserve"> только 1 предприятие (</w:t>
      </w:r>
      <w:r w:rsidR="00001561" w:rsidRPr="004310FA">
        <w:rPr>
          <w:sz w:val="28"/>
          <w:szCs w:val="28"/>
        </w:rPr>
        <w:t>ООО «Компания</w:t>
      </w:r>
      <w:r w:rsidRPr="004310FA">
        <w:rPr>
          <w:sz w:val="28"/>
          <w:szCs w:val="28"/>
        </w:rPr>
        <w:t xml:space="preserve"> «Маныч» - объединение юридических лиц) занимается заготовкой и реализацией шерсти, в т.ч. на экспорт.</w:t>
      </w:r>
    </w:p>
    <w:p w:rsidR="00BE6BA1" w:rsidRPr="004310FA" w:rsidRDefault="00BE6BA1" w:rsidP="00BE6BA1">
      <w:pPr>
        <w:ind w:firstLine="567"/>
        <w:jc w:val="both"/>
        <w:rPr>
          <w:sz w:val="28"/>
          <w:szCs w:val="28"/>
        </w:rPr>
      </w:pPr>
      <w:r w:rsidRPr="004310FA">
        <w:rPr>
          <w:sz w:val="28"/>
          <w:szCs w:val="28"/>
        </w:rPr>
        <w:t xml:space="preserve">Основной проблемой развития внешнеэкономической деятельности </w:t>
      </w:r>
      <w:r w:rsidR="00F72034">
        <w:rPr>
          <w:sz w:val="28"/>
          <w:szCs w:val="28"/>
        </w:rPr>
        <w:t>округа</w:t>
      </w:r>
      <w:r w:rsidRPr="004310FA">
        <w:rPr>
          <w:sz w:val="28"/>
          <w:szCs w:val="28"/>
        </w:rPr>
        <w:t xml:space="preserve"> является сложность в получении разрешительных документов (сертификатов) в соответствии с требованиями страны назначения экспортных поставок. Сохраняется проблема для поставок сельскохозяйственной продукции, включая сертификационные и санитарно-ветеринарные требования.</w:t>
      </w:r>
    </w:p>
    <w:p w:rsidR="00BE6BA1" w:rsidRPr="004310FA" w:rsidRDefault="00BE6BA1" w:rsidP="00BE6BA1">
      <w:pPr>
        <w:ind w:firstLine="567"/>
        <w:jc w:val="both"/>
        <w:rPr>
          <w:sz w:val="28"/>
          <w:szCs w:val="28"/>
        </w:rPr>
      </w:pPr>
      <w:r w:rsidRPr="004310FA">
        <w:rPr>
          <w:sz w:val="28"/>
          <w:szCs w:val="28"/>
        </w:rPr>
        <w:t xml:space="preserve">Устранение причин неустойчивости позволит рассматривать внешнеэкономическую деятельность как инструмент устойчивого развития экономики </w:t>
      </w:r>
      <w:r w:rsidR="00F72034">
        <w:rPr>
          <w:sz w:val="28"/>
          <w:szCs w:val="28"/>
        </w:rPr>
        <w:t>округа</w:t>
      </w:r>
      <w:r w:rsidRPr="004310FA">
        <w:rPr>
          <w:sz w:val="28"/>
          <w:szCs w:val="28"/>
        </w:rPr>
        <w:t>.</w:t>
      </w:r>
    </w:p>
    <w:p w:rsidR="00BE6BA1" w:rsidRPr="004310FA" w:rsidRDefault="00BE6BA1" w:rsidP="00BE6BA1">
      <w:pPr>
        <w:ind w:firstLine="567"/>
        <w:jc w:val="both"/>
        <w:rPr>
          <w:sz w:val="28"/>
          <w:szCs w:val="28"/>
        </w:rPr>
      </w:pPr>
      <w:r w:rsidRPr="004310FA">
        <w:rPr>
          <w:sz w:val="28"/>
          <w:szCs w:val="28"/>
        </w:rPr>
        <w:t xml:space="preserve">В рамках реализации национального проекта  «Международная кооперация и экспорт» запланированы мероприятия по развитию экспорта в </w:t>
      </w:r>
      <w:r w:rsidR="00F72034">
        <w:rPr>
          <w:sz w:val="28"/>
          <w:szCs w:val="28"/>
        </w:rPr>
        <w:t>округе</w:t>
      </w:r>
      <w:r w:rsidRPr="004310FA">
        <w:rPr>
          <w:sz w:val="28"/>
          <w:szCs w:val="28"/>
        </w:rPr>
        <w:t xml:space="preserve">. Экспорт продукции агропромышленного комплекса </w:t>
      </w:r>
      <w:r w:rsidR="00F72034">
        <w:rPr>
          <w:sz w:val="28"/>
          <w:szCs w:val="28"/>
        </w:rPr>
        <w:t>округа</w:t>
      </w:r>
      <w:r w:rsidRPr="004310FA">
        <w:rPr>
          <w:sz w:val="28"/>
          <w:szCs w:val="28"/>
        </w:rPr>
        <w:t xml:space="preserve"> рассматривается как основные перспективные направления увеличения российского экспорта. </w:t>
      </w:r>
    </w:p>
    <w:p w:rsidR="00BE6BA1" w:rsidRPr="004310FA" w:rsidRDefault="00BE6BA1" w:rsidP="00BE6BA1">
      <w:pPr>
        <w:ind w:firstLine="567"/>
        <w:jc w:val="both"/>
        <w:rPr>
          <w:sz w:val="28"/>
          <w:szCs w:val="28"/>
        </w:rPr>
      </w:pPr>
      <w:r w:rsidRPr="004310FA">
        <w:rPr>
          <w:sz w:val="28"/>
          <w:szCs w:val="28"/>
        </w:rPr>
        <w:t>Перспективными направлениями экспорта являются:</w:t>
      </w:r>
    </w:p>
    <w:p w:rsidR="00BE6BA1" w:rsidRPr="004310FA" w:rsidRDefault="00BE6BA1" w:rsidP="00BE6BA1">
      <w:pPr>
        <w:ind w:firstLine="567"/>
        <w:jc w:val="both"/>
        <w:rPr>
          <w:sz w:val="28"/>
          <w:szCs w:val="28"/>
        </w:rPr>
      </w:pPr>
      <w:r w:rsidRPr="004310FA">
        <w:rPr>
          <w:sz w:val="28"/>
          <w:szCs w:val="28"/>
        </w:rPr>
        <w:t>1. Пшеница.</w:t>
      </w:r>
    </w:p>
    <w:p w:rsidR="00BE6BA1" w:rsidRPr="004310FA" w:rsidRDefault="00BE6BA1" w:rsidP="00BE6BA1">
      <w:pPr>
        <w:ind w:firstLine="567"/>
        <w:jc w:val="both"/>
        <w:rPr>
          <w:sz w:val="28"/>
          <w:szCs w:val="28"/>
        </w:rPr>
      </w:pPr>
      <w:r w:rsidRPr="004310FA">
        <w:rPr>
          <w:sz w:val="28"/>
          <w:szCs w:val="28"/>
        </w:rPr>
        <w:t>2. Баранина.</w:t>
      </w:r>
    </w:p>
    <w:p w:rsidR="00BE6BA1" w:rsidRPr="004310FA" w:rsidRDefault="00BE6BA1" w:rsidP="00BE6BA1">
      <w:pPr>
        <w:ind w:firstLine="567"/>
        <w:jc w:val="both"/>
        <w:rPr>
          <w:sz w:val="28"/>
          <w:szCs w:val="28"/>
        </w:rPr>
      </w:pPr>
      <w:r w:rsidRPr="004310FA">
        <w:rPr>
          <w:sz w:val="28"/>
          <w:szCs w:val="28"/>
        </w:rPr>
        <w:t>3. Шерсть.</w:t>
      </w:r>
    </w:p>
    <w:p w:rsidR="001C4D7A" w:rsidRPr="004310FA" w:rsidRDefault="001C4D7A" w:rsidP="00BE6BA1">
      <w:pPr>
        <w:ind w:firstLine="567"/>
        <w:jc w:val="both"/>
        <w:rPr>
          <w:sz w:val="28"/>
          <w:szCs w:val="28"/>
        </w:rPr>
      </w:pPr>
      <w:r w:rsidRPr="004310FA">
        <w:rPr>
          <w:sz w:val="28"/>
          <w:szCs w:val="28"/>
        </w:rPr>
        <w:t>Основная задача в развитии экспорта:</w:t>
      </w:r>
    </w:p>
    <w:p w:rsidR="001C4D7A" w:rsidRPr="004310FA" w:rsidRDefault="001C4D7A" w:rsidP="00BE6BA1">
      <w:pPr>
        <w:ind w:firstLine="567"/>
        <w:jc w:val="both"/>
        <w:rPr>
          <w:sz w:val="28"/>
          <w:szCs w:val="28"/>
        </w:rPr>
      </w:pPr>
      <w:r w:rsidRPr="004310FA">
        <w:rPr>
          <w:sz w:val="28"/>
          <w:szCs w:val="28"/>
        </w:rPr>
        <w:t>формирование в сельском хозяйстве конкурентоспособных несырьевых секторов с целью увеличения доли экспорта товаров (работ, услуг).</w:t>
      </w:r>
    </w:p>
    <w:p w:rsidR="00BE6BA1" w:rsidRPr="004310FA" w:rsidRDefault="001C4D7A" w:rsidP="00BE6BA1">
      <w:pPr>
        <w:ind w:firstLine="567"/>
        <w:jc w:val="both"/>
        <w:rPr>
          <w:sz w:val="28"/>
          <w:szCs w:val="28"/>
        </w:rPr>
      </w:pPr>
      <w:r w:rsidRPr="004310FA">
        <w:rPr>
          <w:sz w:val="28"/>
          <w:szCs w:val="28"/>
        </w:rPr>
        <w:t>Мероприятия:</w:t>
      </w:r>
    </w:p>
    <w:p w:rsidR="00BE6BA1" w:rsidRPr="004310FA" w:rsidRDefault="00BE6BA1" w:rsidP="00BE6BA1">
      <w:pPr>
        <w:autoSpaceDE w:val="0"/>
        <w:autoSpaceDN w:val="0"/>
        <w:adjustRightInd w:val="0"/>
        <w:ind w:firstLine="539"/>
        <w:jc w:val="both"/>
        <w:rPr>
          <w:sz w:val="28"/>
          <w:szCs w:val="28"/>
        </w:rPr>
      </w:pPr>
      <w:r w:rsidRPr="004310FA">
        <w:rPr>
          <w:sz w:val="28"/>
          <w:szCs w:val="28"/>
        </w:rPr>
        <w:t>содействие развитию экспортной деятельности на базе филиала акционерного общества «Российский экспортный центр» в г. Ставрополе и Центра поддержки экспорта Ставропольского края при некоммерческой организации «Фонд поддержки предпринимательства в Ставропольском крае»;</w:t>
      </w:r>
    </w:p>
    <w:p w:rsidR="00BE6BA1" w:rsidRPr="004310FA" w:rsidRDefault="00BE6BA1" w:rsidP="00BE6BA1">
      <w:pPr>
        <w:autoSpaceDE w:val="0"/>
        <w:autoSpaceDN w:val="0"/>
        <w:adjustRightInd w:val="0"/>
        <w:ind w:firstLine="539"/>
        <w:jc w:val="both"/>
        <w:rPr>
          <w:sz w:val="28"/>
          <w:szCs w:val="28"/>
        </w:rPr>
      </w:pPr>
      <w:r w:rsidRPr="004310FA">
        <w:rPr>
          <w:sz w:val="28"/>
          <w:szCs w:val="28"/>
        </w:rPr>
        <w:t>развитие прямых контрактов между бизнесом и импортерами.</w:t>
      </w:r>
    </w:p>
    <w:p w:rsidR="00BE6BA1" w:rsidRPr="004310FA" w:rsidRDefault="00BE6BA1" w:rsidP="00C9003F">
      <w:pPr>
        <w:ind w:firstLine="567"/>
        <w:jc w:val="both"/>
        <w:rPr>
          <w:b/>
          <w:sz w:val="28"/>
          <w:szCs w:val="28"/>
        </w:rPr>
      </w:pPr>
    </w:p>
    <w:p w:rsidR="00B6067A" w:rsidRPr="004310FA" w:rsidRDefault="00D661DF" w:rsidP="00AC28CE">
      <w:pPr>
        <w:autoSpaceDE w:val="0"/>
        <w:autoSpaceDN w:val="0"/>
        <w:adjustRightInd w:val="0"/>
        <w:ind w:firstLine="540"/>
        <w:jc w:val="center"/>
        <w:outlineLvl w:val="0"/>
        <w:rPr>
          <w:b/>
          <w:sz w:val="28"/>
          <w:szCs w:val="28"/>
        </w:rPr>
      </w:pPr>
      <w:r w:rsidRPr="004310FA">
        <w:rPr>
          <w:b/>
          <w:sz w:val="28"/>
          <w:szCs w:val="28"/>
        </w:rPr>
        <w:t>6</w:t>
      </w:r>
      <w:r w:rsidR="00B6067A" w:rsidRPr="004310FA">
        <w:rPr>
          <w:b/>
          <w:sz w:val="28"/>
          <w:szCs w:val="28"/>
        </w:rPr>
        <w:t>.3. ОБЕСПЕЧЕНИЕ НОВОГО КАЧЕСТВА ЖИЗНИ В КОМФОРТНОЙ СРЕДЕ ПРОЖИВАНИЯ</w:t>
      </w:r>
    </w:p>
    <w:p w:rsidR="00B6067A" w:rsidRPr="004310FA" w:rsidRDefault="00B6067A" w:rsidP="00B6067A">
      <w:pPr>
        <w:autoSpaceDE w:val="0"/>
        <w:autoSpaceDN w:val="0"/>
        <w:adjustRightInd w:val="0"/>
        <w:ind w:firstLine="540"/>
        <w:jc w:val="both"/>
        <w:outlineLvl w:val="0"/>
        <w:rPr>
          <w:sz w:val="28"/>
          <w:szCs w:val="28"/>
        </w:rPr>
      </w:pPr>
    </w:p>
    <w:p w:rsidR="00B6067A" w:rsidRPr="004310FA" w:rsidRDefault="00B6067A" w:rsidP="00B6067A">
      <w:pPr>
        <w:autoSpaceDE w:val="0"/>
        <w:autoSpaceDN w:val="0"/>
        <w:adjustRightInd w:val="0"/>
        <w:ind w:firstLine="540"/>
        <w:jc w:val="both"/>
        <w:rPr>
          <w:sz w:val="28"/>
          <w:szCs w:val="28"/>
        </w:rPr>
      </w:pPr>
      <w:r w:rsidRPr="004310FA">
        <w:rPr>
          <w:sz w:val="28"/>
          <w:szCs w:val="28"/>
        </w:rPr>
        <w:t xml:space="preserve">Основная задача развития </w:t>
      </w:r>
      <w:r w:rsidR="00F72034">
        <w:rPr>
          <w:sz w:val="28"/>
          <w:szCs w:val="28"/>
        </w:rPr>
        <w:t>Апанасенко</w:t>
      </w:r>
      <w:r w:rsidR="0098244C">
        <w:rPr>
          <w:sz w:val="28"/>
          <w:szCs w:val="28"/>
        </w:rPr>
        <w:t>в</w:t>
      </w:r>
      <w:r w:rsidR="00F72034">
        <w:rPr>
          <w:sz w:val="28"/>
          <w:szCs w:val="28"/>
        </w:rPr>
        <w:t xml:space="preserve">ского муниципального округа, </w:t>
      </w:r>
      <w:r w:rsidRPr="004310FA">
        <w:rPr>
          <w:sz w:val="28"/>
          <w:szCs w:val="28"/>
        </w:rPr>
        <w:t xml:space="preserve"> стоящая перед органами местного самоуправления Апанасенковского муниципального </w:t>
      </w:r>
      <w:r w:rsidR="0098244C">
        <w:rPr>
          <w:sz w:val="28"/>
          <w:szCs w:val="28"/>
        </w:rPr>
        <w:t>округа</w:t>
      </w:r>
      <w:r w:rsidRPr="004310FA">
        <w:rPr>
          <w:sz w:val="28"/>
          <w:szCs w:val="28"/>
        </w:rPr>
        <w:t xml:space="preserve"> Ставропольского края в долгосрочной перспективе, заключается в обеспечении комплексного развития комфортной среды проживания, характеризующегося высоким уровнем благоустройства, развитием объектов социальной, коммунальной и транспортной инфраструктур.</w:t>
      </w:r>
    </w:p>
    <w:p w:rsidR="00B6067A" w:rsidRPr="004310FA" w:rsidRDefault="00B6067A" w:rsidP="00B6067A">
      <w:pPr>
        <w:autoSpaceDE w:val="0"/>
        <w:autoSpaceDN w:val="0"/>
        <w:adjustRightInd w:val="0"/>
        <w:ind w:firstLine="540"/>
        <w:jc w:val="both"/>
        <w:rPr>
          <w:sz w:val="28"/>
          <w:szCs w:val="28"/>
        </w:rPr>
      </w:pPr>
      <w:r w:rsidRPr="004310FA">
        <w:rPr>
          <w:sz w:val="28"/>
          <w:szCs w:val="28"/>
        </w:rPr>
        <w:t xml:space="preserve">Обеспечение нового качества жизни в комфортной среде проживания в </w:t>
      </w:r>
      <w:r w:rsidR="0098244C">
        <w:rPr>
          <w:sz w:val="28"/>
          <w:szCs w:val="28"/>
        </w:rPr>
        <w:t>округе</w:t>
      </w:r>
      <w:r w:rsidRPr="004310FA">
        <w:rPr>
          <w:sz w:val="28"/>
          <w:szCs w:val="28"/>
        </w:rPr>
        <w:t xml:space="preserve"> будет осуществляться по следующим направлениям:</w:t>
      </w:r>
    </w:p>
    <w:p w:rsidR="00B6067A" w:rsidRPr="004310FA" w:rsidRDefault="00B6067A" w:rsidP="00B6067A">
      <w:pPr>
        <w:autoSpaceDE w:val="0"/>
        <w:autoSpaceDN w:val="0"/>
        <w:adjustRightInd w:val="0"/>
        <w:ind w:firstLine="567"/>
        <w:rPr>
          <w:sz w:val="28"/>
          <w:szCs w:val="28"/>
        </w:rPr>
      </w:pPr>
      <w:r w:rsidRPr="004310FA">
        <w:rPr>
          <w:sz w:val="28"/>
          <w:szCs w:val="28"/>
        </w:rPr>
        <w:t>жилищное хозяйство</w:t>
      </w:r>
      <w:r w:rsidR="008C2D30" w:rsidRPr="004310FA">
        <w:rPr>
          <w:sz w:val="28"/>
          <w:szCs w:val="28"/>
        </w:rPr>
        <w:t xml:space="preserve"> и транспорт</w:t>
      </w:r>
      <w:r w:rsidRPr="004310FA">
        <w:rPr>
          <w:sz w:val="28"/>
          <w:szCs w:val="28"/>
        </w:rPr>
        <w:t>;</w:t>
      </w:r>
    </w:p>
    <w:p w:rsidR="00B6067A" w:rsidRPr="004310FA" w:rsidRDefault="002B79B9" w:rsidP="00B6067A">
      <w:pPr>
        <w:autoSpaceDE w:val="0"/>
        <w:autoSpaceDN w:val="0"/>
        <w:adjustRightInd w:val="0"/>
        <w:ind w:firstLine="567"/>
        <w:rPr>
          <w:sz w:val="28"/>
          <w:szCs w:val="28"/>
        </w:rPr>
      </w:pPr>
      <w:r w:rsidRPr="004310FA">
        <w:rPr>
          <w:sz w:val="28"/>
          <w:szCs w:val="28"/>
        </w:rPr>
        <w:t>развитие архитектуры и градостроительства. Пространственное развитие территории</w:t>
      </w:r>
      <w:r w:rsidR="00B6067A" w:rsidRPr="004310FA">
        <w:rPr>
          <w:sz w:val="28"/>
          <w:szCs w:val="28"/>
        </w:rPr>
        <w:t>;</w:t>
      </w:r>
    </w:p>
    <w:p w:rsidR="00A07634" w:rsidRPr="004310FA" w:rsidRDefault="00A07634" w:rsidP="00B6067A">
      <w:pPr>
        <w:autoSpaceDE w:val="0"/>
        <w:autoSpaceDN w:val="0"/>
        <w:adjustRightInd w:val="0"/>
        <w:ind w:firstLine="567"/>
        <w:rPr>
          <w:sz w:val="28"/>
          <w:szCs w:val="28"/>
        </w:rPr>
      </w:pPr>
      <w:r w:rsidRPr="004310FA">
        <w:rPr>
          <w:sz w:val="28"/>
          <w:szCs w:val="28"/>
        </w:rPr>
        <w:t>реализация проектов местных инициатив;</w:t>
      </w:r>
    </w:p>
    <w:p w:rsidR="00B6067A" w:rsidRPr="004310FA" w:rsidRDefault="00B6067A" w:rsidP="00B6067A">
      <w:pPr>
        <w:autoSpaceDE w:val="0"/>
        <w:autoSpaceDN w:val="0"/>
        <w:adjustRightInd w:val="0"/>
        <w:ind w:firstLine="567"/>
        <w:rPr>
          <w:sz w:val="28"/>
          <w:szCs w:val="28"/>
        </w:rPr>
      </w:pPr>
      <w:r w:rsidRPr="004310FA">
        <w:rPr>
          <w:sz w:val="28"/>
          <w:szCs w:val="28"/>
        </w:rPr>
        <w:t>управление и распоряжение муниципальным имуществом и земельными участками;</w:t>
      </w:r>
    </w:p>
    <w:p w:rsidR="00B6067A" w:rsidRPr="004310FA" w:rsidRDefault="00B6067A" w:rsidP="00B6067A">
      <w:pPr>
        <w:autoSpaceDE w:val="0"/>
        <w:autoSpaceDN w:val="0"/>
        <w:adjustRightInd w:val="0"/>
        <w:ind w:firstLine="567"/>
        <w:jc w:val="both"/>
        <w:rPr>
          <w:sz w:val="28"/>
          <w:szCs w:val="28"/>
        </w:rPr>
      </w:pPr>
      <w:r w:rsidRPr="004310FA">
        <w:rPr>
          <w:sz w:val="28"/>
          <w:szCs w:val="28"/>
        </w:rPr>
        <w:t>информационное общество, повышение качества предоставления государственных и муниципальных услуг;</w:t>
      </w:r>
    </w:p>
    <w:p w:rsidR="00B6067A" w:rsidRPr="004310FA" w:rsidRDefault="00B6067A" w:rsidP="00B6067A">
      <w:pPr>
        <w:autoSpaceDE w:val="0"/>
        <w:autoSpaceDN w:val="0"/>
        <w:adjustRightInd w:val="0"/>
        <w:ind w:firstLine="567"/>
        <w:rPr>
          <w:sz w:val="28"/>
          <w:szCs w:val="28"/>
        </w:rPr>
      </w:pPr>
      <w:r w:rsidRPr="004310FA">
        <w:rPr>
          <w:sz w:val="28"/>
          <w:szCs w:val="28"/>
        </w:rPr>
        <w:t>общественная безопасность.</w:t>
      </w:r>
    </w:p>
    <w:p w:rsidR="001A50B5" w:rsidRPr="004310FA" w:rsidRDefault="001A50B5" w:rsidP="00B6067A">
      <w:pPr>
        <w:ind w:firstLine="567"/>
        <w:jc w:val="both"/>
        <w:rPr>
          <w:sz w:val="28"/>
          <w:szCs w:val="28"/>
        </w:rPr>
      </w:pPr>
    </w:p>
    <w:p w:rsidR="00B6067A" w:rsidRPr="004310FA" w:rsidRDefault="00D661DF" w:rsidP="00222CD1">
      <w:pPr>
        <w:autoSpaceDE w:val="0"/>
        <w:autoSpaceDN w:val="0"/>
        <w:adjustRightInd w:val="0"/>
        <w:jc w:val="center"/>
        <w:rPr>
          <w:b/>
          <w:sz w:val="28"/>
          <w:szCs w:val="28"/>
        </w:rPr>
      </w:pPr>
      <w:r w:rsidRPr="004310FA">
        <w:rPr>
          <w:b/>
          <w:sz w:val="28"/>
          <w:szCs w:val="28"/>
        </w:rPr>
        <w:t>6</w:t>
      </w:r>
      <w:r w:rsidR="00B6067A" w:rsidRPr="004310FA">
        <w:rPr>
          <w:b/>
          <w:sz w:val="28"/>
          <w:szCs w:val="28"/>
        </w:rPr>
        <w:t>.3.1. Жилищное хозяйство</w:t>
      </w:r>
      <w:r w:rsidR="008C2D30" w:rsidRPr="004310FA">
        <w:rPr>
          <w:b/>
          <w:sz w:val="28"/>
          <w:szCs w:val="28"/>
        </w:rPr>
        <w:t xml:space="preserve"> и транспорт</w:t>
      </w:r>
    </w:p>
    <w:p w:rsidR="003861B6" w:rsidRPr="004310FA" w:rsidRDefault="00D661DF" w:rsidP="003544B6">
      <w:pPr>
        <w:tabs>
          <w:tab w:val="left" w:pos="709"/>
        </w:tabs>
        <w:autoSpaceDE w:val="0"/>
        <w:autoSpaceDN w:val="0"/>
        <w:adjustRightInd w:val="0"/>
        <w:ind w:firstLine="567"/>
        <w:jc w:val="center"/>
        <w:rPr>
          <w:b/>
          <w:spacing w:val="-4"/>
          <w:sz w:val="28"/>
          <w:szCs w:val="28"/>
        </w:rPr>
      </w:pPr>
      <w:r w:rsidRPr="004310FA">
        <w:rPr>
          <w:b/>
          <w:spacing w:val="-4"/>
          <w:sz w:val="28"/>
          <w:szCs w:val="28"/>
        </w:rPr>
        <w:t>6</w:t>
      </w:r>
      <w:r w:rsidR="00D43659" w:rsidRPr="004310FA">
        <w:rPr>
          <w:b/>
          <w:spacing w:val="-4"/>
          <w:sz w:val="28"/>
          <w:szCs w:val="28"/>
        </w:rPr>
        <w:t xml:space="preserve">.3.1.1. </w:t>
      </w:r>
      <w:r w:rsidR="003861B6" w:rsidRPr="004310FA">
        <w:rPr>
          <w:b/>
          <w:spacing w:val="-4"/>
          <w:sz w:val="28"/>
          <w:szCs w:val="28"/>
        </w:rPr>
        <w:t xml:space="preserve"> Развитие ж</w:t>
      </w:r>
      <w:r w:rsidR="003861B6" w:rsidRPr="004310FA">
        <w:rPr>
          <w:b/>
          <w:sz w:val="28"/>
          <w:szCs w:val="28"/>
        </w:rPr>
        <w:t>илищно-коммунально</w:t>
      </w:r>
      <w:r w:rsidR="003544B6" w:rsidRPr="004310FA">
        <w:rPr>
          <w:b/>
          <w:sz w:val="28"/>
          <w:szCs w:val="28"/>
        </w:rPr>
        <w:t>го</w:t>
      </w:r>
      <w:r w:rsidR="003861B6" w:rsidRPr="004310FA">
        <w:rPr>
          <w:b/>
          <w:sz w:val="28"/>
          <w:szCs w:val="28"/>
        </w:rPr>
        <w:t xml:space="preserve"> хозяйств</w:t>
      </w:r>
      <w:r w:rsidR="003544B6" w:rsidRPr="004310FA">
        <w:rPr>
          <w:b/>
          <w:sz w:val="28"/>
          <w:szCs w:val="28"/>
        </w:rPr>
        <w:t>а</w:t>
      </w:r>
    </w:p>
    <w:p w:rsidR="003861B6" w:rsidRPr="004310FA" w:rsidRDefault="003861B6" w:rsidP="003544B6">
      <w:pPr>
        <w:tabs>
          <w:tab w:val="left" w:pos="709"/>
        </w:tabs>
        <w:autoSpaceDE w:val="0"/>
        <w:autoSpaceDN w:val="0"/>
        <w:adjustRightInd w:val="0"/>
        <w:ind w:firstLine="567"/>
        <w:jc w:val="center"/>
        <w:rPr>
          <w:sz w:val="28"/>
        </w:rPr>
      </w:pPr>
    </w:p>
    <w:p w:rsidR="003861B6" w:rsidRPr="004310FA" w:rsidRDefault="003861B6" w:rsidP="0098244C">
      <w:pPr>
        <w:tabs>
          <w:tab w:val="left" w:pos="709"/>
        </w:tabs>
        <w:autoSpaceDE w:val="0"/>
        <w:autoSpaceDN w:val="0"/>
        <w:adjustRightInd w:val="0"/>
        <w:ind w:firstLine="709"/>
        <w:rPr>
          <w:sz w:val="28"/>
        </w:rPr>
      </w:pPr>
      <w:r w:rsidRPr="004310FA">
        <w:rPr>
          <w:sz w:val="28"/>
        </w:rPr>
        <w:t>Общая характеристика ситуации</w:t>
      </w:r>
    </w:p>
    <w:p w:rsidR="001D6DE7" w:rsidRPr="004310FA" w:rsidRDefault="001D6DE7" w:rsidP="0098244C">
      <w:pPr>
        <w:tabs>
          <w:tab w:val="left" w:pos="709"/>
        </w:tabs>
        <w:ind w:firstLine="709"/>
        <w:jc w:val="both"/>
        <w:rPr>
          <w:sz w:val="28"/>
          <w:szCs w:val="28"/>
        </w:rPr>
      </w:pPr>
      <w:r w:rsidRPr="004310FA">
        <w:rPr>
          <w:sz w:val="28"/>
          <w:szCs w:val="28"/>
        </w:rPr>
        <w:t xml:space="preserve">Жилищно-коммунальное хозяйство </w:t>
      </w:r>
      <w:r w:rsidR="0098244C">
        <w:rPr>
          <w:sz w:val="28"/>
          <w:szCs w:val="28"/>
        </w:rPr>
        <w:t xml:space="preserve">Апанасенковского </w:t>
      </w:r>
      <w:r w:rsidRPr="004310FA">
        <w:rPr>
          <w:sz w:val="28"/>
          <w:szCs w:val="28"/>
        </w:rPr>
        <w:t xml:space="preserve">муниципального </w:t>
      </w:r>
      <w:r w:rsidR="0098244C">
        <w:rPr>
          <w:sz w:val="28"/>
          <w:szCs w:val="28"/>
        </w:rPr>
        <w:t>округа</w:t>
      </w:r>
      <w:r w:rsidRPr="004310FA">
        <w:rPr>
          <w:sz w:val="28"/>
          <w:szCs w:val="28"/>
        </w:rPr>
        <w:t xml:space="preserve"> представляет собой важную отрасль территориальной инфраструктуры, деятельность которой формирует  жизненную среду человека.</w:t>
      </w:r>
    </w:p>
    <w:p w:rsidR="001D6DE7" w:rsidRPr="004310FA" w:rsidRDefault="001D6DE7" w:rsidP="00444AE3">
      <w:pPr>
        <w:tabs>
          <w:tab w:val="left" w:pos="567"/>
          <w:tab w:val="left" w:pos="900"/>
        </w:tabs>
        <w:ind w:firstLine="567"/>
        <w:jc w:val="both"/>
        <w:rPr>
          <w:sz w:val="28"/>
          <w:szCs w:val="28"/>
        </w:rPr>
      </w:pPr>
      <w:r w:rsidRPr="004310FA">
        <w:rPr>
          <w:sz w:val="28"/>
          <w:szCs w:val="28"/>
        </w:rPr>
        <w:t xml:space="preserve">  Производственная  структура ЖКХ включает в себя теплоснабжение, водоснабжение, электроснабжение и газоснабжение.</w:t>
      </w:r>
    </w:p>
    <w:p w:rsidR="001D6DE7" w:rsidRPr="004310FA" w:rsidRDefault="001D6DE7" w:rsidP="0098244C">
      <w:pPr>
        <w:tabs>
          <w:tab w:val="left" w:pos="709"/>
        </w:tabs>
        <w:ind w:firstLine="709"/>
        <w:jc w:val="both"/>
        <w:rPr>
          <w:sz w:val="28"/>
          <w:szCs w:val="28"/>
        </w:rPr>
      </w:pPr>
      <w:r w:rsidRPr="004310FA">
        <w:rPr>
          <w:sz w:val="28"/>
          <w:szCs w:val="28"/>
        </w:rPr>
        <w:t xml:space="preserve">На балансе организаций жилищно-коммунального хозяйства имеется: 7 котельных, </w:t>
      </w:r>
      <w:smartTag w:uri="urn:schemas-microsoft-com:office:smarttags" w:element="metricconverter">
        <w:smartTagPr>
          <w:attr w:name="ProductID" w:val="2,47 км"/>
        </w:smartTagPr>
        <w:r w:rsidRPr="004310FA">
          <w:rPr>
            <w:sz w:val="28"/>
            <w:szCs w:val="28"/>
          </w:rPr>
          <w:t>2,47 км</w:t>
        </w:r>
      </w:smartTag>
      <w:r w:rsidRPr="004310FA">
        <w:rPr>
          <w:sz w:val="28"/>
          <w:szCs w:val="28"/>
        </w:rPr>
        <w:t xml:space="preserve"> теплотрасс, </w:t>
      </w:r>
      <w:smartTag w:uri="urn:schemas-microsoft-com:office:smarttags" w:element="metricconverter">
        <w:smartTagPr>
          <w:attr w:name="ProductID" w:val="630,74 км"/>
        </w:smartTagPr>
        <w:r w:rsidRPr="004310FA">
          <w:rPr>
            <w:sz w:val="28"/>
            <w:szCs w:val="28"/>
          </w:rPr>
          <w:t>630,74 км</w:t>
        </w:r>
      </w:smartTag>
      <w:r w:rsidRPr="004310FA">
        <w:rPr>
          <w:sz w:val="28"/>
          <w:szCs w:val="28"/>
        </w:rPr>
        <w:t xml:space="preserve"> водопроводных сетей, </w:t>
      </w:r>
      <w:smartTag w:uri="urn:schemas-microsoft-com:office:smarttags" w:element="metricconverter">
        <w:smartTagPr>
          <w:attr w:name="ProductID" w:val="187,37 км"/>
        </w:smartTagPr>
        <w:r w:rsidRPr="004310FA">
          <w:rPr>
            <w:sz w:val="28"/>
            <w:szCs w:val="28"/>
          </w:rPr>
          <w:t>187,37 км</w:t>
        </w:r>
      </w:smartTag>
      <w:r w:rsidRPr="004310FA">
        <w:rPr>
          <w:sz w:val="28"/>
          <w:szCs w:val="28"/>
        </w:rPr>
        <w:t xml:space="preserve"> воздушных линий  электропередач, 72 трансформаторные подстанции, </w:t>
      </w:r>
      <w:smartTag w:uri="urn:schemas-microsoft-com:office:smarttags" w:element="metricconverter">
        <w:smartTagPr>
          <w:attr w:name="ProductID" w:val="661,69 км"/>
        </w:smartTagPr>
        <w:r w:rsidRPr="004310FA">
          <w:rPr>
            <w:sz w:val="28"/>
            <w:szCs w:val="28"/>
          </w:rPr>
          <w:t>661,69 км</w:t>
        </w:r>
      </w:smartTag>
      <w:r w:rsidRPr="004310FA">
        <w:rPr>
          <w:sz w:val="28"/>
          <w:szCs w:val="28"/>
        </w:rPr>
        <w:t xml:space="preserve"> газопровода.</w:t>
      </w:r>
    </w:p>
    <w:p w:rsidR="001D6DE7" w:rsidRPr="004310FA" w:rsidRDefault="001D6DE7" w:rsidP="00B31BB9">
      <w:pPr>
        <w:ind w:firstLine="709"/>
        <w:jc w:val="both"/>
        <w:rPr>
          <w:sz w:val="28"/>
          <w:szCs w:val="28"/>
        </w:rPr>
      </w:pPr>
      <w:r w:rsidRPr="004310FA">
        <w:rPr>
          <w:sz w:val="28"/>
          <w:szCs w:val="28"/>
        </w:rPr>
        <w:t xml:space="preserve">Серьезной проблемой является изношенность основных фондов коммунального комплекса  </w:t>
      </w:r>
      <w:r w:rsidR="0098244C">
        <w:rPr>
          <w:sz w:val="28"/>
          <w:szCs w:val="28"/>
        </w:rPr>
        <w:t>округа</w:t>
      </w:r>
      <w:r w:rsidRPr="004310FA">
        <w:rPr>
          <w:sz w:val="28"/>
          <w:szCs w:val="28"/>
        </w:rPr>
        <w:t>.</w:t>
      </w:r>
    </w:p>
    <w:p w:rsidR="001D6DE7" w:rsidRPr="004310FA" w:rsidRDefault="001D6DE7" w:rsidP="00B31BB9">
      <w:pPr>
        <w:ind w:firstLine="709"/>
        <w:jc w:val="both"/>
        <w:rPr>
          <w:sz w:val="28"/>
          <w:szCs w:val="28"/>
        </w:rPr>
      </w:pPr>
      <w:r w:rsidRPr="004310FA">
        <w:rPr>
          <w:sz w:val="28"/>
          <w:szCs w:val="28"/>
        </w:rPr>
        <w:t>В водопроводном хозяйстве, изношенность водопроводных сетей и водопроводных сооружений составляет более 80 %. Плановая замена сетей практически не производится и осуществляется только во время ликвидации аварийных ситуаций. Износ электросетей составляет - 55 %, газовых - около 40 %.</w:t>
      </w:r>
    </w:p>
    <w:p w:rsidR="001D6DE7" w:rsidRPr="004310FA" w:rsidRDefault="001D6DE7" w:rsidP="00B31BB9">
      <w:pPr>
        <w:ind w:firstLine="709"/>
        <w:jc w:val="both"/>
        <w:rPr>
          <w:sz w:val="28"/>
          <w:szCs w:val="28"/>
        </w:rPr>
      </w:pPr>
      <w:r w:rsidRPr="004310FA">
        <w:rPr>
          <w:sz w:val="28"/>
          <w:szCs w:val="28"/>
        </w:rPr>
        <w:t xml:space="preserve">Ежегодно проводится реконструкция, капитальный ремонт и замена около </w:t>
      </w:r>
      <w:smartTag w:uri="urn:schemas-microsoft-com:office:smarttags" w:element="metricconverter">
        <w:smartTagPr>
          <w:attr w:name="ProductID" w:val="2,5 км"/>
        </w:smartTagPr>
        <w:r w:rsidRPr="004310FA">
          <w:rPr>
            <w:sz w:val="28"/>
            <w:szCs w:val="28"/>
          </w:rPr>
          <w:t>2,5 км</w:t>
        </w:r>
      </w:smartTag>
      <w:r w:rsidRPr="004310FA">
        <w:rPr>
          <w:sz w:val="28"/>
          <w:szCs w:val="28"/>
        </w:rPr>
        <w:t xml:space="preserve"> электрических сетей, т.е. всего 1,3 % от общей протяженности электрических сетей, что крайне недостаточно. </w:t>
      </w:r>
    </w:p>
    <w:p w:rsidR="00F764F8" w:rsidRPr="004310FA" w:rsidRDefault="00F764F8" w:rsidP="00B31BB9">
      <w:pPr>
        <w:pStyle w:val="a9"/>
        <w:tabs>
          <w:tab w:val="left" w:pos="708"/>
          <w:tab w:val="left" w:pos="7405"/>
        </w:tabs>
        <w:spacing w:before="0" w:beforeAutospacing="0" w:after="0" w:afterAutospacing="0"/>
        <w:ind w:firstLine="709"/>
        <w:jc w:val="both"/>
        <w:rPr>
          <w:sz w:val="28"/>
          <w:szCs w:val="28"/>
        </w:rPr>
      </w:pPr>
      <w:r w:rsidRPr="004310FA">
        <w:rPr>
          <w:sz w:val="28"/>
          <w:szCs w:val="28"/>
        </w:rPr>
        <w:t xml:space="preserve">Высокий уровень износа объектов коммунальной инфраструктуры, </w:t>
      </w:r>
      <w:r w:rsidRPr="004310FA">
        <w:rPr>
          <w:sz w:val="28"/>
          <w:szCs w:val="28"/>
          <w:shd w:val="clear" w:color="auto" w:fill="FFFFFF"/>
        </w:rPr>
        <w:t xml:space="preserve">использование устаревших технологий </w:t>
      </w:r>
      <w:r w:rsidRPr="004310FA">
        <w:rPr>
          <w:sz w:val="28"/>
          <w:szCs w:val="28"/>
        </w:rPr>
        <w:t xml:space="preserve">влечет за собой рост числа технологических нарушений и аварий, повышение потерь энергетических ресурсов, снижение надежности работы объектов коммунальной инфраструктуры и в результате - снижение качества коммунальных услуг и уровня комфорта проживания граждан на территории </w:t>
      </w:r>
      <w:r w:rsidR="00B31BB9" w:rsidRPr="004310FA">
        <w:rPr>
          <w:sz w:val="28"/>
          <w:szCs w:val="28"/>
        </w:rPr>
        <w:t xml:space="preserve">Апанасенковского </w:t>
      </w:r>
      <w:r w:rsidR="0098244C">
        <w:rPr>
          <w:sz w:val="28"/>
          <w:szCs w:val="28"/>
        </w:rPr>
        <w:t>муниципального округа</w:t>
      </w:r>
      <w:r w:rsidRPr="004310FA">
        <w:rPr>
          <w:sz w:val="28"/>
          <w:szCs w:val="28"/>
        </w:rPr>
        <w:t xml:space="preserve">. </w:t>
      </w:r>
    </w:p>
    <w:p w:rsidR="00F764F8" w:rsidRPr="004310FA" w:rsidRDefault="00F764F8" w:rsidP="00D31F55">
      <w:pPr>
        <w:pStyle w:val="a9"/>
        <w:tabs>
          <w:tab w:val="left" w:pos="708"/>
          <w:tab w:val="left" w:pos="7405"/>
        </w:tabs>
        <w:spacing w:before="0" w:beforeAutospacing="0" w:after="0" w:afterAutospacing="0"/>
        <w:ind w:firstLine="567"/>
        <w:jc w:val="both"/>
        <w:rPr>
          <w:sz w:val="28"/>
          <w:szCs w:val="28"/>
        </w:rPr>
      </w:pPr>
      <w:r w:rsidRPr="004310FA">
        <w:rPr>
          <w:sz w:val="28"/>
          <w:szCs w:val="28"/>
        </w:rPr>
        <w:t xml:space="preserve">На территории </w:t>
      </w:r>
      <w:r w:rsidR="00B31BB9" w:rsidRPr="004310FA">
        <w:rPr>
          <w:sz w:val="28"/>
          <w:szCs w:val="28"/>
        </w:rPr>
        <w:t xml:space="preserve">Апанасенковского </w:t>
      </w:r>
      <w:r w:rsidR="0098244C">
        <w:rPr>
          <w:sz w:val="28"/>
          <w:szCs w:val="28"/>
        </w:rPr>
        <w:t>муниципального округа</w:t>
      </w:r>
      <w:r w:rsidRPr="004310FA">
        <w:rPr>
          <w:sz w:val="28"/>
          <w:szCs w:val="28"/>
        </w:rPr>
        <w:t xml:space="preserve"> необходимо проведение мероприятий, направленных на снижение уровня износа объектов коммунальной инфраструктуры, повышение надежности их функционирования, сокращение нерационального использования энергетических ресурсов в коммунальной сфере, строительство новых объектов коммунальной инфраструктуры. </w:t>
      </w:r>
    </w:p>
    <w:p w:rsidR="00D31F55" w:rsidRPr="004310FA" w:rsidRDefault="00D31F55" w:rsidP="00D31F55">
      <w:pPr>
        <w:tabs>
          <w:tab w:val="left" w:pos="6540"/>
        </w:tabs>
        <w:ind w:firstLine="567"/>
        <w:jc w:val="both"/>
        <w:rPr>
          <w:sz w:val="28"/>
          <w:szCs w:val="28"/>
          <w:shd w:val="clear" w:color="auto" w:fill="FFFFFF"/>
        </w:rPr>
      </w:pPr>
      <w:r w:rsidRPr="004310FA">
        <w:rPr>
          <w:sz w:val="28"/>
          <w:szCs w:val="28"/>
          <w:shd w:val="clear" w:color="auto" w:fill="FFFFFF"/>
        </w:rPr>
        <w:t xml:space="preserve">Учитывая стабильные ветра и наличие свободных площадок, на территории Ставропольского края планируется строительство ветряных электростанций. </w:t>
      </w:r>
      <w:r w:rsidRPr="004310FA">
        <w:rPr>
          <w:sz w:val="28"/>
          <w:szCs w:val="28"/>
          <w:highlight w:val="white"/>
          <w:shd w:val="clear" w:color="auto" w:fill="FFFFF0"/>
        </w:rPr>
        <w:t>Климатические условия Ставропольского края позволяют активно развивать альтернативную энергетику и размещать на его территории комплексы для получения энергии возобновляемых источников. Так, средняя скорость ветра здесь колеблется от 2 до 5 м/с., а максимальная может достигать 40 м/с. При установке ветряных электростанций также следует учесть рельефные особенности местности.</w:t>
      </w:r>
      <w:r w:rsidRPr="004310FA">
        <w:rPr>
          <w:sz w:val="28"/>
          <w:szCs w:val="28"/>
          <w:shd w:val="clear" w:color="auto" w:fill="FFFFFF"/>
        </w:rPr>
        <w:t xml:space="preserve"> </w:t>
      </w:r>
    </w:p>
    <w:p w:rsidR="00D31F55" w:rsidRPr="004310FA" w:rsidRDefault="00D31F55" w:rsidP="00D31F55">
      <w:pPr>
        <w:tabs>
          <w:tab w:val="left" w:pos="6540"/>
        </w:tabs>
        <w:ind w:firstLine="567"/>
        <w:jc w:val="both"/>
        <w:rPr>
          <w:sz w:val="28"/>
          <w:szCs w:val="28"/>
          <w:shd w:val="clear" w:color="auto" w:fill="FFFFFF"/>
        </w:rPr>
      </w:pPr>
      <w:r w:rsidRPr="004310FA">
        <w:rPr>
          <w:sz w:val="28"/>
          <w:szCs w:val="28"/>
          <w:shd w:val="clear" w:color="auto" w:fill="FFFFFF"/>
        </w:rPr>
        <w:t xml:space="preserve">Апанасенковский </w:t>
      </w:r>
      <w:r w:rsidR="0048422B">
        <w:rPr>
          <w:sz w:val="28"/>
          <w:szCs w:val="28"/>
          <w:shd w:val="clear" w:color="auto" w:fill="FFFFFF"/>
        </w:rPr>
        <w:t>муниципальный округ</w:t>
      </w:r>
      <w:r w:rsidRPr="004310FA">
        <w:rPr>
          <w:sz w:val="28"/>
          <w:szCs w:val="28"/>
          <w:shd w:val="clear" w:color="auto" w:fill="FFFFFF"/>
        </w:rPr>
        <w:t xml:space="preserve"> расположен в степной зоне, где </w:t>
      </w:r>
      <w:r w:rsidRPr="004310FA">
        <w:rPr>
          <w:sz w:val="28"/>
          <w:szCs w:val="28"/>
        </w:rPr>
        <w:t>господствуют восточные и юго-восточные ветры, которые могут продолжаться несколько дней подряд. Учитывая стабильные ветра</w:t>
      </w:r>
      <w:r w:rsidR="0048422B">
        <w:rPr>
          <w:sz w:val="28"/>
          <w:szCs w:val="28"/>
        </w:rPr>
        <w:t>,</w:t>
      </w:r>
      <w:r w:rsidRPr="004310FA">
        <w:rPr>
          <w:sz w:val="28"/>
          <w:szCs w:val="28"/>
        </w:rPr>
        <w:t xml:space="preserve"> в долгосрочной перспективе будет рассматриваться возможность </w:t>
      </w:r>
      <w:r w:rsidRPr="004310FA">
        <w:rPr>
          <w:sz w:val="28"/>
          <w:szCs w:val="28"/>
          <w:shd w:val="clear" w:color="auto" w:fill="FFFFFF"/>
        </w:rPr>
        <w:t xml:space="preserve"> строительств</w:t>
      </w:r>
      <w:r w:rsidR="0048422B">
        <w:rPr>
          <w:sz w:val="28"/>
          <w:szCs w:val="28"/>
          <w:shd w:val="clear" w:color="auto" w:fill="FFFFFF"/>
        </w:rPr>
        <w:t>о</w:t>
      </w:r>
      <w:r w:rsidRPr="004310FA">
        <w:rPr>
          <w:sz w:val="28"/>
          <w:szCs w:val="28"/>
          <w:shd w:val="clear" w:color="auto" w:fill="FFFFFF"/>
        </w:rPr>
        <w:t xml:space="preserve"> ветроэнергетических установок. </w:t>
      </w:r>
    </w:p>
    <w:p w:rsidR="00D31F55" w:rsidRPr="004310FA" w:rsidRDefault="00D31F55" w:rsidP="00D31F55">
      <w:pPr>
        <w:shd w:val="clear" w:color="auto" w:fill="FFFFFF"/>
        <w:ind w:firstLine="567"/>
        <w:jc w:val="both"/>
        <w:rPr>
          <w:sz w:val="28"/>
          <w:szCs w:val="28"/>
        </w:rPr>
      </w:pPr>
      <w:r w:rsidRPr="004310FA">
        <w:rPr>
          <w:sz w:val="28"/>
          <w:szCs w:val="28"/>
          <w:highlight w:val="white"/>
          <w:shd w:val="clear" w:color="auto" w:fill="FFFFF0"/>
        </w:rPr>
        <w:t xml:space="preserve">Строительство подобных установок выводит развитие альтернативной энергетики на новый уровень не только в отдельном </w:t>
      </w:r>
      <w:r w:rsidR="0048422B">
        <w:rPr>
          <w:sz w:val="28"/>
          <w:szCs w:val="28"/>
          <w:highlight w:val="white"/>
          <w:shd w:val="clear" w:color="auto" w:fill="FFFFF0"/>
        </w:rPr>
        <w:t>округе</w:t>
      </w:r>
      <w:r w:rsidRPr="004310FA">
        <w:rPr>
          <w:sz w:val="28"/>
          <w:szCs w:val="28"/>
          <w:highlight w:val="white"/>
          <w:shd w:val="clear" w:color="auto" w:fill="FFFFF0"/>
        </w:rPr>
        <w:t xml:space="preserve"> или регионе, но и в России в целом – масштабное применение восстанавливаемых ресурсов позволит увеличить производство экологически безопасной электроэнергии.</w:t>
      </w:r>
      <w:r w:rsidRPr="004310FA">
        <w:rPr>
          <w:sz w:val="28"/>
          <w:szCs w:val="28"/>
          <w:shd w:val="clear" w:color="auto" w:fill="FFFFF0"/>
        </w:rPr>
        <w:t xml:space="preserve"> </w:t>
      </w:r>
    </w:p>
    <w:p w:rsidR="001D6DE7" w:rsidRPr="004310FA" w:rsidRDefault="001D6DE7" w:rsidP="00D31F55">
      <w:pPr>
        <w:tabs>
          <w:tab w:val="left" w:pos="567"/>
        </w:tabs>
        <w:jc w:val="both"/>
        <w:rPr>
          <w:sz w:val="28"/>
          <w:szCs w:val="28"/>
        </w:rPr>
      </w:pPr>
      <w:r w:rsidRPr="004310FA">
        <w:rPr>
          <w:sz w:val="28"/>
          <w:szCs w:val="28"/>
        </w:rPr>
        <w:t xml:space="preserve">        Жилищный фонд муниципального </w:t>
      </w:r>
      <w:r w:rsidR="0048422B">
        <w:rPr>
          <w:sz w:val="28"/>
          <w:szCs w:val="28"/>
        </w:rPr>
        <w:t>округа</w:t>
      </w:r>
      <w:r w:rsidRPr="004310FA">
        <w:rPr>
          <w:sz w:val="28"/>
          <w:szCs w:val="28"/>
        </w:rPr>
        <w:t xml:space="preserve"> составляет </w:t>
      </w:r>
      <w:r w:rsidR="00B31BB9" w:rsidRPr="004310FA">
        <w:rPr>
          <w:sz w:val="28"/>
          <w:szCs w:val="28"/>
        </w:rPr>
        <w:t xml:space="preserve">чуть более </w:t>
      </w:r>
      <w:r w:rsidRPr="004310FA">
        <w:rPr>
          <w:sz w:val="28"/>
          <w:szCs w:val="28"/>
        </w:rPr>
        <w:t>6</w:t>
      </w:r>
      <w:r w:rsidR="00B31BB9" w:rsidRPr="004310FA">
        <w:rPr>
          <w:sz w:val="28"/>
          <w:szCs w:val="28"/>
        </w:rPr>
        <w:t>80</w:t>
      </w:r>
      <w:r w:rsidRPr="004310FA">
        <w:rPr>
          <w:sz w:val="28"/>
          <w:szCs w:val="28"/>
        </w:rPr>
        <w:t xml:space="preserve"> тыс. кв. м. Все жилье газифицировано, оборудовано центральным водоснабжением и энергоснабжением.</w:t>
      </w:r>
      <w:r w:rsidR="00E35034" w:rsidRPr="004310FA">
        <w:rPr>
          <w:sz w:val="28"/>
          <w:szCs w:val="28"/>
        </w:rPr>
        <w:t xml:space="preserve"> За период с 2014 по 2016 годы</w:t>
      </w:r>
      <w:r w:rsidRPr="004310FA">
        <w:rPr>
          <w:sz w:val="28"/>
          <w:szCs w:val="28"/>
        </w:rPr>
        <w:t xml:space="preserve"> введено </w:t>
      </w:r>
      <w:r w:rsidR="00E35034" w:rsidRPr="004310FA">
        <w:rPr>
          <w:sz w:val="28"/>
          <w:szCs w:val="28"/>
        </w:rPr>
        <w:t>20115,9</w:t>
      </w:r>
      <w:r w:rsidRPr="004310FA">
        <w:rPr>
          <w:sz w:val="28"/>
          <w:szCs w:val="28"/>
        </w:rPr>
        <w:t xml:space="preserve"> кв.м. жилых помещений (</w:t>
      </w:r>
      <w:r w:rsidR="00E35034" w:rsidRPr="004310FA">
        <w:rPr>
          <w:sz w:val="28"/>
          <w:szCs w:val="28"/>
        </w:rPr>
        <w:t xml:space="preserve">введен в эксплуатацию главный корпус государственного стационарного учреждения социального обслуживания населения «Дербетовский дом интернат для умственно отсталых детей» общей площадью </w:t>
      </w:r>
      <w:smartTag w:uri="urn:schemas-microsoft-com:office:smarttags" w:element="metricconverter">
        <w:smartTagPr>
          <w:attr w:name="ProductID" w:val="7499 кв. м"/>
        </w:smartTagPr>
        <w:r w:rsidR="00E35034" w:rsidRPr="004310FA">
          <w:rPr>
            <w:sz w:val="28"/>
            <w:szCs w:val="28"/>
          </w:rPr>
          <w:t>7499 кв. м</w:t>
        </w:r>
      </w:smartTag>
      <w:r w:rsidR="00E35034" w:rsidRPr="004310FA">
        <w:rPr>
          <w:sz w:val="28"/>
          <w:szCs w:val="28"/>
        </w:rPr>
        <w:t xml:space="preserve">.; 2 квартирный жилой дом общей площадью 120,2 кв. м.; </w:t>
      </w:r>
      <w:r w:rsidRPr="004310FA">
        <w:rPr>
          <w:sz w:val="28"/>
          <w:szCs w:val="28"/>
        </w:rPr>
        <w:t xml:space="preserve"> 21 квартирный жилой дом общей площадью </w:t>
      </w:r>
      <w:smartTag w:uri="urn:schemas-microsoft-com:office:smarttags" w:element="metricconverter">
        <w:smartTagPr>
          <w:attr w:name="ProductID" w:val="1296,2 кв. м"/>
        </w:smartTagPr>
        <w:r w:rsidRPr="004310FA">
          <w:rPr>
            <w:sz w:val="28"/>
            <w:szCs w:val="28"/>
          </w:rPr>
          <w:t>1296,2 кв. м</w:t>
        </w:r>
      </w:smartTag>
      <w:r w:rsidRPr="004310FA">
        <w:rPr>
          <w:sz w:val="28"/>
          <w:szCs w:val="28"/>
        </w:rPr>
        <w:t xml:space="preserve">., населением введено </w:t>
      </w:r>
      <w:r w:rsidR="00E35034" w:rsidRPr="004310FA">
        <w:rPr>
          <w:sz w:val="28"/>
          <w:szCs w:val="28"/>
        </w:rPr>
        <w:t>11200,5</w:t>
      </w:r>
      <w:r w:rsidRPr="004310FA">
        <w:rPr>
          <w:sz w:val="28"/>
          <w:szCs w:val="28"/>
        </w:rPr>
        <w:t xml:space="preserve"> кв. м жилья). В среднем на одного жителя </w:t>
      </w:r>
      <w:r w:rsidR="00E35034" w:rsidRPr="004310FA">
        <w:rPr>
          <w:sz w:val="28"/>
          <w:szCs w:val="28"/>
        </w:rPr>
        <w:t xml:space="preserve">в 2016 году </w:t>
      </w:r>
      <w:r w:rsidRPr="004310FA">
        <w:rPr>
          <w:sz w:val="28"/>
          <w:szCs w:val="28"/>
        </w:rPr>
        <w:t>приходится 2</w:t>
      </w:r>
      <w:r w:rsidR="00E35034" w:rsidRPr="004310FA">
        <w:rPr>
          <w:sz w:val="28"/>
          <w:szCs w:val="28"/>
        </w:rPr>
        <w:t>2,1</w:t>
      </w:r>
      <w:r w:rsidRPr="004310FA">
        <w:rPr>
          <w:sz w:val="28"/>
          <w:szCs w:val="28"/>
        </w:rPr>
        <w:t xml:space="preserve"> кв.м., что на  0,2 кв.м. больше 201</w:t>
      </w:r>
      <w:r w:rsidR="00E35034" w:rsidRPr="004310FA">
        <w:rPr>
          <w:sz w:val="28"/>
          <w:szCs w:val="28"/>
        </w:rPr>
        <w:t>5</w:t>
      </w:r>
      <w:r w:rsidRPr="004310FA">
        <w:rPr>
          <w:sz w:val="28"/>
          <w:szCs w:val="28"/>
        </w:rPr>
        <w:t xml:space="preserve"> года</w:t>
      </w:r>
      <w:r w:rsidR="00E35034" w:rsidRPr="004310FA">
        <w:rPr>
          <w:sz w:val="28"/>
          <w:szCs w:val="28"/>
        </w:rPr>
        <w:t xml:space="preserve"> и на 0,4 кв.м. - 2014 года</w:t>
      </w:r>
      <w:r w:rsidRPr="004310FA">
        <w:rPr>
          <w:sz w:val="28"/>
          <w:szCs w:val="28"/>
        </w:rPr>
        <w:t>. В среднем на 1 жителя Ставропольского края приходится 2</w:t>
      </w:r>
      <w:r w:rsidR="00E35034" w:rsidRPr="004310FA">
        <w:rPr>
          <w:sz w:val="28"/>
          <w:szCs w:val="28"/>
        </w:rPr>
        <w:t>3,9 квадратных метров.</w:t>
      </w:r>
    </w:p>
    <w:p w:rsidR="001D6DE7" w:rsidRPr="004310FA" w:rsidRDefault="001D6DE7" w:rsidP="00E35034">
      <w:pPr>
        <w:tabs>
          <w:tab w:val="left" w:pos="720"/>
          <w:tab w:val="left" w:pos="900"/>
        </w:tabs>
        <w:ind w:firstLine="720"/>
        <w:jc w:val="both"/>
        <w:rPr>
          <w:sz w:val="28"/>
          <w:szCs w:val="28"/>
        </w:rPr>
      </w:pPr>
      <w:r w:rsidRPr="004310FA">
        <w:rPr>
          <w:sz w:val="28"/>
          <w:szCs w:val="28"/>
        </w:rPr>
        <w:t xml:space="preserve">В настоящее время в </w:t>
      </w:r>
      <w:r w:rsidR="0048422B">
        <w:rPr>
          <w:sz w:val="28"/>
          <w:szCs w:val="28"/>
        </w:rPr>
        <w:t>округе</w:t>
      </w:r>
      <w:r w:rsidRPr="004310FA">
        <w:rPr>
          <w:sz w:val="28"/>
          <w:szCs w:val="28"/>
        </w:rPr>
        <w:t xml:space="preserve"> прекратилось строительство жилья для своих работников предприятиями и хозяйствами. В связи, с чем </w:t>
      </w:r>
      <w:r w:rsidRPr="004310FA">
        <w:rPr>
          <w:rFonts w:eastAsia="Arial Unicode MS"/>
          <w:sz w:val="28"/>
          <w:szCs w:val="28"/>
        </w:rPr>
        <w:t>меняется структура  собственников жилищного фонда. Ежегодно увеличивается доля жилья, находящегося в  частной собственности.</w:t>
      </w:r>
    </w:p>
    <w:p w:rsidR="001D6DE7" w:rsidRPr="004310FA" w:rsidRDefault="001D6DE7" w:rsidP="00E35034">
      <w:pPr>
        <w:tabs>
          <w:tab w:val="left" w:pos="709"/>
        </w:tabs>
        <w:ind w:firstLine="720"/>
        <w:jc w:val="both"/>
        <w:rPr>
          <w:sz w:val="28"/>
          <w:szCs w:val="28"/>
        </w:rPr>
      </w:pPr>
      <w:r w:rsidRPr="004310FA">
        <w:rPr>
          <w:iCs/>
          <w:sz w:val="28"/>
          <w:szCs w:val="28"/>
        </w:rPr>
        <w:t>В последние годы развивается</w:t>
      </w:r>
      <w:r w:rsidRPr="004310FA">
        <w:rPr>
          <w:sz w:val="28"/>
          <w:szCs w:val="28"/>
        </w:rPr>
        <w:t xml:space="preserve"> ипотечное жилищное кредитование. Основными факторами, сдерживающими развитие ипотеки в </w:t>
      </w:r>
      <w:r w:rsidR="0048422B">
        <w:rPr>
          <w:sz w:val="28"/>
          <w:szCs w:val="28"/>
        </w:rPr>
        <w:t>округе</w:t>
      </w:r>
      <w:r w:rsidRPr="004310FA">
        <w:rPr>
          <w:sz w:val="28"/>
          <w:szCs w:val="28"/>
        </w:rPr>
        <w:t>, является низкие доходы населения и высокая банковская ставка по ипотечным кредитам.</w:t>
      </w:r>
    </w:p>
    <w:p w:rsidR="007C740E" w:rsidRPr="004310FA" w:rsidRDefault="00236529" w:rsidP="007C740E">
      <w:pPr>
        <w:tabs>
          <w:tab w:val="left" w:pos="7405"/>
        </w:tabs>
        <w:autoSpaceDE w:val="0"/>
        <w:autoSpaceDN w:val="0"/>
        <w:adjustRightInd w:val="0"/>
        <w:ind w:firstLine="709"/>
        <w:jc w:val="both"/>
        <w:rPr>
          <w:sz w:val="28"/>
        </w:rPr>
      </w:pPr>
      <w:r w:rsidRPr="004310FA">
        <w:rPr>
          <w:spacing w:val="-4"/>
          <w:sz w:val="28"/>
          <w:szCs w:val="28"/>
        </w:rPr>
        <w:t>Для с</w:t>
      </w:r>
      <w:r w:rsidRPr="004310FA">
        <w:rPr>
          <w:sz w:val="28"/>
          <w:szCs w:val="28"/>
        </w:rPr>
        <w:t xml:space="preserve">оздания условий комфортности и безопасности проживания  населения Апанасенковского </w:t>
      </w:r>
      <w:r w:rsidR="0048422B">
        <w:rPr>
          <w:sz w:val="28"/>
          <w:szCs w:val="28"/>
        </w:rPr>
        <w:t>муниципального округа</w:t>
      </w:r>
      <w:r w:rsidRPr="004310FA">
        <w:rPr>
          <w:sz w:val="28"/>
          <w:szCs w:val="28"/>
        </w:rPr>
        <w:t xml:space="preserve">, улучшения качества обслуживания потребителей, модернизации применения инновационных энергосберегающих технологий в процессе эксплуатации объектов ЖКХ Апанасенковского </w:t>
      </w:r>
      <w:r w:rsidR="0048422B">
        <w:rPr>
          <w:sz w:val="28"/>
          <w:szCs w:val="28"/>
        </w:rPr>
        <w:t>муниципального округа</w:t>
      </w:r>
      <w:r w:rsidRPr="004310FA">
        <w:rPr>
          <w:sz w:val="28"/>
          <w:szCs w:val="28"/>
        </w:rPr>
        <w:t xml:space="preserve"> необходимо</w:t>
      </w:r>
      <w:r w:rsidR="007C740E" w:rsidRPr="004310FA">
        <w:rPr>
          <w:sz w:val="28"/>
        </w:rPr>
        <w:t xml:space="preserve"> обозначить следующие </w:t>
      </w:r>
      <w:r w:rsidR="003544B6" w:rsidRPr="004310FA">
        <w:rPr>
          <w:sz w:val="28"/>
        </w:rPr>
        <w:t>направления</w:t>
      </w:r>
      <w:r w:rsidR="007C740E" w:rsidRPr="004310FA">
        <w:rPr>
          <w:sz w:val="28"/>
        </w:rPr>
        <w:t xml:space="preserve"> развития отрасли:</w:t>
      </w:r>
    </w:p>
    <w:p w:rsidR="007C740E" w:rsidRPr="004310FA" w:rsidRDefault="007C740E" w:rsidP="007C740E">
      <w:pPr>
        <w:tabs>
          <w:tab w:val="left" w:pos="7405"/>
        </w:tabs>
        <w:autoSpaceDE w:val="0"/>
        <w:autoSpaceDN w:val="0"/>
        <w:adjustRightInd w:val="0"/>
        <w:ind w:firstLine="709"/>
        <w:jc w:val="both"/>
        <w:rPr>
          <w:sz w:val="28"/>
        </w:rPr>
      </w:pPr>
      <w:r w:rsidRPr="004310FA">
        <w:rPr>
          <w:sz w:val="28"/>
        </w:rPr>
        <w:t>повышение эффективности работы жилищно-коммунальных</w:t>
      </w:r>
      <w:r w:rsidR="00C844CB" w:rsidRPr="004310FA">
        <w:rPr>
          <w:sz w:val="28"/>
        </w:rPr>
        <w:t xml:space="preserve"> </w:t>
      </w:r>
      <w:r w:rsidRPr="004310FA">
        <w:rPr>
          <w:sz w:val="28"/>
        </w:rPr>
        <w:t>предприятий, комфортности и безопасности условий проживания граждан</w:t>
      </w:r>
      <w:r w:rsidR="00C844CB" w:rsidRPr="004310FA">
        <w:rPr>
          <w:sz w:val="28"/>
        </w:rPr>
        <w:t>;</w:t>
      </w:r>
    </w:p>
    <w:p w:rsidR="00C844CB" w:rsidRPr="004310FA" w:rsidRDefault="007C740E" w:rsidP="007C740E">
      <w:pPr>
        <w:tabs>
          <w:tab w:val="left" w:pos="7405"/>
        </w:tabs>
        <w:autoSpaceDE w:val="0"/>
        <w:autoSpaceDN w:val="0"/>
        <w:adjustRightInd w:val="0"/>
        <w:ind w:firstLine="709"/>
        <w:jc w:val="both"/>
        <w:rPr>
          <w:sz w:val="28"/>
        </w:rPr>
      </w:pPr>
      <w:r w:rsidRPr="004310FA">
        <w:rPr>
          <w:sz w:val="28"/>
        </w:rPr>
        <w:t>укрепление материально-технической базы существующих объектов,</w:t>
      </w:r>
      <w:r w:rsidRPr="004310FA">
        <w:rPr>
          <w:sz w:val="28"/>
          <w:szCs w:val="28"/>
        </w:rPr>
        <w:br/>
      </w:r>
      <w:r w:rsidRPr="004310FA">
        <w:rPr>
          <w:sz w:val="28"/>
        </w:rPr>
        <w:t>создание новых объектов инфраструктуры ЖКХ.</w:t>
      </w:r>
    </w:p>
    <w:p w:rsidR="00C844CB" w:rsidRPr="004310FA" w:rsidRDefault="00C844CB" w:rsidP="00C844CB">
      <w:pPr>
        <w:tabs>
          <w:tab w:val="left" w:pos="709"/>
        </w:tabs>
        <w:autoSpaceDE w:val="0"/>
        <w:autoSpaceDN w:val="0"/>
        <w:adjustRightInd w:val="0"/>
        <w:ind w:firstLine="540"/>
        <w:jc w:val="both"/>
        <w:rPr>
          <w:sz w:val="28"/>
          <w:szCs w:val="28"/>
        </w:rPr>
      </w:pPr>
      <w:r w:rsidRPr="004310FA">
        <w:rPr>
          <w:sz w:val="28"/>
          <w:szCs w:val="28"/>
        </w:rPr>
        <w:t xml:space="preserve">  </w:t>
      </w:r>
      <w:r w:rsidR="003544B6" w:rsidRPr="004310FA">
        <w:rPr>
          <w:sz w:val="28"/>
          <w:szCs w:val="28"/>
        </w:rPr>
        <w:t>Н</w:t>
      </w:r>
      <w:r w:rsidRPr="004310FA">
        <w:rPr>
          <w:sz w:val="28"/>
          <w:szCs w:val="28"/>
        </w:rPr>
        <w:t>еобходимо решение следующих задач:</w:t>
      </w:r>
    </w:p>
    <w:p w:rsidR="007C740E" w:rsidRPr="004310FA" w:rsidRDefault="00E9098E" w:rsidP="007C740E">
      <w:pPr>
        <w:tabs>
          <w:tab w:val="left" w:pos="7405"/>
        </w:tabs>
        <w:autoSpaceDE w:val="0"/>
        <w:autoSpaceDN w:val="0"/>
        <w:adjustRightInd w:val="0"/>
        <w:ind w:firstLine="709"/>
        <w:jc w:val="both"/>
        <w:rPr>
          <w:sz w:val="28"/>
          <w:szCs w:val="28"/>
        </w:rPr>
      </w:pPr>
      <w:r w:rsidRPr="004310FA">
        <w:rPr>
          <w:sz w:val="28"/>
          <w:szCs w:val="28"/>
        </w:rPr>
        <w:t>с</w:t>
      </w:r>
      <w:r w:rsidR="007F31C2" w:rsidRPr="004310FA">
        <w:rPr>
          <w:sz w:val="28"/>
          <w:szCs w:val="28"/>
        </w:rPr>
        <w:t>нижение</w:t>
      </w:r>
      <w:r w:rsidRPr="004310FA">
        <w:rPr>
          <w:sz w:val="28"/>
          <w:szCs w:val="28"/>
        </w:rPr>
        <w:t xml:space="preserve"> </w:t>
      </w:r>
      <w:r w:rsidR="007F31C2" w:rsidRPr="004310FA">
        <w:rPr>
          <w:sz w:val="28"/>
          <w:szCs w:val="28"/>
        </w:rPr>
        <w:t>степени из</w:t>
      </w:r>
      <w:r w:rsidRPr="004310FA">
        <w:rPr>
          <w:sz w:val="28"/>
          <w:szCs w:val="28"/>
        </w:rPr>
        <w:t xml:space="preserve">носа объектов коммунальной инфраструктуры; </w:t>
      </w:r>
      <w:r w:rsidR="007C740E" w:rsidRPr="004310FA">
        <w:rPr>
          <w:sz w:val="28"/>
          <w:szCs w:val="28"/>
        </w:rPr>
        <w:br/>
      </w:r>
      <w:r w:rsidRPr="004310FA">
        <w:rPr>
          <w:sz w:val="28"/>
          <w:szCs w:val="28"/>
        </w:rPr>
        <w:t xml:space="preserve">         </w:t>
      </w:r>
      <w:r w:rsidR="00DD3778" w:rsidRPr="004310FA">
        <w:rPr>
          <w:sz w:val="28"/>
          <w:szCs w:val="28"/>
        </w:rPr>
        <w:t>создание</w:t>
      </w:r>
      <w:r w:rsidRPr="004310FA">
        <w:rPr>
          <w:sz w:val="28"/>
          <w:szCs w:val="28"/>
        </w:rPr>
        <w:t xml:space="preserve"> </w:t>
      </w:r>
      <w:r w:rsidR="00DD3778" w:rsidRPr="004310FA">
        <w:rPr>
          <w:sz w:val="28"/>
          <w:szCs w:val="28"/>
        </w:rPr>
        <w:t>условий для формирования современной и эффективной системы оказания жилищно-коммунальных услуг населению.</w:t>
      </w:r>
    </w:p>
    <w:p w:rsidR="00DD3778" w:rsidRPr="004310FA" w:rsidRDefault="00DD3778" w:rsidP="00DD3778">
      <w:pPr>
        <w:tabs>
          <w:tab w:val="left" w:pos="709"/>
          <w:tab w:val="left" w:pos="7405"/>
        </w:tabs>
        <w:autoSpaceDE w:val="0"/>
        <w:autoSpaceDN w:val="0"/>
        <w:adjustRightInd w:val="0"/>
        <w:ind w:firstLine="709"/>
        <w:jc w:val="both"/>
        <w:rPr>
          <w:sz w:val="28"/>
          <w:szCs w:val="28"/>
        </w:rPr>
      </w:pPr>
      <w:r w:rsidRPr="004310FA">
        <w:rPr>
          <w:sz w:val="28"/>
          <w:szCs w:val="28"/>
        </w:rPr>
        <w:t>Задача 1. Снижение степени износа объектов коммунальной инфраструктуры.</w:t>
      </w:r>
    </w:p>
    <w:p w:rsidR="00DD3778" w:rsidRPr="004310FA" w:rsidRDefault="00DD3778" w:rsidP="00DD3778">
      <w:pPr>
        <w:tabs>
          <w:tab w:val="left" w:pos="709"/>
          <w:tab w:val="left" w:pos="7405"/>
        </w:tabs>
        <w:autoSpaceDE w:val="0"/>
        <w:autoSpaceDN w:val="0"/>
        <w:adjustRightInd w:val="0"/>
        <w:ind w:firstLine="709"/>
        <w:jc w:val="both"/>
        <w:rPr>
          <w:sz w:val="28"/>
          <w:szCs w:val="28"/>
        </w:rPr>
      </w:pPr>
      <w:r w:rsidRPr="004310FA">
        <w:rPr>
          <w:sz w:val="28"/>
          <w:szCs w:val="28"/>
        </w:rPr>
        <w:t>Мероприятия:</w:t>
      </w:r>
    </w:p>
    <w:p w:rsidR="00E140FB" w:rsidRPr="004310FA" w:rsidRDefault="00616327" w:rsidP="000E7F7B">
      <w:pPr>
        <w:tabs>
          <w:tab w:val="left" w:pos="1260"/>
          <w:tab w:val="left" w:pos="1440"/>
        </w:tabs>
        <w:jc w:val="both"/>
        <w:rPr>
          <w:sz w:val="28"/>
          <w:szCs w:val="28"/>
        </w:rPr>
      </w:pPr>
      <w:r w:rsidRPr="004310FA">
        <w:rPr>
          <w:spacing w:val="-4"/>
          <w:sz w:val="28"/>
          <w:szCs w:val="28"/>
        </w:rPr>
        <w:t xml:space="preserve">          разработка и реализация программ модернизации сетей и инженерного оборудования коммунальной инфраструктуры</w:t>
      </w:r>
      <w:r w:rsidR="000E7F7B" w:rsidRPr="004310FA">
        <w:rPr>
          <w:sz w:val="28"/>
          <w:szCs w:val="28"/>
        </w:rPr>
        <w:t xml:space="preserve"> на основе внедрения энергосберегающих инновационных технологий </w:t>
      </w:r>
      <w:r w:rsidRPr="004310FA">
        <w:rPr>
          <w:spacing w:val="-4"/>
          <w:sz w:val="28"/>
          <w:szCs w:val="28"/>
        </w:rPr>
        <w:t xml:space="preserve"> в целях повышения качества предоставления коммунальных услуг потребителям и снижения их стоимости;</w:t>
      </w:r>
      <w:r w:rsidR="00E140FB" w:rsidRPr="004310FA">
        <w:rPr>
          <w:sz w:val="28"/>
          <w:szCs w:val="28"/>
        </w:rPr>
        <w:t xml:space="preserve"> </w:t>
      </w:r>
    </w:p>
    <w:p w:rsidR="000E7F7B" w:rsidRPr="004310FA" w:rsidRDefault="00616327" w:rsidP="00616327">
      <w:pPr>
        <w:tabs>
          <w:tab w:val="left" w:pos="709"/>
          <w:tab w:val="left" w:pos="1260"/>
          <w:tab w:val="left" w:pos="1440"/>
        </w:tabs>
        <w:jc w:val="both"/>
        <w:rPr>
          <w:spacing w:val="-4"/>
          <w:sz w:val="28"/>
          <w:szCs w:val="28"/>
        </w:rPr>
      </w:pPr>
      <w:r w:rsidRPr="004310FA">
        <w:rPr>
          <w:spacing w:val="-4"/>
          <w:sz w:val="28"/>
          <w:szCs w:val="28"/>
        </w:rPr>
        <w:t xml:space="preserve">          </w:t>
      </w:r>
      <w:r w:rsidR="00A54BED" w:rsidRPr="004310FA">
        <w:rPr>
          <w:spacing w:val="-4"/>
          <w:sz w:val="28"/>
          <w:szCs w:val="28"/>
        </w:rPr>
        <w:t>разработка эффективного порядка приема в муниципальную собственность бесхозяйных объектов коммунального назначения и порядка финансирования расходов по их эксплуатации до включения этих затрат в состав соответствующих тарифов</w:t>
      </w:r>
      <w:r w:rsidR="000E7F7B" w:rsidRPr="004310FA">
        <w:rPr>
          <w:spacing w:val="-4"/>
          <w:sz w:val="28"/>
          <w:szCs w:val="28"/>
        </w:rPr>
        <w:t>;</w:t>
      </w:r>
    </w:p>
    <w:p w:rsidR="00A54BED" w:rsidRPr="004310FA" w:rsidRDefault="000E7F7B" w:rsidP="000E7F7B">
      <w:pPr>
        <w:tabs>
          <w:tab w:val="left" w:pos="1260"/>
          <w:tab w:val="left" w:pos="1440"/>
        </w:tabs>
        <w:jc w:val="both"/>
        <w:rPr>
          <w:spacing w:val="-4"/>
          <w:sz w:val="28"/>
          <w:szCs w:val="28"/>
        </w:rPr>
      </w:pPr>
      <w:r w:rsidRPr="004310FA">
        <w:rPr>
          <w:spacing w:val="-4"/>
          <w:sz w:val="28"/>
          <w:szCs w:val="28"/>
        </w:rPr>
        <w:t xml:space="preserve">         разработка и реализация программ комплексного развития систем коммунальной инфраструктуры на основе документов территориального планирования муниципальных образований, разработка и утверждение инвестиционных программ организаций коммунального комплекса</w:t>
      </w:r>
      <w:r w:rsidR="00616327" w:rsidRPr="004310FA">
        <w:rPr>
          <w:spacing w:val="-4"/>
          <w:sz w:val="28"/>
          <w:szCs w:val="28"/>
        </w:rPr>
        <w:t>.</w:t>
      </w:r>
    </w:p>
    <w:p w:rsidR="001A6514" w:rsidRPr="004310FA" w:rsidRDefault="001A6514" w:rsidP="001A6514">
      <w:pPr>
        <w:tabs>
          <w:tab w:val="left" w:pos="7405"/>
        </w:tabs>
        <w:autoSpaceDE w:val="0"/>
        <w:autoSpaceDN w:val="0"/>
        <w:adjustRightInd w:val="0"/>
        <w:ind w:firstLine="709"/>
        <w:jc w:val="both"/>
        <w:rPr>
          <w:sz w:val="28"/>
          <w:szCs w:val="28"/>
        </w:rPr>
      </w:pPr>
      <w:r w:rsidRPr="004310FA">
        <w:rPr>
          <w:spacing w:val="-4"/>
          <w:sz w:val="28"/>
          <w:szCs w:val="28"/>
        </w:rPr>
        <w:t>Задача 2.</w:t>
      </w:r>
      <w:r w:rsidRPr="004310FA">
        <w:rPr>
          <w:sz w:val="28"/>
          <w:szCs w:val="28"/>
        </w:rPr>
        <w:t xml:space="preserve"> Создание условий для формирования современной и эффективной системы оказания жилищно-коммунальных услуг населению.</w:t>
      </w:r>
    </w:p>
    <w:p w:rsidR="001A6514" w:rsidRPr="004310FA" w:rsidRDefault="001A6514" w:rsidP="001A6514">
      <w:pPr>
        <w:tabs>
          <w:tab w:val="left" w:pos="1440"/>
        </w:tabs>
        <w:ind w:firstLine="670"/>
        <w:jc w:val="both"/>
        <w:rPr>
          <w:spacing w:val="-4"/>
          <w:sz w:val="28"/>
          <w:szCs w:val="28"/>
        </w:rPr>
      </w:pPr>
      <w:r w:rsidRPr="004310FA">
        <w:rPr>
          <w:spacing w:val="-4"/>
          <w:sz w:val="28"/>
          <w:szCs w:val="28"/>
        </w:rPr>
        <w:t>Мероприятия:</w:t>
      </w:r>
    </w:p>
    <w:p w:rsidR="001A6514" w:rsidRPr="004310FA" w:rsidRDefault="001A6514" w:rsidP="001A6514">
      <w:pPr>
        <w:tabs>
          <w:tab w:val="left" w:pos="709"/>
        </w:tabs>
        <w:ind w:firstLine="567"/>
        <w:jc w:val="both"/>
        <w:rPr>
          <w:rStyle w:val="fontstyle01"/>
          <w:color w:val="auto"/>
        </w:rPr>
      </w:pPr>
      <w:r w:rsidRPr="004310FA">
        <w:rPr>
          <w:rStyle w:val="fontstyle01"/>
          <w:color w:val="auto"/>
        </w:rPr>
        <w:t xml:space="preserve">  проведение инвентаризации жилищного фонда;</w:t>
      </w:r>
    </w:p>
    <w:p w:rsidR="00560218" w:rsidRPr="004310FA" w:rsidRDefault="00560218" w:rsidP="00560218">
      <w:pPr>
        <w:tabs>
          <w:tab w:val="left" w:pos="1260"/>
          <w:tab w:val="left" w:pos="1440"/>
        </w:tabs>
        <w:ind w:firstLine="670"/>
        <w:jc w:val="both"/>
        <w:rPr>
          <w:spacing w:val="-4"/>
          <w:sz w:val="28"/>
          <w:szCs w:val="28"/>
        </w:rPr>
      </w:pPr>
      <w:r w:rsidRPr="004310FA">
        <w:rPr>
          <w:spacing w:val="-4"/>
          <w:sz w:val="28"/>
          <w:szCs w:val="28"/>
        </w:rPr>
        <w:t>обеспечение поддержки общественного самоуправления в жилищной сфере путем информационно-пропагандистского сопровождения хода реформирования системы управления многоквартирными домами;</w:t>
      </w:r>
    </w:p>
    <w:p w:rsidR="00616327" w:rsidRPr="004310FA" w:rsidRDefault="00616327" w:rsidP="00616327">
      <w:pPr>
        <w:tabs>
          <w:tab w:val="left" w:pos="709"/>
          <w:tab w:val="left" w:pos="1260"/>
          <w:tab w:val="left" w:pos="1440"/>
        </w:tabs>
        <w:ind w:firstLine="670"/>
        <w:jc w:val="both"/>
        <w:rPr>
          <w:spacing w:val="-4"/>
          <w:sz w:val="28"/>
          <w:szCs w:val="28"/>
        </w:rPr>
      </w:pPr>
      <w:r w:rsidRPr="004310FA">
        <w:rPr>
          <w:spacing w:val="-4"/>
          <w:sz w:val="28"/>
          <w:szCs w:val="28"/>
        </w:rPr>
        <w:t>выполнение государственных обязательств по обеспечению жильем отдельных категорий граждан в соответствии с федеральным и краевым законодательством;</w:t>
      </w:r>
    </w:p>
    <w:p w:rsidR="00616327" w:rsidRPr="004310FA" w:rsidRDefault="00616327" w:rsidP="00616327">
      <w:pPr>
        <w:tabs>
          <w:tab w:val="left" w:pos="709"/>
          <w:tab w:val="left" w:pos="1260"/>
          <w:tab w:val="left" w:pos="1440"/>
        </w:tabs>
        <w:ind w:firstLine="670"/>
        <w:jc w:val="both"/>
        <w:rPr>
          <w:spacing w:val="-4"/>
          <w:sz w:val="28"/>
          <w:szCs w:val="28"/>
        </w:rPr>
      </w:pPr>
      <w:r w:rsidRPr="004310FA">
        <w:rPr>
          <w:spacing w:val="-4"/>
          <w:sz w:val="28"/>
          <w:szCs w:val="28"/>
        </w:rPr>
        <w:t>предоставление земельных участков, в том числе бесплатно многодетным семьям;</w:t>
      </w:r>
    </w:p>
    <w:p w:rsidR="00550403" w:rsidRPr="004310FA" w:rsidRDefault="00550403" w:rsidP="00550403">
      <w:pPr>
        <w:tabs>
          <w:tab w:val="left" w:pos="1440"/>
        </w:tabs>
        <w:ind w:firstLine="670"/>
        <w:jc w:val="both"/>
        <w:rPr>
          <w:spacing w:val="-4"/>
          <w:sz w:val="28"/>
          <w:szCs w:val="28"/>
        </w:rPr>
      </w:pPr>
      <w:r w:rsidRPr="004310FA">
        <w:rPr>
          <w:sz w:val="28"/>
          <w:szCs w:val="28"/>
        </w:rPr>
        <w:t>развитие государственно-частного партнерства в коммунальном секторе.</w:t>
      </w:r>
    </w:p>
    <w:p w:rsidR="00236529" w:rsidRPr="004310FA" w:rsidRDefault="00236529" w:rsidP="00236529">
      <w:pPr>
        <w:pStyle w:val="ConsPlusNormal"/>
        <w:widowControl/>
        <w:ind w:firstLine="709"/>
        <w:jc w:val="both"/>
        <w:rPr>
          <w:rFonts w:ascii="Times New Roman" w:hAnsi="Times New Roman" w:cs="Times New Roman"/>
          <w:sz w:val="28"/>
          <w:szCs w:val="28"/>
        </w:rPr>
      </w:pPr>
    </w:p>
    <w:p w:rsidR="00236529" w:rsidRPr="004310FA" w:rsidRDefault="00236529" w:rsidP="00236529">
      <w:pPr>
        <w:ind w:firstLine="709"/>
        <w:jc w:val="both"/>
        <w:rPr>
          <w:sz w:val="28"/>
          <w:szCs w:val="28"/>
        </w:rPr>
      </w:pPr>
      <w:r w:rsidRPr="004310FA">
        <w:rPr>
          <w:sz w:val="28"/>
          <w:szCs w:val="28"/>
        </w:rPr>
        <w:t>Ожидаемые результаты:</w:t>
      </w:r>
    </w:p>
    <w:p w:rsidR="00236529" w:rsidRPr="004310FA" w:rsidRDefault="00236529" w:rsidP="00236529">
      <w:pPr>
        <w:ind w:firstLine="709"/>
        <w:jc w:val="both"/>
        <w:rPr>
          <w:sz w:val="28"/>
          <w:szCs w:val="28"/>
        </w:rPr>
      </w:pPr>
      <w:r w:rsidRPr="004310FA">
        <w:rPr>
          <w:sz w:val="28"/>
          <w:szCs w:val="28"/>
        </w:rPr>
        <w:t>снижение уровня износа коммунальной инфраструктуры;</w:t>
      </w:r>
    </w:p>
    <w:p w:rsidR="00120614" w:rsidRPr="004310FA" w:rsidRDefault="00120614" w:rsidP="00236529">
      <w:pPr>
        <w:ind w:firstLine="709"/>
        <w:jc w:val="both"/>
        <w:rPr>
          <w:sz w:val="28"/>
          <w:szCs w:val="28"/>
        </w:rPr>
      </w:pPr>
      <w:r w:rsidRPr="004310FA">
        <w:rPr>
          <w:sz w:val="28"/>
          <w:szCs w:val="28"/>
        </w:rPr>
        <w:t xml:space="preserve">повышение энергетической эффективности в различных сферах жизнеобеспечения Апанасенковского </w:t>
      </w:r>
      <w:r w:rsidR="0048422B">
        <w:rPr>
          <w:sz w:val="28"/>
          <w:szCs w:val="28"/>
        </w:rPr>
        <w:t>муниципального округа</w:t>
      </w:r>
      <w:r w:rsidRPr="004310FA">
        <w:rPr>
          <w:sz w:val="28"/>
          <w:szCs w:val="28"/>
        </w:rPr>
        <w:t>;</w:t>
      </w:r>
    </w:p>
    <w:p w:rsidR="00236529" w:rsidRPr="004310FA" w:rsidRDefault="00236529" w:rsidP="00236529">
      <w:pPr>
        <w:ind w:firstLine="709"/>
        <w:jc w:val="both"/>
        <w:rPr>
          <w:sz w:val="28"/>
          <w:szCs w:val="28"/>
        </w:rPr>
      </w:pPr>
      <w:r w:rsidRPr="004310FA">
        <w:rPr>
          <w:sz w:val="28"/>
          <w:szCs w:val="28"/>
        </w:rPr>
        <w:t>увеличение общей площади жилых помещений, приходящейся в среднем на одного жителя</w:t>
      </w:r>
      <w:r w:rsidR="00120614" w:rsidRPr="004310FA">
        <w:rPr>
          <w:sz w:val="28"/>
          <w:szCs w:val="28"/>
        </w:rPr>
        <w:t>.</w:t>
      </w:r>
    </w:p>
    <w:p w:rsidR="002B79B9" w:rsidRPr="004310FA" w:rsidRDefault="002B79B9" w:rsidP="003544B6">
      <w:pPr>
        <w:autoSpaceDE w:val="0"/>
        <w:autoSpaceDN w:val="0"/>
        <w:adjustRightInd w:val="0"/>
        <w:ind w:firstLine="709"/>
        <w:jc w:val="center"/>
        <w:rPr>
          <w:b/>
          <w:spacing w:val="-4"/>
          <w:sz w:val="28"/>
          <w:szCs w:val="28"/>
        </w:rPr>
      </w:pPr>
    </w:p>
    <w:p w:rsidR="003861B6" w:rsidRPr="004310FA" w:rsidRDefault="00D661DF" w:rsidP="003544B6">
      <w:pPr>
        <w:autoSpaceDE w:val="0"/>
        <w:autoSpaceDN w:val="0"/>
        <w:adjustRightInd w:val="0"/>
        <w:ind w:firstLine="709"/>
        <w:jc w:val="center"/>
        <w:rPr>
          <w:b/>
          <w:spacing w:val="-4"/>
          <w:sz w:val="28"/>
          <w:szCs w:val="28"/>
        </w:rPr>
      </w:pPr>
      <w:r w:rsidRPr="004310FA">
        <w:rPr>
          <w:b/>
          <w:spacing w:val="-4"/>
          <w:sz w:val="28"/>
          <w:szCs w:val="28"/>
        </w:rPr>
        <w:t>6</w:t>
      </w:r>
      <w:r w:rsidR="00BB397C" w:rsidRPr="004310FA">
        <w:rPr>
          <w:b/>
          <w:spacing w:val="-4"/>
          <w:sz w:val="28"/>
          <w:szCs w:val="28"/>
        </w:rPr>
        <w:t xml:space="preserve">.3.1.2. </w:t>
      </w:r>
      <w:r w:rsidR="003861B6" w:rsidRPr="004310FA">
        <w:rPr>
          <w:b/>
          <w:spacing w:val="-4"/>
          <w:sz w:val="28"/>
          <w:szCs w:val="28"/>
        </w:rPr>
        <w:t>Развитие транспортной системы</w:t>
      </w:r>
    </w:p>
    <w:p w:rsidR="003861B6" w:rsidRPr="004310FA" w:rsidRDefault="003861B6" w:rsidP="00BD3D17">
      <w:pPr>
        <w:autoSpaceDE w:val="0"/>
        <w:autoSpaceDN w:val="0"/>
        <w:adjustRightInd w:val="0"/>
        <w:ind w:firstLine="709"/>
        <w:jc w:val="both"/>
        <w:rPr>
          <w:b/>
          <w:spacing w:val="-4"/>
          <w:sz w:val="28"/>
          <w:szCs w:val="28"/>
        </w:rPr>
      </w:pPr>
    </w:p>
    <w:p w:rsidR="003861B6" w:rsidRPr="004310FA" w:rsidRDefault="003861B6" w:rsidP="003861B6">
      <w:pPr>
        <w:autoSpaceDE w:val="0"/>
        <w:autoSpaceDN w:val="0"/>
        <w:adjustRightInd w:val="0"/>
        <w:ind w:firstLine="709"/>
        <w:rPr>
          <w:sz w:val="28"/>
        </w:rPr>
      </w:pPr>
      <w:r w:rsidRPr="004310FA">
        <w:rPr>
          <w:sz w:val="28"/>
        </w:rPr>
        <w:t>Общая характеристика ситуации</w:t>
      </w:r>
    </w:p>
    <w:p w:rsidR="00BD3D17" w:rsidRPr="004310FA" w:rsidRDefault="00BD3D17" w:rsidP="00BD3D17">
      <w:pPr>
        <w:autoSpaceDE w:val="0"/>
        <w:autoSpaceDN w:val="0"/>
        <w:adjustRightInd w:val="0"/>
        <w:ind w:firstLine="709"/>
        <w:jc w:val="both"/>
        <w:rPr>
          <w:sz w:val="28"/>
          <w:szCs w:val="28"/>
        </w:rPr>
      </w:pPr>
      <w:r w:rsidRPr="004310FA">
        <w:rPr>
          <w:sz w:val="28"/>
          <w:szCs w:val="28"/>
        </w:rPr>
        <w:t xml:space="preserve">Транспортная система Апанасенковского </w:t>
      </w:r>
      <w:r w:rsidR="0048422B">
        <w:rPr>
          <w:sz w:val="28"/>
          <w:szCs w:val="28"/>
        </w:rPr>
        <w:t>муниципального округа</w:t>
      </w:r>
      <w:r w:rsidRPr="004310FA">
        <w:rPr>
          <w:sz w:val="28"/>
          <w:szCs w:val="28"/>
        </w:rPr>
        <w:t xml:space="preserve"> представлена сетью автомобильных дорог и железной дорогой. Важной особенностью </w:t>
      </w:r>
      <w:r w:rsidR="0048422B">
        <w:rPr>
          <w:sz w:val="28"/>
          <w:szCs w:val="28"/>
        </w:rPr>
        <w:t>округа</w:t>
      </w:r>
      <w:r w:rsidRPr="004310FA">
        <w:rPr>
          <w:sz w:val="28"/>
          <w:szCs w:val="28"/>
        </w:rPr>
        <w:t xml:space="preserve"> является его транспортно-географическое положение: через его территорию проходят дорога федерального значения А-154 Астрахань – Невинномысск, две дороги краевого значения Дивное – М. Джалга, Дивное – Рагули – Арзгир и железная ветка федерального назначения Ставрополь-Элиста, связывающая край с республикой Калмыкией.</w:t>
      </w:r>
    </w:p>
    <w:p w:rsidR="00445175" w:rsidRPr="004310FA" w:rsidRDefault="00445175" w:rsidP="00F25F56">
      <w:pPr>
        <w:tabs>
          <w:tab w:val="left" w:pos="709"/>
          <w:tab w:val="left" w:pos="900"/>
        </w:tabs>
        <w:ind w:firstLine="709"/>
        <w:jc w:val="both"/>
        <w:rPr>
          <w:sz w:val="28"/>
          <w:szCs w:val="28"/>
        </w:rPr>
      </w:pPr>
      <w:r w:rsidRPr="004310FA">
        <w:rPr>
          <w:sz w:val="28"/>
        </w:rPr>
        <w:t xml:space="preserve">В собственности Апанасенковского муниципального </w:t>
      </w:r>
      <w:r w:rsidR="00404031">
        <w:rPr>
          <w:sz w:val="28"/>
        </w:rPr>
        <w:t>округа</w:t>
      </w:r>
      <w:r w:rsidRPr="004310FA">
        <w:rPr>
          <w:sz w:val="28"/>
        </w:rPr>
        <w:t xml:space="preserve"> находится 87,898 км автомобильных дорог общего пользования.</w:t>
      </w:r>
    </w:p>
    <w:p w:rsidR="00F25F56" w:rsidRPr="004310FA" w:rsidRDefault="00100412" w:rsidP="00F25F56">
      <w:pPr>
        <w:tabs>
          <w:tab w:val="left" w:pos="7405"/>
        </w:tabs>
        <w:autoSpaceDE w:val="0"/>
        <w:autoSpaceDN w:val="0"/>
        <w:adjustRightInd w:val="0"/>
        <w:ind w:firstLine="709"/>
        <w:jc w:val="both"/>
        <w:rPr>
          <w:sz w:val="28"/>
          <w:szCs w:val="28"/>
        </w:rPr>
      </w:pPr>
      <w:r w:rsidRPr="004310FA">
        <w:rPr>
          <w:sz w:val="28"/>
          <w:szCs w:val="28"/>
        </w:rPr>
        <w:t xml:space="preserve">Все автомобильные дороги имеют твердое покрытие. </w:t>
      </w:r>
      <w:r w:rsidR="00F25F56" w:rsidRPr="004310FA">
        <w:rPr>
          <w:sz w:val="28"/>
          <w:szCs w:val="28"/>
        </w:rPr>
        <w:t>Количественный рост транспортных средств и значительное увеличение объема грузов, перевозимых современными транспортными средствами, не соответствует эксплуатационным нормативам, что приводит к ускоренному износу и преждевременному разрушению автомобильных дорог и искусственных сооружений на них. В результате этого сокращаются межремонтные сроки и увеличиваются объемы работ по ремонту автомобильных дорог. Ф</w:t>
      </w:r>
      <w:r w:rsidRPr="004310FA">
        <w:rPr>
          <w:sz w:val="28"/>
          <w:szCs w:val="28"/>
        </w:rPr>
        <w:t xml:space="preserve">инансирование, которое выделяется на содержание и ремонт автомобильных дорог, крайне недостаточно. В соответствии с утвержденными нормативами на содержание автомобильных дорог должно выделятся средств в 50 раз больше.  Требуется реконструкция автомобильных дорог Манычское - Белые Копани и Вознесеновское - Айгурский. Строительство новых автомобильных дорог не осуществляется в связи с высокой зависимостью  бюджета </w:t>
      </w:r>
      <w:r w:rsidR="00404031">
        <w:rPr>
          <w:sz w:val="28"/>
          <w:szCs w:val="28"/>
        </w:rPr>
        <w:t xml:space="preserve">округа </w:t>
      </w:r>
      <w:r w:rsidRPr="004310FA">
        <w:rPr>
          <w:sz w:val="28"/>
          <w:szCs w:val="28"/>
        </w:rPr>
        <w:t>от безвозмездных перечислений из краевого бюджета.</w:t>
      </w:r>
      <w:r w:rsidR="00F25F56" w:rsidRPr="004310FA">
        <w:rPr>
          <w:sz w:val="28"/>
          <w:szCs w:val="28"/>
        </w:rPr>
        <w:t xml:space="preserve"> </w:t>
      </w:r>
    </w:p>
    <w:p w:rsidR="00100412" w:rsidRPr="004310FA" w:rsidRDefault="00100412" w:rsidP="00F25F56">
      <w:pPr>
        <w:tabs>
          <w:tab w:val="left" w:pos="709"/>
        </w:tabs>
        <w:jc w:val="both"/>
        <w:rPr>
          <w:sz w:val="28"/>
          <w:szCs w:val="28"/>
        </w:rPr>
      </w:pPr>
      <w:r w:rsidRPr="004310FA">
        <w:rPr>
          <w:sz w:val="28"/>
          <w:szCs w:val="28"/>
        </w:rPr>
        <w:t xml:space="preserve">          На рынке пассажирских перевозок в </w:t>
      </w:r>
      <w:r w:rsidR="00404031">
        <w:rPr>
          <w:sz w:val="28"/>
          <w:szCs w:val="28"/>
        </w:rPr>
        <w:t>округе</w:t>
      </w:r>
      <w:r w:rsidRPr="004310FA">
        <w:rPr>
          <w:sz w:val="28"/>
          <w:szCs w:val="28"/>
        </w:rPr>
        <w:t xml:space="preserve"> работает 7 фирм  по оказанию услуг такси, автопарк которых составляет 76 автомобилей и ООО «Коммунальная служба плюс» Апанасенковского муниципального </w:t>
      </w:r>
      <w:r w:rsidR="00404031">
        <w:rPr>
          <w:sz w:val="28"/>
          <w:szCs w:val="28"/>
        </w:rPr>
        <w:t>округа</w:t>
      </w:r>
      <w:r w:rsidRPr="004310FA">
        <w:rPr>
          <w:sz w:val="28"/>
          <w:szCs w:val="28"/>
        </w:rPr>
        <w:t xml:space="preserve"> Ставропольского края осуществляет пассажирские перевозки по маршруту «с. Дивное – с. Белые Копани». </w:t>
      </w:r>
    </w:p>
    <w:p w:rsidR="00BD3D17" w:rsidRPr="004310FA" w:rsidRDefault="00100412" w:rsidP="00B45D73">
      <w:pPr>
        <w:tabs>
          <w:tab w:val="left" w:pos="-5812"/>
          <w:tab w:val="left" w:pos="709"/>
        </w:tabs>
        <w:spacing w:line="235" w:lineRule="auto"/>
        <w:ind w:firstLine="567"/>
        <w:jc w:val="both"/>
        <w:rPr>
          <w:b/>
          <w:sz w:val="28"/>
        </w:rPr>
      </w:pPr>
      <w:r w:rsidRPr="004310FA">
        <w:rPr>
          <w:sz w:val="28"/>
          <w:szCs w:val="28"/>
        </w:rPr>
        <w:t xml:space="preserve">  Основными проблемами в сфере пассажирских перевозок автомобильным транспортом по внутрирайонным и пригородным маршрутам являются: существенное снижение пассажиропотока, вследствие отсутствия автотранспортных предприятий на территории </w:t>
      </w:r>
      <w:r w:rsidR="00404031">
        <w:rPr>
          <w:sz w:val="28"/>
          <w:szCs w:val="28"/>
        </w:rPr>
        <w:t>округа</w:t>
      </w:r>
      <w:r w:rsidRPr="004310FA">
        <w:rPr>
          <w:sz w:val="28"/>
          <w:szCs w:val="28"/>
        </w:rPr>
        <w:t xml:space="preserve">; отсутствие участников в открытом конкурсе по отбору хозяйствующих субъектов для заключения договоров транспортного обслуживания пассажирских перевозок по пригородным маршрутам Апанасенковского </w:t>
      </w:r>
      <w:r w:rsidR="00404031">
        <w:rPr>
          <w:sz w:val="28"/>
          <w:szCs w:val="28"/>
        </w:rPr>
        <w:t>муниципального округа</w:t>
      </w:r>
      <w:r w:rsidRPr="004310FA">
        <w:rPr>
          <w:sz w:val="28"/>
          <w:szCs w:val="28"/>
        </w:rPr>
        <w:t>.</w:t>
      </w:r>
      <w:r w:rsidR="00BD3D17" w:rsidRPr="004310FA">
        <w:rPr>
          <w:b/>
          <w:sz w:val="28"/>
        </w:rPr>
        <w:t xml:space="preserve">     </w:t>
      </w:r>
    </w:p>
    <w:p w:rsidR="008C2D30" w:rsidRPr="004310FA" w:rsidRDefault="00F25F56" w:rsidP="00C47261">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Развитие транспортной инфраструктуры</w:t>
      </w:r>
      <w:r w:rsidRPr="004310FA">
        <w:rPr>
          <w:sz w:val="28"/>
          <w:szCs w:val="28"/>
        </w:rPr>
        <w:t xml:space="preserve"> </w:t>
      </w:r>
      <w:r w:rsidR="008C2D30" w:rsidRPr="004310FA">
        <w:rPr>
          <w:rFonts w:ascii="Times New Roman" w:hAnsi="Times New Roman" w:cs="Times New Roman"/>
          <w:sz w:val="28"/>
          <w:szCs w:val="28"/>
        </w:rPr>
        <w:t xml:space="preserve">Апанасенковского </w:t>
      </w:r>
      <w:r w:rsidR="00404031">
        <w:rPr>
          <w:rFonts w:ascii="Times New Roman" w:hAnsi="Times New Roman" w:cs="Times New Roman"/>
          <w:sz w:val="28"/>
          <w:szCs w:val="28"/>
        </w:rPr>
        <w:t>муниципального округа</w:t>
      </w:r>
      <w:r w:rsidR="008C2D30" w:rsidRPr="004310FA">
        <w:rPr>
          <w:rFonts w:ascii="Times New Roman" w:hAnsi="Times New Roman" w:cs="Times New Roman"/>
          <w:sz w:val="28"/>
          <w:szCs w:val="28"/>
        </w:rPr>
        <w:t xml:space="preserve"> </w:t>
      </w:r>
      <w:r w:rsidR="00B45D73" w:rsidRPr="004310FA">
        <w:rPr>
          <w:rFonts w:ascii="Times New Roman" w:hAnsi="Times New Roman" w:cs="Times New Roman"/>
          <w:sz w:val="28"/>
          <w:szCs w:val="28"/>
        </w:rPr>
        <w:t xml:space="preserve"> </w:t>
      </w:r>
      <w:r w:rsidR="008C2D30" w:rsidRPr="004310FA">
        <w:rPr>
          <w:rFonts w:ascii="Times New Roman" w:hAnsi="Times New Roman" w:cs="Times New Roman"/>
          <w:sz w:val="28"/>
          <w:szCs w:val="28"/>
        </w:rPr>
        <w:t>путем реализации  следующи</w:t>
      </w:r>
      <w:r w:rsidR="00B45D73" w:rsidRPr="004310FA">
        <w:rPr>
          <w:rFonts w:ascii="Times New Roman" w:hAnsi="Times New Roman" w:cs="Times New Roman"/>
          <w:sz w:val="28"/>
          <w:szCs w:val="28"/>
        </w:rPr>
        <w:t>х задач:</w:t>
      </w:r>
    </w:p>
    <w:p w:rsidR="00B45D73" w:rsidRPr="004310FA" w:rsidRDefault="00B45D73" w:rsidP="00C47261">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улучшение технического состояния транспортной системы, повышение надежности и своевременности доставки пассажиров и грузов, повышение степени доступности транспортной системы для индивидуального пользователя, сокращение затрат для пользователей транспортными услугами</w:t>
      </w:r>
      <w:r w:rsidR="000C4D80" w:rsidRPr="004310FA">
        <w:rPr>
          <w:rFonts w:ascii="Times New Roman" w:hAnsi="Times New Roman" w:cs="Times New Roman"/>
          <w:sz w:val="28"/>
          <w:szCs w:val="28"/>
        </w:rPr>
        <w:t>;</w:t>
      </w:r>
    </w:p>
    <w:p w:rsidR="000C4D80" w:rsidRPr="004310FA" w:rsidRDefault="000C4D80" w:rsidP="00C47261">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сокращение отрицательного воздействия транспорта на экологическую систему и природную среду.</w:t>
      </w:r>
    </w:p>
    <w:p w:rsidR="008C2D30" w:rsidRPr="004310FA" w:rsidRDefault="000C4D80" w:rsidP="000C4D80">
      <w:pPr>
        <w:tabs>
          <w:tab w:val="left" w:pos="709"/>
        </w:tabs>
        <w:ind w:firstLine="720"/>
        <w:jc w:val="both"/>
        <w:rPr>
          <w:sz w:val="28"/>
          <w:szCs w:val="28"/>
        </w:rPr>
      </w:pPr>
      <w:r w:rsidRPr="004310FA">
        <w:rPr>
          <w:sz w:val="28"/>
          <w:szCs w:val="28"/>
        </w:rPr>
        <w:t xml:space="preserve">Задача </w:t>
      </w:r>
      <w:r w:rsidR="008C2D30" w:rsidRPr="004310FA">
        <w:rPr>
          <w:sz w:val="28"/>
          <w:szCs w:val="28"/>
        </w:rPr>
        <w:t>1. Улучшение технического состояния транспортной системы, повышение надежности и своевременности доставки пассажиров и грузов, повышение степени доступности транспортной системы для индивидуального пользователя, сокращение затрат для пользователей транспортными услугами</w:t>
      </w:r>
      <w:r w:rsidRPr="004310FA">
        <w:rPr>
          <w:sz w:val="28"/>
          <w:szCs w:val="28"/>
        </w:rPr>
        <w:t>.</w:t>
      </w:r>
    </w:p>
    <w:p w:rsidR="000C4D80" w:rsidRPr="004310FA" w:rsidRDefault="000C4D80" w:rsidP="000C4D80">
      <w:pPr>
        <w:tabs>
          <w:tab w:val="left" w:pos="709"/>
        </w:tabs>
        <w:ind w:firstLine="720"/>
        <w:jc w:val="both"/>
        <w:rPr>
          <w:sz w:val="28"/>
          <w:szCs w:val="28"/>
        </w:rPr>
      </w:pPr>
      <w:r w:rsidRPr="004310FA">
        <w:rPr>
          <w:sz w:val="28"/>
          <w:szCs w:val="28"/>
        </w:rPr>
        <w:t>Мероприятия:</w:t>
      </w:r>
    </w:p>
    <w:p w:rsidR="008C2D30" w:rsidRPr="004310FA" w:rsidRDefault="008C2D30" w:rsidP="008C2D30">
      <w:pPr>
        <w:autoSpaceDE w:val="0"/>
        <w:autoSpaceDN w:val="0"/>
        <w:adjustRightInd w:val="0"/>
        <w:ind w:firstLine="670"/>
        <w:jc w:val="both"/>
        <w:rPr>
          <w:sz w:val="28"/>
          <w:szCs w:val="28"/>
        </w:rPr>
      </w:pPr>
      <w:r w:rsidRPr="004310FA">
        <w:rPr>
          <w:sz w:val="28"/>
          <w:szCs w:val="28"/>
        </w:rPr>
        <w:t xml:space="preserve"> развитие инфраструктуры придорожного сервиса на автомобильных дорогах </w:t>
      </w:r>
      <w:r w:rsidR="00404031">
        <w:rPr>
          <w:sz w:val="28"/>
          <w:szCs w:val="28"/>
        </w:rPr>
        <w:t>округа</w:t>
      </w:r>
      <w:r w:rsidRPr="004310FA">
        <w:rPr>
          <w:sz w:val="28"/>
          <w:szCs w:val="28"/>
        </w:rPr>
        <w:t>, создание стоянки транспортных средств дальнего следования;</w:t>
      </w:r>
    </w:p>
    <w:p w:rsidR="008C2D30" w:rsidRPr="004310FA" w:rsidRDefault="008C2D30" w:rsidP="008C2D30">
      <w:pPr>
        <w:autoSpaceDE w:val="0"/>
        <w:autoSpaceDN w:val="0"/>
        <w:adjustRightInd w:val="0"/>
        <w:ind w:firstLine="670"/>
        <w:jc w:val="both"/>
        <w:rPr>
          <w:sz w:val="28"/>
          <w:szCs w:val="28"/>
        </w:rPr>
      </w:pPr>
      <w:r w:rsidRPr="004310FA">
        <w:rPr>
          <w:sz w:val="28"/>
          <w:szCs w:val="28"/>
        </w:rPr>
        <w:t>реконструкция, модернизация и развитие автодорожной сети;</w:t>
      </w:r>
    </w:p>
    <w:p w:rsidR="008C2D30" w:rsidRPr="004310FA" w:rsidRDefault="008C2D30" w:rsidP="008C2D30">
      <w:pPr>
        <w:ind w:firstLine="670"/>
        <w:jc w:val="both"/>
        <w:rPr>
          <w:sz w:val="28"/>
          <w:szCs w:val="28"/>
        </w:rPr>
      </w:pPr>
      <w:r w:rsidRPr="004310FA">
        <w:rPr>
          <w:sz w:val="28"/>
          <w:szCs w:val="28"/>
        </w:rPr>
        <w:t>приведение технического состояния улично-дорожной сети в соответствие с действующими нормативами и техническими требованиями для обеспечения безопасного и комфортного проезда;</w:t>
      </w:r>
    </w:p>
    <w:p w:rsidR="008C2D30" w:rsidRPr="004310FA" w:rsidRDefault="008C2D30" w:rsidP="008C2D30">
      <w:pPr>
        <w:ind w:firstLine="720"/>
        <w:jc w:val="both"/>
        <w:rPr>
          <w:sz w:val="28"/>
          <w:szCs w:val="28"/>
        </w:rPr>
      </w:pPr>
      <w:r w:rsidRPr="004310FA">
        <w:rPr>
          <w:sz w:val="28"/>
          <w:szCs w:val="28"/>
        </w:rPr>
        <w:t>- реконструкция автомобильной дороги общего пользования федерального значения А-154 «Астрахань – Элиста - Ставрополь», строительство автодорожного обхода с. Дивное (предусмотрено стратегией социально-экономического развития Северо-Кавказского федерального округа  до 2025 года);</w:t>
      </w:r>
    </w:p>
    <w:p w:rsidR="008C2D30" w:rsidRPr="004310FA" w:rsidRDefault="008C2D30" w:rsidP="008C2D30">
      <w:pPr>
        <w:ind w:firstLine="720"/>
        <w:jc w:val="both"/>
        <w:rPr>
          <w:sz w:val="28"/>
          <w:szCs w:val="28"/>
        </w:rPr>
      </w:pPr>
      <w:r w:rsidRPr="004310FA">
        <w:rPr>
          <w:sz w:val="28"/>
          <w:szCs w:val="28"/>
        </w:rPr>
        <w:t>-  реконструкция автомобильной дороги Манычское – Б.Копани от км 0+</w:t>
      </w:r>
      <w:smartTag w:uri="urn:schemas-microsoft-com:office:smarttags" w:element="metricconverter">
        <w:smartTagPr>
          <w:attr w:name="ProductID" w:val="730 км"/>
        </w:smartTagPr>
        <w:r w:rsidRPr="004310FA">
          <w:rPr>
            <w:sz w:val="28"/>
            <w:szCs w:val="28"/>
          </w:rPr>
          <w:t>730 км</w:t>
        </w:r>
      </w:smartTag>
      <w:r w:rsidRPr="004310FA">
        <w:rPr>
          <w:sz w:val="28"/>
          <w:szCs w:val="28"/>
        </w:rPr>
        <w:t xml:space="preserve"> до км 16+</w:t>
      </w:r>
      <w:smartTag w:uri="urn:schemas-microsoft-com:office:smarttags" w:element="metricconverter">
        <w:smartTagPr>
          <w:attr w:name="ProductID" w:val="730 км"/>
        </w:smartTagPr>
        <w:r w:rsidRPr="004310FA">
          <w:rPr>
            <w:sz w:val="28"/>
            <w:szCs w:val="28"/>
          </w:rPr>
          <w:t>730 км</w:t>
        </w:r>
      </w:smartTag>
      <w:r w:rsidRPr="004310FA">
        <w:rPr>
          <w:sz w:val="28"/>
          <w:szCs w:val="28"/>
        </w:rPr>
        <w:t xml:space="preserve">, общая протяженность </w:t>
      </w:r>
      <w:smartTag w:uri="urn:schemas-microsoft-com:office:smarttags" w:element="metricconverter">
        <w:smartTagPr>
          <w:attr w:name="ProductID" w:val="16 км"/>
        </w:smartTagPr>
        <w:r w:rsidRPr="004310FA">
          <w:rPr>
            <w:sz w:val="28"/>
            <w:szCs w:val="28"/>
          </w:rPr>
          <w:t>16 км</w:t>
        </w:r>
      </w:smartTag>
      <w:r w:rsidRPr="004310FA">
        <w:rPr>
          <w:sz w:val="28"/>
          <w:szCs w:val="28"/>
        </w:rPr>
        <w:t>;</w:t>
      </w:r>
    </w:p>
    <w:p w:rsidR="008C2D30" w:rsidRPr="004310FA" w:rsidRDefault="008C2D30" w:rsidP="008C2D30">
      <w:pPr>
        <w:ind w:firstLine="720"/>
        <w:jc w:val="both"/>
        <w:rPr>
          <w:sz w:val="28"/>
          <w:szCs w:val="28"/>
        </w:rPr>
      </w:pPr>
      <w:r w:rsidRPr="004310FA">
        <w:rPr>
          <w:sz w:val="28"/>
          <w:szCs w:val="28"/>
        </w:rPr>
        <w:t xml:space="preserve">- реконструкция автомобильной дороги Вознесеновское – Айгурский от км 3+050 до км 9+550, общая протяженность </w:t>
      </w:r>
      <w:smartTag w:uri="urn:schemas-microsoft-com:office:smarttags" w:element="metricconverter">
        <w:smartTagPr>
          <w:attr w:name="ProductID" w:val="6,5 км"/>
        </w:smartTagPr>
        <w:r w:rsidRPr="004310FA">
          <w:rPr>
            <w:sz w:val="28"/>
            <w:szCs w:val="28"/>
          </w:rPr>
          <w:t>6,5 км</w:t>
        </w:r>
      </w:smartTag>
      <w:r w:rsidRPr="004310FA">
        <w:rPr>
          <w:sz w:val="28"/>
          <w:szCs w:val="28"/>
        </w:rPr>
        <w:t>;</w:t>
      </w:r>
    </w:p>
    <w:p w:rsidR="008C2D30" w:rsidRPr="004310FA" w:rsidRDefault="008C2D30" w:rsidP="008C2D30">
      <w:pPr>
        <w:autoSpaceDE w:val="0"/>
        <w:autoSpaceDN w:val="0"/>
        <w:adjustRightInd w:val="0"/>
        <w:ind w:firstLine="670"/>
        <w:jc w:val="both"/>
        <w:rPr>
          <w:sz w:val="28"/>
          <w:szCs w:val="28"/>
        </w:rPr>
      </w:pPr>
      <w:r w:rsidRPr="004310FA">
        <w:rPr>
          <w:sz w:val="28"/>
          <w:szCs w:val="28"/>
        </w:rPr>
        <w:t xml:space="preserve">муниципальная поддержка по предоставлению субсидии на частичное возмещение затрат организаций (предпринимателей), осуществляющих пассажирские перевозки на  внутрирайонных автобусных маршрутах Апанасенковского </w:t>
      </w:r>
      <w:r w:rsidR="00404031">
        <w:rPr>
          <w:sz w:val="28"/>
          <w:szCs w:val="28"/>
        </w:rPr>
        <w:t>муниципального округа</w:t>
      </w:r>
      <w:r w:rsidRPr="004310FA">
        <w:rPr>
          <w:sz w:val="28"/>
          <w:szCs w:val="28"/>
        </w:rPr>
        <w:t>.</w:t>
      </w:r>
    </w:p>
    <w:p w:rsidR="008C2D30" w:rsidRPr="004310FA" w:rsidRDefault="000C4D80" w:rsidP="000C4D80">
      <w:pPr>
        <w:tabs>
          <w:tab w:val="left" w:pos="709"/>
        </w:tabs>
        <w:ind w:firstLine="709"/>
        <w:jc w:val="both"/>
        <w:rPr>
          <w:sz w:val="28"/>
          <w:szCs w:val="28"/>
        </w:rPr>
      </w:pPr>
      <w:r w:rsidRPr="004310FA">
        <w:rPr>
          <w:sz w:val="28"/>
          <w:szCs w:val="28"/>
        </w:rPr>
        <w:t>Задача 2.</w:t>
      </w:r>
      <w:r w:rsidR="008C2D30" w:rsidRPr="004310FA">
        <w:rPr>
          <w:sz w:val="28"/>
          <w:szCs w:val="28"/>
        </w:rPr>
        <w:t xml:space="preserve"> Сокращение отрицательного воздействия транспорта на экологическую систему и природную среду</w:t>
      </w:r>
      <w:r w:rsidRPr="004310FA">
        <w:rPr>
          <w:sz w:val="28"/>
          <w:szCs w:val="28"/>
        </w:rPr>
        <w:t>.</w:t>
      </w:r>
    </w:p>
    <w:p w:rsidR="000C4D80" w:rsidRPr="004310FA" w:rsidRDefault="000C4D80" w:rsidP="000C4D80">
      <w:pPr>
        <w:tabs>
          <w:tab w:val="left" w:pos="709"/>
        </w:tabs>
        <w:ind w:firstLine="709"/>
        <w:jc w:val="both"/>
        <w:rPr>
          <w:sz w:val="28"/>
          <w:szCs w:val="28"/>
        </w:rPr>
      </w:pPr>
      <w:r w:rsidRPr="004310FA">
        <w:rPr>
          <w:sz w:val="28"/>
          <w:szCs w:val="28"/>
        </w:rPr>
        <w:t>Мероприятия:</w:t>
      </w:r>
    </w:p>
    <w:p w:rsidR="008C2D30" w:rsidRPr="004310FA" w:rsidRDefault="008C2D30" w:rsidP="008C2D30">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обновление парка транспортных средств и повышение технического уровня соответствующего оборудования, позволяющих существенно улучшить скорость и надежность перевозок, снизить затраты на перевозки;</w:t>
      </w:r>
    </w:p>
    <w:p w:rsidR="008C2D30" w:rsidRPr="004310FA" w:rsidRDefault="008C2D30" w:rsidP="008C2D30">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внедрение современных информационно-управляющих систем, систем спутниковой связи и навигации, современных технических средств контроля и управления движением, инновационных технологий в транспортных процессах, для повышения эффективности функционирования транспортного комплекса.</w:t>
      </w:r>
    </w:p>
    <w:p w:rsidR="008C2D30" w:rsidRPr="004310FA" w:rsidRDefault="008C2D30" w:rsidP="008C2D30">
      <w:pPr>
        <w:pStyle w:val="ConsPlusNormal"/>
        <w:widowControl/>
        <w:ind w:firstLine="709"/>
        <w:jc w:val="center"/>
        <w:outlineLvl w:val="1"/>
        <w:rPr>
          <w:rFonts w:ascii="Times New Roman" w:hAnsi="Times New Roman" w:cs="Times New Roman"/>
          <w:sz w:val="28"/>
          <w:szCs w:val="28"/>
        </w:rPr>
      </w:pPr>
    </w:p>
    <w:p w:rsidR="008C2D30" w:rsidRPr="004310FA" w:rsidRDefault="008C2D30" w:rsidP="008C2D30">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Ожидаемые результаты.</w:t>
      </w:r>
    </w:p>
    <w:p w:rsidR="008C2D30" w:rsidRPr="004310FA" w:rsidRDefault="008C2D30" w:rsidP="008C2D30">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Улучшение состояния автомобильных дорог и технической оснащенности придорожной транспортной инфраструктуры.</w:t>
      </w:r>
    </w:p>
    <w:p w:rsidR="008C2D30" w:rsidRPr="004310FA" w:rsidRDefault="008C2D30" w:rsidP="00671CA6">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Соответствие качества услуг по перевозке пассажиров транспортом общего пользования общероссийским стандартам.</w:t>
      </w:r>
    </w:p>
    <w:p w:rsidR="008C2D30" w:rsidRPr="004310FA" w:rsidRDefault="008C2D30" w:rsidP="00B45D73">
      <w:pPr>
        <w:pStyle w:val="ConsPlusNormal"/>
        <w:widowControl/>
        <w:ind w:firstLine="709"/>
        <w:outlineLvl w:val="1"/>
        <w:rPr>
          <w:rFonts w:ascii="Times New Roman" w:hAnsi="Times New Roman" w:cs="Times New Roman"/>
          <w:sz w:val="28"/>
          <w:szCs w:val="28"/>
        </w:rPr>
      </w:pPr>
      <w:r w:rsidRPr="004310FA">
        <w:rPr>
          <w:rFonts w:ascii="Times New Roman" w:hAnsi="Times New Roman" w:cs="Times New Roman"/>
          <w:b/>
          <w:sz w:val="28"/>
          <w:szCs w:val="28"/>
        </w:rPr>
        <w:t xml:space="preserve"> </w:t>
      </w:r>
    </w:p>
    <w:p w:rsidR="008F5D54" w:rsidRDefault="00D661DF" w:rsidP="00222CD1">
      <w:pPr>
        <w:tabs>
          <w:tab w:val="left" w:pos="709"/>
        </w:tabs>
        <w:autoSpaceDE w:val="0"/>
        <w:autoSpaceDN w:val="0"/>
        <w:adjustRightInd w:val="0"/>
        <w:jc w:val="center"/>
        <w:rPr>
          <w:b/>
          <w:sz w:val="28"/>
          <w:szCs w:val="28"/>
        </w:rPr>
      </w:pPr>
      <w:r w:rsidRPr="004310FA">
        <w:rPr>
          <w:b/>
          <w:sz w:val="28"/>
          <w:szCs w:val="28"/>
        </w:rPr>
        <w:t>6</w:t>
      </w:r>
      <w:r w:rsidR="00B6067A" w:rsidRPr="004310FA">
        <w:rPr>
          <w:b/>
          <w:sz w:val="28"/>
          <w:szCs w:val="28"/>
        </w:rPr>
        <w:t xml:space="preserve">.3.2. </w:t>
      </w:r>
      <w:r w:rsidR="00A347E5" w:rsidRPr="004310FA">
        <w:rPr>
          <w:b/>
          <w:sz w:val="28"/>
          <w:szCs w:val="28"/>
        </w:rPr>
        <w:t xml:space="preserve"> Развитие архитектуры и градостроительства. </w:t>
      </w:r>
    </w:p>
    <w:p w:rsidR="00B6067A" w:rsidRPr="004310FA" w:rsidRDefault="00A347E5" w:rsidP="00222CD1">
      <w:pPr>
        <w:tabs>
          <w:tab w:val="left" w:pos="709"/>
        </w:tabs>
        <w:autoSpaceDE w:val="0"/>
        <w:autoSpaceDN w:val="0"/>
        <w:adjustRightInd w:val="0"/>
        <w:jc w:val="center"/>
        <w:rPr>
          <w:b/>
          <w:sz w:val="28"/>
          <w:szCs w:val="28"/>
        </w:rPr>
      </w:pPr>
      <w:r w:rsidRPr="004310FA">
        <w:rPr>
          <w:b/>
          <w:sz w:val="28"/>
          <w:szCs w:val="28"/>
        </w:rPr>
        <w:t>Пространственное развитие территории</w:t>
      </w:r>
    </w:p>
    <w:p w:rsidR="004B4883" w:rsidRPr="004310FA" w:rsidRDefault="004B4883" w:rsidP="00B6067A">
      <w:pPr>
        <w:autoSpaceDE w:val="0"/>
        <w:autoSpaceDN w:val="0"/>
        <w:adjustRightInd w:val="0"/>
        <w:rPr>
          <w:b/>
          <w:sz w:val="28"/>
          <w:szCs w:val="28"/>
        </w:rPr>
      </w:pPr>
    </w:p>
    <w:p w:rsidR="00E20E8A" w:rsidRPr="004310FA" w:rsidRDefault="004B4883" w:rsidP="00E20E8A">
      <w:pPr>
        <w:tabs>
          <w:tab w:val="left" w:pos="603"/>
        </w:tabs>
        <w:ind w:right="-1" w:firstLine="567"/>
        <w:jc w:val="both"/>
        <w:rPr>
          <w:bCs/>
          <w:sz w:val="28"/>
          <w:szCs w:val="28"/>
        </w:rPr>
      </w:pPr>
      <w:r w:rsidRPr="004310FA">
        <w:rPr>
          <w:bCs/>
          <w:sz w:val="28"/>
          <w:szCs w:val="28"/>
        </w:rPr>
        <w:t xml:space="preserve">  </w:t>
      </w:r>
      <w:r w:rsidR="00E20E8A" w:rsidRPr="004310FA">
        <w:rPr>
          <w:bCs/>
          <w:sz w:val="28"/>
          <w:szCs w:val="28"/>
        </w:rPr>
        <w:t xml:space="preserve">Общая характеристика ситуации. </w:t>
      </w:r>
    </w:p>
    <w:p w:rsidR="00E20E8A" w:rsidRPr="004310FA" w:rsidRDefault="00E20E8A" w:rsidP="004B4883">
      <w:pPr>
        <w:tabs>
          <w:tab w:val="left" w:pos="709"/>
        </w:tabs>
        <w:ind w:right="-1" w:firstLine="709"/>
        <w:jc w:val="both"/>
        <w:rPr>
          <w:bCs/>
          <w:sz w:val="28"/>
          <w:szCs w:val="28"/>
        </w:rPr>
      </w:pPr>
      <w:r w:rsidRPr="004310FA">
        <w:rPr>
          <w:bCs/>
          <w:sz w:val="28"/>
          <w:szCs w:val="28"/>
        </w:rPr>
        <w:t>Основной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E20E8A" w:rsidRPr="004310FA" w:rsidRDefault="004B4883" w:rsidP="004B4883">
      <w:pPr>
        <w:tabs>
          <w:tab w:val="left" w:pos="709"/>
        </w:tabs>
        <w:ind w:right="-1" w:firstLine="567"/>
        <w:jc w:val="both"/>
        <w:rPr>
          <w:bCs/>
          <w:sz w:val="28"/>
          <w:szCs w:val="28"/>
        </w:rPr>
      </w:pPr>
      <w:r w:rsidRPr="004310FA">
        <w:rPr>
          <w:bCs/>
          <w:sz w:val="28"/>
          <w:szCs w:val="28"/>
        </w:rPr>
        <w:t xml:space="preserve">  </w:t>
      </w:r>
      <w:r w:rsidR="00E20E8A" w:rsidRPr="004310FA">
        <w:rPr>
          <w:bCs/>
          <w:sz w:val="28"/>
          <w:szCs w:val="28"/>
        </w:rPr>
        <w:t xml:space="preserve">Градостроительная деятельность является основой территориального планирования, составной частью процесса управления развитием территории </w:t>
      </w:r>
      <w:r w:rsidRPr="004310FA">
        <w:rPr>
          <w:bCs/>
          <w:sz w:val="28"/>
          <w:szCs w:val="28"/>
        </w:rPr>
        <w:t xml:space="preserve">Апанасенковского </w:t>
      </w:r>
      <w:r w:rsidR="00404031">
        <w:rPr>
          <w:bCs/>
          <w:sz w:val="28"/>
          <w:szCs w:val="28"/>
        </w:rPr>
        <w:t>муниципального округа</w:t>
      </w:r>
      <w:r w:rsidR="00E20E8A" w:rsidRPr="004310FA">
        <w:rPr>
          <w:bCs/>
          <w:sz w:val="28"/>
          <w:szCs w:val="28"/>
        </w:rPr>
        <w:t xml:space="preserve"> и должна обеспечить устойчивое развитие территории </w:t>
      </w:r>
      <w:r w:rsidR="00404031">
        <w:rPr>
          <w:bCs/>
          <w:sz w:val="28"/>
          <w:szCs w:val="28"/>
        </w:rPr>
        <w:t>округа</w:t>
      </w:r>
      <w:r w:rsidR="00E20E8A" w:rsidRPr="004310FA">
        <w:rPr>
          <w:bCs/>
          <w:sz w:val="28"/>
          <w:szCs w:val="28"/>
        </w:rPr>
        <w:t>, безопасные и благоприятные условия жизнедеятельности населения, ограничение негативного воздействия хозяйственной и иной деятельности на окружающую среду, охрану и рациональное использование природных ресурсов.</w:t>
      </w:r>
    </w:p>
    <w:p w:rsidR="00E20E8A" w:rsidRPr="004310FA" w:rsidRDefault="004B4883" w:rsidP="004B4883">
      <w:pPr>
        <w:tabs>
          <w:tab w:val="left" w:pos="709"/>
        </w:tabs>
        <w:ind w:right="-1" w:firstLine="567"/>
        <w:jc w:val="both"/>
        <w:rPr>
          <w:bCs/>
          <w:sz w:val="28"/>
          <w:szCs w:val="28"/>
        </w:rPr>
      </w:pPr>
      <w:r w:rsidRPr="004310FA">
        <w:rPr>
          <w:bCs/>
          <w:sz w:val="28"/>
          <w:szCs w:val="28"/>
        </w:rPr>
        <w:t xml:space="preserve">  </w:t>
      </w:r>
      <w:r w:rsidR="00E20E8A" w:rsidRPr="004310FA">
        <w:rPr>
          <w:bCs/>
          <w:sz w:val="28"/>
          <w:szCs w:val="28"/>
        </w:rPr>
        <w:t xml:space="preserve">В соответствии со схемой территориального планирования </w:t>
      </w:r>
      <w:r w:rsidRPr="004310FA">
        <w:rPr>
          <w:bCs/>
          <w:sz w:val="28"/>
          <w:szCs w:val="28"/>
        </w:rPr>
        <w:t>Апанасенковского</w:t>
      </w:r>
      <w:r w:rsidR="00E20E8A" w:rsidRPr="004310FA">
        <w:rPr>
          <w:bCs/>
          <w:sz w:val="28"/>
          <w:szCs w:val="28"/>
        </w:rPr>
        <w:t xml:space="preserve"> муниципального </w:t>
      </w:r>
      <w:r w:rsidR="00404031">
        <w:rPr>
          <w:bCs/>
          <w:sz w:val="28"/>
          <w:szCs w:val="28"/>
        </w:rPr>
        <w:t>округа</w:t>
      </w:r>
      <w:r w:rsidR="00E20E8A" w:rsidRPr="004310FA">
        <w:rPr>
          <w:bCs/>
          <w:sz w:val="28"/>
          <w:szCs w:val="28"/>
        </w:rPr>
        <w:t xml:space="preserve"> необходимо активизировать работу по разработке документации по планировке территории муниципальных образований поселений </w:t>
      </w:r>
      <w:r w:rsidRPr="004310FA">
        <w:rPr>
          <w:bCs/>
          <w:sz w:val="28"/>
          <w:szCs w:val="28"/>
        </w:rPr>
        <w:t xml:space="preserve">Апанасенковского </w:t>
      </w:r>
      <w:r w:rsidR="00404031">
        <w:rPr>
          <w:bCs/>
          <w:sz w:val="28"/>
          <w:szCs w:val="28"/>
        </w:rPr>
        <w:t>муниципального округа</w:t>
      </w:r>
      <w:r w:rsidR="00E20E8A" w:rsidRPr="004310FA">
        <w:rPr>
          <w:bCs/>
          <w:sz w:val="28"/>
          <w:szCs w:val="28"/>
        </w:rPr>
        <w:t xml:space="preserve">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различного назначения.</w:t>
      </w:r>
    </w:p>
    <w:p w:rsidR="00E20E8A" w:rsidRPr="004310FA" w:rsidRDefault="00B33CDA" w:rsidP="00B33CDA">
      <w:pPr>
        <w:tabs>
          <w:tab w:val="left" w:pos="709"/>
        </w:tabs>
        <w:ind w:right="-1" w:firstLine="567"/>
        <w:jc w:val="both"/>
        <w:rPr>
          <w:bCs/>
          <w:sz w:val="28"/>
          <w:szCs w:val="28"/>
        </w:rPr>
      </w:pPr>
      <w:r w:rsidRPr="004310FA">
        <w:rPr>
          <w:bCs/>
          <w:sz w:val="28"/>
          <w:szCs w:val="28"/>
        </w:rPr>
        <w:t xml:space="preserve"> </w:t>
      </w:r>
      <w:r w:rsidR="00E20E8A" w:rsidRPr="004310FA">
        <w:rPr>
          <w:bCs/>
          <w:sz w:val="28"/>
          <w:szCs w:val="28"/>
        </w:rPr>
        <w:t xml:space="preserve"> За период </w:t>
      </w:r>
      <w:r w:rsidR="004B4883" w:rsidRPr="004310FA">
        <w:rPr>
          <w:bCs/>
          <w:sz w:val="28"/>
          <w:szCs w:val="28"/>
        </w:rPr>
        <w:t xml:space="preserve">с </w:t>
      </w:r>
      <w:r w:rsidR="00E20E8A" w:rsidRPr="004310FA">
        <w:rPr>
          <w:bCs/>
          <w:sz w:val="28"/>
          <w:szCs w:val="28"/>
        </w:rPr>
        <w:t>201</w:t>
      </w:r>
      <w:r w:rsidR="004B4883" w:rsidRPr="004310FA">
        <w:rPr>
          <w:bCs/>
          <w:sz w:val="28"/>
          <w:szCs w:val="28"/>
        </w:rPr>
        <w:t xml:space="preserve">4 по </w:t>
      </w:r>
      <w:r w:rsidR="00E20E8A" w:rsidRPr="004310FA">
        <w:rPr>
          <w:bCs/>
          <w:sz w:val="28"/>
          <w:szCs w:val="28"/>
        </w:rPr>
        <w:t>201</w:t>
      </w:r>
      <w:r w:rsidR="004B4883" w:rsidRPr="004310FA">
        <w:rPr>
          <w:bCs/>
          <w:sz w:val="28"/>
          <w:szCs w:val="28"/>
        </w:rPr>
        <w:t>6</w:t>
      </w:r>
      <w:r w:rsidR="00E20E8A" w:rsidRPr="004310FA">
        <w:rPr>
          <w:bCs/>
          <w:sz w:val="28"/>
          <w:szCs w:val="28"/>
        </w:rPr>
        <w:t xml:space="preserve"> год</w:t>
      </w:r>
      <w:r w:rsidR="004B4883" w:rsidRPr="004310FA">
        <w:rPr>
          <w:bCs/>
          <w:sz w:val="28"/>
          <w:szCs w:val="28"/>
        </w:rPr>
        <w:t>ы</w:t>
      </w:r>
      <w:r w:rsidR="00E20E8A" w:rsidRPr="004310FA">
        <w:rPr>
          <w:bCs/>
          <w:sz w:val="28"/>
          <w:szCs w:val="28"/>
        </w:rPr>
        <w:t xml:space="preserve"> на территории района в эксплуатацию введены </w:t>
      </w:r>
      <w:r w:rsidR="00355BB3" w:rsidRPr="004310FA">
        <w:rPr>
          <w:bCs/>
          <w:sz w:val="28"/>
          <w:szCs w:val="28"/>
        </w:rPr>
        <w:t xml:space="preserve"> 20,1 </w:t>
      </w:r>
      <w:r w:rsidR="00E20E8A" w:rsidRPr="004310FA">
        <w:rPr>
          <w:bCs/>
          <w:sz w:val="28"/>
          <w:szCs w:val="28"/>
        </w:rPr>
        <w:t>тыс.  кв.</w:t>
      </w:r>
      <w:r w:rsidRPr="004310FA">
        <w:rPr>
          <w:bCs/>
          <w:sz w:val="28"/>
          <w:szCs w:val="28"/>
        </w:rPr>
        <w:t xml:space="preserve"> </w:t>
      </w:r>
      <w:r w:rsidR="00E20E8A" w:rsidRPr="004310FA">
        <w:rPr>
          <w:bCs/>
          <w:sz w:val="28"/>
          <w:szCs w:val="28"/>
        </w:rPr>
        <w:t xml:space="preserve">м жилья.  По состоянию на </w:t>
      </w:r>
      <w:r w:rsidRPr="004310FA">
        <w:rPr>
          <w:bCs/>
          <w:sz w:val="28"/>
          <w:szCs w:val="28"/>
        </w:rPr>
        <w:t>01.01.2017 года</w:t>
      </w:r>
      <w:r w:rsidR="00E20E8A" w:rsidRPr="004310FA">
        <w:rPr>
          <w:bCs/>
          <w:sz w:val="28"/>
          <w:szCs w:val="28"/>
        </w:rPr>
        <w:t xml:space="preserve"> жилой фонд </w:t>
      </w:r>
      <w:r w:rsidR="00404031">
        <w:rPr>
          <w:bCs/>
          <w:sz w:val="28"/>
          <w:szCs w:val="28"/>
        </w:rPr>
        <w:t>округа</w:t>
      </w:r>
      <w:r w:rsidR="00E20E8A" w:rsidRPr="004310FA">
        <w:rPr>
          <w:bCs/>
          <w:sz w:val="28"/>
          <w:szCs w:val="28"/>
        </w:rPr>
        <w:t xml:space="preserve"> составил </w:t>
      </w:r>
      <w:r w:rsidRPr="004310FA">
        <w:rPr>
          <w:bCs/>
          <w:sz w:val="28"/>
          <w:szCs w:val="28"/>
        </w:rPr>
        <w:t>680,5</w:t>
      </w:r>
      <w:r w:rsidR="00E20E8A" w:rsidRPr="004310FA">
        <w:rPr>
          <w:bCs/>
          <w:sz w:val="28"/>
          <w:szCs w:val="28"/>
        </w:rPr>
        <w:t xml:space="preserve"> тыс. кв.м, что в расчете на одного жителя </w:t>
      </w:r>
      <w:r w:rsidR="00404031">
        <w:rPr>
          <w:bCs/>
          <w:sz w:val="28"/>
          <w:szCs w:val="28"/>
        </w:rPr>
        <w:t>округа</w:t>
      </w:r>
      <w:r w:rsidR="00E20E8A" w:rsidRPr="004310FA">
        <w:rPr>
          <w:bCs/>
          <w:sz w:val="28"/>
          <w:szCs w:val="28"/>
        </w:rPr>
        <w:t xml:space="preserve"> составляет 2</w:t>
      </w:r>
      <w:r w:rsidRPr="004310FA">
        <w:rPr>
          <w:bCs/>
          <w:sz w:val="28"/>
          <w:szCs w:val="28"/>
        </w:rPr>
        <w:t>2,1</w:t>
      </w:r>
      <w:r w:rsidR="00E20E8A" w:rsidRPr="004310FA">
        <w:rPr>
          <w:bCs/>
          <w:sz w:val="28"/>
          <w:szCs w:val="28"/>
        </w:rPr>
        <w:t xml:space="preserve"> кв.м.</w:t>
      </w:r>
    </w:p>
    <w:p w:rsidR="00E20E8A" w:rsidRPr="004310FA" w:rsidRDefault="0092430F" w:rsidP="0092430F">
      <w:pPr>
        <w:tabs>
          <w:tab w:val="left" w:pos="709"/>
        </w:tabs>
        <w:ind w:right="-1" w:firstLine="567"/>
        <w:jc w:val="both"/>
        <w:rPr>
          <w:bCs/>
          <w:sz w:val="28"/>
          <w:szCs w:val="28"/>
        </w:rPr>
      </w:pPr>
      <w:r w:rsidRPr="004310FA">
        <w:rPr>
          <w:bCs/>
          <w:sz w:val="28"/>
          <w:szCs w:val="28"/>
        </w:rPr>
        <w:t xml:space="preserve"> </w:t>
      </w:r>
      <w:r w:rsidR="00B33CDA" w:rsidRPr="004310FA">
        <w:rPr>
          <w:bCs/>
          <w:sz w:val="28"/>
          <w:szCs w:val="28"/>
        </w:rPr>
        <w:t xml:space="preserve"> </w:t>
      </w:r>
      <w:r w:rsidR="00E20E8A" w:rsidRPr="004310FA">
        <w:rPr>
          <w:bCs/>
          <w:sz w:val="28"/>
          <w:szCs w:val="28"/>
        </w:rPr>
        <w:t xml:space="preserve">На территории </w:t>
      </w:r>
      <w:r w:rsidR="00404031">
        <w:rPr>
          <w:bCs/>
          <w:sz w:val="28"/>
          <w:szCs w:val="28"/>
        </w:rPr>
        <w:t>округа</w:t>
      </w:r>
      <w:r w:rsidR="00E20E8A" w:rsidRPr="004310FA">
        <w:rPr>
          <w:bCs/>
          <w:sz w:val="28"/>
          <w:szCs w:val="28"/>
        </w:rPr>
        <w:t xml:space="preserve"> имеются свободные земли, пригодные для жилищной застройки и строительства объектов социальной сферы</w:t>
      </w:r>
      <w:r w:rsidR="00635414" w:rsidRPr="004310FA">
        <w:rPr>
          <w:bCs/>
          <w:sz w:val="28"/>
          <w:szCs w:val="28"/>
        </w:rPr>
        <w:t xml:space="preserve">.  Перечень свободных земельных участков сформирован и размещен на официальном сайте администрации в информационно-телекоммуникационной сети «Интернет» в разделе </w:t>
      </w:r>
      <w:r w:rsidRPr="004310FA">
        <w:rPr>
          <w:bCs/>
          <w:sz w:val="28"/>
          <w:szCs w:val="28"/>
        </w:rPr>
        <w:t>«Имущественные и земельные отношения».</w:t>
      </w:r>
    </w:p>
    <w:p w:rsidR="00E20E8A" w:rsidRPr="004310FA" w:rsidRDefault="00635414" w:rsidP="00635414">
      <w:pPr>
        <w:tabs>
          <w:tab w:val="left" w:pos="709"/>
        </w:tabs>
        <w:ind w:right="-1" w:firstLine="709"/>
        <w:jc w:val="both"/>
        <w:rPr>
          <w:bCs/>
          <w:sz w:val="28"/>
          <w:szCs w:val="28"/>
        </w:rPr>
      </w:pPr>
      <w:r w:rsidRPr="004310FA">
        <w:rPr>
          <w:bCs/>
          <w:sz w:val="28"/>
          <w:szCs w:val="28"/>
        </w:rPr>
        <w:t xml:space="preserve">В настоящее время </w:t>
      </w:r>
      <w:r w:rsidR="00E20E8A" w:rsidRPr="004310FA">
        <w:rPr>
          <w:bCs/>
          <w:sz w:val="28"/>
          <w:szCs w:val="28"/>
        </w:rPr>
        <w:t xml:space="preserve"> в </w:t>
      </w:r>
      <w:r w:rsidR="002F7A1B" w:rsidRPr="004310FA">
        <w:rPr>
          <w:bCs/>
          <w:sz w:val="28"/>
          <w:szCs w:val="28"/>
        </w:rPr>
        <w:t>Апанасенковском</w:t>
      </w:r>
      <w:r w:rsidR="00E20E8A" w:rsidRPr="004310FA">
        <w:rPr>
          <w:bCs/>
          <w:sz w:val="28"/>
          <w:szCs w:val="28"/>
        </w:rPr>
        <w:t xml:space="preserve"> </w:t>
      </w:r>
      <w:r w:rsidR="00404031">
        <w:rPr>
          <w:bCs/>
          <w:sz w:val="28"/>
          <w:szCs w:val="28"/>
        </w:rPr>
        <w:t>муниципальном округе</w:t>
      </w:r>
      <w:r w:rsidR="00E20E8A" w:rsidRPr="004310FA">
        <w:rPr>
          <w:bCs/>
          <w:sz w:val="28"/>
          <w:szCs w:val="28"/>
        </w:rPr>
        <w:t xml:space="preserve"> в списке нуждающихся в улучшении жилищных условий состоят на очереди 1</w:t>
      </w:r>
      <w:r w:rsidRPr="004310FA">
        <w:rPr>
          <w:bCs/>
          <w:sz w:val="28"/>
          <w:szCs w:val="28"/>
        </w:rPr>
        <w:t>80</w:t>
      </w:r>
      <w:r w:rsidR="00E20E8A" w:rsidRPr="004310FA">
        <w:rPr>
          <w:bCs/>
          <w:sz w:val="28"/>
          <w:szCs w:val="28"/>
        </w:rPr>
        <w:t xml:space="preserve"> сем</w:t>
      </w:r>
      <w:r w:rsidRPr="004310FA">
        <w:rPr>
          <w:bCs/>
          <w:sz w:val="28"/>
          <w:szCs w:val="28"/>
        </w:rPr>
        <w:t>ей</w:t>
      </w:r>
      <w:r w:rsidR="00E20E8A" w:rsidRPr="004310FA">
        <w:rPr>
          <w:bCs/>
          <w:sz w:val="28"/>
          <w:szCs w:val="28"/>
        </w:rPr>
        <w:t xml:space="preserve">.  </w:t>
      </w:r>
    </w:p>
    <w:p w:rsidR="00E20E8A" w:rsidRPr="004310FA" w:rsidRDefault="00E20E8A" w:rsidP="002F7A1B">
      <w:pPr>
        <w:tabs>
          <w:tab w:val="left" w:pos="709"/>
        </w:tabs>
        <w:ind w:right="-1" w:firstLine="709"/>
        <w:jc w:val="both"/>
        <w:rPr>
          <w:bCs/>
          <w:sz w:val="28"/>
          <w:szCs w:val="28"/>
        </w:rPr>
      </w:pPr>
      <w:r w:rsidRPr="004310FA">
        <w:rPr>
          <w:bCs/>
          <w:sz w:val="28"/>
          <w:szCs w:val="28"/>
        </w:rPr>
        <w:t xml:space="preserve">При реализации градостроительной политики в </w:t>
      </w:r>
      <w:r w:rsidR="00B33CDA" w:rsidRPr="004310FA">
        <w:rPr>
          <w:bCs/>
          <w:sz w:val="28"/>
          <w:szCs w:val="28"/>
        </w:rPr>
        <w:t xml:space="preserve">Апанасенковском </w:t>
      </w:r>
      <w:r w:rsidR="00404031">
        <w:rPr>
          <w:bCs/>
          <w:sz w:val="28"/>
          <w:szCs w:val="28"/>
        </w:rPr>
        <w:t>муниципальном округе</w:t>
      </w:r>
      <w:r w:rsidRPr="004310FA">
        <w:rPr>
          <w:bCs/>
          <w:sz w:val="28"/>
          <w:szCs w:val="28"/>
        </w:rPr>
        <w:t xml:space="preserve"> определены следующие основные задачи:</w:t>
      </w:r>
    </w:p>
    <w:p w:rsidR="00E20E8A" w:rsidRPr="004310FA" w:rsidRDefault="00E20E8A" w:rsidP="00E20E8A">
      <w:pPr>
        <w:tabs>
          <w:tab w:val="left" w:pos="603"/>
        </w:tabs>
        <w:ind w:right="-1" w:firstLine="567"/>
        <w:jc w:val="both"/>
        <w:rPr>
          <w:bCs/>
          <w:sz w:val="28"/>
          <w:szCs w:val="28"/>
        </w:rPr>
      </w:pPr>
      <w:r w:rsidRPr="004310FA">
        <w:rPr>
          <w:bCs/>
          <w:sz w:val="28"/>
          <w:szCs w:val="28"/>
        </w:rPr>
        <w:t xml:space="preserve">-разработка единой градостроительной концепции пространственного развития и территориального планирования, создание системы нормативно-правового регулирования градостроительной деятельности в </w:t>
      </w:r>
      <w:r w:rsidR="00B33CDA" w:rsidRPr="004310FA">
        <w:rPr>
          <w:bCs/>
          <w:sz w:val="28"/>
          <w:szCs w:val="28"/>
        </w:rPr>
        <w:t>Апанасенковском</w:t>
      </w:r>
      <w:r w:rsidRPr="004310FA">
        <w:rPr>
          <w:bCs/>
          <w:sz w:val="28"/>
          <w:szCs w:val="28"/>
        </w:rPr>
        <w:t xml:space="preserve"> </w:t>
      </w:r>
      <w:r w:rsidR="00404031">
        <w:rPr>
          <w:bCs/>
          <w:sz w:val="28"/>
          <w:szCs w:val="28"/>
        </w:rPr>
        <w:t>муниципальном округе</w:t>
      </w:r>
      <w:r w:rsidRPr="004310FA">
        <w:rPr>
          <w:bCs/>
          <w:sz w:val="28"/>
          <w:szCs w:val="28"/>
        </w:rPr>
        <w:t>;</w:t>
      </w:r>
    </w:p>
    <w:p w:rsidR="00E20E8A" w:rsidRPr="004310FA" w:rsidRDefault="00E20E8A" w:rsidP="00E20E8A">
      <w:pPr>
        <w:tabs>
          <w:tab w:val="left" w:pos="603"/>
        </w:tabs>
        <w:ind w:right="-1" w:firstLine="567"/>
        <w:jc w:val="both"/>
        <w:rPr>
          <w:bCs/>
          <w:sz w:val="28"/>
          <w:szCs w:val="28"/>
        </w:rPr>
      </w:pPr>
      <w:r w:rsidRPr="004310FA">
        <w:rPr>
          <w:bCs/>
          <w:sz w:val="28"/>
          <w:szCs w:val="28"/>
        </w:rPr>
        <w:t xml:space="preserve"> -совершенствование системы правовых актов, регулирующих правоотношения в области землепользования и застройки;</w:t>
      </w:r>
    </w:p>
    <w:p w:rsidR="00E20E8A" w:rsidRPr="004310FA" w:rsidRDefault="00E20E8A" w:rsidP="00E20E8A">
      <w:pPr>
        <w:tabs>
          <w:tab w:val="left" w:pos="603"/>
        </w:tabs>
        <w:ind w:right="-1" w:firstLine="567"/>
        <w:jc w:val="both"/>
        <w:rPr>
          <w:bCs/>
          <w:sz w:val="28"/>
          <w:szCs w:val="28"/>
        </w:rPr>
      </w:pPr>
      <w:r w:rsidRPr="004310FA">
        <w:rPr>
          <w:bCs/>
          <w:sz w:val="28"/>
          <w:szCs w:val="28"/>
        </w:rPr>
        <w:t xml:space="preserve">-сохранение исторического, культурного наследия и природного ландшафта </w:t>
      </w:r>
      <w:r w:rsidR="002F7A1B" w:rsidRPr="004310FA">
        <w:rPr>
          <w:bCs/>
          <w:sz w:val="28"/>
          <w:szCs w:val="28"/>
        </w:rPr>
        <w:t>Апанасенковского</w:t>
      </w:r>
      <w:r w:rsidRPr="004310FA">
        <w:rPr>
          <w:bCs/>
          <w:sz w:val="28"/>
          <w:szCs w:val="28"/>
        </w:rPr>
        <w:t xml:space="preserve"> муниципального </w:t>
      </w:r>
      <w:r w:rsidR="00404031">
        <w:rPr>
          <w:bCs/>
          <w:sz w:val="28"/>
          <w:szCs w:val="28"/>
        </w:rPr>
        <w:t>округа</w:t>
      </w:r>
      <w:r w:rsidRPr="004310FA">
        <w:rPr>
          <w:bCs/>
          <w:sz w:val="28"/>
          <w:szCs w:val="28"/>
        </w:rPr>
        <w:t>;</w:t>
      </w:r>
    </w:p>
    <w:p w:rsidR="00E20E8A" w:rsidRPr="004310FA" w:rsidRDefault="00E20E8A" w:rsidP="00E20E8A">
      <w:pPr>
        <w:tabs>
          <w:tab w:val="left" w:pos="603"/>
        </w:tabs>
        <w:ind w:right="-1" w:firstLine="567"/>
        <w:jc w:val="both"/>
        <w:rPr>
          <w:bCs/>
          <w:sz w:val="28"/>
          <w:szCs w:val="28"/>
        </w:rPr>
      </w:pPr>
      <w:r w:rsidRPr="004310FA">
        <w:rPr>
          <w:bCs/>
          <w:sz w:val="28"/>
          <w:szCs w:val="28"/>
        </w:rPr>
        <w:t xml:space="preserve"> -внедрение современных энергосберегающих технологий в градостроительстве, проектировании и строительстве объектов капитального строительства в </w:t>
      </w:r>
      <w:r w:rsidR="002F7A1B" w:rsidRPr="004310FA">
        <w:rPr>
          <w:bCs/>
          <w:sz w:val="28"/>
          <w:szCs w:val="28"/>
        </w:rPr>
        <w:t>Апанасенковском</w:t>
      </w:r>
      <w:r w:rsidRPr="004310FA">
        <w:rPr>
          <w:bCs/>
          <w:sz w:val="28"/>
          <w:szCs w:val="28"/>
        </w:rPr>
        <w:t xml:space="preserve"> </w:t>
      </w:r>
      <w:r w:rsidR="00F74052">
        <w:rPr>
          <w:bCs/>
          <w:sz w:val="28"/>
          <w:szCs w:val="28"/>
        </w:rPr>
        <w:t>муниципальном округе</w:t>
      </w:r>
      <w:r w:rsidRPr="004310FA">
        <w:rPr>
          <w:bCs/>
          <w:sz w:val="28"/>
          <w:szCs w:val="28"/>
        </w:rPr>
        <w:t>.</w:t>
      </w:r>
    </w:p>
    <w:p w:rsidR="00E20E8A" w:rsidRPr="004310FA" w:rsidRDefault="00E20E8A" w:rsidP="00C74AEA">
      <w:pPr>
        <w:tabs>
          <w:tab w:val="left" w:pos="709"/>
        </w:tabs>
        <w:ind w:right="-1" w:firstLine="709"/>
        <w:jc w:val="both"/>
        <w:rPr>
          <w:bCs/>
          <w:sz w:val="28"/>
          <w:szCs w:val="28"/>
        </w:rPr>
      </w:pPr>
      <w:r w:rsidRPr="004310FA">
        <w:rPr>
          <w:bCs/>
          <w:sz w:val="28"/>
          <w:szCs w:val="28"/>
        </w:rPr>
        <w:t xml:space="preserve">Задача 1. Разработка единой градостроительной концепции пространственного развития и территориального планирования, создание системы нормативно-правового регулирования градостроительной деятельности в </w:t>
      </w:r>
      <w:r w:rsidR="002F7A1B" w:rsidRPr="004310FA">
        <w:rPr>
          <w:bCs/>
          <w:sz w:val="28"/>
          <w:szCs w:val="28"/>
        </w:rPr>
        <w:t>Апанасенковском</w:t>
      </w:r>
      <w:r w:rsidRPr="004310FA">
        <w:rPr>
          <w:bCs/>
          <w:sz w:val="28"/>
          <w:szCs w:val="28"/>
        </w:rPr>
        <w:t xml:space="preserve"> </w:t>
      </w:r>
      <w:r w:rsidR="00F74052">
        <w:rPr>
          <w:bCs/>
          <w:sz w:val="28"/>
          <w:szCs w:val="28"/>
        </w:rPr>
        <w:t>муниципальном округе</w:t>
      </w:r>
      <w:r w:rsidRPr="004310FA">
        <w:rPr>
          <w:bCs/>
          <w:sz w:val="28"/>
          <w:szCs w:val="28"/>
        </w:rPr>
        <w:t xml:space="preserve">. </w:t>
      </w:r>
    </w:p>
    <w:p w:rsidR="00E20E8A" w:rsidRPr="004310FA" w:rsidRDefault="00E20E8A" w:rsidP="00E20E8A">
      <w:pPr>
        <w:tabs>
          <w:tab w:val="left" w:pos="603"/>
        </w:tabs>
        <w:ind w:right="-1" w:firstLine="567"/>
        <w:jc w:val="both"/>
        <w:rPr>
          <w:bCs/>
          <w:sz w:val="28"/>
          <w:szCs w:val="28"/>
        </w:rPr>
      </w:pPr>
      <w:r w:rsidRPr="004310FA">
        <w:rPr>
          <w:bCs/>
          <w:sz w:val="28"/>
          <w:szCs w:val="28"/>
        </w:rPr>
        <w:t>Мероприятия:</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F74052">
        <w:rPr>
          <w:bCs/>
          <w:sz w:val="28"/>
          <w:szCs w:val="28"/>
        </w:rPr>
        <w:t xml:space="preserve"> </w:t>
      </w:r>
      <w:r w:rsidRPr="004310FA">
        <w:rPr>
          <w:bCs/>
          <w:sz w:val="28"/>
          <w:szCs w:val="28"/>
        </w:rPr>
        <w:t xml:space="preserve">реализация требований Градостроительного кодекса Российской Федерации, актуализация основных документов территориального планирования и градостроительного зонирования на территории </w:t>
      </w:r>
      <w:r w:rsidR="002F7A1B" w:rsidRPr="004310FA">
        <w:rPr>
          <w:bCs/>
          <w:sz w:val="28"/>
          <w:szCs w:val="28"/>
        </w:rPr>
        <w:t>Апанасенковского</w:t>
      </w:r>
      <w:r w:rsidRPr="004310FA">
        <w:rPr>
          <w:bCs/>
          <w:sz w:val="28"/>
          <w:szCs w:val="28"/>
        </w:rPr>
        <w:t xml:space="preserve"> </w:t>
      </w:r>
      <w:r w:rsidR="00F74052">
        <w:rPr>
          <w:bCs/>
          <w:sz w:val="28"/>
          <w:szCs w:val="28"/>
        </w:rPr>
        <w:t>муниципального округа</w:t>
      </w:r>
      <w:r w:rsidRPr="004310FA">
        <w:rPr>
          <w:bCs/>
          <w:sz w:val="28"/>
          <w:szCs w:val="28"/>
        </w:rPr>
        <w:t xml:space="preserve"> (генерального плана и правил землепользования и застройки);</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2F7A1B" w:rsidRPr="004310FA">
        <w:rPr>
          <w:bCs/>
          <w:sz w:val="28"/>
          <w:szCs w:val="28"/>
        </w:rPr>
        <w:t xml:space="preserve"> </w:t>
      </w:r>
      <w:r w:rsidRPr="004310FA">
        <w:rPr>
          <w:bCs/>
          <w:sz w:val="28"/>
          <w:szCs w:val="28"/>
        </w:rPr>
        <w:t>предупреждение и пресечение самовольного строительства;</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2F7A1B" w:rsidRPr="004310FA">
        <w:rPr>
          <w:bCs/>
          <w:sz w:val="28"/>
          <w:szCs w:val="28"/>
        </w:rPr>
        <w:t xml:space="preserve"> </w:t>
      </w:r>
      <w:r w:rsidRPr="004310FA">
        <w:rPr>
          <w:bCs/>
          <w:sz w:val="28"/>
          <w:szCs w:val="28"/>
        </w:rPr>
        <w:t xml:space="preserve">разработка проектов комплексного благоустройства территории </w:t>
      </w:r>
      <w:r w:rsidR="002F7A1B" w:rsidRPr="004310FA">
        <w:rPr>
          <w:bCs/>
          <w:sz w:val="28"/>
          <w:szCs w:val="28"/>
        </w:rPr>
        <w:t>Апанасенковского</w:t>
      </w:r>
      <w:r w:rsidRPr="004310FA">
        <w:rPr>
          <w:bCs/>
          <w:sz w:val="28"/>
          <w:szCs w:val="28"/>
        </w:rPr>
        <w:t xml:space="preserve"> </w:t>
      </w:r>
      <w:r w:rsidR="00F74052">
        <w:rPr>
          <w:bCs/>
          <w:sz w:val="28"/>
          <w:szCs w:val="28"/>
        </w:rPr>
        <w:t>муниципального округа</w:t>
      </w:r>
      <w:r w:rsidRPr="004310FA">
        <w:rPr>
          <w:bCs/>
          <w:sz w:val="28"/>
          <w:szCs w:val="28"/>
        </w:rPr>
        <w:t>;</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2F7A1B" w:rsidRPr="004310FA">
        <w:rPr>
          <w:bCs/>
          <w:sz w:val="28"/>
          <w:szCs w:val="28"/>
        </w:rPr>
        <w:t xml:space="preserve"> </w:t>
      </w:r>
      <w:r w:rsidRPr="004310FA">
        <w:rPr>
          <w:bCs/>
          <w:sz w:val="28"/>
          <w:szCs w:val="28"/>
        </w:rPr>
        <w:t>реализация архитектурных и градостроительных проектов с условием создания безбарьерной среды для маломобильных групп населения;</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2F7A1B" w:rsidRPr="004310FA">
        <w:rPr>
          <w:bCs/>
          <w:sz w:val="28"/>
          <w:szCs w:val="28"/>
        </w:rPr>
        <w:t xml:space="preserve"> </w:t>
      </w:r>
      <w:r w:rsidRPr="004310FA">
        <w:rPr>
          <w:bCs/>
          <w:sz w:val="28"/>
          <w:szCs w:val="28"/>
        </w:rPr>
        <w:t>ужесточение контроля при выдаче разрешений на ввод объекта в эксплуатацию в части осуществления проверки на соответствие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20E8A" w:rsidRPr="004310FA" w:rsidRDefault="002F7A1B" w:rsidP="00E20E8A">
      <w:pPr>
        <w:tabs>
          <w:tab w:val="left" w:pos="603"/>
        </w:tabs>
        <w:ind w:right="-1" w:firstLine="567"/>
        <w:jc w:val="both"/>
        <w:rPr>
          <w:bCs/>
          <w:sz w:val="28"/>
          <w:szCs w:val="28"/>
        </w:rPr>
      </w:pPr>
      <w:r w:rsidRPr="004310FA">
        <w:rPr>
          <w:bCs/>
          <w:sz w:val="28"/>
          <w:szCs w:val="28"/>
        </w:rPr>
        <w:t xml:space="preserve"> </w:t>
      </w:r>
      <w:r w:rsidR="00E20E8A" w:rsidRPr="004310FA">
        <w:rPr>
          <w:bCs/>
          <w:sz w:val="28"/>
          <w:szCs w:val="28"/>
        </w:rPr>
        <w:t>Задача 2. Совершенствование системы правовых актов, регулирующих правоотношения в области землепользования и застройки.</w:t>
      </w:r>
    </w:p>
    <w:p w:rsidR="00E20E8A" w:rsidRPr="004310FA" w:rsidRDefault="00E20E8A" w:rsidP="002F7A1B">
      <w:pPr>
        <w:tabs>
          <w:tab w:val="left" w:pos="709"/>
        </w:tabs>
        <w:ind w:right="-1" w:firstLine="709"/>
        <w:jc w:val="both"/>
        <w:rPr>
          <w:bCs/>
          <w:sz w:val="28"/>
          <w:szCs w:val="28"/>
        </w:rPr>
      </w:pPr>
      <w:r w:rsidRPr="004310FA">
        <w:rPr>
          <w:bCs/>
          <w:sz w:val="28"/>
          <w:szCs w:val="28"/>
        </w:rPr>
        <w:t>Мероприятия:</w:t>
      </w:r>
    </w:p>
    <w:p w:rsidR="00E20E8A" w:rsidRPr="004310FA" w:rsidRDefault="00E20E8A" w:rsidP="002F7A1B">
      <w:pPr>
        <w:tabs>
          <w:tab w:val="left" w:pos="709"/>
        </w:tabs>
        <w:ind w:right="-1" w:firstLine="567"/>
        <w:jc w:val="both"/>
        <w:rPr>
          <w:bCs/>
          <w:sz w:val="28"/>
          <w:szCs w:val="28"/>
        </w:rPr>
      </w:pPr>
      <w:r w:rsidRPr="004310FA">
        <w:rPr>
          <w:bCs/>
          <w:sz w:val="28"/>
          <w:szCs w:val="28"/>
        </w:rPr>
        <w:t>-</w:t>
      </w:r>
      <w:r w:rsidR="00F74052">
        <w:rPr>
          <w:bCs/>
          <w:sz w:val="28"/>
          <w:szCs w:val="28"/>
        </w:rPr>
        <w:t xml:space="preserve"> </w:t>
      </w:r>
      <w:r w:rsidRPr="004310FA">
        <w:rPr>
          <w:bCs/>
          <w:sz w:val="28"/>
          <w:szCs w:val="28"/>
        </w:rPr>
        <w:t xml:space="preserve">мониторинг Правил землепользования и застройки муниципальных образований поселений </w:t>
      </w:r>
      <w:r w:rsidR="002F7A1B" w:rsidRPr="004310FA">
        <w:rPr>
          <w:bCs/>
          <w:sz w:val="28"/>
          <w:szCs w:val="28"/>
        </w:rPr>
        <w:t xml:space="preserve">Апанасенковского </w:t>
      </w:r>
      <w:r w:rsidR="00F74052">
        <w:rPr>
          <w:bCs/>
          <w:sz w:val="28"/>
          <w:szCs w:val="28"/>
        </w:rPr>
        <w:t>округа</w:t>
      </w:r>
      <w:r w:rsidRPr="004310FA">
        <w:rPr>
          <w:bCs/>
          <w:sz w:val="28"/>
          <w:szCs w:val="28"/>
        </w:rPr>
        <w:t xml:space="preserve">, проведение публичных слушаний по проектам внесения изменений в Правила землепользования и застройки муниципальных образований </w:t>
      </w:r>
      <w:r w:rsidR="002F7A1B" w:rsidRPr="004310FA">
        <w:rPr>
          <w:bCs/>
          <w:sz w:val="28"/>
          <w:szCs w:val="28"/>
        </w:rPr>
        <w:t>Апанасенковского</w:t>
      </w:r>
      <w:r w:rsidRPr="004310FA">
        <w:rPr>
          <w:bCs/>
          <w:sz w:val="28"/>
          <w:szCs w:val="28"/>
        </w:rPr>
        <w:t xml:space="preserve"> </w:t>
      </w:r>
      <w:r w:rsidR="00F74052">
        <w:rPr>
          <w:bCs/>
          <w:sz w:val="28"/>
          <w:szCs w:val="28"/>
        </w:rPr>
        <w:t>округа</w:t>
      </w:r>
      <w:r w:rsidRPr="004310FA">
        <w:rPr>
          <w:bCs/>
          <w:sz w:val="28"/>
          <w:szCs w:val="28"/>
        </w:rPr>
        <w:t>;</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F74052">
        <w:rPr>
          <w:bCs/>
          <w:sz w:val="28"/>
          <w:szCs w:val="28"/>
        </w:rPr>
        <w:t xml:space="preserve"> </w:t>
      </w:r>
      <w:r w:rsidRPr="004310FA">
        <w:rPr>
          <w:bCs/>
          <w:sz w:val="28"/>
          <w:szCs w:val="28"/>
        </w:rPr>
        <w:t xml:space="preserve">размещение в информационно-телекоммуникационной сети «Интернет» и опубликование в средствах массовой информации муниципальных правовых актов </w:t>
      </w:r>
      <w:r w:rsidR="00C74AEA" w:rsidRPr="004310FA">
        <w:rPr>
          <w:bCs/>
          <w:sz w:val="28"/>
          <w:szCs w:val="28"/>
        </w:rPr>
        <w:t>Апанасенковского</w:t>
      </w:r>
      <w:r w:rsidRPr="004310FA">
        <w:rPr>
          <w:bCs/>
          <w:sz w:val="28"/>
          <w:szCs w:val="28"/>
        </w:rPr>
        <w:t xml:space="preserve"> </w:t>
      </w:r>
      <w:r w:rsidR="00F74052">
        <w:rPr>
          <w:bCs/>
          <w:sz w:val="28"/>
          <w:szCs w:val="28"/>
        </w:rPr>
        <w:t>муниципального  округа</w:t>
      </w:r>
      <w:r w:rsidRPr="004310FA">
        <w:rPr>
          <w:bCs/>
          <w:sz w:val="28"/>
          <w:szCs w:val="28"/>
        </w:rPr>
        <w:t xml:space="preserve"> в области градостроительства;</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C74AEA" w:rsidRPr="004310FA">
        <w:rPr>
          <w:bCs/>
          <w:sz w:val="28"/>
          <w:szCs w:val="28"/>
        </w:rPr>
        <w:t xml:space="preserve"> </w:t>
      </w:r>
      <w:r w:rsidRPr="004310FA">
        <w:rPr>
          <w:bCs/>
          <w:sz w:val="28"/>
          <w:szCs w:val="28"/>
        </w:rPr>
        <w:t>создание информационной системы обеспечения градостроительной деятельности, доступной для пользователей в информационно-телекоммуникационной сети «Интернет»;</w:t>
      </w:r>
    </w:p>
    <w:p w:rsidR="00E20E8A" w:rsidRPr="004310FA" w:rsidRDefault="00E20E8A" w:rsidP="00F74052">
      <w:pPr>
        <w:tabs>
          <w:tab w:val="left" w:pos="709"/>
        </w:tabs>
        <w:ind w:right="-1" w:firstLine="567"/>
        <w:jc w:val="both"/>
        <w:rPr>
          <w:bCs/>
          <w:sz w:val="28"/>
          <w:szCs w:val="28"/>
        </w:rPr>
      </w:pPr>
      <w:r w:rsidRPr="004310FA">
        <w:rPr>
          <w:bCs/>
          <w:sz w:val="28"/>
          <w:szCs w:val="28"/>
        </w:rPr>
        <w:t>-</w:t>
      </w:r>
      <w:r w:rsidR="00C74AEA" w:rsidRPr="004310FA">
        <w:rPr>
          <w:bCs/>
          <w:sz w:val="28"/>
          <w:szCs w:val="28"/>
        </w:rPr>
        <w:t xml:space="preserve"> </w:t>
      </w:r>
      <w:r w:rsidRPr="004310FA">
        <w:rPr>
          <w:bCs/>
          <w:sz w:val="28"/>
          <w:szCs w:val="28"/>
        </w:rPr>
        <w:t>актуализация регламентов предоставления муниципальных услуг в области градостроительства, в том числе по принципу «одного окна».</w:t>
      </w:r>
    </w:p>
    <w:p w:rsidR="00E20E8A" w:rsidRPr="004310FA" w:rsidRDefault="00E20E8A" w:rsidP="00F74052">
      <w:pPr>
        <w:tabs>
          <w:tab w:val="left" w:pos="709"/>
        </w:tabs>
        <w:ind w:right="-1" w:firstLine="709"/>
        <w:jc w:val="both"/>
        <w:rPr>
          <w:bCs/>
          <w:sz w:val="28"/>
          <w:szCs w:val="28"/>
        </w:rPr>
      </w:pPr>
      <w:r w:rsidRPr="004310FA">
        <w:rPr>
          <w:bCs/>
          <w:sz w:val="28"/>
          <w:szCs w:val="28"/>
        </w:rPr>
        <w:t xml:space="preserve">Задача 3. Сохранение исторического, культурного наследия и природного ландшафта </w:t>
      </w:r>
      <w:r w:rsidR="00C74AEA" w:rsidRPr="004310FA">
        <w:rPr>
          <w:bCs/>
          <w:sz w:val="28"/>
          <w:szCs w:val="28"/>
        </w:rPr>
        <w:t>Апанасенковского</w:t>
      </w:r>
      <w:r w:rsidRPr="004310FA">
        <w:rPr>
          <w:bCs/>
          <w:sz w:val="28"/>
          <w:szCs w:val="28"/>
        </w:rPr>
        <w:t xml:space="preserve"> муниципального </w:t>
      </w:r>
      <w:r w:rsidR="00F74052">
        <w:rPr>
          <w:bCs/>
          <w:sz w:val="28"/>
          <w:szCs w:val="28"/>
        </w:rPr>
        <w:t>округа</w:t>
      </w:r>
      <w:r w:rsidRPr="004310FA">
        <w:rPr>
          <w:bCs/>
          <w:sz w:val="28"/>
          <w:szCs w:val="28"/>
        </w:rPr>
        <w:t>.</w:t>
      </w:r>
    </w:p>
    <w:p w:rsidR="00E20E8A" w:rsidRPr="004310FA" w:rsidRDefault="00E20E8A" w:rsidP="00C74AEA">
      <w:pPr>
        <w:tabs>
          <w:tab w:val="left" w:pos="709"/>
        </w:tabs>
        <w:ind w:right="-1" w:firstLine="709"/>
        <w:jc w:val="both"/>
        <w:rPr>
          <w:bCs/>
          <w:sz w:val="28"/>
          <w:szCs w:val="28"/>
        </w:rPr>
      </w:pPr>
      <w:r w:rsidRPr="004310FA">
        <w:rPr>
          <w:bCs/>
          <w:sz w:val="28"/>
          <w:szCs w:val="28"/>
        </w:rPr>
        <w:t>Мероприятия:</w:t>
      </w:r>
    </w:p>
    <w:p w:rsidR="00E20E8A" w:rsidRPr="004310FA" w:rsidRDefault="00E20E8A" w:rsidP="00E20E8A">
      <w:pPr>
        <w:tabs>
          <w:tab w:val="left" w:pos="603"/>
        </w:tabs>
        <w:ind w:right="-1" w:firstLine="567"/>
        <w:jc w:val="both"/>
        <w:rPr>
          <w:bCs/>
          <w:sz w:val="28"/>
          <w:szCs w:val="28"/>
        </w:rPr>
      </w:pPr>
      <w:r w:rsidRPr="004310FA">
        <w:rPr>
          <w:bCs/>
          <w:sz w:val="28"/>
          <w:szCs w:val="28"/>
        </w:rPr>
        <w:t>- обеспечение государственной охраны объектов культурного наследия в соответствии с Федеральным Законом от 25.06.2002 г. № 73 – ФЗ «Об объектах культурного наследия (памятниках истории и культуры) народов Российской Федерации», в целях предотвращения их повреждения, разрушения и иных негативных воздействий;</w:t>
      </w:r>
    </w:p>
    <w:p w:rsidR="00E20E8A" w:rsidRPr="004310FA" w:rsidRDefault="00F74052" w:rsidP="00F74052">
      <w:pPr>
        <w:tabs>
          <w:tab w:val="left" w:pos="603"/>
        </w:tabs>
        <w:ind w:right="-1" w:firstLine="567"/>
        <w:jc w:val="both"/>
        <w:rPr>
          <w:bCs/>
          <w:sz w:val="28"/>
          <w:szCs w:val="28"/>
        </w:rPr>
      </w:pPr>
      <w:r>
        <w:rPr>
          <w:bCs/>
          <w:sz w:val="28"/>
          <w:szCs w:val="28"/>
        </w:rPr>
        <w:t xml:space="preserve">- </w:t>
      </w:r>
      <w:r w:rsidR="00E20E8A" w:rsidRPr="004310FA">
        <w:rPr>
          <w:bCs/>
          <w:sz w:val="28"/>
          <w:szCs w:val="28"/>
        </w:rPr>
        <w:t>проведение согласования с уполномоченным органом в области сохранения, использования, популяризации и государственной охраны объектов культурного наследия при проектировании и проведении землеустроительных, земляных, строительных, мелиоративных, хозяйственных и иных работ;</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C74AEA" w:rsidRPr="004310FA">
        <w:rPr>
          <w:bCs/>
          <w:sz w:val="28"/>
          <w:szCs w:val="28"/>
        </w:rPr>
        <w:t xml:space="preserve"> </w:t>
      </w:r>
      <w:r w:rsidRPr="004310FA">
        <w:rPr>
          <w:bCs/>
          <w:sz w:val="28"/>
          <w:szCs w:val="28"/>
        </w:rPr>
        <w:t>восстановление и реставрация объектов истории и культуры;</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C74AEA" w:rsidRPr="004310FA">
        <w:rPr>
          <w:bCs/>
          <w:sz w:val="28"/>
          <w:szCs w:val="28"/>
        </w:rPr>
        <w:t xml:space="preserve"> </w:t>
      </w:r>
      <w:r w:rsidRPr="004310FA">
        <w:rPr>
          <w:bCs/>
          <w:sz w:val="28"/>
          <w:szCs w:val="28"/>
        </w:rPr>
        <w:t>выявление исторически ценной застройки на территории</w:t>
      </w:r>
      <w:r w:rsidR="00F74052">
        <w:rPr>
          <w:bCs/>
          <w:sz w:val="28"/>
          <w:szCs w:val="28"/>
        </w:rPr>
        <w:t>округа</w:t>
      </w:r>
      <w:r w:rsidRPr="004310FA">
        <w:rPr>
          <w:bCs/>
          <w:sz w:val="28"/>
          <w:szCs w:val="28"/>
        </w:rPr>
        <w:t xml:space="preserve"> и, с целью ее сохранения, придание статуса памятника культуры с дальнейшей постановкой на учет;</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C74AEA" w:rsidRPr="004310FA">
        <w:rPr>
          <w:bCs/>
          <w:sz w:val="28"/>
          <w:szCs w:val="28"/>
        </w:rPr>
        <w:t xml:space="preserve"> </w:t>
      </w:r>
      <w:r w:rsidRPr="004310FA">
        <w:rPr>
          <w:bCs/>
          <w:sz w:val="28"/>
          <w:szCs w:val="28"/>
        </w:rPr>
        <w:t xml:space="preserve">создание охранных зон объектов культуры; </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C74AEA" w:rsidRPr="004310FA">
        <w:rPr>
          <w:bCs/>
          <w:sz w:val="28"/>
          <w:szCs w:val="28"/>
        </w:rPr>
        <w:t xml:space="preserve"> </w:t>
      </w:r>
      <w:r w:rsidRPr="004310FA">
        <w:rPr>
          <w:bCs/>
          <w:sz w:val="28"/>
          <w:szCs w:val="28"/>
        </w:rPr>
        <w:t xml:space="preserve">использование объектов культурного наследия как туристических ресурсов в целях сохранения памятников, а также экономической целесообразности (как источник дохода бюджета </w:t>
      </w:r>
      <w:r w:rsidR="00F74052">
        <w:rPr>
          <w:bCs/>
          <w:sz w:val="28"/>
          <w:szCs w:val="28"/>
        </w:rPr>
        <w:t>округа</w:t>
      </w:r>
      <w:r w:rsidRPr="004310FA">
        <w:rPr>
          <w:bCs/>
          <w:sz w:val="28"/>
          <w:szCs w:val="28"/>
        </w:rPr>
        <w:t>);</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C74AEA" w:rsidRPr="004310FA">
        <w:rPr>
          <w:bCs/>
          <w:sz w:val="28"/>
          <w:szCs w:val="28"/>
        </w:rPr>
        <w:t xml:space="preserve"> </w:t>
      </w:r>
      <w:r w:rsidRPr="004310FA">
        <w:rPr>
          <w:bCs/>
          <w:sz w:val="28"/>
          <w:szCs w:val="28"/>
        </w:rPr>
        <w:t>создание системы мониторинга объектов культурного наследия.</w:t>
      </w:r>
    </w:p>
    <w:p w:rsidR="00E20E8A" w:rsidRPr="004310FA" w:rsidRDefault="00E20E8A" w:rsidP="00F74052">
      <w:pPr>
        <w:tabs>
          <w:tab w:val="left" w:pos="603"/>
        </w:tabs>
        <w:ind w:right="-1" w:firstLine="709"/>
        <w:jc w:val="both"/>
        <w:rPr>
          <w:bCs/>
          <w:sz w:val="28"/>
          <w:szCs w:val="28"/>
        </w:rPr>
      </w:pPr>
      <w:r w:rsidRPr="004310FA">
        <w:rPr>
          <w:bCs/>
          <w:sz w:val="28"/>
          <w:szCs w:val="28"/>
        </w:rPr>
        <w:t xml:space="preserve">Задача 4. Внедрение современных энергосберегающих технологий в градостроительстве, проектировании и строительстве объектов капитального строительства в </w:t>
      </w:r>
      <w:r w:rsidR="00C74AEA" w:rsidRPr="004310FA">
        <w:rPr>
          <w:bCs/>
          <w:sz w:val="28"/>
          <w:szCs w:val="28"/>
        </w:rPr>
        <w:t>Апанасенковском</w:t>
      </w:r>
      <w:r w:rsidRPr="004310FA">
        <w:rPr>
          <w:bCs/>
          <w:sz w:val="28"/>
          <w:szCs w:val="28"/>
        </w:rPr>
        <w:t xml:space="preserve"> </w:t>
      </w:r>
      <w:r w:rsidR="00F74052">
        <w:rPr>
          <w:bCs/>
          <w:sz w:val="28"/>
          <w:szCs w:val="28"/>
        </w:rPr>
        <w:t>муниципальном округе</w:t>
      </w:r>
      <w:r w:rsidRPr="004310FA">
        <w:rPr>
          <w:bCs/>
          <w:sz w:val="28"/>
          <w:szCs w:val="28"/>
        </w:rPr>
        <w:t>.</w:t>
      </w:r>
    </w:p>
    <w:p w:rsidR="00E20E8A" w:rsidRPr="004310FA" w:rsidRDefault="00F74052" w:rsidP="00F74052">
      <w:pPr>
        <w:tabs>
          <w:tab w:val="left" w:pos="709"/>
        </w:tabs>
        <w:ind w:right="-1" w:firstLine="567"/>
        <w:jc w:val="both"/>
        <w:rPr>
          <w:bCs/>
          <w:sz w:val="28"/>
          <w:szCs w:val="28"/>
        </w:rPr>
      </w:pPr>
      <w:r>
        <w:rPr>
          <w:bCs/>
          <w:sz w:val="28"/>
          <w:szCs w:val="28"/>
        </w:rPr>
        <w:t xml:space="preserve"> </w:t>
      </w:r>
      <w:r w:rsidR="00E20E8A" w:rsidRPr="004310FA">
        <w:rPr>
          <w:bCs/>
          <w:sz w:val="28"/>
          <w:szCs w:val="28"/>
        </w:rPr>
        <w:t>Мероприятия:</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C74AEA" w:rsidRPr="004310FA">
        <w:rPr>
          <w:bCs/>
          <w:sz w:val="28"/>
          <w:szCs w:val="28"/>
        </w:rPr>
        <w:t xml:space="preserve"> </w:t>
      </w:r>
      <w:r w:rsidRPr="004310FA">
        <w:rPr>
          <w:bCs/>
          <w:sz w:val="28"/>
          <w:szCs w:val="28"/>
        </w:rPr>
        <w:t>применение долговечных, высокоэффективных материалов, приборов учета используемых энергетических ресурсов, технологии «умный дом»;</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C74AEA" w:rsidRPr="004310FA">
        <w:rPr>
          <w:bCs/>
          <w:sz w:val="28"/>
          <w:szCs w:val="28"/>
        </w:rPr>
        <w:t xml:space="preserve"> </w:t>
      </w:r>
      <w:r w:rsidRPr="004310FA">
        <w:rPr>
          <w:bCs/>
          <w:sz w:val="28"/>
          <w:szCs w:val="28"/>
        </w:rPr>
        <w:t>внедрение в строительстве автоматизированных систем, оптимизирующих режимы распределения и потребления энергетических ресурсов, отвечающих требованиям безопасности и надежности;</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C74AEA" w:rsidRPr="004310FA">
        <w:rPr>
          <w:bCs/>
          <w:sz w:val="28"/>
          <w:szCs w:val="28"/>
        </w:rPr>
        <w:t xml:space="preserve"> </w:t>
      </w:r>
      <w:r w:rsidRPr="004310FA">
        <w:rPr>
          <w:bCs/>
          <w:sz w:val="28"/>
          <w:szCs w:val="28"/>
        </w:rPr>
        <w:t>применение экологически безопасных, энергосберегающих технологий при реконструкции объектов общественного, жилого и производственного назначений в рамках исполнения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20E8A" w:rsidRPr="004310FA" w:rsidRDefault="00E20E8A" w:rsidP="00E20E8A">
      <w:pPr>
        <w:tabs>
          <w:tab w:val="left" w:pos="603"/>
        </w:tabs>
        <w:ind w:right="-1" w:firstLine="567"/>
        <w:jc w:val="both"/>
        <w:rPr>
          <w:bCs/>
          <w:sz w:val="28"/>
          <w:szCs w:val="28"/>
        </w:rPr>
      </w:pPr>
      <w:r w:rsidRPr="004310FA">
        <w:rPr>
          <w:bCs/>
          <w:sz w:val="28"/>
          <w:szCs w:val="28"/>
        </w:rPr>
        <w:t>-</w:t>
      </w:r>
      <w:r w:rsidR="00C74AEA" w:rsidRPr="004310FA">
        <w:rPr>
          <w:bCs/>
          <w:sz w:val="28"/>
          <w:szCs w:val="28"/>
        </w:rPr>
        <w:t xml:space="preserve"> </w:t>
      </w:r>
      <w:r w:rsidRPr="004310FA">
        <w:rPr>
          <w:bCs/>
          <w:sz w:val="28"/>
          <w:szCs w:val="28"/>
        </w:rPr>
        <w:t>ужесточение контроля при выдаче разрешений на ввод объектов строительства в эксплуатацию на предмет соответствия проектным решениям, в том числе с учетом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A07634" w:rsidRPr="004310FA" w:rsidRDefault="00F74052" w:rsidP="00F74052">
      <w:pPr>
        <w:pStyle w:val="af5"/>
        <w:tabs>
          <w:tab w:val="left" w:pos="851"/>
        </w:tabs>
        <w:spacing w:line="240" w:lineRule="auto"/>
        <w:rPr>
          <w:sz w:val="28"/>
          <w:szCs w:val="28"/>
        </w:rPr>
      </w:pPr>
      <w:r>
        <w:rPr>
          <w:sz w:val="28"/>
          <w:szCs w:val="28"/>
        </w:rPr>
        <w:t xml:space="preserve"> </w:t>
      </w:r>
      <w:r w:rsidR="00A07634" w:rsidRPr="004310FA">
        <w:rPr>
          <w:sz w:val="28"/>
          <w:szCs w:val="28"/>
        </w:rPr>
        <w:t>Развитие городской среды помогает привлекать и преувеличивать человеческий капитал, увеличивать туристический поток, поддерживать бизнес. В соответствии с национальным проектом «Жилье и городская среда» в каждом поселении района необходимо реализовать проекты современного благоустройства улиц, площадей, парков и набережных.</w:t>
      </w:r>
    </w:p>
    <w:p w:rsidR="00A07634" w:rsidRPr="004310FA" w:rsidRDefault="00A07634" w:rsidP="00A07634">
      <w:pPr>
        <w:pStyle w:val="a"/>
        <w:numPr>
          <w:ilvl w:val="0"/>
          <w:numId w:val="0"/>
        </w:numPr>
        <w:tabs>
          <w:tab w:val="left" w:pos="851"/>
        </w:tabs>
        <w:spacing w:line="240" w:lineRule="auto"/>
        <w:ind w:firstLine="709"/>
        <w:rPr>
          <w:sz w:val="28"/>
        </w:rPr>
      </w:pPr>
      <w:r w:rsidRPr="004310FA">
        <w:rPr>
          <w:sz w:val="28"/>
        </w:rPr>
        <w:t xml:space="preserve">  Городская среда включает в себя несколько групп объектов и элементов благоустройства: покрытия, озеленение, некапитальные объекты (рекламные конструкции, павильоны, остановки транспорта), освещение, иные элементы (пандусы, откосы, лестницы, мосты).</w:t>
      </w:r>
    </w:p>
    <w:p w:rsidR="00A07634" w:rsidRPr="004310FA" w:rsidRDefault="00A07634" w:rsidP="00A07634">
      <w:pPr>
        <w:pStyle w:val="a"/>
        <w:numPr>
          <w:ilvl w:val="0"/>
          <w:numId w:val="0"/>
        </w:numPr>
        <w:spacing w:line="240" w:lineRule="auto"/>
        <w:ind w:firstLine="709"/>
        <w:rPr>
          <w:sz w:val="28"/>
        </w:rPr>
      </w:pPr>
      <w:r w:rsidRPr="004310FA">
        <w:rPr>
          <w:sz w:val="28"/>
        </w:rPr>
        <w:t xml:space="preserve"> Концепции благоустройства разрабатываются применительно к различным зонам благоустройства (общественно-деловые территории, рекреационные территории, жилая зона, производственная зона.</w:t>
      </w:r>
    </w:p>
    <w:p w:rsidR="00A07634" w:rsidRPr="004310FA" w:rsidRDefault="00A07634" w:rsidP="00A07634">
      <w:pPr>
        <w:pStyle w:val="af5"/>
        <w:tabs>
          <w:tab w:val="left" w:pos="851"/>
        </w:tabs>
        <w:spacing w:line="240" w:lineRule="auto"/>
        <w:rPr>
          <w:sz w:val="28"/>
          <w:szCs w:val="28"/>
        </w:rPr>
      </w:pPr>
      <w:r w:rsidRPr="004310FA">
        <w:rPr>
          <w:sz w:val="28"/>
          <w:szCs w:val="28"/>
        </w:rPr>
        <w:t xml:space="preserve">  Отбор проектов в крае производится с привлечением населения и общественных организаций. </w:t>
      </w:r>
    </w:p>
    <w:p w:rsidR="00A07634" w:rsidRPr="004310FA" w:rsidRDefault="00A07634" w:rsidP="00A07634">
      <w:pPr>
        <w:pStyle w:val="af5"/>
        <w:spacing w:line="240" w:lineRule="auto"/>
        <w:rPr>
          <w:sz w:val="28"/>
          <w:szCs w:val="28"/>
        </w:rPr>
      </w:pPr>
      <w:r w:rsidRPr="004310FA">
        <w:rPr>
          <w:sz w:val="28"/>
          <w:szCs w:val="28"/>
        </w:rPr>
        <w:t xml:space="preserve">  Одними из источников финансирования проектов благоустройства </w:t>
      </w:r>
      <w:r w:rsidR="00B558DF" w:rsidRPr="004310FA">
        <w:rPr>
          <w:sz w:val="28"/>
          <w:szCs w:val="28"/>
        </w:rPr>
        <w:t xml:space="preserve"> </w:t>
      </w:r>
      <w:r w:rsidRPr="004310FA">
        <w:rPr>
          <w:sz w:val="28"/>
          <w:szCs w:val="28"/>
        </w:rPr>
        <w:t xml:space="preserve">городской среды - региональная программа местных инициатив, внебюджетные источники. </w:t>
      </w:r>
    </w:p>
    <w:p w:rsidR="00A07634" w:rsidRPr="004310FA" w:rsidRDefault="00A07634" w:rsidP="00A07634">
      <w:pPr>
        <w:ind w:firstLine="567"/>
        <w:jc w:val="both"/>
        <w:textAlignment w:val="center"/>
        <w:rPr>
          <w:sz w:val="28"/>
          <w:szCs w:val="28"/>
        </w:rPr>
      </w:pPr>
      <w:r w:rsidRPr="004310FA">
        <w:rPr>
          <w:sz w:val="28"/>
          <w:szCs w:val="28"/>
        </w:rPr>
        <w:t xml:space="preserve">   Программа поддержки местных инициатив Ставропольского края призвана реализовать следующие цели:</w:t>
      </w:r>
    </w:p>
    <w:p w:rsidR="00A07634" w:rsidRPr="004310FA" w:rsidRDefault="00F74052" w:rsidP="00F74052">
      <w:pPr>
        <w:tabs>
          <w:tab w:val="left" w:pos="709"/>
        </w:tabs>
        <w:ind w:left="567"/>
        <w:jc w:val="both"/>
        <w:rPr>
          <w:sz w:val="28"/>
          <w:szCs w:val="28"/>
        </w:rPr>
      </w:pPr>
      <w:r>
        <w:rPr>
          <w:sz w:val="28"/>
          <w:szCs w:val="28"/>
        </w:rPr>
        <w:t xml:space="preserve">- </w:t>
      </w:r>
      <w:r w:rsidR="00A07634" w:rsidRPr="004310FA">
        <w:rPr>
          <w:sz w:val="28"/>
          <w:szCs w:val="28"/>
        </w:rPr>
        <w:t xml:space="preserve"> вовлечение населения в процессы местного самоуправления;</w:t>
      </w:r>
    </w:p>
    <w:p w:rsidR="00A07634" w:rsidRPr="004310FA" w:rsidRDefault="00F74052" w:rsidP="00F74052">
      <w:pPr>
        <w:tabs>
          <w:tab w:val="left" w:pos="567"/>
        </w:tabs>
        <w:jc w:val="both"/>
        <w:rPr>
          <w:sz w:val="28"/>
          <w:szCs w:val="28"/>
        </w:rPr>
      </w:pPr>
      <w:r>
        <w:rPr>
          <w:sz w:val="28"/>
          <w:szCs w:val="28"/>
        </w:rPr>
        <w:t xml:space="preserve">        - </w:t>
      </w:r>
      <w:r w:rsidR="00A07634" w:rsidRPr="004310FA">
        <w:rPr>
          <w:sz w:val="28"/>
          <w:szCs w:val="28"/>
        </w:rPr>
        <w:t>содействие муниципальным образованиям Ставропольского края в реализации наиболее социально значимых программ;</w:t>
      </w:r>
    </w:p>
    <w:p w:rsidR="00A07634" w:rsidRPr="004310FA" w:rsidRDefault="00F74052" w:rsidP="00F74052">
      <w:pPr>
        <w:tabs>
          <w:tab w:val="left" w:pos="567"/>
        </w:tabs>
        <w:jc w:val="both"/>
        <w:rPr>
          <w:sz w:val="28"/>
          <w:szCs w:val="28"/>
        </w:rPr>
      </w:pPr>
      <w:r>
        <w:rPr>
          <w:sz w:val="28"/>
          <w:szCs w:val="28"/>
        </w:rPr>
        <w:t xml:space="preserve">       - </w:t>
      </w:r>
      <w:r w:rsidR="00A07634" w:rsidRPr="004310FA">
        <w:rPr>
          <w:sz w:val="28"/>
          <w:szCs w:val="28"/>
        </w:rPr>
        <w:t>повышение уровня доверия населения к власти за счет совместного участия в выявлении и согласовании приоритетов развития поселений, реализации программ.</w:t>
      </w:r>
    </w:p>
    <w:p w:rsidR="00A07634" w:rsidRPr="004310FA" w:rsidRDefault="00A07634" w:rsidP="00A07634">
      <w:pPr>
        <w:ind w:firstLine="709"/>
        <w:jc w:val="both"/>
        <w:rPr>
          <w:sz w:val="28"/>
          <w:szCs w:val="28"/>
        </w:rPr>
      </w:pPr>
      <w:r w:rsidRPr="004310FA">
        <w:rPr>
          <w:sz w:val="28"/>
          <w:szCs w:val="28"/>
        </w:rPr>
        <w:t>С 2007 года жители  Апанасенковского</w:t>
      </w:r>
      <w:r w:rsidR="00156710">
        <w:rPr>
          <w:sz w:val="28"/>
          <w:szCs w:val="28"/>
        </w:rPr>
        <w:t xml:space="preserve"> муниципального округа</w:t>
      </w:r>
      <w:r w:rsidRPr="004310FA">
        <w:rPr>
          <w:sz w:val="28"/>
          <w:szCs w:val="28"/>
        </w:rPr>
        <w:t xml:space="preserve">  инициировали 38 проектов,</w:t>
      </w:r>
      <w:r w:rsidRPr="004310FA">
        <w:rPr>
          <w:b/>
          <w:sz w:val="28"/>
          <w:szCs w:val="28"/>
        </w:rPr>
        <w:t xml:space="preserve"> </w:t>
      </w:r>
      <w:r w:rsidRPr="004310FA">
        <w:rPr>
          <w:sz w:val="28"/>
          <w:szCs w:val="28"/>
        </w:rPr>
        <w:t>на общую сумму более 60 млн. рублей из них:  5  проектов - строительство и обустройство спортивных площадок и стадионов, 13  проектов  – капитальный ремонт зданий  Домов  культуры, 8 проектов -  ремонт автомобильных дорог, строительство тротуаров и  11 проектов -  организация и  благоустройство территории.</w:t>
      </w:r>
    </w:p>
    <w:p w:rsidR="00A07634" w:rsidRPr="004310FA" w:rsidRDefault="00A07634" w:rsidP="00A07634">
      <w:pPr>
        <w:ind w:firstLine="709"/>
        <w:jc w:val="both"/>
        <w:rPr>
          <w:rFonts w:asciiTheme="majorBidi" w:hAnsiTheme="majorBidi" w:cstheme="majorBidi"/>
          <w:sz w:val="28"/>
          <w:szCs w:val="28"/>
        </w:rPr>
      </w:pPr>
      <w:r w:rsidRPr="004310FA">
        <w:rPr>
          <w:sz w:val="28"/>
          <w:szCs w:val="28"/>
        </w:rPr>
        <w:t xml:space="preserve">В 2020 году в рамках программы поддержки местных инициатив Ставропольского края будут реализованы </w:t>
      </w:r>
      <w:r w:rsidRPr="004310FA">
        <w:rPr>
          <w:rFonts w:asciiTheme="majorBidi" w:hAnsiTheme="majorBidi" w:cstheme="majorBidi"/>
          <w:sz w:val="28"/>
          <w:szCs w:val="28"/>
        </w:rPr>
        <w:t>следующие проекты:</w:t>
      </w:r>
    </w:p>
    <w:p w:rsidR="00A07634" w:rsidRPr="004310FA" w:rsidRDefault="00A07634" w:rsidP="00A07634">
      <w:pPr>
        <w:ind w:firstLine="709"/>
        <w:jc w:val="both"/>
        <w:rPr>
          <w:rFonts w:asciiTheme="majorBidi" w:hAnsiTheme="majorBidi" w:cstheme="majorBid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
        <w:gridCol w:w="3272"/>
        <w:gridCol w:w="2099"/>
        <w:gridCol w:w="1403"/>
        <w:gridCol w:w="2757"/>
      </w:tblGrid>
      <w:tr w:rsidR="00A07634" w:rsidRPr="004310FA" w:rsidTr="00D53F62">
        <w:tc>
          <w:tcPr>
            <w:tcW w:w="427" w:type="pct"/>
          </w:tcPr>
          <w:p w:rsidR="00A07634" w:rsidRPr="004310FA" w:rsidRDefault="00A07634" w:rsidP="00D53F62">
            <w:pPr>
              <w:jc w:val="center"/>
              <w:rPr>
                <w:sz w:val="27"/>
                <w:szCs w:val="27"/>
              </w:rPr>
            </w:pPr>
            <w:r w:rsidRPr="004310FA">
              <w:rPr>
                <w:sz w:val="27"/>
                <w:szCs w:val="27"/>
              </w:rPr>
              <w:t>№ п/п</w:t>
            </w:r>
          </w:p>
        </w:tc>
        <w:tc>
          <w:tcPr>
            <w:tcW w:w="1570" w:type="pct"/>
          </w:tcPr>
          <w:p w:rsidR="00A07634" w:rsidRPr="004310FA" w:rsidRDefault="00A07634" w:rsidP="00D53F62">
            <w:pPr>
              <w:jc w:val="center"/>
              <w:rPr>
                <w:sz w:val="27"/>
                <w:szCs w:val="27"/>
              </w:rPr>
            </w:pPr>
            <w:r w:rsidRPr="004310FA">
              <w:rPr>
                <w:sz w:val="27"/>
                <w:szCs w:val="27"/>
              </w:rPr>
              <w:t>Наименование проекта</w:t>
            </w:r>
          </w:p>
        </w:tc>
        <w:tc>
          <w:tcPr>
            <w:tcW w:w="1007" w:type="pct"/>
          </w:tcPr>
          <w:p w:rsidR="00A07634" w:rsidRPr="004310FA" w:rsidRDefault="00A07634" w:rsidP="00D53F62">
            <w:pPr>
              <w:jc w:val="center"/>
              <w:rPr>
                <w:sz w:val="27"/>
                <w:szCs w:val="27"/>
              </w:rPr>
            </w:pPr>
            <w:r w:rsidRPr="004310FA">
              <w:rPr>
                <w:sz w:val="27"/>
                <w:szCs w:val="27"/>
              </w:rPr>
              <w:t>Стоимость проекта</w:t>
            </w:r>
          </w:p>
          <w:p w:rsidR="00A07634" w:rsidRPr="004310FA" w:rsidRDefault="00A07634" w:rsidP="00D53F62">
            <w:pPr>
              <w:jc w:val="center"/>
              <w:rPr>
                <w:sz w:val="27"/>
                <w:szCs w:val="27"/>
              </w:rPr>
            </w:pPr>
            <w:r w:rsidRPr="004310FA">
              <w:rPr>
                <w:sz w:val="27"/>
                <w:szCs w:val="27"/>
              </w:rPr>
              <w:t>(руб.)</w:t>
            </w:r>
          </w:p>
        </w:tc>
        <w:tc>
          <w:tcPr>
            <w:tcW w:w="673" w:type="pct"/>
          </w:tcPr>
          <w:p w:rsidR="00A07634" w:rsidRPr="004310FA" w:rsidRDefault="00A07634" w:rsidP="00D53F62">
            <w:pPr>
              <w:jc w:val="center"/>
              <w:rPr>
                <w:sz w:val="27"/>
                <w:szCs w:val="27"/>
              </w:rPr>
            </w:pPr>
            <w:r w:rsidRPr="004310FA">
              <w:rPr>
                <w:sz w:val="27"/>
                <w:szCs w:val="27"/>
              </w:rPr>
              <w:t>Срок реализации</w:t>
            </w:r>
          </w:p>
        </w:tc>
        <w:tc>
          <w:tcPr>
            <w:tcW w:w="1323" w:type="pct"/>
          </w:tcPr>
          <w:p w:rsidR="00A07634" w:rsidRPr="004310FA" w:rsidRDefault="00A07634" w:rsidP="00D53F62">
            <w:pPr>
              <w:jc w:val="center"/>
              <w:rPr>
                <w:sz w:val="27"/>
                <w:szCs w:val="27"/>
              </w:rPr>
            </w:pPr>
            <w:r w:rsidRPr="004310FA">
              <w:rPr>
                <w:sz w:val="27"/>
                <w:szCs w:val="27"/>
              </w:rPr>
              <w:t>Ответственный исполнитель</w:t>
            </w:r>
          </w:p>
        </w:tc>
      </w:tr>
      <w:tr w:rsidR="00A07634" w:rsidRPr="004310FA" w:rsidTr="00D53F62">
        <w:tc>
          <w:tcPr>
            <w:tcW w:w="427" w:type="pct"/>
          </w:tcPr>
          <w:p w:rsidR="00A07634" w:rsidRPr="004310FA" w:rsidRDefault="00A07634" w:rsidP="00D53F62">
            <w:pPr>
              <w:jc w:val="center"/>
              <w:rPr>
                <w:sz w:val="27"/>
                <w:szCs w:val="27"/>
              </w:rPr>
            </w:pPr>
            <w:r w:rsidRPr="004310FA">
              <w:rPr>
                <w:sz w:val="27"/>
                <w:szCs w:val="27"/>
              </w:rPr>
              <w:t>1</w:t>
            </w:r>
          </w:p>
        </w:tc>
        <w:tc>
          <w:tcPr>
            <w:tcW w:w="1570" w:type="pct"/>
          </w:tcPr>
          <w:p w:rsidR="00A07634" w:rsidRPr="004310FA" w:rsidRDefault="00A07634" w:rsidP="00D53F62">
            <w:pPr>
              <w:spacing w:line="240" w:lineRule="exact"/>
              <w:rPr>
                <w:sz w:val="27"/>
                <w:szCs w:val="27"/>
              </w:rPr>
            </w:pPr>
            <w:r w:rsidRPr="004310FA">
              <w:rPr>
                <w:sz w:val="27"/>
                <w:szCs w:val="27"/>
              </w:rPr>
              <w:t>Ремонт автомобильной дороги по пер. Новый</w:t>
            </w:r>
          </w:p>
        </w:tc>
        <w:tc>
          <w:tcPr>
            <w:tcW w:w="1007" w:type="pct"/>
          </w:tcPr>
          <w:p w:rsidR="00A07634" w:rsidRPr="004310FA" w:rsidRDefault="00A07634" w:rsidP="00D53F62">
            <w:pPr>
              <w:spacing w:line="240" w:lineRule="exact"/>
              <w:jc w:val="both"/>
              <w:rPr>
                <w:sz w:val="27"/>
                <w:szCs w:val="27"/>
              </w:rPr>
            </w:pPr>
          </w:p>
        </w:tc>
        <w:tc>
          <w:tcPr>
            <w:tcW w:w="673" w:type="pct"/>
          </w:tcPr>
          <w:p w:rsidR="00A07634" w:rsidRPr="004310FA" w:rsidRDefault="00A07634" w:rsidP="00D53F62">
            <w:pPr>
              <w:spacing w:line="240" w:lineRule="exact"/>
              <w:jc w:val="both"/>
              <w:rPr>
                <w:sz w:val="27"/>
                <w:szCs w:val="27"/>
              </w:rPr>
            </w:pPr>
            <w:r w:rsidRPr="004310FA">
              <w:rPr>
                <w:sz w:val="27"/>
                <w:szCs w:val="27"/>
              </w:rPr>
              <w:t>2020 год</w:t>
            </w:r>
          </w:p>
        </w:tc>
        <w:tc>
          <w:tcPr>
            <w:tcW w:w="1323" w:type="pct"/>
          </w:tcPr>
          <w:p w:rsidR="00A07634" w:rsidRPr="004310FA" w:rsidRDefault="00156710" w:rsidP="00156710">
            <w:pPr>
              <w:spacing w:line="240" w:lineRule="exact"/>
              <w:jc w:val="center"/>
              <w:rPr>
                <w:sz w:val="27"/>
                <w:szCs w:val="27"/>
              </w:rPr>
            </w:pPr>
            <w:r>
              <w:rPr>
                <w:sz w:val="27"/>
                <w:szCs w:val="27"/>
              </w:rPr>
              <w:t xml:space="preserve">Территориальный отдел </w:t>
            </w:r>
            <w:r w:rsidR="00A07634" w:rsidRPr="004310FA">
              <w:rPr>
                <w:sz w:val="27"/>
                <w:szCs w:val="27"/>
              </w:rPr>
              <w:t>с</w:t>
            </w:r>
            <w:r>
              <w:rPr>
                <w:sz w:val="27"/>
                <w:szCs w:val="27"/>
              </w:rPr>
              <w:t>ела</w:t>
            </w:r>
            <w:r w:rsidR="00A07634" w:rsidRPr="004310FA">
              <w:rPr>
                <w:sz w:val="27"/>
                <w:szCs w:val="27"/>
              </w:rPr>
              <w:t xml:space="preserve"> Манычско</w:t>
            </w:r>
            <w:r>
              <w:rPr>
                <w:sz w:val="27"/>
                <w:szCs w:val="27"/>
              </w:rPr>
              <w:t>го</w:t>
            </w:r>
          </w:p>
        </w:tc>
      </w:tr>
      <w:tr w:rsidR="00A07634" w:rsidRPr="004310FA" w:rsidTr="00D53F62">
        <w:tc>
          <w:tcPr>
            <w:tcW w:w="427" w:type="pct"/>
          </w:tcPr>
          <w:p w:rsidR="00A07634" w:rsidRPr="004310FA" w:rsidRDefault="00A07634" w:rsidP="00D53F62">
            <w:pPr>
              <w:jc w:val="center"/>
              <w:rPr>
                <w:rFonts w:asciiTheme="majorBidi" w:hAnsiTheme="majorBidi" w:cstheme="majorBidi"/>
                <w:sz w:val="27"/>
                <w:szCs w:val="27"/>
              </w:rPr>
            </w:pPr>
            <w:r w:rsidRPr="004310FA">
              <w:rPr>
                <w:rFonts w:asciiTheme="majorBidi" w:hAnsiTheme="majorBidi" w:cstheme="majorBidi"/>
                <w:sz w:val="27"/>
                <w:szCs w:val="27"/>
              </w:rPr>
              <w:t>2</w:t>
            </w:r>
          </w:p>
        </w:tc>
        <w:tc>
          <w:tcPr>
            <w:tcW w:w="1570" w:type="pct"/>
          </w:tcPr>
          <w:p w:rsidR="00A07634" w:rsidRPr="004310FA" w:rsidRDefault="00A07634" w:rsidP="00D53F62">
            <w:pPr>
              <w:spacing w:line="240" w:lineRule="exact"/>
              <w:rPr>
                <w:sz w:val="27"/>
                <w:szCs w:val="27"/>
              </w:rPr>
            </w:pPr>
            <w:r w:rsidRPr="004310FA">
              <w:rPr>
                <w:sz w:val="27"/>
                <w:szCs w:val="27"/>
              </w:rPr>
              <w:t>Благоустройство площади возле МКУК «Белокопанский сельский Дом культуры»</w:t>
            </w:r>
          </w:p>
        </w:tc>
        <w:tc>
          <w:tcPr>
            <w:tcW w:w="1007" w:type="pct"/>
          </w:tcPr>
          <w:p w:rsidR="00A07634" w:rsidRPr="004310FA" w:rsidRDefault="00A07634" w:rsidP="00D53F62">
            <w:pPr>
              <w:spacing w:line="240" w:lineRule="exact"/>
              <w:jc w:val="both"/>
              <w:rPr>
                <w:sz w:val="27"/>
                <w:szCs w:val="27"/>
              </w:rPr>
            </w:pPr>
          </w:p>
        </w:tc>
        <w:tc>
          <w:tcPr>
            <w:tcW w:w="673" w:type="pct"/>
          </w:tcPr>
          <w:p w:rsidR="00A07634" w:rsidRPr="004310FA" w:rsidRDefault="00A07634" w:rsidP="00D53F62">
            <w:pPr>
              <w:spacing w:line="240" w:lineRule="exact"/>
              <w:jc w:val="both"/>
              <w:rPr>
                <w:sz w:val="27"/>
                <w:szCs w:val="27"/>
              </w:rPr>
            </w:pPr>
            <w:r w:rsidRPr="004310FA">
              <w:rPr>
                <w:sz w:val="27"/>
                <w:szCs w:val="27"/>
              </w:rPr>
              <w:t>2020 год</w:t>
            </w:r>
          </w:p>
        </w:tc>
        <w:tc>
          <w:tcPr>
            <w:tcW w:w="1323" w:type="pct"/>
          </w:tcPr>
          <w:p w:rsidR="00A07634" w:rsidRPr="004310FA" w:rsidRDefault="00156710" w:rsidP="00156710">
            <w:pPr>
              <w:spacing w:line="240" w:lineRule="exact"/>
              <w:jc w:val="center"/>
              <w:rPr>
                <w:sz w:val="27"/>
                <w:szCs w:val="27"/>
              </w:rPr>
            </w:pPr>
            <w:r>
              <w:rPr>
                <w:sz w:val="27"/>
                <w:szCs w:val="27"/>
              </w:rPr>
              <w:t xml:space="preserve">Территориальный отдел </w:t>
            </w:r>
            <w:r w:rsidRPr="004310FA">
              <w:rPr>
                <w:sz w:val="27"/>
                <w:szCs w:val="27"/>
              </w:rPr>
              <w:t>с</w:t>
            </w:r>
            <w:r>
              <w:rPr>
                <w:sz w:val="27"/>
                <w:szCs w:val="27"/>
              </w:rPr>
              <w:t>ела</w:t>
            </w:r>
            <w:r w:rsidR="00A07634" w:rsidRPr="004310FA">
              <w:rPr>
                <w:sz w:val="27"/>
                <w:szCs w:val="27"/>
              </w:rPr>
              <w:t xml:space="preserve"> Белые Копани</w:t>
            </w:r>
          </w:p>
        </w:tc>
      </w:tr>
      <w:tr w:rsidR="00156710" w:rsidRPr="004310FA" w:rsidTr="00D53F62">
        <w:tc>
          <w:tcPr>
            <w:tcW w:w="427" w:type="pct"/>
          </w:tcPr>
          <w:p w:rsidR="00156710" w:rsidRPr="004310FA" w:rsidRDefault="00CB79B1" w:rsidP="00D53F62">
            <w:pPr>
              <w:jc w:val="center"/>
              <w:rPr>
                <w:rFonts w:asciiTheme="majorBidi" w:hAnsiTheme="majorBidi" w:cstheme="majorBidi"/>
                <w:sz w:val="27"/>
                <w:szCs w:val="27"/>
              </w:rPr>
            </w:pPr>
            <w:r w:rsidRPr="004310FA">
              <w:rPr>
                <w:rFonts w:asciiTheme="majorBidi" w:hAnsiTheme="majorBidi" w:cstheme="majorBidi"/>
                <w:sz w:val="27"/>
                <w:szCs w:val="27"/>
              </w:rPr>
              <w:t>3</w:t>
            </w:r>
          </w:p>
        </w:tc>
        <w:tc>
          <w:tcPr>
            <w:tcW w:w="1570" w:type="pct"/>
          </w:tcPr>
          <w:p w:rsidR="00156710" w:rsidRPr="004310FA" w:rsidRDefault="00156710" w:rsidP="00156710">
            <w:pPr>
              <w:spacing w:line="240" w:lineRule="exact"/>
              <w:rPr>
                <w:sz w:val="27"/>
                <w:szCs w:val="27"/>
              </w:rPr>
            </w:pPr>
            <w:r>
              <w:rPr>
                <w:sz w:val="27"/>
                <w:szCs w:val="27"/>
              </w:rPr>
              <w:t>Обустройство уличной сцены с б</w:t>
            </w:r>
            <w:r w:rsidRPr="004310FA">
              <w:rPr>
                <w:sz w:val="27"/>
                <w:szCs w:val="27"/>
              </w:rPr>
              <w:t>лагоустройство</w:t>
            </w:r>
            <w:r>
              <w:rPr>
                <w:sz w:val="27"/>
                <w:szCs w:val="27"/>
              </w:rPr>
              <w:t xml:space="preserve">м </w:t>
            </w:r>
            <w:r w:rsidRPr="004310FA">
              <w:rPr>
                <w:sz w:val="27"/>
                <w:szCs w:val="27"/>
              </w:rPr>
              <w:t>площади  Дом</w:t>
            </w:r>
            <w:r>
              <w:rPr>
                <w:sz w:val="27"/>
                <w:szCs w:val="27"/>
              </w:rPr>
              <w:t>а</w:t>
            </w:r>
            <w:r w:rsidRPr="004310FA">
              <w:rPr>
                <w:sz w:val="27"/>
                <w:szCs w:val="27"/>
              </w:rPr>
              <w:t xml:space="preserve"> культуры </w:t>
            </w:r>
          </w:p>
        </w:tc>
        <w:tc>
          <w:tcPr>
            <w:tcW w:w="1007" w:type="pct"/>
          </w:tcPr>
          <w:p w:rsidR="00156710" w:rsidRPr="004310FA" w:rsidRDefault="00156710" w:rsidP="00D53F62">
            <w:pPr>
              <w:spacing w:line="240" w:lineRule="exact"/>
              <w:jc w:val="both"/>
              <w:rPr>
                <w:sz w:val="27"/>
                <w:szCs w:val="27"/>
              </w:rPr>
            </w:pPr>
          </w:p>
        </w:tc>
        <w:tc>
          <w:tcPr>
            <w:tcW w:w="673" w:type="pct"/>
          </w:tcPr>
          <w:p w:rsidR="00156710" w:rsidRPr="004310FA" w:rsidRDefault="00156710" w:rsidP="00D53F62">
            <w:pPr>
              <w:spacing w:line="240" w:lineRule="exact"/>
              <w:jc w:val="both"/>
              <w:rPr>
                <w:sz w:val="27"/>
                <w:szCs w:val="27"/>
              </w:rPr>
            </w:pPr>
            <w:r>
              <w:rPr>
                <w:sz w:val="27"/>
                <w:szCs w:val="27"/>
              </w:rPr>
              <w:t>2021 год</w:t>
            </w:r>
          </w:p>
        </w:tc>
        <w:tc>
          <w:tcPr>
            <w:tcW w:w="1323" w:type="pct"/>
          </w:tcPr>
          <w:p w:rsidR="00156710" w:rsidRDefault="00156710" w:rsidP="00156710">
            <w:pPr>
              <w:spacing w:line="240" w:lineRule="exact"/>
              <w:jc w:val="center"/>
              <w:rPr>
                <w:sz w:val="27"/>
                <w:szCs w:val="27"/>
              </w:rPr>
            </w:pPr>
            <w:r>
              <w:rPr>
                <w:sz w:val="27"/>
                <w:szCs w:val="27"/>
              </w:rPr>
              <w:t xml:space="preserve">Территориальный отдел </w:t>
            </w:r>
            <w:r w:rsidRPr="004310FA">
              <w:rPr>
                <w:sz w:val="27"/>
                <w:szCs w:val="27"/>
              </w:rPr>
              <w:t>с</w:t>
            </w:r>
            <w:r>
              <w:rPr>
                <w:sz w:val="27"/>
                <w:szCs w:val="27"/>
              </w:rPr>
              <w:t>ела</w:t>
            </w:r>
            <w:r w:rsidRPr="004310FA">
              <w:rPr>
                <w:sz w:val="27"/>
                <w:szCs w:val="27"/>
              </w:rPr>
              <w:t xml:space="preserve"> Белые Копани</w:t>
            </w:r>
          </w:p>
        </w:tc>
      </w:tr>
      <w:tr w:rsidR="00A07634" w:rsidRPr="004310FA" w:rsidTr="00D53F62">
        <w:tc>
          <w:tcPr>
            <w:tcW w:w="427" w:type="pct"/>
          </w:tcPr>
          <w:p w:rsidR="00A07634" w:rsidRPr="004310FA" w:rsidRDefault="00CB79B1" w:rsidP="00D53F62">
            <w:pPr>
              <w:jc w:val="center"/>
              <w:rPr>
                <w:rFonts w:asciiTheme="majorBidi" w:hAnsiTheme="majorBidi" w:cstheme="majorBidi"/>
                <w:sz w:val="27"/>
                <w:szCs w:val="27"/>
              </w:rPr>
            </w:pPr>
            <w:r w:rsidRPr="004310FA">
              <w:rPr>
                <w:rFonts w:asciiTheme="majorBidi" w:hAnsiTheme="majorBidi" w:cstheme="majorBidi"/>
                <w:sz w:val="27"/>
                <w:szCs w:val="27"/>
              </w:rPr>
              <w:t>4</w:t>
            </w:r>
          </w:p>
        </w:tc>
        <w:tc>
          <w:tcPr>
            <w:tcW w:w="1570" w:type="pct"/>
          </w:tcPr>
          <w:p w:rsidR="00A07634" w:rsidRPr="004310FA" w:rsidRDefault="00A07634" w:rsidP="00D53F62">
            <w:pPr>
              <w:spacing w:line="240" w:lineRule="exact"/>
              <w:rPr>
                <w:sz w:val="27"/>
                <w:szCs w:val="27"/>
              </w:rPr>
            </w:pPr>
            <w:r w:rsidRPr="004310FA">
              <w:rPr>
                <w:sz w:val="27"/>
                <w:szCs w:val="27"/>
              </w:rPr>
              <w:t>Благоустройство  территории Памятника воинам, погибшим в годы ВОВ</w:t>
            </w:r>
          </w:p>
        </w:tc>
        <w:tc>
          <w:tcPr>
            <w:tcW w:w="1007" w:type="pct"/>
          </w:tcPr>
          <w:p w:rsidR="00A07634" w:rsidRPr="004310FA" w:rsidRDefault="00A07634" w:rsidP="00D53F62">
            <w:pPr>
              <w:spacing w:line="240" w:lineRule="exact"/>
              <w:jc w:val="both"/>
              <w:rPr>
                <w:sz w:val="27"/>
                <w:szCs w:val="27"/>
              </w:rPr>
            </w:pPr>
          </w:p>
        </w:tc>
        <w:tc>
          <w:tcPr>
            <w:tcW w:w="673" w:type="pct"/>
          </w:tcPr>
          <w:p w:rsidR="00A07634" w:rsidRPr="004310FA" w:rsidRDefault="00A07634" w:rsidP="00D53F62">
            <w:pPr>
              <w:spacing w:line="240" w:lineRule="exact"/>
              <w:jc w:val="both"/>
              <w:rPr>
                <w:sz w:val="27"/>
                <w:szCs w:val="27"/>
              </w:rPr>
            </w:pPr>
            <w:r w:rsidRPr="004310FA">
              <w:rPr>
                <w:sz w:val="27"/>
                <w:szCs w:val="27"/>
              </w:rPr>
              <w:t>2020 год</w:t>
            </w:r>
          </w:p>
        </w:tc>
        <w:tc>
          <w:tcPr>
            <w:tcW w:w="1323" w:type="pct"/>
          </w:tcPr>
          <w:p w:rsidR="00A07634" w:rsidRPr="004310FA" w:rsidRDefault="00156710" w:rsidP="00D53F62">
            <w:pPr>
              <w:spacing w:line="240" w:lineRule="exact"/>
              <w:jc w:val="center"/>
              <w:rPr>
                <w:sz w:val="27"/>
                <w:szCs w:val="27"/>
              </w:rPr>
            </w:pPr>
            <w:r>
              <w:rPr>
                <w:sz w:val="27"/>
                <w:szCs w:val="27"/>
              </w:rPr>
              <w:t xml:space="preserve">Территориальный отдел </w:t>
            </w:r>
            <w:r w:rsidRPr="004310FA">
              <w:rPr>
                <w:sz w:val="27"/>
                <w:szCs w:val="27"/>
              </w:rPr>
              <w:t>с</w:t>
            </w:r>
            <w:r>
              <w:rPr>
                <w:sz w:val="27"/>
                <w:szCs w:val="27"/>
              </w:rPr>
              <w:t>ела</w:t>
            </w:r>
            <w:r w:rsidR="00A07634" w:rsidRPr="004310FA">
              <w:rPr>
                <w:sz w:val="27"/>
                <w:szCs w:val="27"/>
              </w:rPr>
              <w:t xml:space="preserve"> Киевка</w:t>
            </w:r>
          </w:p>
        </w:tc>
      </w:tr>
      <w:tr w:rsidR="00156710" w:rsidRPr="004310FA" w:rsidTr="00D53F62">
        <w:tc>
          <w:tcPr>
            <w:tcW w:w="427" w:type="pct"/>
          </w:tcPr>
          <w:p w:rsidR="00156710" w:rsidRPr="004310FA" w:rsidRDefault="00CB79B1" w:rsidP="00D53F62">
            <w:pPr>
              <w:jc w:val="center"/>
              <w:rPr>
                <w:rFonts w:asciiTheme="majorBidi" w:hAnsiTheme="majorBidi" w:cstheme="majorBidi"/>
                <w:sz w:val="27"/>
                <w:szCs w:val="27"/>
              </w:rPr>
            </w:pPr>
            <w:r w:rsidRPr="004310FA">
              <w:rPr>
                <w:rFonts w:asciiTheme="majorBidi" w:hAnsiTheme="majorBidi" w:cstheme="majorBidi"/>
                <w:sz w:val="27"/>
                <w:szCs w:val="27"/>
              </w:rPr>
              <w:t>5</w:t>
            </w:r>
          </w:p>
        </w:tc>
        <w:tc>
          <w:tcPr>
            <w:tcW w:w="1570" w:type="pct"/>
          </w:tcPr>
          <w:p w:rsidR="00156710" w:rsidRPr="004310FA" w:rsidRDefault="00CB79B1" w:rsidP="00D53F62">
            <w:pPr>
              <w:spacing w:line="240" w:lineRule="exact"/>
              <w:rPr>
                <w:sz w:val="27"/>
                <w:szCs w:val="27"/>
              </w:rPr>
            </w:pPr>
            <w:r>
              <w:rPr>
                <w:sz w:val="27"/>
                <w:szCs w:val="27"/>
              </w:rPr>
              <w:t>Устройство фонтана с б</w:t>
            </w:r>
            <w:r w:rsidRPr="004310FA">
              <w:rPr>
                <w:sz w:val="27"/>
                <w:szCs w:val="27"/>
              </w:rPr>
              <w:t>лагоустройство</w:t>
            </w:r>
            <w:r>
              <w:rPr>
                <w:sz w:val="27"/>
                <w:szCs w:val="27"/>
              </w:rPr>
              <w:t>м прилегающей территории</w:t>
            </w:r>
          </w:p>
        </w:tc>
        <w:tc>
          <w:tcPr>
            <w:tcW w:w="1007" w:type="pct"/>
          </w:tcPr>
          <w:p w:rsidR="00156710" w:rsidRPr="004310FA" w:rsidRDefault="00156710" w:rsidP="00D53F62">
            <w:pPr>
              <w:spacing w:line="240" w:lineRule="exact"/>
              <w:jc w:val="both"/>
              <w:rPr>
                <w:sz w:val="27"/>
                <w:szCs w:val="27"/>
              </w:rPr>
            </w:pPr>
          </w:p>
        </w:tc>
        <w:tc>
          <w:tcPr>
            <w:tcW w:w="673" w:type="pct"/>
          </w:tcPr>
          <w:p w:rsidR="00156710" w:rsidRPr="004310FA" w:rsidRDefault="00CB79B1" w:rsidP="00D53F62">
            <w:pPr>
              <w:spacing w:line="240" w:lineRule="exact"/>
              <w:jc w:val="both"/>
              <w:rPr>
                <w:sz w:val="27"/>
                <w:szCs w:val="27"/>
              </w:rPr>
            </w:pPr>
            <w:r>
              <w:rPr>
                <w:sz w:val="27"/>
                <w:szCs w:val="27"/>
              </w:rPr>
              <w:t xml:space="preserve">2021 год </w:t>
            </w:r>
          </w:p>
        </w:tc>
        <w:tc>
          <w:tcPr>
            <w:tcW w:w="1323" w:type="pct"/>
          </w:tcPr>
          <w:p w:rsidR="00156710" w:rsidRDefault="00CB79B1" w:rsidP="00D53F62">
            <w:pPr>
              <w:spacing w:line="240" w:lineRule="exact"/>
              <w:jc w:val="center"/>
              <w:rPr>
                <w:sz w:val="27"/>
                <w:szCs w:val="27"/>
              </w:rPr>
            </w:pPr>
            <w:r>
              <w:rPr>
                <w:sz w:val="27"/>
                <w:szCs w:val="27"/>
              </w:rPr>
              <w:t xml:space="preserve">Территориальный отдел </w:t>
            </w:r>
            <w:r w:rsidRPr="004310FA">
              <w:rPr>
                <w:sz w:val="27"/>
                <w:szCs w:val="27"/>
              </w:rPr>
              <w:t>с</w:t>
            </w:r>
            <w:r>
              <w:rPr>
                <w:sz w:val="27"/>
                <w:szCs w:val="27"/>
              </w:rPr>
              <w:t>ела</w:t>
            </w:r>
            <w:r w:rsidRPr="004310FA">
              <w:rPr>
                <w:sz w:val="27"/>
                <w:szCs w:val="27"/>
              </w:rPr>
              <w:t xml:space="preserve"> Киевка</w:t>
            </w:r>
          </w:p>
        </w:tc>
      </w:tr>
      <w:tr w:rsidR="00A07634" w:rsidRPr="004310FA" w:rsidTr="00D53F62">
        <w:tc>
          <w:tcPr>
            <w:tcW w:w="427" w:type="pct"/>
          </w:tcPr>
          <w:p w:rsidR="00A07634" w:rsidRPr="004310FA" w:rsidRDefault="00CB79B1" w:rsidP="00D53F62">
            <w:pPr>
              <w:jc w:val="center"/>
              <w:rPr>
                <w:rFonts w:asciiTheme="majorBidi" w:hAnsiTheme="majorBidi" w:cstheme="majorBidi"/>
                <w:sz w:val="27"/>
                <w:szCs w:val="27"/>
              </w:rPr>
            </w:pPr>
            <w:r>
              <w:rPr>
                <w:rFonts w:asciiTheme="majorBidi" w:hAnsiTheme="majorBidi" w:cstheme="majorBidi"/>
                <w:sz w:val="27"/>
                <w:szCs w:val="27"/>
              </w:rPr>
              <w:t>6</w:t>
            </w:r>
          </w:p>
        </w:tc>
        <w:tc>
          <w:tcPr>
            <w:tcW w:w="1570" w:type="pct"/>
          </w:tcPr>
          <w:p w:rsidR="00A07634" w:rsidRPr="004310FA" w:rsidRDefault="00A07634" w:rsidP="00D53F62">
            <w:pPr>
              <w:spacing w:line="240" w:lineRule="exact"/>
              <w:rPr>
                <w:sz w:val="27"/>
                <w:szCs w:val="27"/>
              </w:rPr>
            </w:pPr>
            <w:r w:rsidRPr="004310FA">
              <w:rPr>
                <w:sz w:val="27"/>
                <w:szCs w:val="27"/>
              </w:rPr>
              <w:t>Организация благоустройства и озеленения территории памятника погибшим воинам в годы Гражданской и ВОВ  1919, 1943 гг.</w:t>
            </w:r>
          </w:p>
        </w:tc>
        <w:tc>
          <w:tcPr>
            <w:tcW w:w="1007" w:type="pct"/>
          </w:tcPr>
          <w:p w:rsidR="00A07634" w:rsidRPr="004310FA" w:rsidRDefault="00A07634" w:rsidP="00D53F62">
            <w:pPr>
              <w:spacing w:line="240" w:lineRule="exact"/>
              <w:jc w:val="both"/>
              <w:rPr>
                <w:sz w:val="27"/>
                <w:szCs w:val="27"/>
              </w:rPr>
            </w:pPr>
          </w:p>
        </w:tc>
        <w:tc>
          <w:tcPr>
            <w:tcW w:w="673" w:type="pct"/>
          </w:tcPr>
          <w:p w:rsidR="00A07634" w:rsidRPr="004310FA" w:rsidRDefault="00A07634" w:rsidP="00D53F62">
            <w:pPr>
              <w:spacing w:line="240" w:lineRule="exact"/>
              <w:jc w:val="both"/>
              <w:rPr>
                <w:sz w:val="27"/>
                <w:szCs w:val="27"/>
              </w:rPr>
            </w:pPr>
            <w:r w:rsidRPr="004310FA">
              <w:rPr>
                <w:sz w:val="27"/>
                <w:szCs w:val="27"/>
              </w:rPr>
              <w:t>2020 год</w:t>
            </w:r>
          </w:p>
        </w:tc>
        <w:tc>
          <w:tcPr>
            <w:tcW w:w="1323" w:type="pct"/>
          </w:tcPr>
          <w:p w:rsidR="00A07634" w:rsidRPr="004310FA" w:rsidRDefault="00156710" w:rsidP="00156710">
            <w:pPr>
              <w:spacing w:line="240" w:lineRule="exact"/>
              <w:jc w:val="center"/>
              <w:rPr>
                <w:sz w:val="27"/>
                <w:szCs w:val="27"/>
              </w:rPr>
            </w:pPr>
            <w:r>
              <w:rPr>
                <w:sz w:val="27"/>
                <w:szCs w:val="27"/>
              </w:rPr>
              <w:t xml:space="preserve">Территориальный отдел </w:t>
            </w:r>
            <w:r w:rsidRPr="004310FA">
              <w:rPr>
                <w:sz w:val="27"/>
                <w:szCs w:val="27"/>
              </w:rPr>
              <w:t>с</w:t>
            </w:r>
            <w:r>
              <w:rPr>
                <w:sz w:val="27"/>
                <w:szCs w:val="27"/>
              </w:rPr>
              <w:t>ела</w:t>
            </w:r>
            <w:r w:rsidRPr="004310FA">
              <w:rPr>
                <w:sz w:val="27"/>
                <w:szCs w:val="27"/>
              </w:rPr>
              <w:t xml:space="preserve"> </w:t>
            </w:r>
            <w:r w:rsidR="00A07634" w:rsidRPr="004310FA">
              <w:rPr>
                <w:sz w:val="27"/>
                <w:szCs w:val="27"/>
              </w:rPr>
              <w:t>Вознесеновск</w:t>
            </w:r>
            <w:r>
              <w:rPr>
                <w:sz w:val="27"/>
                <w:szCs w:val="27"/>
              </w:rPr>
              <w:t>ого</w:t>
            </w:r>
          </w:p>
        </w:tc>
      </w:tr>
      <w:tr w:rsidR="00A07634" w:rsidRPr="004310FA" w:rsidTr="00D53F62">
        <w:tc>
          <w:tcPr>
            <w:tcW w:w="427" w:type="pct"/>
          </w:tcPr>
          <w:p w:rsidR="00A07634" w:rsidRPr="004310FA" w:rsidRDefault="00CB79B1" w:rsidP="00D53F62">
            <w:pPr>
              <w:jc w:val="center"/>
              <w:rPr>
                <w:rFonts w:asciiTheme="majorBidi" w:hAnsiTheme="majorBidi" w:cstheme="majorBidi"/>
                <w:sz w:val="27"/>
                <w:szCs w:val="27"/>
              </w:rPr>
            </w:pPr>
            <w:r>
              <w:rPr>
                <w:rFonts w:asciiTheme="majorBidi" w:hAnsiTheme="majorBidi" w:cstheme="majorBidi"/>
                <w:sz w:val="27"/>
                <w:szCs w:val="27"/>
              </w:rPr>
              <w:t>7</w:t>
            </w:r>
          </w:p>
        </w:tc>
        <w:tc>
          <w:tcPr>
            <w:tcW w:w="1570" w:type="pct"/>
          </w:tcPr>
          <w:p w:rsidR="00A07634" w:rsidRPr="004310FA" w:rsidRDefault="00A07634" w:rsidP="00D53F62">
            <w:pPr>
              <w:spacing w:line="240" w:lineRule="exact"/>
              <w:rPr>
                <w:sz w:val="27"/>
                <w:szCs w:val="27"/>
              </w:rPr>
            </w:pPr>
            <w:r w:rsidRPr="004310FA">
              <w:rPr>
                <w:sz w:val="27"/>
                <w:szCs w:val="27"/>
              </w:rPr>
              <w:t>Ремонт участка автомобильной дороги общего пользования местного значения по улице имени Книга с № 15 в направлении к пересечению с улицей Советская</w:t>
            </w:r>
          </w:p>
        </w:tc>
        <w:tc>
          <w:tcPr>
            <w:tcW w:w="1007" w:type="pct"/>
          </w:tcPr>
          <w:p w:rsidR="00A07634" w:rsidRPr="004310FA" w:rsidRDefault="00A07634" w:rsidP="00D53F62">
            <w:pPr>
              <w:spacing w:line="240" w:lineRule="exact"/>
              <w:jc w:val="both"/>
              <w:rPr>
                <w:sz w:val="27"/>
                <w:szCs w:val="27"/>
              </w:rPr>
            </w:pPr>
          </w:p>
        </w:tc>
        <w:tc>
          <w:tcPr>
            <w:tcW w:w="673" w:type="pct"/>
          </w:tcPr>
          <w:p w:rsidR="00A07634" w:rsidRPr="004310FA" w:rsidRDefault="00A07634" w:rsidP="00D53F62">
            <w:pPr>
              <w:spacing w:line="240" w:lineRule="exact"/>
              <w:jc w:val="both"/>
              <w:rPr>
                <w:sz w:val="27"/>
                <w:szCs w:val="27"/>
              </w:rPr>
            </w:pPr>
            <w:r w:rsidRPr="004310FA">
              <w:rPr>
                <w:sz w:val="27"/>
                <w:szCs w:val="27"/>
              </w:rPr>
              <w:t>2020 год</w:t>
            </w:r>
          </w:p>
        </w:tc>
        <w:tc>
          <w:tcPr>
            <w:tcW w:w="1323" w:type="pct"/>
          </w:tcPr>
          <w:p w:rsidR="00A07634" w:rsidRPr="004310FA" w:rsidRDefault="00156710" w:rsidP="00156710">
            <w:pPr>
              <w:spacing w:line="240" w:lineRule="exact"/>
              <w:jc w:val="center"/>
              <w:rPr>
                <w:sz w:val="27"/>
                <w:szCs w:val="27"/>
              </w:rPr>
            </w:pPr>
            <w:r>
              <w:rPr>
                <w:sz w:val="27"/>
                <w:szCs w:val="27"/>
              </w:rPr>
              <w:t xml:space="preserve">Территориальный отдел </w:t>
            </w:r>
            <w:r w:rsidRPr="004310FA">
              <w:rPr>
                <w:sz w:val="27"/>
                <w:szCs w:val="27"/>
              </w:rPr>
              <w:t>с</w:t>
            </w:r>
            <w:r>
              <w:rPr>
                <w:sz w:val="27"/>
                <w:szCs w:val="27"/>
              </w:rPr>
              <w:t>ела</w:t>
            </w:r>
            <w:r w:rsidRPr="004310FA">
              <w:rPr>
                <w:sz w:val="27"/>
                <w:szCs w:val="27"/>
              </w:rPr>
              <w:t xml:space="preserve"> </w:t>
            </w:r>
            <w:r w:rsidR="00A07634" w:rsidRPr="004310FA">
              <w:rPr>
                <w:sz w:val="27"/>
                <w:szCs w:val="27"/>
              </w:rPr>
              <w:t>Апанасенковско</w:t>
            </w:r>
            <w:r>
              <w:rPr>
                <w:sz w:val="27"/>
                <w:szCs w:val="27"/>
              </w:rPr>
              <w:t>го</w:t>
            </w:r>
          </w:p>
        </w:tc>
      </w:tr>
    </w:tbl>
    <w:p w:rsidR="007C5B63" w:rsidRDefault="007C5B63" w:rsidP="00A07634">
      <w:pPr>
        <w:pStyle w:val="a9"/>
        <w:spacing w:before="0" w:beforeAutospacing="0" w:after="0" w:afterAutospacing="0"/>
        <w:ind w:firstLine="709"/>
        <w:jc w:val="both"/>
        <w:rPr>
          <w:sz w:val="28"/>
          <w:szCs w:val="28"/>
        </w:rPr>
      </w:pPr>
    </w:p>
    <w:p w:rsidR="00A07634" w:rsidRPr="004310FA" w:rsidRDefault="00A07634" w:rsidP="00A07634">
      <w:pPr>
        <w:pStyle w:val="a9"/>
        <w:spacing w:before="0" w:beforeAutospacing="0" w:after="0" w:afterAutospacing="0"/>
        <w:ind w:firstLine="709"/>
        <w:jc w:val="both"/>
        <w:rPr>
          <w:sz w:val="28"/>
          <w:szCs w:val="28"/>
        </w:rPr>
      </w:pPr>
      <w:r w:rsidRPr="004310FA">
        <w:rPr>
          <w:sz w:val="28"/>
          <w:szCs w:val="28"/>
        </w:rPr>
        <w:t>Ожидаемые результаты:</w:t>
      </w:r>
    </w:p>
    <w:p w:rsidR="00A07634" w:rsidRPr="004310FA" w:rsidRDefault="00A07634" w:rsidP="00A07634">
      <w:pPr>
        <w:pStyle w:val="a9"/>
        <w:spacing w:before="0" w:beforeAutospacing="0" w:after="0" w:afterAutospacing="0"/>
        <w:ind w:firstLine="709"/>
        <w:jc w:val="both"/>
        <w:rPr>
          <w:sz w:val="28"/>
          <w:szCs w:val="28"/>
        </w:rPr>
      </w:pPr>
      <w:r w:rsidRPr="004310FA">
        <w:rPr>
          <w:sz w:val="28"/>
          <w:szCs w:val="28"/>
        </w:rPr>
        <w:t xml:space="preserve">устойчивое развитие территории Апанасенковского </w:t>
      </w:r>
      <w:r w:rsidR="00CB79B1">
        <w:rPr>
          <w:sz w:val="28"/>
          <w:szCs w:val="28"/>
        </w:rPr>
        <w:t>муниципального округа</w:t>
      </w:r>
      <w:r w:rsidRPr="004310FA">
        <w:rPr>
          <w:sz w:val="28"/>
          <w:szCs w:val="28"/>
        </w:rPr>
        <w:t>;</w:t>
      </w:r>
    </w:p>
    <w:p w:rsidR="00A07634" w:rsidRPr="004310FA" w:rsidRDefault="00A07634" w:rsidP="00A07634">
      <w:pPr>
        <w:pStyle w:val="a9"/>
        <w:spacing w:before="0" w:beforeAutospacing="0" w:after="0" w:afterAutospacing="0"/>
        <w:ind w:firstLine="709"/>
        <w:jc w:val="both"/>
        <w:rPr>
          <w:sz w:val="28"/>
          <w:szCs w:val="28"/>
        </w:rPr>
      </w:pPr>
      <w:r w:rsidRPr="004310FA">
        <w:rPr>
          <w:sz w:val="28"/>
          <w:szCs w:val="28"/>
        </w:rPr>
        <w:t xml:space="preserve">развитие коммунальной, транспортной и социальной инфраструктур Апанасенковского </w:t>
      </w:r>
      <w:r w:rsidR="00CB79B1">
        <w:rPr>
          <w:sz w:val="28"/>
          <w:szCs w:val="28"/>
        </w:rPr>
        <w:t>муниципального округа</w:t>
      </w:r>
      <w:r w:rsidRPr="004310FA">
        <w:rPr>
          <w:sz w:val="28"/>
          <w:szCs w:val="28"/>
        </w:rPr>
        <w:t>;</w:t>
      </w:r>
    </w:p>
    <w:p w:rsidR="00A07634" w:rsidRPr="004310FA" w:rsidRDefault="00A07634" w:rsidP="00A07634">
      <w:pPr>
        <w:pStyle w:val="a9"/>
        <w:spacing w:before="0" w:beforeAutospacing="0" w:after="0" w:afterAutospacing="0"/>
        <w:ind w:firstLine="709"/>
        <w:jc w:val="both"/>
        <w:rPr>
          <w:sz w:val="28"/>
          <w:szCs w:val="28"/>
        </w:rPr>
      </w:pPr>
      <w:r w:rsidRPr="004310FA">
        <w:rPr>
          <w:sz w:val="28"/>
          <w:szCs w:val="28"/>
        </w:rPr>
        <w:t xml:space="preserve">утверждение документов территориального планирования, направленных на создание благоприятных условий жизнедеятельности населения Апанасенковского </w:t>
      </w:r>
      <w:r w:rsidR="00CB79B1">
        <w:rPr>
          <w:sz w:val="28"/>
          <w:szCs w:val="28"/>
        </w:rPr>
        <w:t>муниципального округа</w:t>
      </w:r>
      <w:r w:rsidRPr="004310FA">
        <w:rPr>
          <w:sz w:val="28"/>
          <w:szCs w:val="28"/>
        </w:rPr>
        <w:t>;</w:t>
      </w:r>
    </w:p>
    <w:p w:rsidR="00A07634" w:rsidRPr="004310FA" w:rsidRDefault="00A07634" w:rsidP="00A07634">
      <w:pPr>
        <w:pStyle w:val="a9"/>
        <w:spacing w:before="0" w:beforeAutospacing="0" w:after="0" w:afterAutospacing="0"/>
        <w:ind w:firstLine="709"/>
        <w:jc w:val="both"/>
        <w:rPr>
          <w:sz w:val="28"/>
          <w:szCs w:val="28"/>
        </w:rPr>
      </w:pPr>
      <w:r w:rsidRPr="004310FA">
        <w:rPr>
          <w:rStyle w:val="fontstyle01"/>
          <w:color w:val="auto"/>
        </w:rPr>
        <w:t>обеспечение возможности выбора наиболее эффективных видов</w:t>
      </w:r>
      <w:r w:rsidRPr="004310FA">
        <w:rPr>
          <w:sz w:val="28"/>
          <w:szCs w:val="28"/>
        </w:rPr>
        <w:br/>
      </w:r>
      <w:r w:rsidRPr="004310FA">
        <w:rPr>
          <w:rStyle w:val="fontstyle01"/>
          <w:color w:val="auto"/>
        </w:rPr>
        <w:t>разрешенного использования земельных участков и объектов капитального</w:t>
      </w:r>
      <w:r w:rsidRPr="004310FA">
        <w:rPr>
          <w:sz w:val="28"/>
          <w:szCs w:val="28"/>
        </w:rPr>
        <w:br/>
      </w:r>
      <w:r w:rsidRPr="004310FA">
        <w:rPr>
          <w:rStyle w:val="fontstyle01"/>
          <w:color w:val="auto"/>
        </w:rPr>
        <w:t>строительства.</w:t>
      </w:r>
    </w:p>
    <w:p w:rsidR="00A07634" w:rsidRPr="004310FA" w:rsidRDefault="00A07634" w:rsidP="00A07634">
      <w:pPr>
        <w:ind w:firstLine="567"/>
        <w:jc w:val="both"/>
        <w:rPr>
          <w:sz w:val="28"/>
          <w:szCs w:val="28"/>
        </w:rPr>
      </w:pPr>
    </w:p>
    <w:p w:rsidR="00B6067A" w:rsidRPr="004310FA" w:rsidRDefault="00D661DF" w:rsidP="00222CD1">
      <w:pPr>
        <w:tabs>
          <w:tab w:val="left" w:pos="709"/>
        </w:tabs>
        <w:autoSpaceDE w:val="0"/>
        <w:autoSpaceDN w:val="0"/>
        <w:adjustRightInd w:val="0"/>
        <w:jc w:val="center"/>
        <w:rPr>
          <w:b/>
          <w:sz w:val="28"/>
          <w:szCs w:val="28"/>
        </w:rPr>
      </w:pPr>
      <w:r w:rsidRPr="004310FA">
        <w:rPr>
          <w:b/>
          <w:sz w:val="28"/>
          <w:szCs w:val="28"/>
        </w:rPr>
        <w:t>6</w:t>
      </w:r>
      <w:r w:rsidR="00B6067A" w:rsidRPr="004310FA">
        <w:rPr>
          <w:b/>
          <w:sz w:val="28"/>
          <w:szCs w:val="28"/>
        </w:rPr>
        <w:t>.3.3. Управление и распоряжение муниципальным имуществом и земельными участками</w:t>
      </w:r>
    </w:p>
    <w:p w:rsidR="00C533E6" w:rsidRPr="004310FA" w:rsidRDefault="00C533E6" w:rsidP="0013319D">
      <w:pPr>
        <w:tabs>
          <w:tab w:val="left" w:pos="709"/>
        </w:tabs>
        <w:ind w:right="-1" w:firstLine="709"/>
        <w:jc w:val="both"/>
        <w:rPr>
          <w:bCs/>
          <w:sz w:val="28"/>
          <w:szCs w:val="28"/>
        </w:rPr>
      </w:pPr>
    </w:p>
    <w:p w:rsidR="0013319D" w:rsidRPr="004310FA" w:rsidRDefault="0013319D" w:rsidP="0013319D">
      <w:pPr>
        <w:tabs>
          <w:tab w:val="left" w:pos="709"/>
        </w:tabs>
        <w:ind w:right="-1" w:firstLine="709"/>
        <w:jc w:val="both"/>
        <w:rPr>
          <w:bCs/>
          <w:sz w:val="28"/>
          <w:szCs w:val="28"/>
        </w:rPr>
      </w:pPr>
      <w:r w:rsidRPr="004310FA">
        <w:rPr>
          <w:bCs/>
          <w:sz w:val="28"/>
          <w:szCs w:val="28"/>
        </w:rPr>
        <w:t xml:space="preserve">Общая характеристика ситуации. </w:t>
      </w:r>
    </w:p>
    <w:p w:rsidR="002A56CA" w:rsidRPr="004310FA" w:rsidRDefault="002A56CA" w:rsidP="006F7556">
      <w:pPr>
        <w:tabs>
          <w:tab w:val="left" w:pos="709"/>
        </w:tabs>
        <w:ind w:firstLine="709"/>
        <w:jc w:val="both"/>
        <w:rPr>
          <w:bCs/>
          <w:sz w:val="28"/>
          <w:szCs w:val="28"/>
        </w:rPr>
      </w:pPr>
      <w:r w:rsidRPr="004310FA">
        <w:rPr>
          <w:bCs/>
          <w:sz w:val="28"/>
          <w:szCs w:val="28"/>
        </w:rPr>
        <w:t>Основными направлениями в управлении и распоряжении</w:t>
      </w:r>
      <w:r w:rsidRPr="004310FA">
        <w:rPr>
          <w:b/>
          <w:sz w:val="28"/>
          <w:szCs w:val="28"/>
        </w:rPr>
        <w:t xml:space="preserve"> </w:t>
      </w:r>
      <w:r w:rsidRPr="004310FA">
        <w:rPr>
          <w:sz w:val="28"/>
          <w:szCs w:val="28"/>
        </w:rPr>
        <w:t>муниципальным имуществом и земельными участками</w:t>
      </w:r>
      <w:r w:rsidRPr="004310FA">
        <w:rPr>
          <w:bCs/>
          <w:sz w:val="28"/>
          <w:szCs w:val="28"/>
        </w:rPr>
        <w:t xml:space="preserve"> являются эффективное использование муниципального имущества и наполнение бюджета Апанасенковского </w:t>
      </w:r>
      <w:r w:rsidR="00C769CB">
        <w:rPr>
          <w:bCs/>
          <w:sz w:val="28"/>
          <w:szCs w:val="28"/>
        </w:rPr>
        <w:t>округа</w:t>
      </w:r>
      <w:r w:rsidRPr="004310FA">
        <w:rPr>
          <w:bCs/>
          <w:sz w:val="28"/>
          <w:szCs w:val="28"/>
        </w:rPr>
        <w:t xml:space="preserve"> неналоговыми поступлениями для реализации социально-экономического развития </w:t>
      </w:r>
      <w:r w:rsidR="00C769CB">
        <w:rPr>
          <w:bCs/>
          <w:sz w:val="28"/>
          <w:szCs w:val="28"/>
        </w:rPr>
        <w:t>округа</w:t>
      </w:r>
      <w:r w:rsidRPr="004310FA">
        <w:rPr>
          <w:bCs/>
          <w:sz w:val="28"/>
          <w:szCs w:val="28"/>
        </w:rPr>
        <w:t xml:space="preserve">, поддержание баланса интересов между предпринимателями, организациями - производителями продукции, товаров и услуг и органами местного самоуправления, стимулирование развития предпринимательской деятельности, повышение конкуренции. </w:t>
      </w:r>
    </w:p>
    <w:p w:rsidR="0013319D" w:rsidRPr="004310FA" w:rsidRDefault="002A56CA" w:rsidP="006F7556">
      <w:pPr>
        <w:tabs>
          <w:tab w:val="left" w:pos="709"/>
        </w:tabs>
        <w:ind w:firstLine="709"/>
        <w:jc w:val="both"/>
        <w:rPr>
          <w:bCs/>
          <w:sz w:val="28"/>
          <w:szCs w:val="28"/>
        </w:rPr>
      </w:pPr>
      <w:r w:rsidRPr="004310FA">
        <w:rPr>
          <w:bCs/>
          <w:sz w:val="28"/>
          <w:szCs w:val="28"/>
        </w:rPr>
        <w:t xml:space="preserve"> </w:t>
      </w:r>
      <w:r w:rsidR="0013319D" w:rsidRPr="004310FA">
        <w:rPr>
          <w:bCs/>
          <w:sz w:val="28"/>
          <w:szCs w:val="28"/>
        </w:rPr>
        <w:t xml:space="preserve">Территория Апанасенковского </w:t>
      </w:r>
      <w:r w:rsidR="00C769CB">
        <w:rPr>
          <w:bCs/>
          <w:sz w:val="28"/>
          <w:szCs w:val="28"/>
        </w:rPr>
        <w:t xml:space="preserve">муниципального округа </w:t>
      </w:r>
      <w:r w:rsidR="0013319D" w:rsidRPr="004310FA">
        <w:rPr>
          <w:bCs/>
          <w:sz w:val="28"/>
          <w:szCs w:val="28"/>
        </w:rPr>
        <w:t>по данным Росреестра составляет 3</w:t>
      </w:r>
      <w:r w:rsidR="0048392D" w:rsidRPr="004310FA">
        <w:rPr>
          <w:bCs/>
          <w:sz w:val="28"/>
          <w:szCs w:val="28"/>
        </w:rPr>
        <w:t>5</w:t>
      </w:r>
      <w:r w:rsidR="0013319D" w:rsidRPr="004310FA">
        <w:rPr>
          <w:bCs/>
          <w:sz w:val="28"/>
          <w:szCs w:val="28"/>
        </w:rPr>
        <w:t>8</w:t>
      </w:r>
      <w:r w:rsidR="005A44A9" w:rsidRPr="004310FA">
        <w:rPr>
          <w:bCs/>
          <w:sz w:val="28"/>
          <w:szCs w:val="28"/>
        </w:rPr>
        <w:t>400</w:t>
      </w:r>
      <w:r w:rsidR="00FC5D58" w:rsidRPr="004310FA">
        <w:rPr>
          <w:bCs/>
          <w:sz w:val="28"/>
          <w:szCs w:val="28"/>
        </w:rPr>
        <w:t xml:space="preserve"> </w:t>
      </w:r>
      <w:r w:rsidR="0013319D" w:rsidRPr="004310FA">
        <w:rPr>
          <w:bCs/>
          <w:sz w:val="28"/>
          <w:szCs w:val="28"/>
        </w:rPr>
        <w:t>га. Земли сельскохозяйственного назначения составляют 9</w:t>
      </w:r>
      <w:r w:rsidR="00716E9B" w:rsidRPr="004310FA">
        <w:rPr>
          <w:bCs/>
          <w:sz w:val="28"/>
          <w:szCs w:val="28"/>
        </w:rPr>
        <w:t>5,3</w:t>
      </w:r>
      <w:r w:rsidR="0013319D" w:rsidRPr="004310FA">
        <w:rPr>
          <w:bCs/>
          <w:sz w:val="28"/>
          <w:szCs w:val="28"/>
        </w:rPr>
        <w:t xml:space="preserve"> %  от этой площади, или </w:t>
      </w:r>
      <w:r w:rsidR="00716E9B" w:rsidRPr="004310FA">
        <w:rPr>
          <w:bCs/>
          <w:sz w:val="28"/>
          <w:szCs w:val="28"/>
        </w:rPr>
        <w:t>341675</w:t>
      </w:r>
      <w:r w:rsidR="0013319D" w:rsidRPr="004310FA">
        <w:rPr>
          <w:bCs/>
          <w:sz w:val="28"/>
          <w:szCs w:val="28"/>
        </w:rPr>
        <w:t xml:space="preserve"> га</w:t>
      </w:r>
      <w:r w:rsidR="00716E9B" w:rsidRPr="004310FA">
        <w:rPr>
          <w:sz w:val="28"/>
          <w:szCs w:val="28"/>
        </w:rPr>
        <w:t>, из них земельные участки, находящиеся в собственности граждан – 240938 га, земельные участки, находящиеся в собственности юридических лиц – 47868 га, земельные участки, находящиеся в государственной и муниципальной собственности – 52869 га</w:t>
      </w:r>
      <w:r w:rsidR="006F7556" w:rsidRPr="004310FA">
        <w:rPr>
          <w:sz w:val="28"/>
          <w:szCs w:val="28"/>
        </w:rPr>
        <w:t>.</w:t>
      </w:r>
    </w:p>
    <w:p w:rsidR="0013319D" w:rsidRPr="004310FA" w:rsidRDefault="0013319D" w:rsidP="00A72E0C">
      <w:pPr>
        <w:tabs>
          <w:tab w:val="left" w:pos="709"/>
        </w:tabs>
        <w:ind w:right="-1" w:firstLine="709"/>
        <w:jc w:val="both"/>
        <w:rPr>
          <w:bCs/>
          <w:sz w:val="28"/>
          <w:szCs w:val="28"/>
        </w:rPr>
      </w:pPr>
      <w:r w:rsidRPr="004310FA">
        <w:rPr>
          <w:bCs/>
          <w:sz w:val="28"/>
          <w:szCs w:val="28"/>
        </w:rPr>
        <w:t xml:space="preserve">Предоставление земельных участков </w:t>
      </w:r>
      <w:r w:rsidR="000C0B10" w:rsidRPr="004310FA">
        <w:rPr>
          <w:bCs/>
          <w:sz w:val="28"/>
          <w:szCs w:val="28"/>
        </w:rPr>
        <w:t xml:space="preserve">для строительства </w:t>
      </w:r>
      <w:r w:rsidRPr="004310FA">
        <w:rPr>
          <w:bCs/>
          <w:sz w:val="28"/>
          <w:szCs w:val="28"/>
        </w:rPr>
        <w:t xml:space="preserve">в </w:t>
      </w:r>
      <w:r w:rsidR="00C769CB">
        <w:rPr>
          <w:bCs/>
          <w:sz w:val="28"/>
          <w:szCs w:val="28"/>
        </w:rPr>
        <w:t>округе</w:t>
      </w:r>
      <w:r w:rsidRPr="004310FA">
        <w:rPr>
          <w:bCs/>
          <w:sz w:val="28"/>
          <w:szCs w:val="28"/>
        </w:rPr>
        <w:t xml:space="preserve"> осуществляется в соответствии с Земельным кодексом РФ, Градостроительным кодексом РФ, федеральными законами № 137-ФЗ, № 191-ФЗ, № 131-ФЗ.</w:t>
      </w:r>
    </w:p>
    <w:p w:rsidR="00B330D8" w:rsidRPr="004310FA" w:rsidRDefault="00B330D8" w:rsidP="00B330D8">
      <w:pPr>
        <w:tabs>
          <w:tab w:val="left" w:pos="709"/>
        </w:tabs>
        <w:jc w:val="both"/>
        <w:rPr>
          <w:bCs/>
          <w:sz w:val="28"/>
          <w:szCs w:val="28"/>
        </w:rPr>
      </w:pPr>
      <w:r w:rsidRPr="004310FA">
        <w:rPr>
          <w:bCs/>
          <w:sz w:val="28"/>
          <w:szCs w:val="28"/>
        </w:rPr>
        <w:t xml:space="preserve">          </w:t>
      </w:r>
      <w:r w:rsidR="00A72E0C" w:rsidRPr="004310FA">
        <w:rPr>
          <w:bCs/>
          <w:sz w:val="28"/>
          <w:szCs w:val="28"/>
        </w:rPr>
        <w:t>Одной из составляющих доходной части бюджета являются поступления о</w:t>
      </w:r>
      <w:r w:rsidR="000C0B10" w:rsidRPr="004310FA">
        <w:rPr>
          <w:bCs/>
          <w:sz w:val="28"/>
          <w:szCs w:val="28"/>
        </w:rPr>
        <w:t>т</w:t>
      </w:r>
      <w:r w:rsidRPr="004310FA">
        <w:rPr>
          <w:bCs/>
          <w:sz w:val="28"/>
          <w:szCs w:val="28"/>
        </w:rPr>
        <w:t>:</w:t>
      </w:r>
    </w:p>
    <w:p w:rsidR="00B330D8" w:rsidRPr="004310FA" w:rsidRDefault="00B330D8" w:rsidP="00B330D8">
      <w:pPr>
        <w:tabs>
          <w:tab w:val="left" w:pos="709"/>
        </w:tabs>
        <w:jc w:val="both"/>
        <w:rPr>
          <w:sz w:val="28"/>
          <w:szCs w:val="28"/>
        </w:rPr>
      </w:pPr>
      <w:r w:rsidRPr="004310FA">
        <w:rPr>
          <w:bCs/>
          <w:sz w:val="28"/>
          <w:szCs w:val="28"/>
        </w:rPr>
        <w:t xml:space="preserve">         </w:t>
      </w:r>
      <w:r w:rsidRPr="004310FA">
        <w:rPr>
          <w:sz w:val="28"/>
          <w:szCs w:val="28"/>
        </w:rPr>
        <w:t>- доходов, от сдачи в аренду имущества, находящегося в оперативном управлении, органов местного самоуправления и созданных ими учреждений;</w:t>
      </w:r>
    </w:p>
    <w:p w:rsidR="00C769CB" w:rsidRDefault="00B330D8" w:rsidP="00B330D8">
      <w:pPr>
        <w:jc w:val="both"/>
        <w:rPr>
          <w:sz w:val="28"/>
          <w:szCs w:val="28"/>
        </w:rPr>
      </w:pPr>
      <w:r w:rsidRPr="004310FA">
        <w:rPr>
          <w:sz w:val="28"/>
          <w:szCs w:val="28"/>
        </w:rPr>
        <w:t xml:space="preserve"> </w:t>
      </w:r>
      <w:r w:rsidRPr="004310FA">
        <w:rPr>
          <w:sz w:val="28"/>
          <w:szCs w:val="28"/>
        </w:rPr>
        <w:tab/>
        <w:t>- доходов, получаемых в виде арендной платы, а также средства от продажи права на заключение договоров аренды за земли, находящиеся в собственности муниципальн</w:t>
      </w:r>
      <w:r w:rsidR="00C769CB">
        <w:rPr>
          <w:sz w:val="28"/>
          <w:szCs w:val="28"/>
        </w:rPr>
        <w:t>ого</w:t>
      </w:r>
      <w:r w:rsidRPr="004310FA">
        <w:rPr>
          <w:sz w:val="28"/>
          <w:szCs w:val="28"/>
        </w:rPr>
        <w:t xml:space="preserve"> </w:t>
      </w:r>
      <w:r w:rsidR="00C769CB">
        <w:rPr>
          <w:sz w:val="28"/>
          <w:szCs w:val="28"/>
        </w:rPr>
        <w:t>округа</w:t>
      </w:r>
      <w:r w:rsidRPr="004310FA">
        <w:rPr>
          <w:sz w:val="28"/>
          <w:szCs w:val="28"/>
        </w:rPr>
        <w:t>;</w:t>
      </w:r>
    </w:p>
    <w:p w:rsidR="00B330D8" w:rsidRPr="004310FA" w:rsidRDefault="00B330D8" w:rsidP="00B330D8">
      <w:pPr>
        <w:jc w:val="both"/>
        <w:rPr>
          <w:sz w:val="28"/>
          <w:szCs w:val="28"/>
        </w:rPr>
      </w:pPr>
      <w:r w:rsidRPr="004310FA">
        <w:rPr>
          <w:sz w:val="28"/>
          <w:szCs w:val="28"/>
        </w:rPr>
        <w:tab/>
        <w:t>- доходов от продажи земельных участков, находящихся в собственности муниципальн</w:t>
      </w:r>
      <w:r w:rsidR="00C769CB">
        <w:rPr>
          <w:sz w:val="28"/>
          <w:szCs w:val="28"/>
        </w:rPr>
        <w:t>ого округа</w:t>
      </w:r>
      <w:r w:rsidRPr="004310FA">
        <w:rPr>
          <w:sz w:val="28"/>
          <w:szCs w:val="28"/>
        </w:rPr>
        <w:t>;</w:t>
      </w:r>
    </w:p>
    <w:p w:rsidR="00B330D8" w:rsidRPr="004310FA" w:rsidRDefault="00B330D8" w:rsidP="00B330D8">
      <w:pPr>
        <w:tabs>
          <w:tab w:val="left" w:pos="709"/>
        </w:tabs>
        <w:jc w:val="both"/>
        <w:rPr>
          <w:sz w:val="28"/>
          <w:szCs w:val="28"/>
        </w:rPr>
      </w:pPr>
      <w:r w:rsidRPr="004310FA">
        <w:rPr>
          <w:sz w:val="28"/>
          <w:szCs w:val="28"/>
        </w:rPr>
        <w:tab/>
        <w:t>- доходов от реализации имущества, находящегося в муниципальной собственности;</w:t>
      </w:r>
    </w:p>
    <w:p w:rsidR="00B330D8" w:rsidRPr="004310FA" w:rsidRDefault="00B330D8" w:rsidP="00B330D8">
      <w:pPr>
        <w:jc w:val="both"/>
        <w:rPr>
          <w:sz w:val="28"/>
          <w:szCs w:val="28"/>
        </w:rPr>
      </w:pPr>
      <w:r w:rsidRPr="004310FA">
        <w:rPr>
          <w:sz w:val="28"/>
          <w:szCs w:val="28"/>
        </w:rPr>
        <w:tab/>
        <w:t>- доходов, получаемых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p w:rsidR="00B330D8" w:rsidRPr="004310FA" w:rsidRDefault="00B330D8" w:rsidP="00B330D8">
      <w:pPr>
        <w:jc w:val="both"/>
        <w:rPr>
          <w:sz w:val="28"/>
          <w:szCs w:val="28"/>
        </w:rPr>
      </w:pPr>
      <w:r w:rsidRPr="004310FA">
        <w:rPr>
          <w:sz w:val="28"/>
          <w:szCs w:val="28"/>
        </w:rPr>
        <w:tab/>
        <w:t>- доходов от продажи земельных участков, государственная собственность на которые не разграничена и которые расположены в границах сельских поселений;</w:t>
      </w:r>
    </w:p>
    <w:p w:rsidR="00B330D8" w:rsidRPr="004310FA" w:rsidRDefault="00B330D8" w:rsidP="00B330D8">
      <w:pPr>
        <w:ind w:firstLine="709"/>
        <w:jc w:val="both"/>
        <w:rPr>
          <w:sz w:val="28"/>
          <w:szCs w:val="28"/>
        </w:rPr>
      </w:pPr>
      <w:r w:rsidRPr="004310FA">
        <w:rPr>
          <w:sz w:val="28"/>
          <w:szCs w:val="28"/>
        </w:rPr>
        <w:t>-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p w:rsidR="007358E4" w:rsidRPr="004310FA" w:rsidRDefault="000C0B10" w:rsidP="007358E4">
      <w:pPr>
        <w:pStyle w:val="33"/>
        <w:tabs>
          <w:tab w:val="left" w:pos="709"/>
        </w:tabs>
        <w:spacing w:after="0"/>
        <w:jc w:val="both"/>
        <w:rPr>
          <w:sz w:val="28"/>
          <w:szCs w:val="28"/>
        </w:rPr>
      </w:pPr>
      <w:r w:rsidRPr="004310FA">
        <w:t xml:space="preserve"> </w:t>
      </w:r>
      <w:r w:rsidR="007358E4" w:rsidRPr="004310FA">
        <w:t xml:space="preserve">             </w:t>
      </w:r>
      <w:r w:rsidRPr="004310FA">
        <w:t xml:space="preserve">  </w:t>
      </w:r>
      <w:r w:rsidRPr="004310FA">
        <w:rPr>
          <w:sz w:val="28"/>
          <w:szCs w:val="28"/>
        </w:rPr>
        <w:t>В течени</w:t>
      </w:r>
      <w:r w:rsidR="007358E4" w:rsidRPr="004310FA">
        <w:rPr>
          <w:sz w:val="28"/>
          <w:szCs w:val="28"/>
        </w:rPr>
        <w:t xml:space="preserve">е </w:t>
      </w:r>
      <w:r w:rsidRPr="004310FA">
        <w:rPr>
          <w:sz w:val="28"/>
          <w:szCs w:val="28"/>
        </w:rPr>
        <w:t xml:space="preserve"> 2016 года было заключено 6 договоров аренды земельных участков, находящихся в муниципальной собственности, общей площадью 1325,4 га с годовым размером арендной платы 1876,95 тыс. рублей</w:t>
      </w:r>
      <w:r w:rsidR="007358E4" w:rsidRPr="004310FA">
        <w:rPr>
          <w:sz w:val="28"/>
          <w:szCs w:val="28"/>
        </w:rPr>
        <w:t xml:space="preserve"> и 11 договоров аренды недвижимого имущества, находящегося в муниципальной собственности. Общая площадь нежилых помещений, переданных в аренду, составила 273,1 кв. м. </w:t>
      </w:r>
    </w:p>
    <w:p w:rsidR="002A56CA" w:rsidRPr="004310FA" w:rsidRDefault="00B330D8" w:rsidP="002A56CA">
      <w:pPr>
        <w:tabs>
          <w:tab w:val="left" w:pos="709"/>
        </w:tabs>
        <w:ind w:right="-1" w:firstLine="709"/>
        <w:jc w:val="both"/>
        <w:rPr>
          <w:bCs/>
          <w:sz w:val="28"/>
          <w:szCs w:val="28"/>
        </w:rPr>
      </w:pPr>
      <w:r w:rsidRPr="004310FA">
        <w:rPr>
          <w:sz w:val="28"/>
          <w:szCs w:val="28"/>
        </w:rPr>
        <w:t xml:space="preserve">  По итогам 2016 года </w:t>
      </w:r>
      <w:r w:rsidR="0085072D" w:rsidRPr="004310FA">
        <w:rPr>
          <w:sz w:val="28"/>
          <w:szCs w:val="28"/>
        </w:rPr>
        <w:t xml:space="preserve">по </w:t>
      </w:r>
      <w:r w:rsidRPr="004310FA">
        <w:rPr>
          <w:sz w:val="28"/>
          <w:szCs w:val="28"/>
        </w:rPr>
        <w:t xml:space="preserve">всем статьям </w:t>
      </w:r>
      <w:r w:rsidR="0085072D" w:rsidRPr="004310FA">
        <w:rPr>
          <w:sz w:val="28"/>
          <w:szCs w:val="28"/>
        </w:rPr>
        <w:t xml:space="preserve">в консолидированный бюджет Апанасенковского муниципального </w:t>
      </w:r>
      <w:r w:rsidR="00C769CB">
        <w:rPr>
          <w:sz w:val="28"/>
          <w:szCs w:val="28"/>
        </w:rPr>
        <w:t>округа</w:t>
      </w:r>
      <w:r w:rsidR="0085072D" w:rsidRPr="004310FA">
        <w:rPr>
          <w:sz w:val="28"/>
          <w:szCs w:val="28"/>
        </w:rPr>
        <w:t xml:space="preserve"> края поступило  22716,85 тыс. рублей.</w:t>
      </w:r>
      <w:r w:rsidRPr="004310FA">
        <w:rPr>
          <w:sz w:val="28"/>
          <w:szCs w:val="28"/>
        </w:rPr>
        <w:t xml:space="preserve"> </w:t>
      </w:r>
    </w:p>
    <w:p w:rsidR="00A72E0C" w:rsidRPr="004310FA" w:rsidRDefault="007358E4" w:rsidP="007358E4">
      <w:pPr>
        <w:tabs>
          <w:tab w:val="left" w:pos="709"/>
        </w:tabs>
        <w:ind w:right="-1" w:firstLine="567"/>
        <w:jc w:val="both"/>
        <w:rPr>
          <w:bCs/>
          <w:sz w:val="28"/>
          <w:szCs w:val="28"/>
        </w:rPr>
      </w:pPr>
      <w:r w:rsidRPr="004310FA">
        <w:rPr>
          <w:bCs/>
          <w:sz w:val="28"/>
          <w:szCs w:val="28"/>
        </w:rPr>
        <w:t xml:space="preserve">  </w:t>
      </w:r>
      <w:r w:rsidR="00A72E0C" w:rsidRPr="004310FA">
        <w:rPr>
          <w:bCs/>
          <w:sz w:val="28"/>
          <w:szCs w:val="28"/>
        </w:rPr>
        <w:t xml:space="preserve">Исходя из вышеизложенного, управление и распоряжение муниципальным имуществом и земельными участками Апанасенковского </w:t>
      </w:r>
      <w:r w:rsidR="00C769CB">
        <w:rPr>
          <w:bCs/>
          <w:sz w:val="28"/>
          <w:szCs w:val="28"/>
        </w:rPr>
        <w:t>муниципального округа</w:t>
      </w:r>
      <w:r w:rsidR="00A72E0C" w:rsidRPr="004310FA">
        <w:rPr>
          <w:bCs/>
          <w:sz w:val="28"/>
          <w:szCs w:val="28"/>
        </w:rPr>
        <w:t xml:space="preserve"> ориентировано на достижение следующих основных задач:</w:t>
      </w:r>
    </w:p>
    <w:p w:rsidR="00A72E0C" w:rsidRPr="004310FA" w:rsidRDefault="00A72E0C" w:rsidP="00A72E0C">
      <w:pPr>
        <w:tabs>
          <w:tab w:val="left" w:pos="603"/>
        </w:tabs>
        <w:ind w:right="-1" w:firstLine="567"/>
        <w:jc w:val="both"/>
        <w:rPr>
          <w:bCs/>
          <w:sz w:val="28"/>
          <w:szCs w:val="28"/>
        </w:rPr>
      </w:pPr>
      <w:r w:rsidRPr="004310FA">
        <w:rPr>
          <w:bCs/>
          <w:sz w:val="28"/>
          <w:szCs w:val="28"/>
        </w:rPr>
        <w:t>-</w:t>
      </w:r>
      <w:r w:rsidR="00C769CB">
        <w:rPr>
          <w:bCs/>
          <w:sz w:val="28"/>
          <w:szCs w:val="28"/>
        </w:rPr>
        <w:t xml:space="preserve"> </w:t>
      </w:r>
      <w:r w:rsidRPr="004310FA">
        <w:rPr>
          <w:bCs/>
          <w:sz w:val="28"/>
          <w:szCs w:val="28"/>
        </w:rPr>
        <w:t xml:space="preserve">повышение эффективности использования земельных участков, пополнение бюджета Апанасенковского </w:t>
      </w:r>
      <w:r w:rsidR="00C769CB">
        <w:rPr>
          <w:bCs/>
          <w:sz w:val="28"/>
          <w:szCs w:val="28"/>
        </w:rPr>
        <w:t>муниципального округа</w:t>
      </w:r>
      <w:r w:rsidRPr="004310FA">
        <w:rPr>
          <w:bCs/>
          <w:sz w:val="28"/>
          <w:szCs w:val="28"/>
        </w:rPr>
        <w:t xml:space="preserve"> за счет использования свободных земельных участков, соблюдение баланса интересов муниципальных образований и стимулирования бизнеса;</w:t>
      </w:r>
    </w:p>
    <w:p w:rsidR="00A72E0C" w:rsidRPr="004310FA" w:rsidRDefault="00A72E0C" w:rsidP="00A72E0C">
      <w:pPr>
        <w:tabs>
          <w:tab w:val="left" w:pos="603"/>
        </w:tabs>
        <w:ind w:right="-1" w:firstLine="567"/>
        <w:jc w:val="both"/>
        <w:rPr>
          <w:bCs/>
          <w:sz w:val="28"/>
          <w:szCs w:val="28"/>
        </w:rPr>
      </w:pPr>
      <w:r w:rsidRPr="004310FA">
        <w:rPr>
          <w:bCs/>
          <w:sz w:val="28"/>
          <w:szCs w:val="28"/>
        </w:rPr>
        <w:t>-</w:t>
      </w:r>
      <w:r w:rsidR="00C769CB">
        <w:rPr>
          <w:bCs/>
          <w:sz w:val="28"/>
          <w:szCs w:val="28"/>
        </w:rPr>
        <w:t xml:space="preserve"> </w:t>
      </w:r>
      <w:r w:rsidRPr="004310FA">
        <w:rPr>
          <w:bCs/>
          <w:sz w:val="28"/>
          <w:szCs w:val="28"/>
        </w:rPr>
        <w:t xml:space="preserve">пополнение бюджета Апанасенковского </w:t>
      </w:r>
      <w:r w:rsidR="00C769CB">
        <w:rPr>
          <w:bCs/>
          <w:sz w:val="28"/>
          <w:szCs w:val="28"/>
        </w:rPr>
        <w:t>округа</w:t>
      </w:r>
      <w:r w:rsidRPr="004310FA">
        <w:rPr>
          <w:bCs/>
          <w:sz w:val="28"/>
          <w:szCs w:val="28"/>
        </w:rPr>
        <w:t xml:space="preserve"> от сдачи в аренду имущества, находящегося в муниципальной собственности </w:t>
      </w:r>
      <w:r w:rsidR="002A56CA" w:rsidRPr="004310FA">
        <w:rPr>
          <w:bCs/>
          <w:sz w:val="28"/>
          <w:szCs w:val="28"/>
        </w:rPr>
        <w:t>Апанасенковского</w:t>
      </w:r>
      <w:r w:rsidRPr="004310FA">
        <w:rPr>
          <w:bCs/>
          <w:sz w:val="28"/>
          <w:szCs w:val="28"/>
        </w:rPr>
        <w:t xml:space="preserve"> муниципального </w:t>
      </w:r>
      <w:r w:rsidR="00C769CB">
        <w:rPr>
          <w:bCs/>
          <w:sz w:val="28"/>
          <w:szCs w:val="28"/>
        </w:rPr>
        <w:t>округа</w:t>
      </w:r>
      <w:r w:rsidRPr="004310FA">
        <w:rPr>
          <w:bCs/>
          <w:sz w:val="28"/>
          <w:szCs w:val="28"/>
        </w:rPr>
        <w:t>.</w:t>
      </w:r>
    </w:p>
    <w:p w:rsidR="00A72E0C" w:rsidRPr="004310FA" w:rsidRDefault="00A72E0C" w:rsidP="00A72E0C">
      <w:pPr>
        <w:tabs>
          <w:tab w:val="left" w:pos="603"/>
        </w:tabs>
        <w:ind w:right="-1" w:firstLine="567"/>
        <w:jc w:val="both"/>
        <w:rPr>
          <w:bCs/>
          <w:sz w:val="28"/>
          <w:szCs w:val="28"/>
        </w:rPr>
      </w:pPr>
      <w:r w:rsidRPr="004310FA">
        <w:rPr>
          <w:bCs/>
          <w:sz w:val="28"/>
          <w:szCs w:val="28"/>
        </w:rPr>
        <w:t xml:space="preserve">Задача 1. Повышение эффективности использования земельных участков, пополнение бюджета Апанасенковского </w:t>
      </w:r>
      <w:r w:rsidR="00C769CB">
        <w:rPr>
          <w:bCs/>
          <w:sz w:val="28"/>
          <w:szCs w:val="28"/>
        </w:rPr>
        <w:t>округа</w:t>
      </w:r>
      <w:r w:rsidRPr="004310FA">
        <w:rPr>
          <w:bCs/>
          <w:sz w:val="28"/>
          <w:szCs w:val="28"/>
        </w:rPr>
        <w:t xml:space="preserve"> за счет использования свободных земельных участков</w:t>
      </w:r>
      <w:r w:rsidR="007B1B00" w:rsidRPr="004310FA">
        <w:rPr>
          <w:bCs/>
          <w:sz w:val="28"/>
          <w:szCs w:val="28"/>
        </w:rPr>
        <w:t>, соблюдение баланса интересов муниципальных образований и стимулирования бизнеса</w:t>
      </w:r>
      <w:r w:rsidRPr="004310FA">
        <w:rPr>
          <w:bCs/>
          <w:sz w:val="28"/>
          <w:szCs w:val="28"/>
        </w:rPr>
        <w:t>.</w:t>
      </w:r>
    </w:p>
    <w:p w:rsidR="00A72E0C" w:rsidRPr="004310FA" w:rsidRDefault="00A72E0C" w:rsidP="00A72E0C">
      <w:pPr>
        <w:tabs>
          <w:tab w:val="left" w:pos="603"/>
        </w:tabs>
        <w:ind w:right="-1" w:firstLine="567"/>
        <w:jc w:val="both"/>
        <w:rPr>
          <w:bCs/>
          <w:sz w:val="28"/>
          <w:szCs w:val="28"/>
        </w:rPr>
      </w:pPr>
      <w:r w:rsidRPr="004310FA">
        <w:rPr>
          <w:bCs/>
          <w:sz w:val="28"/>
          <w:szCs w:val="28"/>
        </w:rPr>
        <w:t>Мероприятия:</w:t>
      </w:r>
    </w:p>
    <w:p w:rsidR="00A72E0C" w:rsidRPr="004310FA" w:rsidRDefault="00A72E0C" w:rsidP="00A72E0C">
      <w:pPr>
        <w:tabs>
          <w:tab w:val="left" w:pos="603"/>
        </w:tabs>
        <w:ind w:right="-1" w:firstLine="567"/>
        <w:jc w:val="both"/>
        <w:rPr>
          <w:bCs/>
          <w:sz w:val="28"/>
          <w:szCs w:val="28"/>
        </w:rPr>
      </w:pPr>
      <w:r w:rsidRPr="004310FA">
        <w:rPr>
          <w:bCs/>
          <w:sz w:val="28"/>
          <w:szCs w:val="28"/>
        </w:rPr>
        <w:t>-</w:t>
      </w:r>
      <w:r w:rsidR="00C769CB">
        <w:rPr>
          <w:bCs/>
          <w:sz w:val="28"/>
          <w:szCs w:val="28"/>
        </w:rPr>
        <w:t xml:space="preserve"> </w:t>
      </w:r>
      <w:r w:rsidRPr="004310FA">
        <w:rPr>
          <w:bCs/>
          <w:sz w:val="28"/>
          <w:szCs w:val="28"/>
        </w:rPr>
        <w:t>осуществление муниципального земельного контроля;</w:t>
      </w:r>
    </w:p>
    <w:p w:rsidR="00A72E0C" w:rsidRPr="004310FA" w:rsidRDefault="00A72E0C" w:rsidP="00A72E0C">
      <w:pPr>
        <w:tabs>
          <w:tab w:val="left" w:pos="603"/>
        </w:tabs>
        <w:ind w:right="-1" w:firstLine="567"/>
        <w:jc w:val="both"/>
        <w:rPr>
          <w:bCs/>
          <w:sz w:val="28"/>
          <w:szCs w:val="28"/>
        </w:rPr>
      </w:pPr>
      <w:r w:rsidRPr="004310FA">
        <w:rPr>
          <w:bCs/>
          <w:sz w:val="28"/>
          <w:szCs w:val="28"/>
        </w:rPr>
        <w:t>-</w:t>
      </w:r>
      <w:r w:rsidR="00C769CB">
        <w:rPr>
          <w:bCs/>
          <w:sz w:val="28"/>
          <w:szCs w:val="28"/>
        </w:rPr>
        <w:t xml:space="preserve"> </w:t>
      </w:r>
      <w:r w:rsidRPr="004310FA">
        <w:rPr>
          <w:bCs/>
          <w:sz w:val="28"/>
          <w:szCs w:val="28"/>
        </w:rPr>
        <w:t xml:space="preserve">проведение инвентаризации земель с целью выявления свободных земельных участков; </w:t>
      </w:r>
    </w:p>
    <w:p w:rsidR="00A72E0C" w:rsidRPr="004310FA" w:rsidRDefault="00A72E0C" w:rsidP="00A72E0C">
      <w:pPr>
        <w:tabs>
          <w:tab w:val="left" w:pos="603"/>
        </w:tabs>
        <w:ind w:right="-1" w:firstLine="567"/>
        <w:jc w:val="both"/>
        <w:rPr>
          <w:bCs/>
          <w:sz w:val="28"/>
          <w:szCs w:val="28"/>
        </w:rPr>
      </w:pPr>
      <w:r w:rsidRPr="004310FA">
        <w:rPr>
          <w:bCs/>
          <w:sz w:val="28"/>
          <w:szCs w:val="28"/>
        </w:rPr>
        <w:t>-</w:t>
      </w:r>
      <w:r w:rsidR="00C769CB">
        <w:rPr>
          <w:bCs/>
          <w:sz w:val="28"/>
          <w:szCs w:val="28"/>
        </w:rPr>
        <w:t xml:space="preserve"> </w:t>
      </w:r>
      <w:r w:rsidRPr="004310FA">
        <w:rPr>
          <w:bCs/>
          <w:sz w:val="28"/>
          <w:szCs w:val="28"/>
        </w:rPr>
        <w:t>вовлечение в оборот земельных участков в случае выявления неосвоенных земель;</w:t>
      </w:r>
    </w:p>
    <w:p w:rsidR="00A72E0C" w:rsidRPr="004310FA" w:rsidRDefault="00A72E0C" w:rsidP="00A72E0C">
      <w:pPr>
        <w:tabs>
          <w:tab w:val="left" w:pos="603"/>
        </w:tabs>
        <w:ind w:right="-1" w:firstLine="567"/>
        <w:jc w:val="both"/>
        <w:rPr>
          <w:bCs/>
          <w:sz w:val="28"/>
          <w:szCs w:val="28"/>
        </w:rPr>
      </w:pPr>
      <w:r w:rsidRPr="004310FA">
        <w:rPr>
          <w:bCs/>
          <w:sz w:val="28"/>
          <w:szCs w:val="28"/>
        </w:rPr>
        <w:t>-</w:t>
      </w:r>
      <w:r w:rsidR="00C769CB">
        <w:rPr>
          <w:bCs/>
          <w:sz w:val="28"/>
          <w:szCs w:val="28"/>
        </w:rPr>
        <w:t xml:space="preserve"> </w:t>
      </w:r>
      <w:r w:rsidRPr="004310FA">
        <w:rPr>
          <w:bCs/>
          <w:sz w:val="28"/>
          <w:szCs w:val="28"/>
        </w:rPr>
        <w:t>организация работы по межеванию земельных участков</w:t>
      </w:r>
      <w:r w:rsidR="00C769CB">
        <w:rPr>
          <w:bCs/>
          <w:sz w:val="28"/>
          <w:szCs w:val="28"/>
        </w:rPr>
        <w:t>,</w:t>
      </w:r>
      <w:r w:rsidRPr="004310FA">
        <w:rPr>
          <w:bCs/>
          <w:sz w:val="28"/>
          <w:szCs w:val="28"/>
        </w:rPr>
        <w:t xml:space="preserve"> в границах согласно действующему законодательству;</w:t>
      </w:r>
    </w:p>
    <w:p w:rsidR="00A72E0C" w:rsidRPr="004310FA" w:rsidRDefault="00A72E0C" w:rsidP="00C769CB">
      <w:pPr>
        <w:tabs>
          <w:tab w:val="left" w:pos="851"/>
        </w:tabs>
        <w:ind w:right="-1" w:firstLine="567"/>
        <w:jc w:val="both"/>
        <w:rPr>
          <w:bCs/>
          <w:sz w:val="28"/>
          <w:szCs w:val="28"/>
        </w:rPr>
      </w:pPr>
      <w:r w:rsidRPr="004310FA">
        <w:rPr>
          <w:bCs/>
          <w:sz w:val="28"/>
          <w:szCs w:val="28"/>
        </w:rPr>
        <w:t>-</w:t>
      </w:r>
      <w:r w:rsidR="00C769CB">
        <w:rPr>
          <w:bCs/>
          <w:sz w:val="28"/>
          <w:szCs w:val="28"/>
        </w:rPr>
        <w:t xml:space="preserve"> </w:t>
      </w:r>
      <w:r w:rsidRPr="004310FA">
        <w:rPr>
          <w:bCs/>
          <w:sz w:val="28"/>
          <w:szCs w:val="28"/>
        </w:rPr>
        <w:t>реализация права на заключение договоров аренды земельных участков путем проведения торгов (конкурсов, аукционов).</w:t>
      </w:r>
    </w:p>
    <w:p w:rsidR="00A72E0C" w:rsidRPr="004310FA" w:rsidRDefault="00A72E0C" w:rsidP="00A72E0C">
      <w:pPr>
        <w:tabs>
          <w:tab w:val="left" w:pos="709"/>
        </w:tabs>
        <w:ind w:right="-1" w:firstLine="709"/>
        <w:jc w:val="both"/>
        <w:rPr>
          <w:bCs/>
          <w:sz w:val="28"/>
          <w:szCs w:val="28"/>
        </w:rPr>
      </w:pPr>
      <w:r w:rsidRPr="004310FA">
        <w:rPr>
          <w:bCs/>
          <w:sz w:val="28"/>
          <w:szCs w:val="28"/>
        </w:rPr>
        <w:t xml:space="preserve">Задача 2. Пополнение бюджета </w:t>
      </w:r>
      <w:r w:rsidR="00C106A0" w:rsidRPr="004310FA">
        <w:rPr>
          <w:bCs/>
          <w:sz w:val="28"/>
          <w:szCs w:val="28"/>
        </w:rPr>
        <w:t>Апанасенковского</w:t>
      </w:r>
      <w:r w:rsidRPr="004310FA">
        <w:rPr>
          <w:bCs/>
          <w:sz w:val="28"/>
          <w:szCs w:val="28"/>
        </w:rPr>
        <w:t xml:space="preserve"> </w:t>
      </w:r>
      <w:r w:rsidR="00C769CB">
        <w:rPr>
          <w:bCs/>
          <w:sz w:val="28"/>
          <w:szCs w:val="28"/>
        </w:rPr>
        <w:t>округа</w:t>
      </w:r>
      <w:r w:rsidRPr="004310FA">
        <w:rPr>
          <w:bCs/>
          <w:sz w:val="28"/>
          <w:szCs w:val="28"/>
        </w:rPr>
        <w:t xml:space="preserve"> от сдачи в аренду имущества, находящегося в муниципальной собственности </w:t>
      </w:r>
      <w:r w:rsidR="00C106A0" w:rsidRPr="004310FA">
        <w:rPr>
          <w:bCs/>
          <w:sz w:val="28"/>
          <w:szCs w:val="28"/>
        </w:rPr>
        <w:t>Апанасенковского</w:t>
      </w:r>
      <w:r w:rsidRPr="004310FA">
        <w:rPr>
          <w:bCs/>
          <w:sz w:val="28"/>
          <w:szCs w:val="28"/>
        </w:rPr>
        <w:t xml:space="preserve"> </w:t>
      </w:r>
      <w:r w:rsidR="002A56CA" w:rsidRPr="004310FA">
        <w:rPr>
          <w:bCs/>
          <w:sz w:val="28"/>
          <w:szCs w:val="28"/>
        </w:rPr>
        <w:t xml:space="preserve">муниципального </w:t>
      </w:r>
      <w:r w:rsidR="00C769CB">
        <w:rPr>
          <w:bCs/>
          <w:sz w:val="28"/>
          <w:szCs w:val="28"/>
        </w:rPr>
        <w:t>округа</w:t>
      </w:r>
      <w:r w:rsidRPr="004310FA">
        <w:rPr>
          <w:bCs/>
          <w:sz w:val="28"/>
          <w:szCs w:val="28"/>
        </w:rPr>
        <w:t>.</w:t>
      </w:r>
    </w:p>
    <w:p w:rsidR="00A72E0C" w:rsidRPr="004310FA" w:rsidRDefault="00C769CB" w:rsidP="00A72E0C">
      <w:pPr>
        <w:tabs>
          <w:tab w:val="left" w:pos="603"/>
        </w:tabs>
        <w:ind w:right="-1" w:firstLine="567"/>
        <w:jc w:val="both"/>
        <w:rPr>
          <w:bCs/>
          <w:sz w:val="28"/>
          <w:szCs w:val="28"/>
        </w:rPr>
      </w:pPr>
      <w:r>
        <w:rPr>
          <w:bCs/>
          <w:sz w:val="28"/>
          <w:szCs w:val="28"/>
        </w:rPr>
        <w:t xml:space="preserve"> </w:t>
      </w:r>
      <w:r w:rsidR="00A72E0C" w:rsidRPr="004310FA">
        <w:rPr>
          <w:bCs/>
          <w:sz w:val="28"/>
          <w:szCs w:val="28"/>
        </w:rPr>
        <w:t>Мероприятия:</w:t>
      </w:r>
    </w:p>
    <w:p w:rsidR="00A72E0C" w:rsidRPr="004310FA" w:rsidRDefault="00A72E0C" w:rsidP="00A72E0C">
      <w:pPr>
        <w:tabs>
          <w:tab w:val="left" w:pos="603"/>
        </w:tabs>
        <w:ind w:right="-1" w:firstLine="567"/>
        <w:jc w:val="both"/>
        <w:rPr>
          <w:bCs/>
          <w:sz w:val="28"/>
          <w:szCs w:val="28"/>
        </w:rPr>
      </w:pPr>
      <w:r w:rsidRPr="004310FA">
        <w:rPr>
          <w:bCs/>
          <w:sz w:val="28"/>
          <w:szCs w:val="28"/>
        </w:rPr>
        <w:t>-</w:t>
      </w:r>
      <w:r w:rsidR="00C769CB">
        <w:rPr>
          <w:bCs/>
          <w:sz w:val="28"/>
          <w:szCs w:val="28"/>
        </w:rPr>
        <w:t xml:space="preserve"> </w:t>
      </w:r>
      <w:r w:rsidRPr="004310FA">
        <w:rPr>
          <w:bCs/>
          <w:sz w:val="28"/>
          <w:szCs w:val="28"/>
        </w:rPr>
        <w:t>реализация права на заключение договоров аренды нежилых помещений путем проведения торгов (конкурсов, аукционов);</w:t>
      </w:r>
    </w:p>
    <w:p w:rsidR="00A72E0C" w:rsidRPr="004310FA" w:rsidRDefault="00A72E0C" w:rsidP="00A72E0C">
      <w:pPr>
        <w:tabs>
          <w:tab w:val="left" w:pos="603"/>
        </w:tabs>
        <w:ind w:right="-1" w:firstLine="567"/>
        <w:jc w:val="both"/>
        <w:rPr>
          <w:bCs/>
          <w:sz w:val="28"/>
          <w:szCs w:val="28"/>
        </w:rPr>
      </w:pPr>
      <w:r w:rsidRPr="004310FA">
        <w:rPr>
          <w:bCs/>
          <w:sz w:val="28"/>
          <w:szCs w:val="28"/>
        </w:rPr>
        <w:t>-</w:t>
      </w:r>
      <w:r w:rsidR="00C769CB">
        <w:rPr>
          <w:bCs/>
          <w:sz w:val="28"/>
          <w:szCs w:val="28"/>
        </w:rPr>
        <w:t xml:space="preserve"> </w:t>
      </w:r>
      <w:r w:rsidRPr="004310FA">
        <w:rPr>
          <w:bCs/>
          <w:sz w:val="28"/>
          <w:szCs w:val="28"/>
        </w:rPr>
        <w:t xml:space="preserve">увеличение поступлений в бюджет </w:t>
      </w:r>
      <w:r w:rsidR="00C106A0" w:rsidRPr="004310FA">
        <w:rPr>
          <w:bCs/>
          <w:sz w:val="28"/>
          <w:szCs w:val="28"/>
        </w:rPr>
        <w:t>Апанасенковского</w:t>
      </w:r>
      <w:r w:rsidRPr="004310FA">
        <w:rPr>
          <w:bCs/>
          <w:sz w:val="28"/>
          <w:szCs w:val="28"/>
        </w:rPr>
        <w:t xml:space="preserve"> </w:t>
      </w:r>
      <w:r w:rsidR="00C769CB">
        <w:rPr>
          <w:bCs/>
          <w:sz w:val="28"/>
          <w:szCs w:val="28"/>
        </w:rPr>
        <w:t>округа</w:t>
      </w:r>
      <w:r w:rsidRPr="004310FA">
        <w:rPr>
          <w:bCs/>
          <w:sz w:val="28"/>
          <w:szCs w:val="28"/>
        </w:rPr>
        <w:t xml:space="preserve"> от использования муниципального имущества, составляющего муниципальную казну </w:t>
      </w:r>
      <w:r w:rsidR="00C106A0" w:rsidRPr="004310FA">
        <w:rPr>
          <w:bCs/>
          <w:sz w:val="28"/>
          <w:szCs w:val="28"/>
        </w:rPr>
        <w:t>Апанасенковского</w:t>
      </w:r>
      <w:r w:rsidRPr="004310FA">
        <w:rPr>
          <w:bCs/>
          <w:sz w:val="28"/>
          <w:szCs w:val="28"/>
        </w:rPr>
        <w:t xml:space="preserve"> муниципального </w:t>
      </w:r>
      <w:r w:rsidR="00C769CB">
        <w:rPr>
          <w:bCs/>
          <w:sz w:val="28"/>
          <w:szCs w:val="28"/>
        </w:rPr>
        <w:t>округа</w:t>
      </w:r>
      <w:r w:rsidRPr="004310FA">
        <w:rPr>
          <w:bCs/>
          <w:sz w:val="28"/>
          <w:szCs w:val="28"/>
        </w:rPr>
        <w:t>, путем вовлечения их в хозяйственный оборот;</w:t>
      </w:r>
    </w:p>
    <w:p w:rsidR="00A72E0C" w:rsidRPr="004310FA" w:rsidRDefault="00A72E0C" w:rsidP="00A72E0C">
      <w:pPr>
        <w:tabs>
          <w:tab w:val="left" w:pos="603"/>
        </w:tabs>
        <w:ind w:right="-1" w:firstLine="567"/>
        <w:jc w:val="both"/>
        <w:rPr>
          <w:bCs/>
          <w:sz w:val="28"/>
          <w:szCs w:val="28"/>
        </w:rPr>
      </w:pPr>
      <w:r w:rsidRPr="004310FA">
        <w:rPr>
          <w:bCs/>
          <w:sz w:val="28"/>
          <w:szCs w:val="28"/>
        </w:rPr>
        <w:t>-</w:t>
      </w:r>
      <w:r w:rsidR="00C769CB">
        <w:rPr>
          <w:bCs/>
          <w:sz w:val="28"/>
          <w:szCs w:val="28"/>
        </w:rPr>
        <w:t xml:space="preserve"> </w:t>
      </w:r>
      <w:r w:rsidRPr="004310FA">
        <w:rPr>
          <w:bCs/>
          <w:sz w:val="28"/>
          <w:szCs w:val="28"/>
        </w:rPr>
        <w:t xml:space="preserve">увеличение перечня муниципального имущества </w:t>
      </w:r>
      <w:r w:rsidR="00C106A0" w:rsidRPr="004310FA">
        <w:rPr>
          <w:bCs/>
          <w:sz w:val="28"/>
          <w:szCs w:val="28"/>
        </w:rPr>
        <w:t xml:space="preserve">Апанасенковского </w:t>
      </w:r>
      <w:r w:rsidR="00C769CB">
        <w:rPr>
          <w:bCs/>
          <w:sz w:val="28"/>
          <w:szCs w:val="28"/>
        </w:rPr>
        <w:t>округа</w:t>
      </w:r>
      <w:r w:rsidRPr="004310FA">
        <w:rPr>
          <w:bCs/>
          <w:sz w:val="28"/>
          <w:szCs w:val="28"/>
        </w:rPr>
        <w:t>, предназначенного для предоставления в долгосрочную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6067A" w:rsidRPr="004310FA" w:rsidRDefault="00B6067A" w:rsidP="00A72E0C">
      <w:pPr>
        <w:tabs>
          <w:tab w:val="left" w:pos="709"/>
        </w:tabs>
        <w:autoSpaceDE w:val="0"/>
        <w:autoSpaceDN w:val="0"/>
        <w:adjustRightInd w:val="0"/>
        <w:jc w:val="both"/>
        <w:rPr>
          <w:b/>
          <w:sz w:val="28"/>
          <w:szCs w:val="28"/>
        </w:rPr>
      </w:pPr>
    </w:p>
    <w:p w:rsidR="00C106A0" w:rsidRPr="004310FA" w:rsidRDefault="00C106A0" w:rsidP="00C106A0">
      <w:pPr>
        <w:pStyle w:val="a9"/>
        <w:spacing w:before="0" w:beforeAutospacing="0" w:after="0" w:afterAutospacing="0"/>
        <w:ind w:firstLine="709"/>
        <w:jc w:val="both"/>
        <w:rPr>
          <w:sz w:val="28"/>
          <w:szCs w:val="28"/>
        </w:rPr>
      </w:pPr>
      <w:r w:rsidRPr="004310FA">
        <w:rPr>
          <w:sz w:val="28"/>
          <w:szCs w:val="28"/>
        </w:rPr>
        <w:t>Ожидаемые результаты:</w:t>
      </w:r>
    </w:p>
    <w:p w:rsidR="00C106A0" w:rsidRPr="004310FA" w:rsidRDefault="00C106A0" w:rsidP="00C106A0">
      <w:pPr>
        <w:rPr>
          <w:sz w:val="28"/>
        </w:rPr>
      </w:pPr>
      <w:r w:rsidRPr="004310FA">
        <w:rPr>
          <w:sz w:val="28"/>
        </w:rPr>
        <w:t xml:space="preserve">          повышение эффективности использования земельных участков;</w:t>
      </w:r>
    </w:p>
    <w:p w:rsidR="00C106A0" w:rsidRPr="004310FA" w:rsidRDefault="00C106A0" w:rsidP="00C106A0">
      <w:r w:rsidRPr="004310FA">
        <w:rPr>
          <w:sz w:val="28"/>
        </w:rPr>
        <w:t xml:space="preserve">          вовлечение  пустующих  и неиспользуемых  свободных  земельных участков в хозяйственный оборот;</w:t>
      </w:r>
    </w:p>
    <w:p w:rsidR="0013319D" w:rsidRPr="004310FA" w:rsidRDefault="00C106A0" w:rsidP="00C106A0">
      <w:pPr>
        <w:tabs>
          <w:tab w:val="left" w:pos="709"/>
        </w:tabs>
        <w:autoSpaceDE w:val="0"/>
        <w:autoSpaceDN w:val="0"/>
        <w:adjustRightInd w:val="0"/>
        <w:jc w:val="both"/>
        <w:rPr>
          <w:rStyle w:val="fontstyle01"/>
          <w:color w:val="auto"/>
        </w:rPr>
      </w:pPr>
      <w:r w:rsidRPr="004310FA">
        <w:rPr>
          <w:rStyle w:val="fontstyle01"/>
          <w:color w:val="auto"/>
        </w:rPr>
        <w:t xml:space="preserve">         100% поступление доходов от использования имущества, находящегося в муниципальной</w:t>
      </w:r>
      <w:r w:rsidR="00C769CB">
        <w:rPr>
          <w:rStyle w:val="fontstyle01"/>
          <w:color w:val="auto"/>
        </w:rPr>
        <w:t xml:space="preserve"> собственности Апанасенковского округа</w:t>
      </w:r>
      <w:r w:rsidRPr="004310FA">
        <w:rPr>
          <w:rStyle w:val="fontstyle01"/>
          <w:color w:val="auto"/>
        </w:rPr>
        <w:t>.</w:t>
      </w:r>
    </w:p>
    <w:p w:rsidR="00C106A0" w:rsidRPr="004310FA" w:rsidRDefault="00C106A0" w:rsidP="00C106A0">
      <w:pPr>
        <w:tabs>
          <w:tab w:val="left" w:pos="709"/>
        </w:tabs>
        <w:autoSpaceDE w:val="0"/>
        <w:autoSpaceDN w:val="0"/>
        <w:adjustRightInd w:val="0"/>
        <w:jc w:val="both"/>
        <w:rPr>
          <w:b/>
          <w:sz w:val="28"/>
          <w:szCs w:val="28"/>
        </w:rPr>
      </w:pPr>
    </w:p>
    <w:p w:rsidR="00B6067A" w:rsidRPr="004310FA" w:rsidRDefault="00D661DF" w:rsidP="00A6358A">
      <w:pPr>
        <w:tabs>
          <w:tab w:val="left" w:pos="709"/>
        </w:tabs>
        <w:autoSpaceDE w:val="0"/>
        <w:autoSpaceDN w:val="0"/>
        <w:adjustRightInd w:val="0"/>
        <w:jc w:val="center"/>
        <w:rPr>
          <w:b/>
          <w:sz w:val="28"/>
          <w:szCs w:val="28"/>
        </w:rPr>
      </w:pPr>
      <w:r w:rsidRPr="004310FA">
        <w:rPr>
          <w:b/>
          <w:sz w:val="28"/>
          <w:szCs w:val="28"/>
        </w:rPr>
        <w:t>6</w:t>
      </w:r>
      <w:r w:rsidR="00B6067A" w:rsidRPr="004310FA">
        <w:rPr>
          <w:b/>
          <w:sz w:val="28"/>
          <w:szCs w:val="28"/>
        </w:rPr>
        <w:t>.3.4. Информационное общество, повышение качества предоставления государственных и муниципальных услуг</w:t>
      </w:r>
    </w:p>
    <w:p w:rsidR="00B6067A" w:rsidRPr="004310FA" w:rsidRDefault="00B6067A" w:rsidP="00F66225">
      <w:pPr>
        <w:autoSpaceDE w:val="0"/>
        <w:autoSpaceDN w:val="0"/>
        <w:adjustRightInd w:val="0"/>
        <w:jc w:val="both"/>
        <w:rPr>
          <w:sz w:val="28"/>
          <w:szCs w:val="28"/>
        </w:rPr>
      </w:pPr>
    </w:p>
    <w:p w:rsidR="00F66225" w:rsidRPr="004310FA" w:rsidRDefault="00F66225" w:rsidP="00865516">
      <w:pPr>
        <w:tabs>
          <w:tab w:val="left" w:pos="709"/>
        </w:tabs>
        <w:autoSpaceDE w:val="0"/>
        <w:autoSpaceDN w:val="0"/>
        <w:adjustRightInd w:val="0"/>
        <w:jc w:val="both"/>
        <w:rPr>
          <w:bCs/>
          <w:sz w:val="28"/>
          <w:szCs w:val="28"/>
        </w:rPr>
      </w:pPr>
      <w:r w:rsidRPr="004310FA">
        <w:rPr>
          <w:sz w:val="28"/>
          <w:szCs w:val="28"/>
        </w:rPr>
        <w:t xml:space="preserve">        </w:t>
      </w:r>
      <w:r w:rsidR="00865516">
        <w:rPr>
          <w:sz w:val="28"/>
          <w:szCs w:val="28"/>
        </w:rPr>
        <w:t xml:space="preserve"> </w:t>
      </w:r>
      <w:r w:rsidRPr="004310FA">
        <w:rPr>
          <w:sz w:val="28"/>
          <w:szCs w:val="28"/>
        </w:rPr>
        <w:t>В целях повышения качества предоставления государственных и муниципальных услуг</w:t>
      </w:r>
      <w:r w:rsidRPr="004310FA">
        <w:rPr>
          <w:bCs/>
          <w:sz w:val="28"/>
          <w:szCs w:val="28"/>
        </w:rPr>
        <w:t xml:space="preserve"> в Апанасенковском </w:t>
      </w:r>
      <w:r w:rsidR="00C769CB">
        <w:rPr>
          <w:bCs/>
          <w:sz w:val="28"/>
          <w:szCs w:val="28"/>
        </w:rPr>
        <w:t>округе</w:t>
      </w:r>
      <w:r w:rsidRPr="004310FA">
        <w:rPr>
          <w:bCs/>
          <w:sz w:val="28"/>
          <w:szCs w:val="28"/>
        </w:rPr>
        <w:t xml:space="preserve"> необходимо решить следующие  задачи:</w:t>
      </w:r>
    </w:p>
    <w:p w:rsidR="00F66225" w:rsidRPr="004310FA" w:rsidRDefault="00140200" w:rsidP="00140200">
      <w:pPr>
        <w:pStyle w:val="formattext"/>
        <w:tabs>
          <w:tab w:val="left" w:pos="567"/>
        </w:tabs>
        <w:spacing w:before="0" w:beforeAutospacing="0" w:after="0" w:afterAutospacing="0"/>
        <w:jc w:val="both"/>
        <w:rPr>
          <w:sz w:val="28"/>
          <w:szCs w:val="28"/>
        </w:rPr>
      </w:pPr>
      <w:r w:rsidRPr="004310FA">
        <w:rPr>
          <w:sz w:val="28"/>
          <w:szCs w:val="28"/>
        </w:rPr>
        <w:t xml:space="preserve">       с</w:t>
      </w:r>
      <w:r w:rsidR="00F66225" w:rsidRPr="004310FA">
        <w:rPr>
          <w:sz w:val="28"/>
          <w:szCs w:val="28"/>
        </w:rPr>
        <w:t>о</w:t>
      </w:r>
      <w:r w:rsidR="00D6047B" w:rsidRPr="004310FA">
        <w:rPr>
          <w:sz w:val="28"/>
          <w:szCs w:val="28"/>
        </w:rPr>
        <w:t xml:space="preserve">кращение количества взаимодействия заявителей с должностными лицами органов местного самоуправления, предоставляющих муниципальные услуги,  за счет перевода услуг в электронный вид, организации межведомственного электронного взаимодействия, предоставления муниципальных услуг по принципу "одного окна" на базе </w:t>
      </w:r>
      <w:r w:rsidR="00F66225" w:rsidRPr="004310FA">
        <w:rPr>
          <w:sz w:val="28"/>
          <w:szCs w:val="28"/>
        </w:rPr>
        <w:t>МК</w:t>
      </w:r>
      <w:r w:rsidR="00D6047B" w:rsidRPr="004310FA">
        <w:rPr>
          <w:sz w:val="28"/>
          <w:szCs w:val="28"/>
        </w:rPr>
        <w:t>У "МФЦ"</w:t>
      </w:r>
      <w:r w:rsidR="00F66225" w:rsidRPr="004310FA">
        <w:rPr>
          <w:sz w:val="28"/>
          <w:szCs w:val="28"/>
        </w:rPr>
        <w:t xml:space="preserve">. </w:t>
      </w:r>
    </w:p>
    <w:p w:rsidR="00236529" w:rsidRPr="004310FA" w:rsidRDefault="00F66225" w:rsidP="00F66225">
      <w:pPr>
        <w:pStyle w:val="formattext"/>
        <w:tabs>
          <w:tab w:val="left" w:pos="567"/>
        </w:tabs>
        <w:spacing w:before="0" w:beforeAutospacing="0" w:after="0" w:afterAutospacing="0"/>
        <w:rPr>
          <w:sz w:val="28"/>
          <w:szCs w:val="28"/>
        </w:rPr>
      </w:pPr>
      <w:r w:rsidRPr="004310FA">
        <w:rPr>
          <w:sz w:val="28"/>
          <w:szCs w:val="28"/>
        </w:rPr>
        <w:t xml:space="preserve">        Мероприятия:</w:t>
      </w:r>
    </w:p>
    <w:p w:rsidR="00236529" w:rsidRPr="004310FA" w:rsidRDefault="00236529" w:rsidP="00140200">
      <w:pPr>
        <w:tabs>
          <w:tab w:val="left" w:pos="567"/>
        </w:tabs>
        <w:jc w:val="both"/>
        <w:rPr>
          <w:sz w:val="28"/>
          <w:szCs w:val="28"/>
        </w:rPr>
      </w:pPr>
      <w:r w:rsidRPr="004310FA">
        <w:rPr>
          <w:sz w:val="28"/>
          <w:szCs w:val="28"/>
        </w:rPr>
        <w:t xml:space="preserve">      </w:t>
      </w:r>
      <w:r w:rsidR="00140200" w:rsidRPr="004310FA">
        <w:rPr>
          <w:sz w:val="28"/>
          <w:szCs w:val="28"/>
        </w:rPr>
        <w:t xml:space="preserve"> </w:t>
      </w:r>
      <w:r w:rsidR="00865516">
        <w:rPr>
          <w:sz w:val="28"/>
          <w:szCs w:val="28"/>
        </w:rPr>
        <w:t xml:space="preserve"> </w:t>
      </w:r>
      <w:r w:rsidRPr="004310FA">
        <w:rPr>
          <w:sz w:val="28"/>
          <w:szCs w:val="28"/>
        </w:rPr>
        <w:t>внедрение современных инфокоммуникационных технологий;</w:t>
      </w:r>
    </w:p>
    <w:p w:rsidR="00236529" w:rsidRPr="004310FA" w:rsidRDefault="00236529" w:rsidP="00865516">
      <w:pPr>
        <w:tabs>
          <w:tab w:val="left" w:pos="709"/>
        </w:tabs>
        <w:jc w:val="both"/>
        <w:rPr>
          <w:sz w:val="28"/>
          <w:szCs w:val="28"/>
        </w:rPr>
      </w:pPr>
      <w:r w:rsidRPr="004310FA">
        <w:rPr>
          <w:sz w:val="28"/>
          <w:szCs w:val="28"/>
        </w:rPr>
        <w:t xml:space="preserve">       </w:t>
      </w:r>
      <w:r w:rsidR="00865516">
        <w:rPr>
          <w:sz w:val="28"/>
          <w:szCs w:val="28"/>
        </w:rPr>
        <w:t xml:space="preserve"> </w:t>
      </w:r>
      <w:r w:rsidRPr="004310FA">
        <w:rPr>
          <w:sz w:val="28"/>
          <w:szCs w:val="28"/>
        </w:rPr>
        <w:t>повышение эффективности местного самоуправления с помощью информационной открытости органов власти;</w:t>
      </w:r>
    </w:p>
    <w:p w:rsidR="00F66225" w:rsidRPr="004310FA" w:rsidRDefault="00F66225" w:rsidP="00F66225">
      <w:pPr>
        <w:pStyle w:val="formattext"/>
        <w:spacing w:before="0" w:beforeAutospacing="0" w:after="0" w:afterAutospacing="0"/>
        <w:jc w:val="both"/>
        <w:rPr>
          <w:sz w:val="28"/>
          <w:szCs w:val="28"/>
        </w:rPr>
      </w:pPr>
      <w:r w:rsidRPr="004310FA">
        <w:rPr>
          <w:sz w:val="28"/>
          <w:szCs w:val="28"/>
        </w:rPr>
        <w:t xml:space="preserve">       </w:t>
      </w:r>
      <w:r w:rsidR="00865516">
        <w:rPr>
          <w:sz w:val="28"/>
          <w:szCs w:val="28"/>
        </w:rPr>
        <w:t xml:space="preserve">  </w:t>
      </w:r>
      <w:r w:rsidRPr="004310FA">
        <w:rPr>
          <w:sz w:val="28"/>
          <w:szCs w:val="28"/>
        </w:rPr>
        <w:t xml:space="preserve">проведение обучения и повышения квалификации работников МФЦ по вопросам предоставления муниципальных услуг; </w:t>
      </w:r>
    </w:p>
    <w:p w:rsidR="00236529" w:rsidRPr="004310FA" w:rsidRDefault="00236529" w:rsidP="00236529">
      <w:pPr>
        <w:ind w:firstLine="720"/>
        <w:jc w:val="both"/>
        <w:rPr>
          <w:sz w:val="28"/>
          <w:szCs w:val="28"/>
        </w:rPr>
      </w:pPr>
      <w:r w:rsidRPr="004310FA">
        <w:rPr>
          <w:sz w:val="28"/>
          <w:szCs w:val="28"/>
        </w:rPr>
        <w:t xml:space="preserve">системное развитие официального сайта администрации Апанасенковского муниципального </w:t>
      </w:r>
      <w:r w:rsidR="00D74358">
        <w:rPr>
          <w:sz w:val="28"/>
          <w:szCs w:val="28"/>
        </w:rPr>
        <w:t>округа</w:t>
      </w:r>
      <w:r w:rsidRPr="004310FA">
        <w:rPr>
          <w:sz w:val="28"/>
          <w:szCs w:val="28"/>
        </w:rPr>
        <w:t xml:space="preserve"> в сети Интернет;</w:t>
      </w:r>
    </w:p>
    <w:p w:rsidR="00236529" w:rsidRPr="004310FA" w:rsidRDefault="00236529" w:rsidP="00236529">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 xml:space="preserve">широкое распространение доступа к сети «Интернет» на территории </w:t>
      </w:r>
      <w:r w:rsidR="00D74358">
        <w:rPr>
          <w:rFonts w:ascii="Times New Roman" w:hAnsi="Times New Roman" w:cs="Times New Roman"/>
          <w:sz w:val="28"/>
          <w:szCs w:val="28"/>
        </w:rPr>
        <w:t>округа</w:t>
      </w:r>
      <w:r w:rsidRPr="004310FA">
        <w:rPr>
          <w:rFonts w:ascii="Times New Roman" w:hAnsi="Times New Roman" w:cs="Times New Roman"/>
          <w:sz w:val="28"/>
          <w:szCs w:val="28"/>
        </w:rPr>
        <w:t>, включая широкополосный доступ для домохозяйств.</w:t>
      </w:r>
    </w:p>
    <w:p w:rsidR="00236529" w:rsidRPr="004310FA" w:rsidRDefault="00236529" w:rsidP="00236529">
      <w:pPr>
        <w:pStyle w:val="ConsPlusNormal"/>
        <w:ind w:firstLine="709"/>
        <w:jc w:val="both"/>
        <w:rPr>
          <w:rFonts w:ascii="Times New Roman" w:hAnsi="Times New Roman" w:cs="Times New Roman"/>
          <w:sz w:val="28"/>
          <w:szCs w:val="28"/>
        </w:rPr>
      </w:pPr>
    </w:p>
    <w:p w:rsidR="00236529" w:rsidRPr="004310FA" w:rsidRDefault="00236529" w:rsidP="00236529">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Ожидаемые результаты.</w:t>
      </w:r>
    </w:p>
    <w:p w:rsidR="00236529" w:rsidRPr="004310FA" w:rsidRDefault="00236529" w:rsidP="00236529">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Увеличение доли граждан, использующих механизм получения государственных и муниципальных услуг в электронной форме.</w:t>
      </w:r>
    </w:p>
    <w:p w:rsidR="00236529" w:rsidRPr="004310FA" w:rsidRDefault="00236529" w:rsidP="00236529">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 xml:space="preserve">Повышение уровня удовлетворенности населения </w:t>
      </w:r>
      <w:r w:rsidR="00D74358">
        <w:rPr>
          <w:rFonts w:ascii="Times New Roman" w:hAnsi="Times New Roman" w:cs="Times New Roman"/>
          <w:sz w:val="28"/>
          <w:szCs w:val="28"/>
        </w:rPr>
        <w:t>округа</w:t>
      </w:r>
      <w:r w:rsidRPr="004310FA">
        <w:rPr>
          <w:rFonts w:ascii="Times New Roman" w:hAnsi="Times New Roman" w:cs="Times New Roman"/>
          <w:sz w:val="28"/>
          <w:szCs w:val="28"/>
        </w:rPr>
        <w:t xml:space="preserve"> качеством предоставления государственных и муниципальных услуг.</w:t>
      </w:r>
    </w:p>
    <w:p w:rsidR="00236529" w:rsidRPr="004310FA" w:rsidRDefault="00236529" w:rsidP="00236529">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Достижение уровня компьютерной грамотности и наличия в домохозяйствах персональных компьютеров, в том числе подключенных к информационно-телекоммуникационной сети «Интернет», не менее чем у 70 % населения.</w:t>
      </w:r>
    </w:p>
    <w:p w:rsidR="00236529" w:rsidRPr="004310FA" w:rsidRDefault="00236529" w:rsidP="00236529">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Обеспечение наличия числа персональных компьютеров, используемых в учебном процессе (в том числе имеющих доступ в информационно-телекоммуникационную сеть «Интернет»), не менее 20 единиц в расчете на 100 учеников в школе.</w:t>
      </w:r>
    </w:p>
    <w:p w:rsidR="00236529" w:rsidRPr="004310FA" w:rsidRDefault="00236529" w:rsidP="00B6067A">
      <w:pPr>
        <w:autoSpaceDE w:val="0"/>
        <w:autoSpaceDN w:val="0"/>
        <w:adjustRightInd w:val="0"/>
        <w:rPr>
          <w:sz w:val="28"/>
          <w:szCs w:val="28"/>
        </w:rPr>
      </w:pPr>
    </w:p>
    <w:p w:rsidR="00B6067A" w:rsidRPr="004310FA" w:rsidRDefault="00D661DF" w:rsidP="00A6358A">
      <w:pPr>
        <w:tabs>
          <w:tab w:val="left" w:pos="709"/>
        </w:tabs>
        <w:autoSpaceDE w:val="0"/>
        <w:autoSpaceDN w:val="0"/>
        <w:adjustRightInd w:val="0"/>
        <w:jc w:val="center"/>
        <w:rPr>
          <w:b/>
          <w:sz w:val="28"/>
          <w:szCs w:val="28"/>
        </w:rPr>
      </w:pPr>
      <w:r w:rsidRPr="004310FA">
        <w:rPr>
          <w:b/>
          <w:sz w:val="28"/>
          <w:szCs w:val="28"/>
        </w:rPr>
        <w:t>6</w:t>
      </w:r>
      <w:r w:rsidR="00B6067A" w:rsidRPr="004310FA">
        <w:rPr>
          <w:b/>
          <w:sz w:val="28"/>
          <w:szCs w:val="28"/>
        </w:rPr>
        <w:t>.3.5. Общественная безопасность</w:t>
      </w:r>
    </w:p>
    <w:p w:rsidR="00C81DCE" w:rsidRPr="004310FA" w:rsidRDefault="00C81DCE" w:rsidP="007358E4">
      <w:pPr>
        <w:tabs>
          <w:tab w:val="left" w:pos="709"/>
        </w:tabs>
        <w:autoSpaceDE w:val="0"/>
        <w:autoSpaceDN w:val="0"/>
        <w:adjustRightInd w:val="0"/>
        <w:rPr>
          <w:b/>
          <w:sz w:val="28"/>
          <w:szCs w:val="28"/>
        </w:rPr>
      </w:pPr>
    </w:p>
    <w:p w:rsidR="00C81DCE" w:rsidRPr="004310FA" w:rsidRDefault="00C81DCE" w:rsidP="00C81DCE">
      <w:pPr>
        <w:tabs>
          <w:tab w:val="left" w:pos="709"/>
        </w:tabs>
        <w:ind w:right="-1" w:firstLine="709"/>
        <w:jc w:val="both"/>
        <w:rPr>
          <w:bCs/>
          <w:sz w:val="28"/>
          <w:szCs w:val="28"/>
        </w:rPr>
      </w:pPr>
      <w:r w:rsidRPr="004310FA">
        <w:rPr>
          <w:bCs/>
          <w:sz w:val="28"/>
          <w:szCs w:val="28"/>
        </w:rPr>
        <w:t xml:space="preserve">Общая характеристика ситуации. </w:t>
      </w:r>
    </w:p>
    <w:p w:rsidR="0004081B" w:rsidRPr="004310FA" w:rsidRDefault="0004081B" w:rsidP="0004081B">
      <w:pPr>
        <w:ind w:firstLine="720"/>
        <w:jc w:val="both"/>
        <w:rPr>
          <w:sz w:val="28"/>
          <w:szCs w:val="28"/>
        </w:rPr>
      </w:pPr>
      <w:r w:rsidRPr="004310FA">
        <w:rPr>
          <w:bCs/>
          <w:sz w:val="28"/>
          <w:szCs w:val="28"/>
        </w:rPr>
        <w:t xml:space="preserve">На территории Апанасенковского </w:t>
      </w:r>
      <w:r w:rsidR="00D74358">
        <w:rPr>
          <w:bCs/>
          <w:sz w:val="28"/>
          <w:szCs w:val="28"/>
        </w:rPr>
        <w:t>муниципального округа</w:t>
      </w:r>
      <w:r w:rsidRPr="004310FA">
        <w:rPr>
          <w:bCs/>
          <w:sz w:val="28"/>
          <w:szCs w:val="28"/>
        </w:rPr>
        <w:t xml:space="preserve"> обстановка в общественно-политической и криминогенной сфере характеризуется как стабильная.</w:t>
      </w:r>
      <w:r w:rsidRPr="004310FA">
        <w:rPr>
          <w:sz w:val="28"/>
          <w:szCs w:val="28"/>
        </w:rPr>
        <w:t xml:space="preserve"> Администрацией Апанасенковского муниципального </w:t>
      </w:r>
      <w:r w:rsidR="00D74358">
        <w:rPr>
          <w:sz w:val="28"/>
          <w:szCs w:val="28"/>
        </w:rPr>
        <w:t>округа</w:t>
      </w:r>
      <w:r w:rsidRPr="004310FA">
        <w:rPr>
          <w:sz w:val="28"/>
          <w:szCs w:val="28"/>
        </w:rPr>
        <w:t xml:space="preserve"> во взаимодействии с органами местного самоуправления поселений, правоохранительными органами, территориальными органами Федеральных органов исполнительной власти, общественными организациями проводятся все необходимые профилактические мероприятия. </w:t>
      </w:r>
      <w:r w:rsidR="00D74358">
        <w:rPr>
          <w:sz w:val="28"/>
          <w:szCs w:val="28"/>
        </w:rPr>
        <w:t xml:space="preserve"> </w:t>
      </w:r>
      <w:r w:rsidRPr="004310FA">
        <w:rPr>
          <w:sz w:val="28"/>
          <w:szCs w:val="28"/>
        </w:rPr>
        <w:t xml:space="preserve">Явных угрозообразующих факторов, влияющих на обстановку в области противодействия терроризму в </w:t>
      </w:r>
      <w:r w:rsidR="00D74358">
        <w:rPr>
          <w:sz w:val="28"/>
          <w:szCs w:val="28"/>
        </w:rPr>
        <w:t>округе</w:t>
      </w:r>
      <w:r w:rsidRPr="004310FA">
        <w:rPr>
          <w:sz w:val="28"/>
          <w:szCs w:val="28"/>
        </w:rPr>
        <w:t xml:space="preserve"> нет  и предпосылок возникновения угроз террористического  характера  не выявлено.         </w:t>
      </w:r>
    </w:p>
    <w:p w:rsidR="007E2AD5" w:rsidRPr="004310FA" w:rsidRDefault="00E321F2" w:rsidP="007E2AD5">
      <w:pPr>
        <w:ind w:firstLine="720"/>
        <w:jc w:val="both"/>
        <w:rPr>
          <w:sz w:val="28"/>
          <w:szCs w:val="28"/>
        </w:rPr>
      </w:pPr>
      <w:r w:rsidRPr="004310FA">
        <w:rPr>
          <w:sz w:val="28"/>
          <w:szCs w:val="28"/>
        </w:rPr>
        <w:t xml:space="preserve">На постоянной основе </w:t>
      </w:r>
      <w:r w:rsidR="007E2AD5" w:rsidRPr="004310FA">
        <w:rPr>
          <w:sz w:val="28"/>
          <w:szCs w:val="28"/>
        </w:rPr>
        <w:t>проводится м</w:t>
      </w:r>
      <w:r w:rsidRPr="004310FA">
        <w:rPr>
          <w:sz w:val="28"/>
          <w:szCs w:val="28"/>
        </w:rPr>
        <w:t xml:space="preserve">ониторинг общественно-политической, криминогенной, миграционной обстановки в </w:t>
      </w:r>
      <w:r w:rsidR="00D74358">
        <w:rPr>
          <w:sz w:val="28"/>
          <w:szCs w:val="28"/>
        </w:rPr>
        <w:t>округе</w:t>
      </w:r>
      <w:r w:rsidRPr="004310FA">
        <w:rPr>
          <w:sz w:val="28"/>
          <w:szCs w:val="28"/>
        </w:rPr>
        <w:t>.</w:t>
      </w:r>
      <w:r w:rsidR="007E2AD5" w:rsidRPr="004310FA">
        <w:rPr>
          <w:sz w:val="28"/>
          <w:szCs w:val="28"/>
        </w:rPr>
        <w:t xml:space="preserve"> Осуществляется анализ материалов, публикуемых в районной газете «Приманычские степи», ежедневных оперативных сводок ОВД о правонарушениях и преступлениях. Анализируются обращения граждан к должностным лицам органов местного самоуправления, правоохранительных органов, территориальных органов федеральных органов исполнительной власти. Ежемесячно в  администрацию Апанасенковского муниципального </w:t>
      </w:r>
      <w:r w:rsidR="00D74358">
        <w:rPr>
          <w:sz w:val="28"/>
          <w:szCs w:val="28"/>
        </w:rPr>
        <w:t>округа</w:t>
      </w:r>
      <w:r w:rsidR="007E2AD5" w:rsidRPr="004310FA">
        <w:rPr>
          <w:sz w:val="28"/>
          <w:szCs w:val="28"/>
        </w:rPr>
        <w:t xml:space="preserve"> </w:t>
      </w:r>
      <w:r w:rsidR="00D74358">
        <w:rPr>
          <w:sz w:val="28"/>
          <w:szCs w:val="28"/>
        </w:rPr>
        <w:t>начальники территориальных отделов сел</w:t>
      </w:r>
      <w:r w:rsidR="007E2AD5" w:rsidRPr="004310FA">
        <w:rPr>
          <w:sz w:val="28"/>
          <w:szCs w:val="28"/>
        </w:rPr>
        <w:t xml:space="preserve"> предоставляют сведения об общественно-политической ситуации. </w:t>
      </w:r>
    </w:p>
    <w:p w:rsidR="007E2AD5" w:rsidRPr="004310FA" w:rsidRDefault="007E2AD5" w:rsidP="00921FD8">
      <w:pPr>
        <w:shd w:val="clear" w:color="auto" w:fill="FFFFFF"/>
        <w:ind w:firstLine="709"/>
        <w:jc w:val="both"/>
        <w:rPr>
          <w:rFonts w:eastAsia="Calibri"/>
          <w:sz w:val="28"/>
          <w:szCs w:val="28"/>
        </w:rPr>
      </w:pPr>
      <w:r w:rsidRPr="004310FA">
        <w:rPr>
          <w:rFonts w:eastAsia="Calibri"/>
          <w:sz w:val="28"/>
          <w:szCs w:val="28"/>
        </w:rPr>
        <w:t>В целях пропаганды  общероссийских    социокультурных    ценностей</w:t>
      </w:r>
      <w:r w:rsidR="00921FD8" w:rsidRPr="004310FA">
        <w:rPr>
          <w:rFonts w:eastAsia="Calibri"/>
          <w:sz w:val="28"/>
          <w:szCs w:val="28"/>
        </w:rPr>
        <w:t xml:space="preserve"> органами местного самоуправления во взаимодействии с  </w:t>
      </w:r>
      <w:r w:rsidRPr="004310FA">
        <w:rPr>
          <w:rFonts w:eastAsia="Calibri"/>
          <w:sz w:val="28"/>
          <w:szCs w:val="28"/>
        </w:rPr>
        <w:t>общественны</w:t>
      </w:r>
      <w:r w:rsidR="00921FD8" w:rsidRPr="004310FA">
        <w:rPr>
          <w:rFonts w:eastAsia="Calibri"/>
          <w:sz w:val="28"/>
          <w:szCs w:val="28"/>
        </w:rPr>
        <w:t>ми</w:t>
      </w:r>
      <w:r w:rsidRPr="004310FA">
        <w:rPr>
          <w:rFonts w:eastAsia="Calibri"/>
          <w:sz w:val="28"/>
          <w:szCs w:val="28"/>
        </w:rPr>
        <w:t>, национально-культурны</w:t>
      </w:r>
      <w:r w:rsidR="00921FD8" w:rsidRPr="004310FA">
        <w:rPr>
          <w:rFonts w:eastAsia="Calibri"/>
          <w:sz w:val="28"/>
          <w:szCs w:val="28"/>
        </w:rPr>
        <w:t>ми</w:t>
      </w:r>
      <w:r w:rsidRPr="004310FA">
        <w:rPr>
          <w:rFonts w:eastAsia="Calibri"/>
          <w:sz w:val="28"/>
          <w:szCs w:val="28"/>
        </w:rPr>
        <w:t>, религиозны</w:t>
      </w:r>
      <w:r w:rsidR="00921FD8" w:rsidRPr="004310FA">
        <w:rPr>
          <w:rFonts w:eastAsia="Calibri"/>
          <w:sz w:val="28"/>
          <w:szCs w:val="28"/>
        </w:rPr>
        <w:t>ми</w:t>
      </w:r>
      <w:r w:rsidRPr="004310FA">
        <w:rPr>
          <w:rFonts w:eastAsia="Calibri"/>
          <w:sz w:val="28"/>
          <w:szCs w:val="28"/>
        </w:rPr>
        <w:t xml:space="preserve"> объединени</w:t>
      </w:r>
      <w:r w:rsidR="00921FD8" w:rsidRPr="004310FA">
        <w:rPr>
          <w:rFonts w:eastAsia="Calibri"/>
          <w:sz w:val="28"/>
          <w:szCs w:val="28"/>
        </w:rPr>
        <w:t>ями</w:t>
      </w:r>
      <w:r w:rsidRPr="004310FA">
        <w:rPr>
          <w:rFonts w:eastAsia="Calibri"/>
          <w:sz w:val="28"/>
          <w:szCs w:val="28"/>
        </w:rPr>
        <w:t xml:space="preserve"> </w:t>
      </w:r>
      <w:r w:rsidR="00921FD8" w:rsidRPr="004310FA">
        <w:rPr>
          <w:rFonts w:eastAsia="Calibri"/>
          <w:sz w:val="28"/>
          <w:szCs w:val="28"/>
        </w:rPr>
        <w:t xml:space="preserve">ежегодно проводятся </w:t>
      </w:r>
      <w:r w:rsidRPr="004310FA">
        <w:rPr>
          <w:rFonts w:eastAsia="Calibri"/>
          <w:sz w:val="28"/>
          <w:szCs w:val="28"/>
        </w:rPr>
        <w:t xml:space="preserve"> культурно-ма</w:t>
      </w:r>
      <w:r w:rsidRPr="004310FA">
        <w:rPr>
          <w:sz w:val="28"/>
          <w:szCs w:val="28"/>
        </w:rPr>
        <w:t>ссовы</w:t>
      </w:r>
      <w:r w:rsidR="00921FD8" w:rsidRPr="004310FA">
        <w:rPr>
          <w:sz w:val="28"/>
          <w:szCs w:val="28"/>
        </w:rPr>
        <w:t>е</w:t>
      </w:r>
      <w:r w:rsidRPr="004310FA">
        <w:rPr>
          <w:sz w:val="28"/>
          <w:szCs w:val="28"/>
        </w:rPr>
        <w:t>, спортивны</w:t>
      </w:r>
      <w:r w:rsidR="00921FD8" w:rsidRPr="004310FA">
        <w:rPr>
          <w:sz w:val="28"/>
          <w:szCs w:val="28"/>
        </w:rPr>
        <w:t>е</w:t>
      </w:r>
      <w:r w:rsidRPr="004310FA">
        <w:rPr>
          <w:sz w:val="28"/>
          <w:szCs w:val="28"/>
        </w:rPr>
        <w:t xml:space="preserve"> мероприяти</w:t>
      </w:r>
      <w:r w:rsidR="00921FD8" w:rsidRPr="004310FA">
        <w:rPr>
          <w:sz w:val="28"/>
          <w:szCs w:val="28"/>
        </w:rPr>
        <w:t>я</w:t>
      </w:r>
      <w:r w:rsidRPr="004310FA">
        <w:rPr>
          <w:sz w:val="28"/>
          <w:szCs w:val="28"/>
        </w:rPr>
        <w:t xml:space="preserve">, </w:t>
      </w:r>
      <w:r w:rsidRPr="004310FA">
        <w:rPr>
          <w:rFonts w:eastAsia="Calibri"/>
          <w:sz w:val="28"/>
          <w:szCs w:val="28"/>
        </w:rPr>
        <w:t>посвященны</w:t>
      </w:r>
      <w:r w:rsidR="00921FD8" w:rsidRPr="004310FA">
        <w:rPr>
          <w:rFonts w:eastAsia="Calibri"/>
          <w:sz w:val="28"/>
          <w:szCs w:val="28"/>
        </w:rPr>
        <w:t>е</w:t>
      </w:r>
      <w:r w:rsidRPr="004310FA">
        <w:rPr>
          <w:rFonts w:eastAsia="Calibri"/>
          <w:sz w:val="28"/>
          <w:szCs w:val="28"/>
        </w:rPr>
        <w:t xml:space="preserve"> освобождени</w:t>
      </w:r>
      <w:r w:rsidR="00921FD8" w:rsidRPr="004310FA">
        <w:rPr>
          <w:rFonts w:eastAsia="Calibri"/>
          <w:sz w:val="28"/>
          <w:szCs w:val="28"/>
        </w:rPr>
        <w:t xml:space="preserve">ю </w:t>
      </w:r>
      <w:r w:rsidRPr="004310FA">
        <w:rPr>
          <w:rFonts w:eastAsia="Calibri"/>
          <w:sz w:val="28"/>
          <w:szCs w:val="28"/>
        </w:rPr>
        <w:t xml:space="preserve">Апанасенковского </w:t>
      </w:r>
      <w:r w:rsidR="00D74358">
        <w:rPr>
          <w:rFonts w:eastAsia="Calibri"/>
          <w:sz w:val="28"/>
          <w:szCs w:val="28"/>
        </w:rPr>
        <w:t>округа</w:t>
      </w:r>
      <w:r w:rsidRPr="004310FA">
        <w:rPr>
          <w:rFonts w:eastAsia="Calibri"/>
          <w:sz w:val="28"/>
          <w:szCs w:val="28"/>
        </w:rPr>
        <w:t xml:space="preserve"> от немецко-фашистской оккупации, празднованию Дня защитника Отечества</w:t>
      </w:r>
      <w:r w:rsidRPr="004310FA">
        <w:rPr>
          <w:sz w:val="28"/>
          <w:szCs w:val="28"/>
        </w:rPr>
        <w:t xml:space="preserve">, </w:t>
      </w:r>
      <w:r w:rsidRPr="004310FA">
        <w:rPr>
          <w:rFonts w:eastAsia="Calibri"/>
          <w:sz w:val="28"/>
          <w:szCs w:val="28"/>
        </w:rPr>
        <w:t xml:space="preserve"> Победы в Вели</w:t>
      </w:r>
      <w:r w:rsidRPr="004310FA">
        <w:rPr>
          <w:sz w:val="28"/>
          <w:szCs w:val="28"/>
        </w:rPr>
        <w:t xml:space="preserve">кой Отечественной войне </w:t>
      </w:r>
      <w:r w:rsidRPr="004310FA">
        <w:rPr>
          <w:rFonts w:eastAsia="Calibri"/>
          <w:sz w:val="28"/>
          <w:szCs w:val="28"/>
        </w:rPr>
        <w:t>1941 - 1945 годов</w:t>
      </w:r>
      <w:r w:rsidRPr="004310FA">
        <w:rPr>
          <w:sz w:val="28"/>
          <w:szCs w:val="28"/>
        </w:rPr>
        <w:t>, а также религиозным</w:t>
      </w:r>
      <w:r w:rsidRPr="004310FA">
        <w:rPr>
          <w:rFonts w:eastAsia="Calibri"/>
          <w:sz w:val="28"/>
          <w:szCs w:val="28"/>
        </w:rPr>
        <w:t xml:space="preserve"> праздникам, отмечаемым Русской Православной Церковью, - Рождеству Христову, Крещению Господнему</w:t>
      </w:r>
      <w:r w:rsidRPr="004310FA">
        <w:rPr>
          <w:sz w:val="28"/>
          <w:szCs w:val="28"/>
        </w:rPr>
        <w:t>, Пасхе,</w:t>
      </w:r>
      <w:r w:rsidR="00921FD8" w:rsidRPr="004310FA">
        <w:rPr>
          <w:sz w:val="28"/>
          <w:szCs w:val="28"/>
        </w:rPr>
        <w:t xml:space="preserve"> которые</w:t>
      </w:r>
      <w:r w:rsidRPr="004310FA">
        <w:rPr>
          <w:sz w:val="28"/>
          <w:szCs w:val="28"/>
        </w:rPr>
        <w:t xml:space="preserve"> </w:t>
      </w:r>
      <w:r w:rsidRPr="004310FA">
        <w:rPr>
          <w:rFonts w:eastAsia="Calibri"/>
          <w:sz w:val="28"/>
          <w:szCs w:val="28"/>
        </w:rPr>
        <w:t>способствую</w:t>
      </w:r>
      <w:r w:rsidR="00921FD8" w:rsidRPr="004310FA">
        <w:rPr>
          <w:rFonts w:eastAsia="Calibri"/>
          <w:sz w:val="28"/>
          <w:szCs w:val="28"/>
        </w:rPr>
        <w:t>т</w:t>
      </w:r>
      <w:r w:rsidRPr="004310FA">
        <w:rPr>
          <w:rFonts w:eastAsia="Calibri"/>
          <w:sz w:val="28"/>
          <w:szCs w:val="28"/>
        </w:rPr>
        <w:t xml:space="preserve"> противодействию распространения идей экстремизма и терроризма, социальной, национальной и религиозной нетерпимости.</w:t>
      </w:r>
    </w:p>
    <w:p w:rsidR="00C81DCE" w:rsidRPr="004310FA" w:rsidRDefault="007B1B00" w:rsidP="00921FD8">
      <w:pPr>
        <w:tabs>
          <w:tab w:val="left" w:pos="709"/>
        </w:tabs>
        <w:autoSpaceDE w:val="0"/>
        <w:autoSpaceDN w:val="0"/>
        <w:adjustRightInd w:val="0"/>
        <w:ind w:firstLine="709"/>
        <w:jc w:val="both"/>
        <w:rPr>
          <w:rFonts w:eastAsia="Calibri"/>
          <w:sz w:val="28"/>
          <w:szCs w:val="28"/>
        </w:rPr>
      </w:pPr>
      <w:r w:rsidRPr="004310FA">
        <w:rPr>
          <w:rFonts w:eastAsia="Calibri"/>
          <w:sz w:val="28"/>
          <w:szCs w:val="28"/>
        </w:rPr>
        <w:t xml:space="preserve">Основное направление </w:t>
      </w:r>
      <w:r w:rsidR="00C81DCE" w:rsidRPr="004310FA">
        <w:rPr>
          <w:rFonts w:eastAsia="Calibri"/>
          <w:sz w:val="28"/>
          <w:szCs w:val="28"/>
        </w:rPr>
        <w:t xml:space="preserve">в сфере обеспечения общественной безопасности граждан является сохранение высокого уровня комплексной безопасности населения </w:t>
      </w:r>
      <w:r w:rsidR="00D74358">
        <w:rPr>
          <w:rFonts w:eastAsia="Calibri"/>
          <w:sz w:val="28"/>
          <w:szCs w:val="28"/>
        </w:rPr>
        <w:t>округа</w:t>
      </w:r>
      <w:r w:rsidR="00C81DCE" w:rsidRPr="004310FA">
        <w:rPr>
          <w:rFonts w:eastAsia="Calibri"/>
          <w:sz w:val="28"/>
          <w:szCs w:val="28"/>
        </w:rPr>
        <w:t>.</w:t>
      </w:r>
    </w:p>
    <w:p w:rsidR="00C81DCE" w:rsidRPr="004310FA" w:rsidRDefault="00C81DCE" w:rsidP="00C81DCE">
      <w:pPr>
        <w:autoSpaceDE w:val="0"/>
        <w:autoSpaceDN w:val="0"/>
        <w:adjustRightInd w:val="0"/>
        <w:ind w:firstLine="567"/>
        <w:jc w:val="both"/>
        <w:rPr>
          <w:rFonts w:eastAsia="Calibri"/>
          <w:sz w:val="28"/>
          <w:szCs w:val="28"/>
        </w:rPr>
      </w:pPr>
      <w:r w:rsidRPr="004310FA">
        <w:rPr>
          <w:rFonts w:eastAsia="Calibri"/>
          <w:sz w:val="28"/>
          <w:szCs w:val="28"/>
        </w:rPr>
        <w:tab/>
        <w:t xml:space="preserve">Для </w:t>
      </w:r>
      <w:r w:rsidR="007B1B00" w:rsidRPr="004310FA">
        <w:rPr>
          <w:rFonts w:eastAsia="Calibri"/>
          <w:sz w:val="28"/>
          <w:szCs w:val="28"/>
        </w:rPr>
        <w:t>этого</w:t>
      </w:r>
      <w:r w:rsidRPr="004310FA">
        <w:rPr>
          <w:rFonts w:eastAsia="Calibri"/>
          <w:sz w:val="28"/>
          <w:szCs w:val="28"/>
        </w:rPr>
        <w:t xml:space="preserve"> предусмотрено решение следующих задач: </w:t>
      </w:r>
    </w:p>
    <w:p w:rsidR="00C81DCE" w:rsidRPr="004310FA" w:rsidRDefault="00C81DCE" w:rsidP="00C81DCE">
      <w:pPr>
        <w:autoSpaceDE w:val="0"/>
        <w:autoSpaceDN w:val="0"/>
        <w:adjustRightInd w:val="0"/>
        <w:ind w:firstLine="567"/>
        <w:jc w:val="both"/>
        <w:rPr>
          <w:rFonts w:eastAsia="Calibri"/>
          <w:sz w:val="28"/>
          <w:szCs w:val="28"/>
        </w:rPr>
      </w:pPr>
      <w:r w:rsidRPr="004310FA">
        <w:rPr>
          <w:rFonts w:eastAsia="Calibri"/>
          <w:sz w:val="28"/>
          <w:szCs w:val="28"/>
        </w:rPr>
        <w:tab/>
        <w:t xml:space="preserve">обеспечение общественной безопасности, защиты граждан от преступных посягательств, проявлений терроризма и экстремизма на территории </w:t>
      </w:r>
      <w:r w:rsidR="00D74358">
        <w:rPr>
          <w:rFonts w:eastAsia="Calibri"/>
          <w:sz w:val="28"/>
          <w:szCs w:val="28"/>
        </w:rPr>
        <w:t>округа</w:t>
      </w:r>
      <w:r w:rsidRPr="004310FA">
        <w:rPr>
          <w:rFonts w:eastAsia="Calibri"/>
          <w:sz w:val="28"/>
          <w:szCs w:val="28"/>
        </w:rPr>
        <w:t xml:space="preserve">; </w:t>
      </w:r>
    </w:p>
    <w:p w:rsidR="00C81DCE" w:rsidRPr="004310FA" w:rsidRDefault="00C81DCE" w:rsidP="00C81DCE">
      <w:pPr>
        <w:autoSpaceDE w:val="0"/>
        <w:autoSpaceDN w:val="0"/>
        <w:adjustRightInd w:val="0"/>
        <w:ind w:firstLine="567"/>
        <w:jc w:val="both"/>
        <w:rPr>
          <w:rFonts w:eastAsia="Calibri"/>
          <w:sz w:val="28"/>
          <w:szCs w:val="28"/>
        </w:rPr>
      </w:pPr>
      <w:r w:rsidRPr="004310FA">
        <w:rPr>
          <w:rFonts w:eastAsia="Calibri"/>
          <w:sz w:val="28"/>
          <w:szCs w:val="28"/>
        </w:rPr>
        <w:tab/>
        <w:t>предупреждение и ликвидация чрезвычайных ситуаций природного и техногенного характера, обеспечение пожарной безопасности;</w:t>
      </w:r>
    </w:p>
    <w:p w:rsidR="00C81DCE" w:rsidRPr="004310FA" w:rsidRDefault="00C81DCE" w:rsidP="00C81DCE">
      <w:pPr>
        <w:autoSpaceDE w:val="0"/>
        <w:autoSpaceDN w:val="0"/>
        <w:adjustRightInd w:val="0"/>
        <w:ind w:firstLine="567"/>
        <w:jc w:val="both"/>
        <w:rPr>
          <w:rFonts w:eastAsia="Calibri"/>
          <w:sz w:val="28"/>
          <w:szCs w:val="28"/>
        </w:rPr>
      </w:pPr>
      <w:r w:rsidRPr="004310FA">
        <w:rPr>
          <w:rFonts w:eastAsia="Calibri"/>
          <w:sz w:val="28"/>
          <w:szCs w:val="28"/>
        </w:rPr>
        <w:tab/>
        <w:t xml:space="preserve">сокращение потребления алкогольных напитков, запрещение незаконного потребления наркотических средств и психотропных веществ на территории </w:t>
      </w:r>
      <w:r w:rsidR="00D74358">
        <w:rPr>
          <w:rFonts w:eastAsia="Calibri"/>
          <w:sz w:val="28"/>
          <w:szCs w:val="28"/>
        </w:rPr>
        <w:t xml:space="preserve"> округа</w:t>
      </w:r>
      <w:r w:rsidRPr="004310FA">
        <w:rPr>
          <w:rFonts w:eastAsia="Calibri"/>
          <w:sz w:val="28"/>
          <w:szCs w:val="28"/>
        </w:rPr>
        <w:t>, способствующее здоровому образу жизни</w:t>
      </w:r>
      <w:r w:rsidR="00A92BE3" w:rsidRPr="004310FA">
        <w:rPr>
          <w:rFonts w:eastAsia="Calibri"/>
          <w:sz w:val="28"/>
          <w:szCs w:val="28"/>
        </w:rPr>
        <w:t>.</w:t>
      </w:r>
    </w:p>
    <w:p w:rsidR="00A92BE3" w:rsidRPr="004310FA" w:rsidRDefault="00A92BE3" w:rsidP="00C81DCE">
      <w:pPr>
        <w:autoSpaceDE w:val="0"/>
        <w:autoSpaceDN w:val="0"/>
        <w:adjustRightInd w:val="0"/>
        <w:ind w:firstLine="567"/>
        <w:jc w:val="both"/>
        <w:rPr>
          <w:rFonts w:eastAsia="Calibri"/>
          <w:sz w:val="28"/>
          <w:szCs w:val="28"/>
        </w:rPr>
      </w:pPr>
      <w:r w:rsidRPr="004310FA">
        <w:rPr>
          <w:rFonts w:eastAsia="Calibri"/>
          <w:sz w:val="28"/>
          <w:szCs w:val="28"/>
        </w:rPr>
        <w:t xml:space="preserve"> Задача 1. Обеспечение общественной безопасности, защиты граждан от преступных посягательств, проявлений терроризма и экстремизма на территории </w:t>
      </w:r>
      <w:r w:rsidR="00D74358">
        <w:rPr>
          <w:rFonts w:eastAsia="Calibri"/>
          <w:sz w:val="28"/>
          <w:szCs w:val="28"/>
        </w:rPr>
        <w:t>округа</w:t>
      </w:r>
      <w:r w:rsidRPr="004310FA">
        <w:rPr>
          <w:rFonts w:eastAsia="Calibri"/>
          <w:sz w:val="28"/>
          <w:szCs w:val="28"/>
        </w:rPr>
        <w:t>.</w:t>
      </w:r>
    </w:p>
    <w:p w:rsidR="00A92BE3" w:rsidRPr="004310FA" w:rsidRDefault="00A92BE3" w:rsidP="00C81DCE">
      <w:pPr>
        <w:autoSpaceDE w:val="0"/>
        <w:autoSpaceDN w:val="0"/>
        <w:adjustRightInd w:val="0"/>
        <w:ind w:firstLine="567"/>
        <w:jc w:val="both"/>
        <w:rPr>
          <w:rFonts w:eastAsia="Calibri"/>
          <w:sz w:val="28"/>
          <w:szCs w:val="28"/>
        </w:rPr>
      </w:pPr>
      <w:r w:rsidRPr="004310FA">
        <w:rPr>
          <w:rFonts w:eastAsia="Calibri"/>
          <w:sz w:val="28"/>
          <w:szCs w:val="28"/>
        </w:rPr>
        <w:t xml:space="preserve"> Мероприятия:</w:t>
      </w:r>
    </w:p>
    <w:p w:rsidR="00C81DCE" w:rsidRPr="004310FA" w:rsidRDefault="00A92BE3" w:rsidP="00A92BE3">
      <w:pPr>
        <w:tabs>
          <w:tab w:val="left" w:pos="709"/>
        </w:tabs>
        <w:autoSpaceDE w:val="0"/>
        <w:autoSpaceDN w:val="0"/>
        <w:adjustRightInd w:val="0"/>
        <w:ind w:firstLine="567"/>
        <w:jc w:val="both"/>
        <w:rPr>
          <w:rFonts w:eastAsia="Calibri"/>
          <w:sz w:val="28"/>
          <w:szCs w:val="28"/>
        </w:rPr>
      </w:pPr>
      <w:r w:rsidRPr="004310FA">
        <w:rPr>
          <w:rFonts w:eastAsia="Calibri"/>
          <w:sz w:val="28"/>
          <w:szCs w:val="28"/>
        </w:rPr>
        <w:t xml:space="preserve"> </w:t>
      </w:r>
      <w:r w:rsidR="00C81DCE" w:rsidRPr="004310FA">
        <w:rPr>
          <w:rFonts w:eastAsia="Calibri"/>
          <w:sz w:val="28"/>
          <w:szCs w:val="28"/>
        </w:rPr>
        <w:t xml:space="preserve">создание добровольных народных дружин, участвующих в обеспечении общественного порядка во всех населенных пунктах </w:t>
      </w:r>
      <w:r w:rsidR="00D74358">
        <w:rPr>
          <w:rFonts w:eastAsia="Calibri"/>
          <w:sz w:val="28"/>
          <w:szCs w:val="28"/>
        </w:rPr>
        <w:t>округа</w:t>
      </w:r>
      <w:r w:rsidR="00C81DCE" w:rsidRPr="004310FA">
        <w:rPr>
          <w:rFonts w:eastAsia="Calibri"/>
          <w:sz w:val="28"/>
          <w:szCs w:val="28"/>
        </w:rPr>
        <w:t>.</w:t>
      </w:r>
    </w:p>
    <w:p w:rsidR="00C81DCE" w:rsidRPr="004310FA" w:rsidRDefault="00C81DCE" w:rsidP="00C81DCE">
      <w:pPr>
        <w:autoSpaceDE w:val="0"/>
        <w:autoSpaceDN w:val="0"/>
        <w:adjustRightInd w:val="0"/>
        <w:ind w:firstLine="567"/>
        <w:jc w:val="both"/>
        <w:rPr>
          <w:rFonts w:eastAsia="Calibri"/>
          <w:sz w:val="28"/>
          <w:szCs w:val="28"/>
        </w:rPr>
      </w:pPr>
      <w:r w:rsidRPr="004310FA">
        <w:rPr>
          <w:rFonts w:eastAsia="Calibri"/>
          <w:sz w:val="28"/>
          <w:szCs w:val="28"/>
        </w:rPr>
        <w:tab/>
        <w:t xml:space="preserve">развитие интеллектуальных систем видеонаблюдения в жилых зонах, на улицах и в общественных местах; </w:t>
      </w:r>
    </w:p>
    <w:p w:rsidR="00C81DCE" w:rsidRPr="004310FA" w:rsidRDefault="00C81DCE" w:rsidP="00C81DCE">
      <w:pPr>
        <w:autoSpaceDE w:val="0"/>
        <w:autoSpaceDN w:val="0"/>
        <w:adjustRightInd w:val="0"/>
        <w:ind w:firstLine="567"/>
        <w:jc w:val="both"/>
        <w:rPr>
          <w:rFonts w:eastAsia="Calibri"/>
          <w:sz w:val="28"/>
          <w:szCs w:val="28"/>
        </w:rPr>
      </w:pPr>
      <w:r w:rsidRPr="004310FA">
        <w:rPr>
          <w:rFonts w:eastAsia="Calibri"/>
          <w:sz w:val="28"/>
          <w:szCs w:val="28"/>
        </w:rPr>
        <w:tab/>
        <w:t xml:space="preserve">обеспечение антитеррористической защищенности мест массового пребывания граждан и противодействие проявлениям экстремизма; </w:t>
      </w:r>
    </w:p>
    <w:p w:rsidR="00B16B13" w:rsidRPr="004310FA" w:rsidRDefault="00C81DCE" w:rsidP="00B16B13">
      <w:pPr>
        <w:autoSpaceDE w:val="0"/>
        <w:autoSpaceDN w:val="0"/>
        <w:adjustRightInd w:val="0"/>
        <w:ind w:firstLine="567"/>
        <w:jc w:val="both"/>
        <w:rPr>
          <w:rFonts w:eastAsia="Calibri"/>
          <w:sz w:val="28"/>
          <w:szCs w:val="28"/>
        </w:rPr>
      </w:pPr>
      <w:r w:rsidRPr="004310FA">
        <w:rPr>
          <w:rFonts w:eastAsia="Calibri"/>
          <w:sz w:val="28"/>
          <w:szCs w:val="28"/>
        </w:rPr>
        <w:tab/>
        <w:t>государственная поддержка общественным формированиям и гражданам, участвующим в правоохранительной деятельности;</w:t>
      </w:r>
      <w:r w:rsidR="00B16B13" w:rsidRPr="004310FA">
        <w:rPr>
          <w:rFonts w:eastAsia="Calibri"/>
          <w:sz w:val="28"/>
          <w:szCs w:val="28"/>
        </w:rPr>
        <w:t xml:space="preserve">  </w:t>
      </w:r>
    </w:p>
    <w:p w:rsidR="00B16B13" w:rsidRPr="004310FA" w:rsidRDefault="00B16B13" w:rsidP="00B16B13">
      <w:pPr>
        <w:tabs>
          <w:tab w:val="left" w:pos="709"/>
        </w:tabs>
        <w:autoSpaceDE w:val="0"/>
        <w:autoSpaceDN w:val="0"/>
        <w:adjustRightInd w:val="0"/>
        <w:ind w:firstLine="567"/>
        <w:jc w:val="both"/>
        <w:rPr>
          <w:rFonts w:eastAsia="Calibri"/>
          <w:sz w:val="28"/>
          <w:szCs w:val="28"/>
        </w:rPr>
      </w:pPr>
      <w:r w:rsidRPr="004310FA">
        <w:rPr>
          <w:rFonts w:eastAsia="Calibri"/>
          <w:sz w:val="28"/>
          <w:szCs w:val="28"/>
        </w:rPr>
        <w:t xml:space="preserve">  реализация мер по формированию и воспитанию культуры межнационального и межконфессионального общения, направленной на мирное совместное проживание граждан различных национальностей; </w:t>
      </w:r>
    </w:p>
    <w:p w:rsidR="00C81DCE" w:rsidRPr="004310FA" w:rsidRDefault="00C81DCE" w:rsidP="00B16B13">
      <w:pPr>
        <w:tabs>
          <w:tab w:val="left" w:pos="709"/>
        </w:tabs>
        <w:autoSpaceDE w:val="0"/>
        <w:autoSpaceDN w:val="0"/>
        <w:adjustRightInd w:val="0"/>
        <w:ind w:firstLine="567"/>
        <w:jc w:val="both"/>
        <w:rPr>
          <w:rFonts w:eastAsia="Calibri"/>
          <w:sz w:val="28"/>
          <w:szCs w:val="28"/>
        </w:rPr>
      </w:pPr>
      <w:r w:rsidRPr="004310FA">
        <w:rPr>
          <w:rFonts w:eastAsia="Calibri"/>
          <w:sz w:val="28"/>
          <w:szCs w:val="28"/>
        </w:rPr>
        <w:tab/>
        <w:t xml:space="preserve">предотвращение экстремистских проявлений и конфликтов на этноконфессиональной почве. </w:t>
      </w:r>
    </w:p>
    <w:p w:rsidR="00A92BE3" w:rsidRPr="004310FA" w:rsidRDefault="00A92BE3" w:rsidP="00C81DCE">
      <w:pPr>
        <w:autoSpaceDE w:val="0"/>
        <w:autoSpaceDN w:val="0"/>
        <w:adjustRightInd w:val="0"/>
        <w:ind w:firstLine="567"/>
        <w:jc w:val="both"/>
        <w:rPr>
          <w:rFonts w:eastAsia="Calibri"/>
          <w:sz w:val="28"/>
          <w:szCs w:val="28"/>
        </w:rPr>
      </w:pPr>
      <w:r w:rsidRPr="004310FA">
        <w:rPr>
          <w:rFonts w:eastAsia="Calibri"/>
          <w:sz w:val="28"/>
          <w:szCs w:val="28"/>
        </w:rPr>
        <w:t xml:space="preserve">  Задача 2. Предупреждение и ликвидация чрезвычайных ситуаций природного и техногенного характера, обеспечение пожарной безопасности.</w:t>
      </w:r>
    </w:p>
    <w:p w:rsidR="00A92BE3" w:rsidRPr="004310FA" w:rsidRDefault="00A92BE3" w:rsidP="00C81DCE">
      <w:pPr>
        <w:autoSpaceDE w:val="0"/>
        <w:autoSpaceDN w:val="0"/>
        <w:adjustRightInd w:val="0"/>
        <w:ind w:firstLine="567"/>
        <w:jc w:val="both"/>
        <w:rPr>
          <w:rFonts w:eastAsia="Calibri"/>
          <w:sz w:val="28"/>
          <w:szCs w:val="28"/>
        </w:rPr>
      </w:pPr>
      <w:r w:rsidRPr="004310FA">
        <w:rPr>
          <w:rFonts w:eastAsia="Calibri"/>
          <w:sz w:val="28"/>
          <w:szCs w:val="28"/>
        </w:rPr>
        <w:t xml:space="preserve">  Мероприятия:</w:t>
      </w:r>
    </w:p>
    <w:p w:rsidR="008B18BE" w:rsidRPr="004310FA" w:rsidRDefault="008B18BE" w:rsidP="008B18BE">
      <w:pPr>
        <w:tabs>
          <w:tab w:val="left" w:pos="709"/>
        </w:tabs>
        <w:ind w:right="-1" w:firstLine="567"/>
        <w:jc w:val="both"/>
        <w:rPr>
          <w:bCs/>
          <w:sz w:val="28"/>
          <w:szCs w:val="28"/>
        </w:rPr>
      </w:pPr>
      <w:r w:rsidRPr="004310FA">
        <w:rPr>
          <w:bCs/>
          <w:sz w:val="28"/>
          <w:szCs w:val="28"/>
        </w:rPr>
        <w:t xml:space="preserve">  создание (развитие) и поддержание в постоянной готовности муниципальной системы оповещения и информирования населения Апанасенковского </w:t>
      </w:r>
      <w:r w:rsidR="00D74358">
        <w:rPr>
          <w:bCs/>
          <w:sz w:val="28"/>
          <w:szCs w:val="28"/>
        </w:rPr>
        <w:t>округа</w:t>
      </w:r>
      <w:r w:rsidRPr="004310FA">
        <w:rPr>
          <w:bCs/>
          <w:sz w:val="28"/>
          <w:szCs w:val="28"/>
        </w:rPr>
        <w:t xml:space="preserve"> о чрезвычайных ситуациях;</w:t>
      </w:r>
    </w:p>
    <w:p w:rsidR="008B18BE" w:rsidRPr="004310FA" w:rsidRDefault="008B18BE" w:rsidP="008B18BE">
      <w:pPr>
        <w:tabs>
          <w:tab w:val="left" w:pos="709"/>
        </w:tabs>
        <w:ind w:right="-1" w:firstLine="709"/>
        <w:jc w:val="both"/>
        <w:rPr>
          <w:bCs/>
          <w:sz w:val="28"/>
          <w:szCs w:val="28"/>
        </w:rPr>
      </w:pPr>
      <w:r w:rsidRPr="004310FA">
        <w:rPr>
          <w:bCs/>
          <w:sz w:val="28"/>
          <w:szCs w:val="28"/>
        </w:rPr>
        <w:t xml:space="preserve">совершенствование единой дежурно-диспетчерской службы, создание (развитие) системы обеспечения вызовов экстренных оперативных служб  по единому номеру «112»; </w:t>
      </w:r>
    </w:p>
    <w:p w:rsidR="002B41FF" w:rsidRPr="004310FA" w:rsidRDefault="008B18BE" w:rsidP="008B18BE">
      <w:pPr>
        <w:tabs>
          <w:tab w:val="left" w:pos="709"/>
        </w:tabs>
        <w:ind w:right="-1" w:firstLine="709"/>
        <w:jc w:val="both"/>
        <w:rPr>
          <w:sz w:val="28"/>
          <w:szCs w:val="28"/>
        </w:rPr>
      </w:pPr>
      <w:r w:rsidRPr="004310FA">
        <w:rPr>
          <w:bCs/>
          <w:sz w:val="28"/>
          <w:szCs w:val="28"/>
        </w:rPr>
        <w:t xml:space="preserve">оснащение </w:t>
      </w:r>
      <w:r w:rsidRPr="004310FA">
        <w:rPr>
          <w:rFonts w:eastAsia="Calibri"/>
          <w:sz w:val="28"/>
          <w:szCs w:val="28"/>
        </w:rPr>
        <w:t>и укрепление материально-технической базы</w:t>
      </w:r>
      <w:r w:rsidRPr="004310FA">
        <w:rPr>
          <w:bCs/>
          <w:sz w:val="28"/>
          <w:szCs w:val="28"/>
        </w:rPr>
        <w:t xml:space="preserve"> аварийно спасательной службы  и </w:t>
      </w:r>
      <w:r w:rsidRPr="004310FA">
        <w:rPr>
          <w:rFonts w:eastAsia="Calibri"/>
          <w:sz w:val="28"/>
          <w:szCs w:val="28"/>
        </w:rPr>
        <w:t>противопожарных формирований</w:t>
      </w:r>
      <w:r w:rsidRPr="004310FA">
        <w:rPr>
          <w:bCs/>
          <w:sz w:val="28"/>
          <w:szCs w:val="28"/>
        </w:rPr>
        <w:t xml:space="preserve"> современной аварийно-спасательной техникой, инструментом, оборудованием и средствами связи</w:t>
      </w:r>
      <w:r w:rsidRPr="004310FA">
        <w:rPr>
          <w:rFonts w:eastAsia="Calibri"/>
          <w:sz w:val="28"/>
          <w:szCs w:val="28"/>
        </w:rPr>
        <w:t xml:space="preserve"> для оказания помощи населению.</w:t>
      </w:r>
      <w:r w:rsidR="007637CD" w:rsidRPr="004310FA">
        <w:rPr>
          <w:sz w:val="28"/>
          <w:szCs w:val="28"/>
        </w:rPr>
        <w:t xml:space="preserve">         </w:t>
      </w:r>
    </w:p>
    <w:p w:rsidR="00AA1C92" w:rsidRPr="004310FA" w:rsidRDefault="00AA1C92" w:rsidP="00E46647">
      <w:pPr>
        <w:widowControl w:val="0"/>
        <w:tabs>
          <w:tab w:val="left" w:pos="709"/>
        </w:tabs>
        <w:autoSpaceDE w:val="0"/>
        <w:autoSpaceDN w:val="0"/>
        <w:adjustRightInd w:val="0"/>
        <w:ind w:firstLine="540"/>
        <w:jc w:val="both"/>
        <w:rPr>
          <w:sz w:val="28"/>
          <w:szCs w:val="28"/>
        </w:rPr>
      </w:pPr>
      <w:r w:rsidRPr="004310FA">
        <w:rPr>
          <w:sz w:val="28"/>
          <w:szCs w:val="28"/>
        </w:rPr>
        <w:t xml:space="preserve">   </w:t>
      </w:r>
      <w:r w:rsidR="00E46647" w:rsidRPr="004310FA">
        <w:rPr>
          <w:sz w:val="28"/>
          <w:szCs w:val="28"/>
        </w:rPr>
        <w:t>Задача 3.</w:t>
      </w:r>
      <w:r w:rsidR="00E46647" w:rsidRPr="004310FA">
        <w:rPr>
          <w:rFonts w:eastAsia="Calibri"/>
          <w:sz w:val="28"/>
          <w:szCs w:val="28"/>
        </w:rPr>
        <w:t xml:space="preserve"> Сокращение потребления алкогольных напитков, запрещение незаконного потребления наркотических средств и психотропных веществ на территории </w:t>
      </w:r>
      <w:r w:rsidR="00D74358">
        <w:rPr>
          <w:rFonts w:eastAsia="Calibri"/>
          <w:sz w:val="28"/>
          <w:szCs w:val="28"/>
        </w:rPr>
        <w:t>округа</w:t>
      </w:r>
      <w:r w:rsidR="00E46647" w:rsidRPr="004310FA">
        <w:rPr>
          <w:rFonts w:eastAsia="Calibri"/>
          <w:sz w:val="28"/>
          <w:szCs w:val="28"/>
        </w:rPr>
        <w:t>, способствующее здоровому образу жизни</w:t>
      </w:r>
      <w:r w:rsidR="00D74358">
        <w:rPr>
          <w:rFonts w:eastAsia="Calibri"/>
          <w:sz w:val="28"/>
          <w:szCs w:val="28"/>
        </w:rPr>
        <w:t>.</w:t>
      </w:r>
    </w:p>
    <w:p w:rsidR="00AA1C92" w:rsidRPr="004310FA" w:rsidRDefault="00E46647" w:rsidP="00AA1C92">
      <w:pPr>
        <w:pStyle w:val="ConsPlusNormal"/>
        <w:ind w:firstLine="709"/>
        <w:jc w:val="both"/>
        <w:rPr>
          <w:rFonts w:ascii="Times New Roman" w:hAnsi="Times New Roman" w:cs="Times New Roman"/>
          <w:sz w:val="28"/>
          <w:szCs w:val="28"/>
        </w:rPr>
      </w:pPr>
      <w:r w:rsidRPr="004310FA">
        <w:rPr>
          <w:rFonts w:ascii="Times New Roman" w:hAnsi="Times New Roman" w:cs="Times New Roman"/>
          <w:sz w:val="28"/>
          <w:szCs w:val="28"/>
        </w:rPr>
        <w:t>Мероприятия:</w:t>
      </w:r>
    </w:p>
    <w:p w:rsidR="00E46647" w:rsidRPr="004310FA" w:rsidRDefault="00E46647" w:rsidP="00E46647">
      <w:pPr>
        <w:tabs>
          <w:tab w:val="left" w:pos="603"/>
        </w:tabs>
        <w:ind w:right="-1" w:firstLine="567"/>
        <w:jc w:val="both"/>
        <w:rPr>
          <w:bCs/>
          <w:sz w:val="28"/>
          <w:szCs w:val="28"/>
        </w:rPr>
      </w:pPr>
      <w:r w:rsidRPr="004310FA">
        <w:rPr>
          <w:bCs/>
          <w:sz w:val="28"/>
          <w:szCs w:val="28"/>
        </w:rPr>
        <w:t xml:space="preserve">  проведение профилактических семинаров в муниципальных образовательных учреждениях Апанасенковского </w:t>
      </w:r>
      <w:r w:rsidR="00D74358">
        <w:rPr>
          <w:bCs/>
          <w:sz w:val="28"/>
          <w:szCs w:val="28"/>
        </w:rPr>
        <w:t>округа</w:t>
      </w:r>
      <w:r w:rsidRPr="004310FA">
        <w:rPr>
          <w:bCs/>
          <w:sz w:val="28"/>
          <w:szCs w:val="28"/>
        </w:rPr>
        <w:t xml:space="preserve"> по первичной профилактике употребления наркотических и других психоактивных веществ;</w:t>
      </w:r>
    </w:p>
    <w:p w:rsidR="00E46647" w:rsidRPr="004310FA" w:rsidRDefault="00E46647" w:rsidP="00E46647">
      <w:pPr>
        <w:tabs>
          <w:tab w:val="left" w:pos="851"/>
        </w:tabs>
        <w:ind w:right="-1" w:firstLine="567"/>
        <w:jc w:val="both"/>
        <w:rPr>
          <w:bCs/>
          <w:sz w:val="28"/>
          <w:szCs w:val="28"/>
        </w:rPr>
      </w:pPr>
      <w:r w:rsidRPr="004310FA">
        <w:rPr>
          <w:bCs/>
          <w:sz w:val="28"/>
          <w:szCs w:val="28"/>
        </w:rPr>
        <w:t xml:space="preserve">  проведение комплекса профилактических мероприятий антинаркотической  направленности в муниципальных общеобразовательных учреждениях Апанасенковского </w:t>
      </w:r>
      <w:r w:rsidR="00356604">
        <w:rPr>
          <w:bCs/>
          <w:sz w:val="28"/>
          <w:szCs w:val="28"/>
        </w:rPr>
        <w:t xml:space="preserve">муниципального </w:t>
      </w:r>
      <w:r w:rsidR="00D74358">
        <w:rPr>
          <w:bCs/>
          <w:sz w:val="28"/>
          <w:szCs w:val="28"/>
        </w:rPr>
        <w:t>округа</w:t>
      </w:r>
      <w:r w:rsidR="008B18BE" w:rsidRPr="004310FA">
        <w:rPr>
          <w:bCs/>
          <w:sz w:val="28"/>
          <w:szCs w:val="28"/>
        </w:rPr>
        <w:t>;</w:t>
      </w:r>
    </w:p>
    <w:p w:rsidR="008F7CDD" w:rsidRDefault="008B18BE" w:rsidP="00AA1C92">
      <w:pPr>
        <w:pStyle w:val="ConsPlusNormal"/>
        <w:ind w:firstLine="709"/>
        <w:jc w:val="both"/>
        <w:rPr>
          <w:rFonts w:ascii="Times New Roman" w:eastAsia="Calibri" w:hAnsi="Times New Roman" w:cs="Times New Roman"/>
          <w:sz w:val="28"/>
          <w:szCs w:val="28"/>
        </w:rPr>
      </w:pPr>
      <w:r w:rsidRPr="004310FA">
        <w:rPr>
          <w:rFonts w:ascii="Times New Roman" w:hAnsi="Times New Roman" w:cs="Times New Roman"/>
          <w:bCs/>
          <w:sz w:val="28"/>
          <w:szCs w:val="28"/>
        </w:rPr>
        <w:t xml:space="preserve">проведение традиционных массовых молодежных мероприятий, акций, направленных на формирование </w:t>
      </w:r>
      <w:r w:rsidRPr="004310FA">
        <w:rPr>
          <w:rFonts w:ascii="Times New Roman" w:eastAsia="Calibri" w:hAnsi="Times New Roman" w:cs="Times New Roman"/>
          <w:sz w:val="28"/>
          <w:szCs w:val="28"/>
        </w:rPr>
        <w:t>здорового образа жизни.</w:t>
      </w:r>
    </w:p>
    <w:p w:rsidR="007C5B63" w:rsidRPr="004310FA" w:rsidRDefault="007C5B63" w:rsidP="00AA1C92">
      <w:pPr>
        <w:pStyle w:val="ConsPlusNormal"/>
        <w:ind w:firstLine="709"/>
        <w:jc w:val="both"/>
        <w:rPr>
          <w:rFonts w:ascii="Times New Roman" w:eastAsia="Calibri" w:hAnsi="Times New Roman" w:cs="Times New Roman"/>
          <w:sz w:val="28"/>
          <w:szCs w:val="28"/>
        </w:rPr>
      </w:pPr>
    </w:p>
    <w:p w:rsidR="008B18BE" w:rsidRPr="004310FA" w:rsidRDefault="008B18BE" w:rsidP="008B18BE">
      <w:pPr>
        <w:pStyle w:val="a9"/>
        <w:spacing w:before="0" w:beforeAutospacing="0" w:after="0" w:afterAutospacing="0"/>
        <w:ind w:firstLine="709"/>
        <w:jc w:val="both"/>
        <w:rPr>
          <w:sz w:val="28"/>
          <w:szCs w:val="28"/>
        </w:rPr>
      </w:pPr>
      <w:r w:rsidRPr="004310FA">
        <w:rPr>
          <w:sz w:val="28"/>
          <w:szCs w:val="28"/>
        </w:rPr>
        <w:t>Ожидаемые результаты:</w:t>
      </w:r>
    </w:p>
    <w:p w:rsidR="009F7A75" w:rsidRPr="004310FA" w:rsidRDefault="009F7A75" w:rsidP="009F7A75">
      <w:pPr>
        <w:tabs>
          <w:tab w:val="left" w:pos="709"/>
        </w:tabs>
        <w:ind w:right="-1" w:firstLine="567"/>
        <w:jc w:val="both"/>
        <w:rPr>
          <w:bCs/>
          <w:sz w:val="28"/>
          <w:szCs w:val="28"/>
        </w:rPr>
      </w:pPr>
      <w:r w:rsidRPr="004310FA">
        <w:rPr>
          <w:bCs/>
          <w:sz w:val="28"/>
          <w:szCs w:val="28"/>
        </w:rPr>
        <w:t xml:space="preserve">  обеспечение общественной безопасности на территории Апанасенковского  </w:t>
      </w:r>
      <w:r w:rsidR="00356604">
        <w:rPr>
          <w:bCs/>
          <w:sz w:val="28"/>
          <w:szCs w:val="28"/>
        </w:rPr>
        <w:t xml:space="preserve">муниципального </w:t>
      </w:r>
      <w:r w:rsidR="00D74358">
        <w:rPr>
          <w:bCs/>
          <w:sz w:val="28"/>
          <w:szCs w:val="28"/>
        </w:rPr>
        <w:t>округа</w:t>
      </w:r>
      <w:r w:rsidRPr="004310FA">
        <w:rPr>
          <w:bCs/>
          <w:sz w:val="28"/>
          <w:szCs w:val="28"/>
        </w:rPr>
        <w:t>;</w:t>
      </w:r>
    </w:p>
    <w:p w:rsidR="009F7A75" w:rsidRPr="004310FA" w:rsidRDefault="009F7A75" w:rsidP="009F7A75">
      <w:pPr>
        <w:tabs>
          <w:tab w:val="left" w:pos="603"/>
        </w:tabs>
        <w:ind w:right="-1" w:firstLine="567"/>
        <w:jc w:val="both"/>
        <w:rPr>
          <w:bCs/>
          <w:sz w:val="28"/>
          <w:szCs w:val="28"/>
        </w:rPr>
      </w:pPr>
      <w:r w:rsidRPr="004310FA">
        <w:rPr>
          <w:bCs/>
          <w:sz w:val="28"/>
          <w:szCs w:val="28"/>
        </w:rPr>
        <w:t xml:space="preserve">  снижение количества зарегистрированных преступлений на территории Апанасенковского  </w:t>
      </w:r>
      <w:r w:rsidR="00D74358">
        <w:rPr>
          <w:bCs/>
          <w:sz w:val="28"/>
          <w:szCs w:val="28"/>
        </w:rPr>
        <w:t>муниципального округа</w:t>
      </w:r>
      <w:r w:rsidRPr="004310FA">
        <w:rPr>
          <w:bCs/>
          <w:sz w:val="28"/>
          <w:szCs w:val="28"/>
        </w:rPr>
        <w:t>;</w:t>
      </w:r>
    </w:p>
    <w:p w:rsidR="009F7A75" w:rsidRPr="004310FA" w:rsidRDefault="009F7A75" w:rsidP="009F7A75">
      <w:pPr>
        <w:tabs>
          <w:tab w:val="left" w:pos="709"/>
        </w:tabs>
        <w:ind w:right="-1" w:firstLine="567"/>
        <w:jc w:val="both"/>
        <w:rPr>
          <w:bCs/>
          <w:sz w:val="28"/>
          <w:szCs w:val="28"/>
        </w:rPr>
      </w:pPr>
      <w:r w:rsidRPr="004310FA">
        <w:rPr>
          <w:bCs/>
          <w:sz w:val="28"/>
          <w:szCs w:val="28"/>
        </w:rPr>
        <w:t xml:space="preserve">  поддержание муниципальной системы оповещения и информирования населения; </w:t>
      </w:r>
    </w:p>
    <w:p w:rsidR="009F7A75" w:rsidRPr="004310FA" w:rsidRDefault="009F7A75" w:rsidP="009F7A75">
      <w:pPr>
        <w:tabs>
          <w:tab w:val="left" w:pos="603"/>
        </w:tabs>
        <w:ind w:right="-1" w:firstLine="567"/>
        <w:jc w:val="both"/>
        <w:rPr>
          <w:bCs/>
          <w:sz w:val="28"/>
          <w:szCs w:val="28"/>
        </w:rPr>
      </w:pPr>
      <w:r w:rsidRPr="004310FA">
        <w:rPr>
          <w:bCs/>
          <w:sz w:val="28"/>
          <w:szCs w:val="28"/>
        </w:rPr>
        <w:t xml:space="preserve">  укрепление антитеррористической защищенности муниципальных учреждений Апанасенковского </w:t>
      </w:r>
      <w:r w:rsidR="00356604">
        <w:rPr>
          <w:bCs/>
          <w:sz w:val="28"/>
          <w:szCs w:val="28"/>
        </w:rPr>
        <w:t>муниципального округа</w:t>
      </w:r>
      <w:r w:rsidRPr="004310FA">
        <w:rPr>
          <w:bCs/>
          <w:sz w:val="28"/>
          <w:szCs w:val="28"/>
        </w:rPr>
        <w:t>.</w:t>
      </w:r>
    </w:p>
    <w:p w:rsidR="00CC016C" w:rsidRPr="004310FA" w:rsidRDefault="00CC016C" w:rsidP="00E75AC8">
      <w:pPr>
        <w:pStyle w:val="ConsPlusNormal"/>
        <w:widowControl/>
        <w:ind w:firstLine="709"/>
        <w:jc w:val="center"/>
        <w:outlineLvl w:val="1"/>
        <w:rPr>
          <w:rFonts w:ascii="Times New Roman" w:hAnsi="Times New Roman" w:cs="Times New Roman"/>
          <w:b/>
          <w:caps/>
          <w:sz w:val="28"/>
          <w:szCs w:val="28"/>
        </w:rPr>
      </w:pPr>
    </w:p>
    <w:p w:rsidR="00031387" w:rsidRPr="004310FA" w:rsidRDefault="00D661DF" w:rsidP="00031387">
      <w:pPr>
        <w:jc w:val="center"/>
        <w:rPr>
          <w:b/>
          <w:sz w:val="28"/>
          <w:szCs w:val="28"/>
        </w:rPr>
      </w:pPr>
      <w:r w:rsidRPr="004310FA">
        <w:rPr>
          <w:b/>
          <w:sz w:val="28"/>
          <w:szCs w:val="28"/>
        </w:rPr>
        <w:t>7</w:t>
      </w:r>
      <w:r w:rsidR="00031387" w:rsidRPr="004310FA">
        <w:rPr>
          <w:b/>
          <w:sz w:val="28"/>
          <w:szCs w:val="28"/>
        </w:rPr>
        <w:t xml:space="preserve">. </w:t>
      </w:r>
      <w:r w:rsidR="00171F64" w:rsidRPr="004310FA">
        <w:rPr>
          <w:b/>
          <w:sz w:val="28"/>
          <w:szCs w:val="28"/>
        </w:rPr>
        <w:t>КАДРОВОЕ ОБЕСПЕЧЕНИЕ ЭКОНОМИКИ</w:t>
      </w:r>
      <w:r w:rsidR="00031387" w:rsidRPr="004310FA">
        <w:rPr>
          <w:b/>
          <w:sz w:val="28"/>
          <w:szCs w:val="28"/>
        </w:rPr>
        <w:t xml:space="preserve"> </w:t>
      </w:r>
    </w:p>
    <w:p w:rsidR="00031387" w:rsidRPr="004310FA" w:rsidRDefault="00031387" w:rsidP="00031387">
      <w:pPr>
        <w:jc w:val="center"/>
        <w:rPr>
          <w:b/>
          <w:sz w:val="28"/>
          <w:szCs w:val="28"/>
        </w:rPr>
      </w:pPr>
    </w:p>
    <w:p w:rsidR="00031387" w:rsidRPr="004310FA" w:rsidRDefault="00031387" w:rsidP="00031387">
      <w:pPr>
        <w:ind w:firstLine="709"/>
        <w:jc w:val="both"/>
        <w:rPr>
          <w:sz w:val="28"/>
          <w:szCs w:val="28"/>
        </w:rPr>
      </w:pPr>
      <w:r w:rsidRPr="004310FA">
        <w:rPr>
          <w:sz w:val="28"/>
          <w:szCs w:val="28"/>
        </w:rPr>
        <w:t>Важным фактором, оказывающим влияние на устойчивое экономическое развитие, являются трудовые ресурсы.</w:t>
      </w:r>
    </w:p>
    <w:p w:rsidR="00031387" w:rsidRPr="004310FA" w:rsidRDefault="00031387" w:rsidP="00031387">
      <w:pPr>
        <w:ind w:firstLine="709"/>
        <w:jc w:val="both"/>
        <w:rPr>
          <w:sz w:val="28"/>
          <w:szCs w:val="28"/>
        </w:rPr>
      </w:pPr>
      <w:r w:rsidRPr="004310FA">
        <w:rPr>
          <w:sz w:val="28"/>
          <w:szCs w:val="28"/>
        </w:rPr>
        <w:t xml:space="preserve">Численность экономически активного населения в 2018 году по балансу трудовых ресурсов Апанасенковского </w:t>
      </w:r>
      <w:r w:rsidR="00356604">
        <w:rPr>
          <w:sz w:val="28"/>
          <w:szCs w:val="28"/>
        </w:rPr>
        <w:t>муниципального округа</w:t>
      </w:r>
      <w:r w:rsidRPr="004310FA">
        <w:rPr>
          <w:sz w:val="28"/>
          <w:szCs w:val="28"/>
        </w:rPr>
        <w:t xml:space="preserve"> составила 16,98 тыс. человек или 55,7% от общей численности населения </w:t>
      </w:r>
      <w:r w:rsidR="00356604">
        <w:rPr>
          <w:sz w:val="28"/>
          <w:szCs w:val="28"/>
        </w:rPr>
        <w:t>округа</w:t>
      </w:r>
      <w:r w:rsidRPr="004310FA">
        <w:rPr>
          <w:sz w:val="28"/>
          <w:szCs w:val="28"/>
        </w:rPr>
        <w:t xml:space="preserve">. </w:t>
      </w:r>
    </w:p>
    <w:p w:rsidR="00031387" w:rsidRPr="004310FA" w:rsidRDefault="00031387" w:rsidP="00031387">
      <w:pPr>
        <w:ind w:firstLine="567"/>
        <w:jc w:val="both"/>
        <w:rPr>
          <w:sz w:val="28"/>
          <w:szCs w:val="28"/>
        </w:rPr>
      </w:pPr>
      <w:r w:rsidRPr="004310FA">
        <w:rPr>
          <w:sz w:val="28"/>
          <w:szCs w:val="28"/>
        </w:rPr>
        <w:t xml:space="preserve">  Среднегодовая численность, занятых в экономике, составляет 13,96 тыс. рублей или 82,2 % от экономически активного населения.</w:t>
      </w:r>
    </w:p>
    <w:p w:rsidR="00031387" w:rsidRPr="004310FA" w:rsidRDefault="00031387" w:rsidP="00031387">
      <w:pPr>
        <w:ind w:firstLine="567"/>
        <w:jc w:val="both"/>
        <w:rPr>
          <w:rFonts w:eastAsia="Calibri"/>
          <w:sz w:val="28"/>
          <w:szCs w:val="28"/>
        </w:rPr>
      </w:pPr>
      <w:r w:rsidRPr="004310FA">
        <w:rPr>
          <w:rFonts w:eastAsia="Calibri"/>
          <w:sz w:val="28"/>
          <w:szCs w:val="28"/>
        </w:rPr>
        <w:t xml:space="preserve">  По состоянию на 01 января 2019 года в крупных и средних предприятиях и организациях </w:t>
      </w:r>
      <w:r w:rsidR="00356604">
        <w:rPr>
          <w:rFonts w:eastAsia="Calibri"/>
          <w:sz w:val="28"/>
          <w:szCs w:val="28"/>
        </w:rPr>
        <w:t>округа</w:t>
      </w:r>
      <w:r w:rsidRPr="004310FA">
        <w:rPr>
          <w:rFonts w:eastAsia="Calibri"/>
          <w:sz w:val="28"/>
          <w:szCs w:val="28"/>
        </w:rPr>
        <w:t xml:space="preserve"> трудится около 5, 5 тыс. человек. </w:t>
      </w:r>
    </w:p>
    <w:p w:rsidR="00031387" w:rsidRPr="004310FA" w:rsidRDefault="00031387" w:rsidP="00031387">
      <w:pPr>
        <w:widowControl w:val="0"/>
        <w:tabs>
          <w:tab w:val="left" w:pos="851"/>
        </w:tabs>
        <w:autoSpaceDE w:val="0"/>
        <w:autoSpaceDN w:val="0"/>
        <w:adjustRightInd w:val="0"/>
        <w:ind w:right="105" w:firstLine="709"/>
        <w:jc w:val="both"/>
        <w:rPr>
          <w:rFonts w:eastAsia="Calibri"/>
          <w:sz w:val="28"/>
          <w:szCs w:val="28"/>
        </w:rPr>
      </w:pPr>
      <w:r w:rsidRPr="004310FA">
        <w:rPr>
          <w:rFonts w:eastAsia="Calibri"/>
          <w:sz w:val="28"/>
          <w:szCs w:val="28"/>
        </w:rPr>
        <w:t>По состоянию на 1 января 2019 года в центре занятости  населения</w:t>
      </w:r>
      <w:r w:rsidR="00356604">
        <w:rPr>
          <w:rFonts w:eastAsia="Calibri"/>
          <w:sz w:val="28"/>
          <w:szCs w:val="28"/>
        </w:rPr>
        <w:t xml:space="preserve"> Апанасенковского района</w:t>
      </w:r>
      <w:r w:rsidRPr="004310FA">
        <w:rPr>
          <w:rFonts w:eastAsia="Calibri"/>
          <w:sz w:val="28"/>
          <w:szCs w:val="28"/>
        </w:rPr>
        <w:t xml:space="preserve"> состоит на учете 416 официально зарегистрированных безработных граждан. По сравнению с 2017 годом численность зарегистрированных безработных снизилась на 73 человека. Уровень регистрируемой безработицы в </w:t>
      </w:r>
      <w:r w:rsidR="00356604">
        <w:rPr>
          <w:rFonts w:eastAsia="Calibri"/>
          <w:sz w:val="28"/>
          <w:szCs w:val="28"/>
        </w:rPr>
        <w:t>округе</w:t>
      </w:r>
      <w:r w:rsidRPr="004310FA">
        <w:rPr>
          <w:rFonts w:eastAsia="Calibri"/>
          <w:sz w:val="28"/>
          <w:szCs w:val="28"/>
        </w:rPr>
        <w:t xml:space="preserve"> составил 2,4 % (в 2017 году – 2,6 %).</w:t>
      </w:r>
    </w:p>
    <w:p w:rsidR="00031387" w:rsidRPr="004310FA" w:rsidRDefault="00031387" w:rsidP="00031387">
      <w:pPr>
        <w:widowControl w:val="0"/>
        <w:tabs>
          <w:tab w:val="left" w:pos="851"/>
        </w:tabs>
        <w:autoSpaceDE w:val="0"/>
        <w:autoSpaceDN w:val="0"/>
        <w:adjustRightInd w:val="0"/>
        <w:ind w:right="105" w:firstLine="709"/>
        <w:jc w:val="both"/>
        <w:rPr>
          <w:rStyle w:val="fontstyle01"/>
          <w:rFonts w:eastAsia="Calibri"/>
          <w:color w:val="auto"/>
        </w:rPr>
      </w:pPr>
      <w:r w:rsidRPr="004310FA">
        <w:rPr>
          <w:sz w:val="28"/>
          <w:szCs w:val="28"/>
        </w:rPr>
        <w:t xml:space="preserve">В долгосрочной перспективе ситуация на рынке труда </w:t>
      </w:r>
      <w:r w:rsidRPr="004310FA">
        <w:rPr>
          <w:rStyle w:val="fontstyle01"/>
          <w:color w:val="auto"/>
        </w:rPr>
        <w:t>ожидается относительно стабильная.</w:t>
      </w:r>
    </w:p>
    <w:p w:rsidR="00031387" w:rsidRPr="004310FA" w:rsidRDefault="00031387" w:rsidP="00031387">
      <w:pPr>
        <w:widowControl w:val="0"/>
        <w:tabs>
          <w:tab w:val="left" w:pos="851"/>
        </w:tabs>
        <w:autoSpaceDE w:val="0"/>
        <w:autoSpaceDN w:val="0"/>
        <w:adjustRightInd w:val="0"/>
        <w:ind w:right="105" w:firstLine="709"/>
        <w:jc w:val="both"/>
        <w:rPr>
          <w:rFonts w:eastAsia="Calibri"/>
          <w:sz w:val="28"/>
          <w:szCs w:val="28"/>
        </w:rPr>
      </w:pPr>
      <w:r w:rsidRPr="004310FA">
        <w:rPr>
          <w:rFonts w:eastAsia="Calibri"/>
          <w:sz w:val="28"/>
          <w:szCs w:val="28"/>
        </w:rPr>
        <w:t xml:space="preserve">В результате осуществления инвестиционной деятельности (реализация инвестиционных проектов, создание новых рабочих мест), повышения пенсионного возраста, </w:t>
      </w:r>
      <w:r w:rsidRPr="004310FA">
        <w:rPr>
          <w:rStyle w:val="fontstyle01"/>
          <w:rFonts w:eastAsia="Calibri"/>
          <w:color w:val="auto"/>
        </w:rPr>
        <w:t xml:space="preserve">проводимой работы по снижению неформальной занятости и легализации трудовых отношений, </w:t>
      </w:r>
      <w:r w:rsidRPr="004310FA">
        <w:rPr>
          <w:rFonts w:eastAsia="Calibri"/>
          <w:sz w:val="28"/>
          <w:szCs w:val="28"/>
        </w:rPr>
        <w:t xml:space="preserve">среднесписочная численность работников с 2021 года  начнет постепенно расти. </w:t>
      </w:r>
    </w:p>
    <w:p w:rsidR="00031387" w:rsidRPr="004310FA" w:rsidRDefault="00031387" w:rsidP="00031387">
      <w:pPr>
        <w:widowControl w:val="0"/>
        <w:tabs>
          <w:tab w:val="left" w:pos="851"/>
        </w:tabs>
        <w:autoSpaceDE w:val="0"/>
        <w:autoSpaceDN w:val="0"/>
        <w:adjustRightInd w:val="0"/>
        <w:ind w:right="108" w:firstLine="709"/>
        <w:jc w:val="both"/>
        <w:rPr>
          <w:rFonts w:eastAsia="Calibri"/>
          <w:sz w:val="28"/>
          <w:szCs w:val="28"/>
        </w:rPr>
      </w:pPr>
      <w:r w:rsidRPr="004310FA">
        <w:rPr>
          <w:rStyle w:val="fontstyle01"/>
          <w:rFonts w:eastAsia="Calibri"/>
          <w:color w:val="auto"/>
        </w:rPr>
        <w:t xml:space="preserve">Реализация проводимой государственной политики, направленной на содействие занятости населения (трудоустройство безработных граждан и незанятого населения на вакантные рабочие места, временное трудоустройство по специальным программам, профессиональное обучение безработных граждан), позволит  обеспечить снижение </w:t>
      </w:r>
      <w:r w:rsidRPr="004310FA">
        <w:rPr>
          <w:rFonts w:eastAsia="Calibri"/>
          <w:sz w:val="28"/>
          <w:szCs w:val="28"/>
        </w:rPr>
        <w:t>официально зарегистрированных безработных  граждан</w:t>
      </w:r>
      <w:r w:rsidRPr="004310FA">
        <w:rPr>
          <w:rStyle w:val="fontstyle01"/>
          <w:rFonts w:eastAsia="Calibri"/>
          <w:color w:val="auto"/>
        </w:rPr>
        <w:t xml:space="preserve"> к 20</w:t>
      </w:r>
      <w:r w:rsidR="004B1884" w:rsidRPr="004310FA">
        <w:rPr>
          <w:rStyle w:val="fontstyle01"/>
          <w:rFonts w:eastAsia="Calibri"/>
          <w:color w:val="auto"/>
        </w:rPr>
        <w:t>35</w:t>
      </w:r>
      <w:r w:rsidRPr="004310FA">
        <w:rPr>
          <w:rStyle w:val="fontstyle01"/>
          <w:rFonts w:eastAsia="Calibri"/>
          <w:color w:val="auto"/>
        </w:rPr>
        <w:t xml:space="preserve"> году до 3</w:t>
      </w:r>
      <w:r w:rsidR="004B1884" w:rsidRPr="004310FA">
        <w:rPr>
          <w:rStyle w:val="fontstyle01"/>
          <w:rFonts w:eastAsia="Calibri"/>
          <w:color w:val="auto"/>
        </w:rPr>
        <w:t>30</w:t>
      </w:r>
      <w:r w:rsidRPr="004310FA">
        <w:rPr>
          <w:rStyle w:val="fontstyle01"/>
          <w:rFonts w:eastAsia="Calibri"/>
          <w:color w:val="auto"/>
        </w:rPr>
        <w:t>-3</w:t>
      </w:r>
      <w:r w:rsidR="004B1884" w:rsidRPr="004310FA">
        <w:rPr>
          <w:rStyle w:val="fontstyle01"/>
          <w:rFonts w:eastAsia="Calibri"/>
          <w:color w:val="auto"/>
        </w:rPr>
        <w:t>20</w:t>
      </w:r>
      <w:r w:rsidRPr="004310FA">
        <w:rPr>
          <w:rStyle w:val="fontstyle01"/>
          <w:rFonts w:eastAsia="Calibri"/>
          <w:color w:val="auto"/>
        </w:rPr>
        <w:t xml:space="preserve"> человек. </w:t>
      </w:r>
    </w:p>
    <w:p w:rsidR="00031387" w:rsidRPr="004310FA" w:rsidRDefault="00031387" w:rsidP="00031387">
      <w:pPr>
        <w:tabs>
          <w:tab w:val="left" w:pos="709"/>
        </w:tabs>
        <w:ind w:firstLine="709"/>
        <w:jc w:val="both"/>
        <w:rPr>
          <w:sz w:val="28"/>
          <w:szCs w:val="28"/>
        </w:rPr>
      </w:pPr>
      <w:r w:rsidRPr="004310FA">
        <w:rPr>
          <w:sz w:val="28"/>
          <w:szCs w:val="28"/>
        </w:rPr>
        <w:t xml:space="preserve">В соответствии с Концепцией кадровой политики в Ставропольском крае на 2016-2018 годы, утвержденной распоряжением Губернатора Ставропольского края от 20 января 2016 года № 22-р (далее - Концепция) и Планом мероприятий по реализации Концепции, утвержденным распоряжением Правительства Ставропольского края от 29 марта 2016 года № 84-рп </w:t>
      </w:r>
      <w:r w:rsidRPr="004310FA">
        <w:rPr>
          <w:bCs/>
          <w:sz w:val="28"/>
          <w:szCs w:val="28"/>
        </w:rPr>
        <w:t xml:space="preserve">управлением труда и социальной защиты населения администрации Апанасенковского муниципального района Ставропольского края проводится изучение потребности в рабочих кадрах и специалистах на предприятиях Апанасенковского муниципального </w:t>
      </w:r>
      <w:r w:rsidR="00356604">
        <w:rPr>
          <w:bCs/>
          <w:sz w:val="28"/>
          <w:szCs w:val="28"/>
        </w:rPr>
        <w:t>округа</w:t>
      </w:r>
      <w:r w:rsidRPr="004310FA">
        <w:rPr>
          <w:bCs/>
          <w:sz w:val="28"/>
          <w:szCs w:val="28"/>
        </w:rPr>
        <w:t xml:space="preserve"> Ставропольского края </w:t>
      </w:r>
      <w:r w:rsidRPr="004310FA">
        <w:rPr>
          <w:sz w:val="28"/>
          <w:szCs w:val="28"/>
        </w:rPr>
        <w:t>на долгосрочную перспективу (до 20</w:t>
      </w:r>
      <w:r w:rsidR="00CC2D71" w:rsidRPr="004310FA">
        <w:rPr>
          <w:sz w:val="28"/>
          <w:szCs w:val="28"/>
        </w:rPr>
        <w:t>35</w:t>
      </w:r>
      <w:r w:rsidRPr="004310FA">
        <w:rPr>
          <w:sz w:val="28"/>
          <w:szCs w:val="28"/>
        </w:rPr>
        <w:t xml:space="preserve"> г.).</w:t>
      </w:r>
    </w:p>
    <w:p w:rsidR="00031387" w:rsidRPr="004310FA" w:rsidRDefault="00031387" w:rsidP="00031387">
      <w:pPr>
        <w:tabs>
          <w:tab w:val="left" w:pos="709"/>
        </w:tabs>
        <w:ind w:firstLine="567"/>
        <w:jc w:val="both"/>
        <w:rPr>
          <w:rFonts w:ascii="Times New Roman CYR" w:hAnsi="Times New Roman CYR" w:cs="Times New Roman CYR"/>
          <w:sz w:val="28"/>
          <w:szCs w:val="28"/>
        </w:rPr>
      </w:pPr>
      <w:r w:rsidRPr="004310FA">
        <w:rPr>
          <w:bCs/>
          <w:sz w:val="28"/>
          <w:szCs w:val="28"/>
        </w:rPr>
        <w:t xml:space="preserve"> Постановлением администрации Апанасенковского муниципального </w:t>
      </w:r>
      <w:r w:rsidR="00356604">
        <w:rPr>
          <w:bCs/>
          <w:sz w:val="28"/>
          <w:szCs w:val="28"/>
        </w:rPr>
        <w:t>округа</w:t>
      </w:r>
      <w:r w:rsidRPr="004310FA">
        <w:rPr>
          <w:bCs/>
          <w:sz w:val="28"/>
          <w:szCs w:val="28"/>
        </w:rPr>
        <w:t xml:space="preserve"> Ставропольского края от 15 марта 2018 года № 102-п  утвержден п</w:t>
      </w:r>
      <w:r w:rsidRPr="004310FA">
        <w:rPr>
          <w:rFonts w:ascii="Times New Roman CYR" w:hAnsi="Times New Roman CYR" w:cs="Times New Roman CYR"/>
          <w:sz w:val="28"/>
          <w:szCs w:val="28"/>
        </w:rPr>
        <w:t xml:space="preserve">еречень приоритетных для экономики </w:t>
      </w:r>
      <w:r w:rsidR="00356604">
        <w:rPr>
          <w:rFonts w:ascii="Times New Roman CYR" w:hAnsi="Times New Roman CYR" w:cs="Times New Roman CYR"/>
          <w:sz w:val="28"/>
          <w:szCs w:val="28"/>
        </w:rPr>
        <w:t>округа</w:t>
      </w:r>
      <w:r w:rsidRPr="004310FA">
        <w:rPr>
          <w:rFonts w:ascii="Times New Roman CYR" w:hAnsi="Times New Roman CYR" w:cs="Times New Roman CYR"/>
          <w:sz w:val="28"/>
          <w:szCs w:val="28"/>
        </w:rPr>
        <w:t xml:space="preserve"> организаций и учреждений по видам экономической деятельности с общей численностью занятых не менее 35% от числа занятых в экономике Апанасенковского </w:t>
      </w:r>
      <w:r w:rsidR="00356604">
        <w:rPr>
          <w:rFonts w:ascii="Times New Roman CYR" w:hAnsi="Times New Roman CYR" w:cs="Times New Roman CYR"/>
          <w:sz w:val="28"/>
          <w:szCs w:val="28"/>
        </w:rPr>
        <w:t>муниципального округа</w:t>
      </w:r>
      <w:r w:rsidRPr="004310FA">
        <w:rPr>
          <w:rFonts w:ascii="Times New Roman CYR" w:hAnsi="Times New Roman CYR" w:cs="Times New Roman CYR"/>
          <w:sz w:val="28"/>
          <w:szCs w:val="28"/>
        </w:rPr>
        <w:t xml:space="preserve">, подлежащих обследованию с целью изучения потребности в рабочих кадрах и специалистах по укрупненным группам профессий в соответствии с Общероссийским классификатором специальностей по образованию, с учетом перспектив развития отраслей экономики Апанасенковского </w:t>
      </w:r>
      <w:r w:rsidR="00356604">
        <w:rPr>
          <w:rFonts w:ascii="Times New Roman CYR" w:hAnsi="Times New Roman CYR" w:cs="Times New Roman CYR"/>
          <w:sz w:val="28"/>
          <w:szCs w:val="28"/>
        </w:rPr>
        <w:t>муниципального округа</w:t>
      </w:r>
      <w:r w:rsidRPr="004310FA">
        <w:rPr>
          <w:rFonts w:ascii="Times New Roman CYR" w:hAnsi="Times New Roman CYR" w:cs="Times New Roman CYR"/>
          <w:sz w:val="28"/>
          <w:szCs w:val="28"/>
        </w:rPr>
        <w:t xml:space="preserve"> (далее - перечень).</w:t>
      </w:r>
    </w:p>
    <w:p w:rsidR="00031387" w:rsidRPr="004310FA" w:rsidRDefault="00031387" w:rsidP="00031387">
      <w:pPr>
        <w:ind w:firstLine="709"/>
        <w:jc w:val="both"/>
        <w:rPr>
          <w:sz w:val="28"/>
          <w:szCs w:val="28"/>
        </w:rPr>
      </w:pPr>
      <w:r w:rsidRPr="004310FA">
        <w:rPr>
          <w:sz w:val="28"/>
          <w:szCs w:val="28"/>
        </w:rPr>
        <w:t xml:space="preserve">В 2018 году обследовано 35 % </w:t>
      </w:r>
      <w:r w:rsidRPr="004310FA">
        <w:rPr>
          <w:rFonts w:ascii="Times New Roman CYR" w:hAnsi="Times New Roman CYR" w:cs="Times New Roman CYR"/>
          <w:sz w:val="28"/>
          <w:szCs w:val="28"/>
        </w:rPr>
        <w:t xml:space="preserve">от числа занятых в экономике Апанасенковского </w:t>
      </w:r>
      <w:r w:rsidR="00356604">
        <w:rPr>
          <w:rFonts w:ascii="Times New Roman CYR" w:hAnsi="Times New Roman CYR" w:cs="Times New Roman CYR"/>
          <w:sz w:val="28"/>
          <w:szCs w:val="28"/>
        </w:rPr>
        <w:t>муниципального округа</w:t>
      </w:r>
      <w:r w:rsidRPr="004310FA">
        <w:rPr>
          <w:sz w:val="28"/>
          <w:szCs w:val="28"/>
        </w:rPr>
        <w:t xml:space="preserve"> по предприятиям и организациям, включенным в перечень.</w:t>
      </w:r>
    </w:p>
    <w:p w:rsidR="00031387" w:rsidRPr="004310FA" w:rsidRDefault="00031387" w:rsidP="00031387">
      <w:pPr>
        <w:ind w:firstLine="567"/>
        <w:jc w:val="both"/>
        <w:rPr>
          <w:sz w:val="28"/>
          <w:szCs w:val="28"/>
        </w:rPr>
      </w:pPr>
      <w:r w:rsidRPr="004310FA">
        <w:rPr>
          <w:sz w:val="28"/>
          <w:szCs w:val="28"/>
        </w:rPr>
        <w:t xml:space="preserve"> По результатам проведенного обследования в 2018-2024 годах, перспективная потребность в кадрах на обследованных предприятиях составит 2362 человека, в том числе:</w:t>
      </w:r>
    </w:p>
    <w:p w:rsidR="00031387" w:rsidRPr="004310FA" w:rsidRDefault="00031387" w:rsidP="00031387">
      <w:pPr>
        <w:ind w:firstLine="567"/>
        <w:jc w:val="both"/>
        <w:rPr>
          <w:sz w:val="28"/>
          <w:szCs w:val="28"/>
        </w:rPr>
      </w:pPr>
      <w:r w:rsidRPr="004310FA">
        <w:rPr>
          <w:sz w:val="28"/>
          <w:szCs w:val="28"/>
        </w:rPr>
        <w:t>в 2018 году- 316 чел.</w:t>
      </w:r>
    </w:p>
    <w:p w:rsidR="00031387" w:rsidRPr="004310FA" w:rsidRDefault="00031387" w:rsidP="00031387">
      <w:pPr>
        <w:ind w:firstLine="567"/>
        <w:jc w:val="both"/>
        <w:rPr>
          <w:sz w:val="28"/>
          <w:szCs w:val="28"/>
        </w:rPr>
      </w:pPr>
      <w:r w:rsidRPr="004310FA">
        <w:rPr>
          <w:sz w:val="28"/>
          <w:szCs w:val="28"/>
        </w:rPr>
        <w:t>в 2019 году- 331 чел.</w:t>
      </w:r>
    </w:p>
    <w:p w:rsidR="00031387" w:rsidRPr="004310FA" w:rsidRDefault="00031387" w:rsidP="00031387">
      <w:pPr>
        <w:ind w:firstLine="567"/>
        <w:jc w:val="both"/>
        <w:rPr>
          <w:sz w:val="28"/>
          <w:szCs w:val="28"/>
        </w:rPr>
      </w:pPr>
      <w:r w:rsidRPr="004310FA">
        <w:rPr>
          <w:sz w:val="28"/>
          <w:szCs w:val="28"/>
        </w:rPr>
        <w:t>в 2020 году- 322 чел.</w:t>
      </w:r>
    </w:p>
    <w:p w:rsidR="00031387" w:rsidRPr="004310FA" w:rsidRDefault="00031387" w:rsidP="00031387">
      <w:pPr>
        <w:ind w:firstLine="567"/>
        <w:jc w:val="both"/>
        <w:rPr>
          <w:sz w:val="28"/>
          <w:szCs w:val="28"/>
        </w:rPr>
      </w:pPr>
      <w:r w:rsidRPr="004310FA">
        <w:rPr>
          <w:sz w:val="28"/>
          <w:szCs w:val="28"/>
        </w:rPr>
        <w:t>в 2021 году- 331 чел.</w:t>
      </w:r>
    </w:p>
    <w:p w:rsidR="00031387" w:rsidRPr="004310FA" w:rsidRDefault="00031387" w:rsidP="00031387">
      <w:pPr>
        <w:ind w:firstLine="567"/>
        <w:jc w:val="both"/>
        <w:rPr>
          <w:sz w:val="28"/>
          <w:szCs w:val="28"/>
        </w:rPr>
      </w:pPr>
      <w:r w:rsidRPr="004310FA">
        <w:rPr>
          <w:sz w:val="28"/>
          <w:szCs w:val="28"/>
        </w:rPr>
        <w:t>в 2022 году - 353 чел.</w:t>
      </w:r>
    </w:p>
    <w:p w:rsidR="00031387" w:rsidRPr="004310FA" w:rsidRDefault="00031387" w:rsidP="00031387">
      <w:pPr>
        <w:ind w:firstLine="567"/>
        <w:jc w:val="both"/>
        <w:rPr>
          <w:sz w:val="28"/>
          <w:szCs w:val="28"/>
        </w:rPr>
      </w:pPr>
      <w:r w:rsidRPr="004310FA">
        <w:rPr>
          <w:sz w:val="28"/>
          <w:szCs w:val="28"/>
        </w:rPr>
        <w:t>в 2023 году - 321 чел.</w:t>
      </w:r>
    </w:p>
    <w:p w:rsidR="00031387" w:rsidRPr="004310FA" w:rsidRDefault="00031387" w:rsidP="00031387">
      <w:pPr>
        <w:ind w:firstLine="567"/>
        <w:jc w:val="both"/>
        <w:rPr>
          <w:sz w:val="28"/>
          <w:szCs w:val="28"/>
        </w:rPr>
      </w:pPr>
      <w:r w:rsidRPr="004310FA">
        <w:rPr>
          <w:sz w:val="28"/>
          <w:szCs w:val="28"/>
        </w:rPr>
        <w:t>в 2024 году - 388 чел.</w:t>
      </w:r>
    </w:p>
    <w:p w:rsidR="00CC2D71" w:rsidRPr="004310FA" w:rsidRDefault="00CC2D71" w:rsidP="00031387">
      <w:pPr>
        <w:ind w:firstLine="567"/>
        <w:jc w:val="both"/>
        <w:rPr>
          <w:sz w:val="28"/>
          <w:szCs w:val="28"/>
        </w:rPr>
      </w:pPr>
      <w:r w:rsidRPr="004310FA">
        <w:rPr>
          <w:sz w:val="28"/>
          <w:szCs w:val="28"/>
        </w:rPr>
        <w:t>В долгосрочной перспективе планируется проведение ежегодного обследования по определению  потребности в кадрах.</w:t>
      </w:r>
    </w:p>
    <w:p w:rsidR="00031387" w:rsidRPr="004310FA" w:rsidRDefault="00031387" w:rsidP="00031387">
      <w:pPr>
        <w:ind w:firstLine="567"/>
        <w:jc w:val="both"/>
        <w:rPr>
          <w:sz w:val="28"/>
          <w:szCs w:val="28"/>
        </w:rPr>
      </w:pPr>
      <w:r w:rsidRPr="004310FA">
        <w:rPr>
          <w:sz w:val="28"/>
          <w:szCs w:val="28"/>
        </w:rPr>
        <w:t>В перечне профессий рабочих и специалистов для обследования прогнозной потребности в кадрах 56 % составляют рабочие профессии и 44 % специалисты.</w:t>
      </w:r>
    </w:p>
    <w:p w:rsidR="00031387" w:rsidRPr="004310FA" w:rsidRDefault="00031387" w:rsidP="00031387">
      <w:pPr>
        <w:ind w:firstLine="567"/>
        <w:jc w:val="both"/>
        <w:rPr>
          <w:sz w:val="28"/>
          <w:szCs w:val="28"/>
        </w:rPr>
      </w:pPr>
      <w:r w:rsidRPr="004310FA">
        <w:rPr>
          <w:sz w:val="28"/>
          <w:szCs w:val="28"/>
        </w:rPr>
        <w:t>Анализ полученных в результате обследования данных позволил выявить структуру потребности в кадрах по уровням образования. Наибольшую долю (60,0 % от общей потребности) составляют работники со средним профессиональным образованием. Потребность в специалистах с высшим профессиональным образованием составляет 40,0 %.</w:t>
      </w:r>
    </w:p>
    <w:p w:rsidR="00031387" w:rsidRPr="004310FA" w:rsidRDefault="00031387" w:rsidP="00031387">
      <w:pPr>
        <w:ind w:firstLine="567"/>
        <w:jc w:val="both"/>
        <w:rPr>
          <w:sz w:val="28"/>
          <w:szCs w:val="28"/>
        </w:rPr>
      </w:pPr>
      <w:r w:rsidRPr="004310FA">
        <w:rPr>
          <w:sz w:val="28"/>
          <w:szCs w:val="28"/>
        </w:rPr>
        <w:t>Основные задачи кадрового обеспечения и содействия занятости:</w:t>
      </w:r>
    </w:p>
    <w:p w:rsidR="00031387" w:rsidRPr="004310FA" w:rsidRDefault="00031387" w:rsidP="00031387">
      <w:pPr>
        <w:ind w:firstLine="567"/>
        <w:jc w:val="both"/>
        <w:rPr>
          <w:sz w:val="28"/>
          <w:szCs w:val="28"/>
        </w:rPr>
      </w:pPr>
      <w:r w:rsidRPr="004310FA">
        <w:rPr>
          <w:sz w:val="28"/>
          <w:szCs w:val="28"/>
        </w:rPr>
        <w:t>разработка прогноза потребности в кадровых ресурсах с учетом приоритетных отраслей экономики;</w:t>
      </w:r>
    </w:p>
    <w:p w:rsidR="00031387" w:rsidRPr="004310FA" w:rsidRDefault="00031387" w:rsidP="00031387">
      <w:pPr>
        <w:ind w:firstLine="567"/>
        <w:jc w:val="both"/>
        <w:rPr>
          <w:sz w:val="28"/>
          <w:szCs w:val="28"/>
        </w:rPr>
      </w:pPr>
      <w:r w:rsidRPr="004310FA">
        <w:rPr>
          <w:sz w:val="28"/>
          <w:szCs w:val="28"/>
        </w:rPr>
        <w:t>информирование населения о состоянии рынка труда и возможностях трудоустройства в различных отраслях экономики;</w:t>
      </w:r>
    </w:p>
    <w:p w:rsidR="00031387" w:rsidRPr="004310FA" w:rsidRDefault="00031387" w:rsidP="00031387">
      <w:pPr>
        <w:ind w:firstLine="567"/>
        <w:jc w:val="both"/>
        <w:rPr>
          <w:sz w:val="28"/>
          <w:szCs w:val="28"/>
        </w:rPr>
      </w:pPr>
      <w:r w:rsidRPr="004310FA">
        <w:rPr>
          <w:sz w:val="28"/>
          <w:szCs w:val="28"/>
        </w:rPr>
        <w:t>содействие занятости граждан, внедрение механизмов перепрофилирования безработных граждан.</w:t>
      </w:r>
    </w:p>
    <w:p w:rsidR="00356327" w:rsidRPr="004310FA" w:rsidRDefault="00356327" w:rsidP="00ED581C">
      <w:pPr>
        <w:tabs>
          <w:tab w:val="left" w:pos="851"/>
        </w:tabs>
        <w:ind w:firstLine="709"/>
        <w:jc w:val="center"/>
        <w:rPr>
          <w:b/>
          <w:caps/>
          <w:sz w:val="28"/>
          <w:szCs w:val="28"/>
        </w:rPr>
      </w:pPr>
    </w:p>
    <w:p w:rsidR="00E377AE" w:rsidRPr="004310FA" w:rsidRDefault="00D661DF" w:rsidP="00E377AE">
      <w:pPr>
        <w:ind w:firstLine="709"/>
        <w:jc w:val="center"/>
        <w:rPr>
          <w:b/>
          <w:sz w:val="28"/>
          <w:szCs w:val="28"/>
        </w:rPr>
      </w:pPr>
      <w:r w:rsidRPr="004310FA">
        <w:rPr>
          <w:b/>
          <w:sz w:val="28"/>
          <w:szCs w:val="28"/>
        </w:rPr>
        <w:t>8</w:t>
      </w:r>
      <w:r w:rsidR="00F96C30" w:rsidRPr="004310FA">
        <w:rPr>
          <w:b/>
          <w:sz w:val="28"/>
          <w:szCs w:val="28"/>
        </w:rPr>
        <w:t xml:space="preserve">. </w:t>
      </w:r>
      <w:r w:rsidR="00E377AE" w:rsidRPr="004310FA">
        <w:rPr>
          <w:b/>
          <w:sz w:val="28"/>
          <w:szCs w:val="28"/>
        </w:rPr>
        <w:t xml:space="preserve">МЕХАНИЗМЫ РЕАЛИЗАЦИИ И ФИНАНСОВОЕ ОБЕСПЕЧЕНИЕ СТРАТЕГИИ </w:t>
      </w:r>
    </w:p>
    <w:p w:rsidR="00F163AC" w:rsidRPr="004310FA" w:rsidRDefault="00F163AC" w:rsidP="00E377AE">
      <w:pPr>
        <w:ind w:firstLine="709"/>
        <w:jc w:val="center"/>
        <w:rPr>
          <w:b/>
          <w:sz w:val="28"/>
        </w:rPr>
      </w:pPr>
    </w:p>
    <w:p w:rsidR="00D25F9C" w:rsidRPr="004310FA" w:rsidRDefault="00D661DF" w:rsidP="00D25F9C">
      <w:pPr>
        <w:pStyle w:val="af5"/>
        <w:spacing w:line="240" w:lineRule="auto"/>
        <w:jc w:val="center"/>
        <w:rPr>
          <w:b/>
          <w:sz w:val="28"/>
          <w:szCs w:val="28"/>
        </w:rPr>
      </w:pPr>
      <w:r w:rsidRPr="004310FA">
        <w:rPr>
          <w:b/>
          <w:sz w:val="28"/>
          <w:szCs w:val="28"/>
        </w:rPr>
        <w:t>8</w:t>
      </w:r>
      <w:r w:rsidR="00D25F9C" w:rsidRPr="004310FA">
        <w:rPr>
          <w:b/>
          <w:sz w:val="28"/>
          <w:szCs w:val="28"/>
        </w:rPr>
        <w:t>.1. Механизмы реализации Стратегии</w:t>
      </w:r>
    </w:p>
    <w:p w:rsidR="00335FF6" w:rsidRPr="004310FA" w:rsidRDefault="00335FF6" w:rsidP="000C4A66">
      <w:pPr>
        <w:pStyle w:val="af5"/>
        <w:spacing w:line="240" w:lineRule="auto"/>
        <w:rPr>
          <w:sz w:val="28"/>
          <w:szCs w:val="28"/>
        </w:rPr>
      </w:pPr>
      <w:r w:rsidRPr="004310FA">
        <w:rPr>
          <w:sz w:val="28"/>
          <w:szCs w:val="28"/>
        </w:rPr>
        <w:t>Механизмы реализации Стратегии основываются на согласованности и скоординированности деятельности органов местного самоуправления</w:t>
      </w:r>
      <w:r w:rsidR="00D136F3" w:rsidRPr="004310FA">
        <w:rPr>
          <w:sz w:val="28"/>
          <w:szCs w:val="28"/>
        </w:rPr>
        <w:t xml:space="preserve"> Апанасенковского </w:t>
      </w:r>
      <w:r w:rsidR="00356604">
        <w:rPr>
          <w:sz w:val="28"/>
          <w:szCs w:val="28"/>
        </w:rPr>
        <w:t>муниципального округа</w:t>
      </w:r>
      <w:r w:rsidRPr="004310FA">
        <w:rPr>
          <w:sz w:val="28"/>
          <w:szCs w:val="28"/>
        </w:rPr>
        <w:t xml:space="preserve">, </w:t>
      </w:r>
      <w:r w:rsidR="00D25F9C" w:rsidRPr="004310FA">
        <w:rPr>
          <w:sz w:val="28"/>
          <w:szCs w:val="28"/>
        </w:rPr>
        <w:t xml:space="preserve">инвесторов, </w:t>
      </w:r>
      <w:r w:rsidRPr="004310FA">
        <w:rPr>
          <w:sz w:val="28"/>
          <w:szCs w:val="28"/>
        </w:rPr>
        <w:t xml:space="preserve">предприятий, учреждений и организаций всех форм собственности, расположенных на территории </w:t>
      </w:r>
      <w:r w:rsidR="00356604">
        <w:rPr>
          <w:sz w:val="28"/>
          <w:szCs w:val="28"/>
        </w:rPr>
        <w:t>округа</w:t>
      </w:r>
      <w:r w:rsidRPr="004310FA">
        <w:rPr>
          <w:sz w:val="28"/>
          <w:szCs w:val="28"/>
        </w:rPr>
        <w:t xml:space="preserve"> и </w:t>
      </w:r>
      <w:r w:rsidR="00D25F9C" w:rsidRPr="004310FA">
        <w:rPr>
          <w:sz w:val="28"/>
          <w:szCs w:val="28"/>
        </w:rPr>
        <w:t>общественных организаций</w:t>
      </w:r>
      <w:r w:rsidRPr="004310FA">
        <w:rPr>
          <w:sz w:val="28"/>
          <w:szCs w:val="28"/>
        </w:rPr>
        <w:t xml:space="preserve">, представляющих интересы </w:t>
      </w:r>
      <w:r w:rsidR="00356604">
        <w:rPr>
          <w:sz w:val="28"/>
          <w:szCs w:val="28"/>
        </w:rPr>
        <w:t>округа</w:t>
      </w:r>
      <w:r w:rsidR="00321C63" w:rsidRPr="004310FA">
        <w:rPr>
          <w:sz w:val="28"/>
          <w:szCs w:val="28"/>
        </w:rPr>
        <w:t>, а также на внедрении проектных принципов управления в работу органов местного самоуправления</w:t>
      </w:r>
      <w:r w:rsidRPr="004310FA">
        <w:rPr>
          <w:sz w:val="28"/>
          <w:szCs w:val="28"/>
        </w:rPr>
        <w:t>.</w:t>
      </w:r>
    </w:p>
    <w:p w:rsidR="0007434F" w:rsidRPr="004310FA" w:rsidRDefault="0007434F" w:rsidP="000C4A66">
      <w:pPr>
        <w:tabs>
          <w:tab w:val="left" w:pos="709"/>
        </w:tabs>
        <w:jc w:val="both"/>
        <w:rPr>
          <w:sz w:val="28"/>
        </w:rPr>
      </w:pPr>
      <w:r w:rsidRPr="004310FA">
        <w:rPr>
          <w:sz w:val="28"/>
          <w:szCs w:val="28"/>
        </w:rPr>
        <w:t xml:space="preserve">          </w:t>
      </w:r>
      <w:r w:rsidR="00335FF6" w:rsidRPr="004310FA">
        <w:rPr>
          <w:sz w:val="28"/>
          <w:szCs w:val="28"/>
        </w:rPr>
        <w:t xml:space="preserve">Достижение целей и задач Стратегии будет осуществляться через </w:t>
      </w:r>
      <w:r w:rsidR="00335FF6" w:rsidRPr="004310FA">
        <w:rPr>
          <w:sz w:val="28"/>
        </w:rPr>
        <w:t>План мероприятий по реализации Стратегии</w:t>
      </w:r>
      <w:r w:rsidR="00D25F9C" w:rsidRPr="004310FA">
        <w:rPr>
          <w:sz w:val="28"/>
        </w:rPr>
        <w:t xml:space="preserve"> (далее - План мероприятий)</w:t>
      </w:r>
      <w:r w:rsidR="00335FF6" w:rsidRPr="004310FA">
        <w:rPr>
          <w:sz w:val="28"/>
        </w:rPr>
        <w:t xml:space="preserve">, </w:t>
      </w:r>
      <w:r w:rsidR="00335FF6" w:rsidRPr="004310FA">
        <w:rPr>
          <w:sz w:val="28"/>
          <w:szCs w:val="28"/>
        </w:rPr>
        <w:t xml:space="preserve">муниципальные программы Апанасенковского муниципального </w:t>
      </w:r>
      <w:r w:rsidR="000C4A66">
        <w:rPr>
          <w:sz w:val="28"/>
          <w:szCs w:val="28"/>
        </w:rPr>
        <w:t xml:space="preserve">округа </w:t>
      </w:r>
      <w:r w:rsidR="00335FF6" w:rsidRPr="004310FA">
        <w:rPr>
          <w:sz w:val="28"/>
          <w:szCs w:val="28"/>
        </w:rPr>
        <w:t xml:space="preserve"> Ставропольского края</w:t>
      </w:r>
      <w:r w:rsidR="00D25F9C" w:rsidRPr="004310FA">
        <w:rPr>
          <w:sz w:val="28"/>
          <w:szCs w:val="28"/>
        </w:rPr>
        <w:t xml:space="preserve"> (далее - муниципальные программы)</w:t>
      </w:r>
      <w:r w:rsidR="00335FF6" w:rsidRPr="004310FA">
        <w:rPr>
          <w:sz w:val="28"/>
          <w:szCs w:val="28"/>
        </w:rPr>
        <w:t xml:space="preserve">, участие в  </w:t>
      </w:r>
      <w:r w:rsidR="00D25F9C" w:rsidRPr="004310FA">
        <w:rPr>
          <w:sz w:val="28"/>
          <w:szCs w:val="28"/>
        </w:rPr>
        <w:t xml:space="preserve">национальных и региональных проектах и программах. </w:t>
      </w:r>
      <w:r w:rsidR="00321C63" w:rsidRPr="004310FA">
        <w:rPr>
          <w:sz w:val="28"/>
          <w:szCs w:val="28"/>
        </w:rPr>
        <w:t>Кроме того, для реализации Стратегии могут быть разработаны новые муниципальные программы, направленные на комплексное развитие села,</w:t>
      </w:r>
      <w:r w:rsidRPr="004310FA">
        <w:rPr>
          <w:sz w:val="28"/>
        </w:rPr>
        <w:t xml:space="preserve"> с учетом произошедших изменений государственной политики и новых задач развития Апанасенковского  муниципального </w:t>
      </w:r>
      <w:r w:rsidR="000C4A66">
        <w:rPr>
          <w:sz w:val="28"/>
        </w:rPr>
        <w:t>округа</w:t>
      </w:r>
      <w:r w:rsidRPr="004310FA">
        <w:rPr>
          <w:sz w:val="28"/>
        </w:rPr>
        <w:t xml:space="preserve"> до 2035 года, с применением механизма проектного управления.</w:t>
      </w:r>
    </w:p>
    <w:p w:rsidR="00335FF6" w:rsidRPr="004310FA" w:rsidRDefault="00335FF6" w:rsidP="00335FF6">
      <w:pPr>
        <w:pStyle w:val="af5"/>
        <w:spacing w:line="240" w:lineRule="auto"/>
        <w:rPr>
          <w:sz w:val="28"/>
          <w:szCs w:val="28"/>
        </w:rPr>
      </w:pPr>
      <w:r w:rsidRPr="004310FA">
        <w:rPr>
          <w:sz w:val="28"/>
          <w:szCs w:val="28"/>
        </w:rPr>
        <w:t>План мероприятий, муниципальные программы</w:t>
      </w:r>
      <w:r w:rsidR="00D25F9C" w:rsidRPr="004310FA">
        <w:rPr>
          <w:sz w:val="28"/>
          <w:szCs w:val="28"/>
        </w:rPr>
        <w:t xml:space="preserve"> и региональные проекты </w:t>
      </w:r>
      <w:r w:rsidRPr="004310FA">
        <w:rPr>
          <w:sz w:val="28"/>
          <w:szCs w:val="28"/>
        </w:rPr>
        <w:t xml:space="preserve"> обеспечат взаимоувязку стратегической цели и задач с ресурсами, исполнителями и сроками проведения комплекса мероприятий по развитию </w:t>
      </w:r>
      <w:r w:rsidR="000C4A66">
        <w:rPr>
          <w:sz w:val="28"/>
          <w:szCs w:val="28"/>
        </w:rPr>
        <w:t>округа</w:t>
      </w:r>
      <w:r w:rsidRPr="004310FA">
        <w:rPr>
          <w:sz w:val="28"/>
          <w:szCs w:val="28"/>
        </w:rPr>
        <w:t xml:space="preserve"> в конкретных отраслях.</w:t>
      </w:r>
    </w:p>
    <w:p w:rsidR="00D25F9C" w:rsidRPr="004310FA" w:rsidRDefault="00D25F9C" w:rsidP="00D25F9C">
      <w:pPr>
        <w:pStyle w:val="af5"/>
        <w:spacing w:line="240" w:lineRule="auto"/>
        <w:rPr>
          <w:sz w:val="28"/>
          <w:szCs w:val="28"/>
        </w:rPr>
      </w:pPr>
      <w:r w:rsidRPr="004310FA">
        <w:rPr>
          <w:sz w:val="28"/>
          <w:szCs w:val="28"/>
        </w:rPr>
        <w:t xml:space="preserve">В реализации Стратегии примут участие руководители и специалисты органов местного самоуправления Апанасенковского муниципального </w:t>
      </w:r>
      <w:r w:rsidR="000C4A66">
        <w:rPr>
          <w:sz w:val="28"/>
          <w:szCs w:val="28"/>
        </w:rPr>
        <w:t>округа</w:t>
      </w:r>
      <w:r w:rsidRPr="004310FA">
        <w:rPr>
          <w:sz w:val="28"/>
          <w:szCs w:val="28"/>
        </w:rPr>
        <w:t xml:space="preserve"> Ставропольского края, подведомственных организаций, представители общественных организаций, бизнеса.</w:t>
      </w:r>
    </w:p>
    <w:p w:rsidR="00D25F9C" w:rsidRPr="004310FA" w:rsidRDefault="00D25F9C" w:rsidP="00D25F9C">
      <w:pPr>
        <w:pStyle w:val="af5"/>
        <w:spacing w:line="240" w:lineRule="auto"/>
        <w:rPr>
          <w:sz w:val="28"/>
          <w:szCs w:val="28"/>
        </w:rPr>
      </w:pPr>
      <w:r w:rsidRPr="004310FA">
        <w:rPr>
          <w:sz w:val="28"/>
          <w:szCs w:val="28"/>
        </w:rPr>
        <w:t xml:space="preserve">Общим подходом к специалистам будет являться требование их высокой квалификации, что диктует необходимость обучения муниципальных служащих проектному управлению. </w:t>
      </w:r>
    </w:p>
    <w:p w:rsidR="002D4583" w:rsidRPr="004310FA" w:rsidRDefault="002D4583" w:rsidP="002D4583">
      <w:pPr>
        <w:tabs>
          <w:tab w:val="left" w:pos="720"/>
        </w:tabs>
        <w:autoSpaceDE w:val="0"/>
        <w:autoSpaceDN w:val="0"/>
        <w:adjustRightInd w:val="0"/>
        <w:jc w:val="both"/>
        <w:rPr>
          <w:sz w:val="28"/>
          <w:szCs w:val="28"/>
        </w:rPr>
      </w:pPr>
      <w:r w:rsidRPr="004310FA">
        <w:rPr>
          <w:sz w:val="28"/>
          <w:szCs w:val="28"/>
        </w:rPr>
        <w:t xml:space="preserve">          Выполнение оперативных функций по реализации Стратегии возлагается на управления и отделы администрации Апанасенковского муниципального </w:t>
      </w:r>
      <w:r w:rsidR="000C4A66">
        <w:rPr>
          <w:sz w:val="28"/>
          <w:szCs w:val="28"/>
        </w:rPr>
        <w:t>округа</w:t>
      </w:r>
      <w:r w:rsidRPr="004310FA">
        <w:rPr>
          <w:sz w:val="28"/>
          <w:szCs w:val="28"/>
        </w:rPr>
        <w:t xml:space="preserve"> Ставропольского края и муниципальные учреждения Апанасенковского муниципального </w:t>
      </w:r>
      <w:r w:rsidR="000C4A66">
        <w:rPr>
          <w:sz w:val="28"/>
          <w:szCs w:val="28"/>
        </w:rPr>
        <w:t>округа</w:t>
      </w:r>
      <w:r w:rsidRPr="004310FA">
        <w:rPr>
          <w:sz w:val="28"/>
          <w:szCs w:val="28"/>
        </w:rPr>
        <w:t xml:space="preserve"> Ставропольского края.</w:t>
      </w:r>
    </w:p>
    <w:p w:rsidR="002D4583" w:rsidRPr="004310FA" w:rsidRDefault="002D4583" w:rsidP="002D4583">
      <w:pPr>
        <w:pStyle w:val="af5"/>
        <w:spacing w:line="240" w:lineRule="auto"/>
        <w:rPr>
          <w:sz w:val="28"/>
          <w:szCs w:val="28"/>
        </w:rPr>
      </w:pPr>
      <w:r w:rsidRPr="004310FA">
        <w:rPr>
          <w:sz w:val="28"/>
          <w:szCs w:val="28"/>
        </w:rPr>
        <w:t xml:space="preserve">Координация по реализации Стратегии осуществляется отделом экономического развития администрации Апанасенковского муниципального </w:t>
      </w:r>
      <w:r w:rsidR="000C4A66">
        <w:rPr>
          <w:sz w:val="28"/>
          <w:szCs w:val="28"/>
        </w:rPr>
        <w:t>округа</w:t>
      </w:r>
      <w:r w:rsidRPr="004310FA">
        <w:rPr>
          <w:sz w:val="28"/>
          <w:szCs w:val="28"/>
        </w:rPr>
        <w:t xml:space="preserve"> Ставропольского края (далее - отдел экономического развития) и включает организацию взаимодействия управлений, отделов администрации Апанасенковского муниципального </w:t>
      </w:r>
      <w:r w:rsidR="000C4A66">
        <w:rPr>
          <w:sz w:val="28"/>
          <w:szCs w:val="28"/>
        </w:rPr>
        <w:t>округа</w:t>
      </w:r>
      <w:r w:rsidRPr="004310FA">
        <w:rPr>
          <w:sz w:val="28"/>
          <w:szCs w:val="28"/>
        </w:rPr>
        <w:t xml:space="preserve"> Ставропольского края и муниципальных учреждений по реализации конкретных задач и мероприятий, предусмотренных Стратегией.</w:t>
      </w:r>
    </w:p>
    <w:p w:rsidR="00D25F9C" w:rsidRPr="004310FA" w:rsidRDefault="00854D90" w:rsidP="00335FF6">
      <w:pPr>
        <w:pStyle w:val="af5"/>
        <w:spacing w:line="240" w:lineRule="auto"/>
        <w:rPr>
          <w:sz w:val="28"/>
          <w:szCs w:val="28"/>
        </w:rPr>
      </w:pPr>
      <w:r w:rsidRPr="004310FA">
        <w:rPr>
          <w:sz w:val="28"/>
          <w:szCs w:val="28"/>
        </w:rPr>
        <w:t>В целях повышения результативности системы стратегического планирования через комплексную оценку социально-экономических показателей отделом экономического развития ежегодно осуществляется мониторинг и контроль реализации Стратегии и Плана мероприятий.</w:t>
      </w:r>
    </w:p>
    <w:p w:rsidR="00854D90" w:rsidRPr="004310FA" w:rsidRDefault="00854D90" w:rsidP="00854D90">
      <w:pPr>
        <w:pStyle w:val="ConsPlusNonformat"/>
        <w:ind w:firstLine="709"/>
        <w:jc w:val="both"/>
        <w:rPr>
          <w:rFonts w:ascii="Times New Roman" w:hAnsi="Times New Roman" w:cs="Times New Roman"/>
          <w:sz w:val="28"/>
          <w:szCs w:val="28"/>
        </w:rPr>
      </w:pPr>
      <w:r w:rsidRPr="004310FA">
        <w:rPr>
          <w:rFonts w:ascii="Times New Roman" w:hAnsi="Times New Roman" w:cs="Times New Roman"/>
          <w:sz w:val="28"/>
          <w:szCs w:val="28"/>
        </w:rPr>
        <w:t xml:space="preserve">Отчеты о реализации Стратегии размещаются в информационно-телекоммуникационной сети «Интернет» на официальном сайте администрации Апанасенковского муниципального </w:t>
      </w:r>
      <w:r w:rsidR="000C4A66">
        <w:rPr>
          <w:rFonts w:ascii="Times New Roman" w:hAnsi="Times New Roman" w:cs="Times New Roman"/>
          <w:sz w:val="28"/>
          <w:szCs w:val="28"/>
        </w:rPr>
        <w:t>округа</w:t>
      </w:r>
      <w:r w:rsidRPr="004310FA">
        <w:rPr>
          <w:rFonts w:ascii="Times New Roman" w:hAnsi="Times New Roman" w:cs="Times New Roman"/>
          <w:sz w:val="28"/>
          <w:szCs w:val="28"/>
        </w:rPr>
        <w:t xml:space="preserve"> Ставропольского края.</w:t>
      </w:r>
    </w:p>
    <w:p w:rsidR="002D4583" w:rsidRPr="004310FA" w:rsidRDefault="002D4583" w:rsidP="002D4583">
      <w:pPr>
        <w:widowControl w:val="0"/>
        <w:autoSpaceDE w:val="0"/>
        <w:autoSpaceDN w:val="0"/>
        <w:adjustRightInd w:val="0"/>
        <w:ind w:firstLine="851"/>
        <w:jc w:val="both"/>
        <w:rPr>
          <w:sz w:val="28"/>
        </w:rPr>
      </w:pPr>
      <w:r w:rsidRPr="004310FA">
        <w:rPr>
          <w:sz w:val="28"/>
        </w:rPr>
        <w:t xml:space="preserve">По итогам рассмотрения отчета о реализации Стратегии </w:t>
      </w:r>
      <w:r w:rsidR="000C4A66">
        <w:rPr>
          <w:sz w:val="28"/>
        </w:rPr>
        <w:t>С</w:t>
      </w:r>
      <w:r w:rsidRPr="004310FA">
        <w:rPr>
          <w:sz w:val="28"/>
        </w:rPr>
        <w:t xml:space="preserve">овет Апанасенковского муниципального </w:t>
      </w:r>
      <w:r w:rsidR="000C4A66">
        <w:rPr>
          <w:sz w:val="28"/>
        </w:rPr>
        <w:t xml:space="preserve">округа </w:t>
      </w:r>
      <w:r w:rsidRPr="004310FA">
        <w:rPr>
          <w:sz w:val="28"/>
        </w:rPr>
        <w:t xml:space="preserve">Ставропольского края при необходимости принимает решение о корректировке Стратегии. </w:t>
      </w:r>
    </w:p>
    <w:p w:rsidR="002D4583" w:rsidRPr="004310FA" w:rsidRDefault="002D4583" w:rsidP="002D4583">
      <w:pPr>
        <w:widowControl w:val="0"/>
        <w:autoSpaceDE w:val="0"/>
        <w:autoSpaceDN w:val="0"/>
        <w:adjustRightInd w:val="0"/>
        <w:ind w:firstLine="851"/>
        <w:jc w:val="both"/>
        <w:rPr>
          <w:sz w:val="28"/>
        </w:rPr>
      </w:pPr>
      <w:r w:rsidRPr="004310FA">
        <w:rPr>
          <w:sz w:val="28"/>
        </w:rPr>
        <w:t xml:space="preserve">Отчет о выполнении Плана мероприятий с предложениями о корректировке Плана мероприятий ежегодно рассматривается на заседании администрации Апанасенковского муниципального </w:t>
      </w:r>
      <w:r w:rsidR="000C4A66">
        <w:rPr>
          <w:sz w:val="28"/>
        </w:rPr>
        <w:t>округа</w:t>
      </w:r>
      <w:r w:rsidRPr="004310FA">
        <w:rPr>
          <w:sz w:val="28"/>
        </w:rPr>
        <w:t xml:space="preserve"> Ставропольского края.</w:t>
      </w:r>
    </w:p>
    <w:p w:rsidR="002D4583" w:rsidRPr="004310FA" w:rsidRDefault="002D4583" w:rsidP="002D4583">
      <w:pPr>
        <w:widowControl w:val="0"/>
        <w:autoSpaceDE w:val="0"/>
        <w:autoSpaceDN w:val="0"/>
        <w:adjustRightInd w:val="0"/>
        <w:ind w:firstLine="851"/>
        <w:jc w:val="both"/>
        <w:rPr>
          <w:sz w:val="28"/>
        </w:rPr>
      </w:pPr>
      <w:r w:rsidRPr="004310FA">
        <w:rPr>
          <w:sz w:val="28"/>
        </w:rPr>
        <w:t xml:space="preserve">Ежегодный отчет о выполнении Плана мероприятий также размещается в информационно-телекоммуникационной сети «Интернет» на официальном сайте </w:t>
      </w:r>
      <w:r w:rsidRPr="004310FA">
        <w:rPr>
          <w:sz w:val="28"/>
          <w:szCs w:val="28"/>
        </w:rPr>
        <w:t xml:space="preserve">администрации Апанасенковского муниципального </w:t>
      </w:r>
      <w:r w:rsidR="000C4A66">
        <w:rPr>
          <w:sz w:val="28"/>
          <w:szCs w:val="28"/>
        </w:rPr>
        <w:t>округа</w:t>
      </w:r>
      <w:r w:rsidRPr="004310FA">
        <w:rPr>
          <w:sz w:val="28"/>
          <w:szCs w:val="28"/>
        </w:rPr>
        <w:t xml:space="preserve"> Ставропольского края</w:t>
      </w:r>
      <w:r w:rsidRPr="004310FA">
        <w:rPr>
          <w:sz w:val="28"/>
        </w:rPr>
        <w:t>.</w:t>
      </w:r>
    </w:p>
    <w:p w:rsidR="002D4583" w:rsidRPr="004310FA" w:rsidRDefault="002D4583" w:rsidP="002D4583">
      <w:pPr>
        <w:pStyle w:val="af5"/>
        <w:spacing w:line="240" w:lineRule="auto"/>
        <w:rPr>
          <w:i/>
          <w:sz w:val="28"/>
          <w:szCs w:val="28"/>
        </w:rPr>
      </w:pPr>
      <w:r w:rsidRPr="004310FA">
        <w:rPr>
          <w:sz w:val="28"/>
          <w:szCs w:val="28"/>
        </w:rPr>
        <w:t xml:space="preserve">Информационное обеспечение реализации Стратегии будет осуществляться через </w:t>
      </w:r>
      <w:r w:rsidRPr="004310FA">
        <w:rPr>
          <w:rFonts w:eastAsia="Times New Roman"/>
          <w:sz w:val="28"/>
          <w:lang w:eastAsia="ru-RU"/>
        </w:rPr>
        <w:t xml:space="preserve">официальный сайт </w:t>
      </w:r>
      <w:r w:rsidRPr="004310FA">
        <w:rPr>
          <w:sz w:val="28"/>
          <w:szCs w:val="28"/>
        </w:rPr>
        <w:t xml:space="preserve">администрации Апанасенковского муниципального </w:t>
      </w:r>
      <w:r w:rsidR="000C4A66">
        <w:rPr>
          <w:sz w:val="28"/>
          <w:szCs w:val="28"/>
        </w:rPr>
        <w:t>округа</w:t>
      </w:r>
      <w:r w:rsidRPr="004310FA">
        <w:rPr>
          <w:sz w:val="28"/>
          <w:szCs w:val="28"/>
        </w:rPr>
        <w:t xml:space="preserve"> Ставропольского края в специально созданном разделе «Стратегическое планирование».</w:t>
      </w:r>
    </w:p>
    <w:p w:rsidR="002D4583" w:rsidRPr="004310FA" w:rsidRDefault="002D4583" w:rsidP="002D4583">
      <w:pPr>
        <w:widowControl w:val="0"/>
        <w:autoSpaceDE w:val="0"/>
        <w:autoSpaceDN w:val="0"/>
        <w:adjustRightInd w:val="0"/>
        <w:ind w:firstLine="851"/>
        <w:jc w:val="both"/>
        <w:rPr>
          <w:sz w:val="28"/>
        </w:rPr>
      </w:pPr>
    </w:p>
    <w:p w:rsidR="002D4583" w:rsidRPr="004310FA" w:rsidRDefault="00D661DF" w:rsidP="002D4583">
      <w:pPr>
        <w:pStyle w:val="ConsPlusNonformat"/>
        <w:ind w:firstLine="709"/>
        <w:jc w:val="center"/>
        <w:rPr>
          <w:rFonts w:ascii="Times New Roman" w:hAnsi="Times New Roman" w:cs="Times New Roman"/>
          <w:b/>
          <w:sz w:val="28"/>
          <w:szCs w:val="28"/>
        </w:rPr>
      </w:pPr>
      <w:r w:rsidRPr="004310FA">
        <w:rPr>
          <w:rFonts w:ascii="Times New Roman" w:hAnsi="Times New Roman" w:cs="Times New Roman"/>
          <w:b/>
          <w:sz w:val="28"/>
          <w:szCs w:val="28"/>
        </w:rPr>
        <w:t>8</w:t>
      </w:r>
      <w:r w:rsidR="002D4583" w:rsidRPr="004310FA">
        <w:rPr>
          <w:rFonts w:ascii="Times New Roman" w:hAnsi="Times New Roman" w:cs="Times New Roman"/>
          <w:b/>
          <w:sz w:val="28"/>
          <w:szCs w:val="28"/>
        </w:rPr>
        <w:t>.2. Финансовое обеспечение Стратегии</w:t>
      </w:r>
    </w:p>
    <w:p w:rsidR="002D4583" w:rsidRPr="004310FA" w:rsidRDefault="002D4583" w:rsidP="002D4583">
      <w:pPr>
        <w:pStyle w:val="ConsPlusNonformat"/>
        <w:ind w:firstLine="709"/>
        <w:jc w:val="center"/>
        <w:rPr>
          <w:rFonts w:ascii="Times New Roman" w:hAnsi="Times New Roman" w:cs="Times New Roman"/>
          <w:sz w:val="28"/>
          <w:szCs w:val="28"/>
        </w:rPr>
      </w:pPr>
    </w:p>
    <w:p w:rsidR="002D4583" w:rsidRPr="004310FA" w:rsidRDefault="002D4583" w:rsidP="002D4583">
      <w:pPr>
        <w:autoSpaceDE w:val="0"/>
        <w:autoSpaceDN w:val="0"/>
        <w:adjustRightInd w:val="0"/>
        <w:ind w:firstLine="708"/>
        <w:jc w:val="both"/>
        <w:rPr>
          <w:sz w:val="28"/>
        </w:rPr>
      </w:pPr>
      <w:r w:rsidRPr="004310FA">
        <w:rPr>
          <w:sz w:val="28"/>
        </w:rPr>
        <w:t>Реализация Стратегии потребует привлечение финансовых средств из нескольких источников: бюджетные средства (федеральный бюджет, краевой бюджет, бюджет</w:t>
      </w:r>
      <w:r w:rsidR="000C4A66">
        <w:rPr>
          <w:sz w:val="28"/>
        </w:rPr>
        <w:t xml:space="preserve"> округа</w:t>
      </w:r>
      <w:r w:rsidRPr="004310FA">
        <w:rPr>
          <w:sz w:val="28"/>
        </w:rPr>
        <w:t>)</w:t>
      </w:r>
      <w:r w:rsidR="00C8041D" w:rsidRPr="004310FA">
        <w:rPr>
          <w:sz w:val="28"/>
        </w:rPr>
        <w:t xml:space="preserve"> и внебюджетные средства (средства инвесторов, участников муниципальных программ и др.)</w:t>
      </w:r>
      <w:r w:rsidRPr="004310FA">
        <w:rPr>
          <w:sz w:val="28"/>
        </w:rPr>
        <w:t>.</w:t>
      </w:r>
    </w:p>
    <w:p w:rsidR="002D4583" w:rsidRPr="004310FA" w:rsidRDefault="002D4583" w:rsidP="002D4583">
      <w:pPr>
        <w:autoSpaceDE w:val="0"/>
        <w:autoSpaceDN w:val="0"/>
        <w:adjustRightInd w:val="0"/>
        <w:ind w:firstLine="708"/>
        <w:jc w:val="both"/>
        <w:rPr>
          <w:sz w:val="28"/>
        </w:rPr>
      </w:pPr>
      <w:r w:rsidRPr="004310FA">
        <w:rPr>
          <w:sz w:val="28"/>
        </w:rPr>
        <w:t>Привлечение средств федерального и краевого бюджетов планируется осуществлять в соответствии с действующим порядком финансирования федеральной ад</w:t>
      </w:r>
      <w:r w:rsidR="00C8041D" w:rsidRPr="004310FA">
        <w:rPr>
          <w:sz w:val="28"/>
        </w:rPr>
        <w:t>ресной инвестиционной программы</w:t>
      </w:r>
      <w:r w:rsidRPr="004310FA">
        <w:rPr>
          <w:sz w:val="28"/>
        </w:rPr>
        <w:t>, государственных, ведомственных и целевых программ Ставропольского края.</w:t>
      </w:r>
    </w:p>
    <w:p w:rsidR="002D4583" w:rsidRPr="004310FA" w:rsidRDefault="002D4583" w:rsidP="002D4583">
      <w:pPr>
        <w:pStyle w:val="af5"/>
        <w:spacing w:line="240" w:lineRule="auto"/>
        <w:rPr>
          <w:sz w:val="28"/>
          <w:szCs w:val="28"/>
        </w:rPr>
      </w:pPr>
      <w:r w:rsidRPr="004310FA">
        <w:rPr>
          <w:sz w:val="28"/>
        </w:rPr>
        <w:t>Вместе с тем, важнейшим финансовым ресурсом для реализации Стратегии станут внебюджетные средства, в первую очередь, инвестиции в основной капитал организаций, а также средства субъектов инвестиционной деятельности</w:t>
      </w:r>
      <w:r w:rsidRPr="004310FA">
        <w:rPr>
          <w:sz w:val="28"/>
          <w:szCs w:val="28"/>
        </w:rPr>
        <w:t xml:space="preserve"> (включая инвестиционные программы субъектов естественных монополий).</w:t>
      </w:r>
    </w:p>
    <w:p w:rsidR="002D4583" w:rsidRPr="004310FA" w:rsidRDefault="002D4583" w:rsidP="002D4583">
      <w:pPr>
        <w:autoSpaceDE w:val="0"/>
        <w:autoSpaceDN w:val="0"/>
        <w:adjustRightInd w:val="0"/>
        <w:ind w:firstLine="708"/>
        <w:jc w:val="both"/>
        <w:rPr>
          <w:sz w:val="28"/>
        </w:rPr>
      </w:pPr>
      <w:r w:rsidRPr="004310FA">
        <w:rPr>
          <w:sz w:val="28"/>
        </w:rPr>
        <w:t>Кроме того, внебюджетные средства планируется привлекать на принципах муниципально-частного партнерства (в т.ч. в коммунальной и социальной сферах) с использованием современных форм поддержки таких проектов.</w:t>
      </w:r>
    </w:p>
    <w:p w:rsidR="002D4583" w:rsidRPr="004310FA" w:rsidRDefault="002D4583" w:rsidP="002D4583">
      <w:pPr>
        <w:autoSpaceDE w:val="0"/>
        <w:autoSpaceDN w:val="0"/>
        <w:adjustRightInd w:val="0"/>
        <w:ind w:firstLine="708"/>
        <w:jc w:val="both"/>
        <w:rPr>
          <w:sz w:val="28"/>
        </w:rPr>
      </w:pPr>
      <w:r w:rsidRPr="004310FA">
        <w:rPr>
          <w:sz w:val="28"/>
        </w:rPr>
        <w:t xml:space="preserve">Достижение целей и задач Стратегии за счет средств </w:t>
      </w:r>
      <w:r w:rsidR="00365ADD">
        <w:rPr>
          <w:sz w:val="28"/>
        </w:rPr>
        <w:t>б</w:t>
      </w:r>
      <w:r w:rsidRPr="004310FA">
        <w:rPr>
          <w:sz w:val="28"/>
        </w:rPr>
        <w:t>юджета</w:t>
      </w:r>
      <w:r w:rsidR="00365ADD">
        <w:rPr>
          <w:sz w:val="28"/>
        </w:rPr>
        <w:t xml:space="preserve"> округа</w:t>
      </w:r>
      <w:r w:rsidRPr="004310FA">
        <w:rPr>
          <w:sz w:val="28"/>
        </w:rPr>
        <w:t xml:space="preserve"> будет осуществляться в рамках муниципальных программ Апанасенковского муниципального </w:t>
      </w:r>
      <w:r w:rsidR="00365ADD">
        <w:rPr>
          <w:sz w:val="28"/>
        </w:rPr>
        <w:t>округа</w:t>
      </w:r>
      <w:r w:rsidRPr="004310FA">
        <w:rPr>
          <w:sz w:val="28"/>
        </w:rPr>
        <w:t xml:space="preserve"> Ставропольского края.</w:t>
      </w:r>
    </w:p>
    <w:p w:rsidR="00442DED" w:rsidRPr="004310FA" w:rsidRDefault="00442DED" w:rsidP="002D4583">
      <w:pPr>
        <w:autoSpaceDE w:val="0"/>
        <w:autoSpaceDN w:val="0"/>
        <w:adjustRightInd w:val="0"/>
        <w:ind w:firstLine="708"/>
        <w:jc w:val="both"/>
        <w:rPr>
          <w:sz w:val="28"/>
        </w:rPr>
      </w:pPr>
    </w:p>
    <w:p w:rsidR="00442DED" w:rsidRPr="004310FA" w:rsidRDefault="00442DED" w:rsidP="002D4583">
      <w:pPr>
        <w:autoSpaceDE w:val="0"/>
        <w:autoSpaceDN w:val="0"/>
        <w:adjustRightInd w:val="0"/>
        <w:ind w:firstLine="708"/>
        <w:jc w:val="both"/>
        <w:rPr>
          <w:sz w:val="28"/>
        </w:rPr>
      </w:pPr>
      <w:r w:rsidRPr="004310FA">
        <w:rPr>
          <w:sz w:val="28"/>
        </w:rPr>
        <w:t>Оценка финансовых ресурсов, необходимых для реализации Стратегии</w:t>
      </w:r>
    </w:p>
    <w:p w:rsidR="00442DED" w:rsidRPr="004310FA" w:rsidRDefault="00442DED" w:rsidP="002D4583">
      <w:pPr>
        <w:autoSpaceDE w:val="0"/>
        <w:autoSpaceDN w:val="0"/>
        <w:adjustRightInd w:val="0"/>
        <w:ind w:firstLine="708"/>
        <w:jc w:val="both"/>
        <w:rPr>
          <w:sz w:val="28"/>
        </w:rPr>
      </w:pPr>
    </w:p>
    <w:tbl>
      <w:tblPr>
        <w:tblStyle w:val="a6"/>
        <w:tblW w:w="0" w:type="auto"/>
        <w:tblLook w:val="04A0"/>
      </w:tblPr>
      <w:tblGrid>
        <w:gridCol w:w="959"/>
        <w:gridCol w:w="4251"/>
        <w:gridCol w:w="2605"/>
        <w:gridCol w:w="2605"/>
      </w:tblGrid>
      <w:tr w:rsidR="00E87665" w:rsidRPr="004310FA" w:rsidTr="00E87665">
        <w:tc>
          <w:tcPr>
            <w:tcW w:w="959" w:type="dxa"/>
          </w:tcPr>
          <w:p w:rsidR="00E87665" w:rsidRPr="004310FA" w:rsidRDefault="002540C9" w:rsidP="002540C9">
            <w:pPr>
              <w:autoSpaceDE w:val="0"/>
              <w:autoSpaceDN w:val="0"/>
              <w:adjustRightInd w:val="0"/>
              <w:jc w:val="center"/>
              <w:rPr>
                <w:sz w:val="28"/>
              </w:rPr>
            </w:pPr>
            <w:r w:rsidRPr="004310FA">
              <w:rPr>
                <w:sz w:val="28"/>
              </w:rPr>
              <w:t>№ п/п</w:t>
            </w:r>
          </w:p>
        </w:tc>
        <w:tc>
          <w:tcPr>
            <w:tcW w:w="4251" w:type="dxa"/>
          </w:tcPr>
          <w:p w:rsidR="00E87665" w:rsidRPr="004310FA" w:rsidRDefault="002540C9" w:rsidP="002540C9">
            <w:pPr>
              <w:autoSpaceDE w:val="0"/>
              <w:autoSpaceDN w:val="0"/>
              <w:adjustRightInd w:val="0"/>
              <w:jc w:val="center"/>
              <w:rPr>
                <w:sz w:val="28"/>
              </w:rPr>
            </w:pPr>
            <w:r w:rsidRPr="004310FA">
              <w:rPr>
                <w:sz w:val="28"/>
              </w:rPr>
              <w:t>Наименование муниципальных программ</w:t>
            </w:r>
          </w:p>
        </w:tc>
        <w:tc>
          <w:tcPr>
            <w:tcW w:w="2605" w:type="dxa"/>
          </w:tcPr>
          <w:p w:rsidR="00E87665" w:rsidRPr="004310FA" w:rsidRDefault="002540C9" w:rsidP="002540C9">
            <w:pPr>
              <w:autoSpaceDE w:val="0"/>
              <w:autoSpaceDN w:val="0"/>
              <w:adjustRightInd w:val="0"/>
              <w:jc w:val="center"/>
              <w:rPr>
                <w:sz w:val="28"/>
              </w:rPr>
            </w:pPr>
            <w:r w:rsidRPr="004310FA">
              <w:rPr>
                <w:sz w:val="28"/>
              </w:rPr>
              <w:t>Сроки реализации муниципальных программ</w:t>
            </w:r>
          </w:p>
        </w:tc>
        <w:tc>
          <w:tcPr>
            <w:tcW w:w="2605" w:type="dxa"/>
          </w:tcPr>
          <w:p w:rsidR="00E87665" w:rsidRPr="004310FA" w:rsidRDefault="002540C9" w:rsidP="002540C9">
            <w:pPr>
              <w:autoSpaceDE w:val="0"/>
              <w:autoSpaceDN w:val="0"/>
              <w:adjustRightInd w:val="0"/>
              <w:jc w:val="center"/>
              <w:rPr>
                <w:sz w:val="28"/>
              </w:rPr>
            </w:pPr>
            <w:r w:rsidRPr="004310FA">
              <w:rPr>
                <w:sz w:val="28"/>
              </w:rPr>
              <w:t>Объем финансового обеспечения, тыс. рублей</w:t>
            </w:r>
          </w:p>
        </w:tc>
      </w:tr>
      <w:tr w:rsidR="00E87665" w:rsidRPr="004310FA" w:rsidTr="00E87665">
        <w:tc>
          <w:tcPr>
            <w:tcW w:w="959" w:type="dxa"/>
          </w:tcPr>
          <w:p w:rsidR="00E87665" w:rsidRPr="004310FA" w:rsidRDefault="00CF51E7" w:rsidP="002D4583">
            <w:pPr>
              <w:autoSpaceDE w:val="0"/>
              <w:autoSpaceDN w:val="0"/>
              <w:adjustRightInd w:val="0"/>
              <w:jc w:val="both"/>
              <w:rPr>
                <w:sz w:val="28"/>
              </w:rPr>
            </w:pPr>
            <w:r w:rsidRPr="004310FA">
              <w:rPr>
                <w:sz w:val="28"/>
              </w:rPr>
              <w:t>1</w:t>
            </w:r>
          </w:p>
        </w:tc>
        <w:tc>
          <w:tcPr>
            <w:tcW w:w="4251" w:type="dxa"/>
          </w:tcPr>
          <w:p w:rsidR="00E87665" w:rsidRPr="004310FA" w:rsidRDefault="00CF51E7" w:rsidP="00365ADD">
            <w:pPr>
              <w:autoSpaceDE w:val="0"/>
              <w:autoSpaceDN w:val="0"/>
              <w:adjustRightInd w:val="0"/>
              <w:jc w:val="both"/>
              <w:rPr>
                <w:sz w:val="28"/>
                <w:szCs w:val="28"/>
              </w:rPr>
            </w:pPr>
            <w:r w:rsidRPr="004310FA">
              <w:rPr>
                <w:sz w:val="28"/>
                <w:szCs w:val="28"/>
              </w:rPr>
              <w:t xml:space="preserve">Муниципальная программа Апанасенковского муниципального </w:t>
            </w:r>
            <w:r w:rsidR="00365ADD">
              <w:rPr>
                <w:sz w:val="28"/>
                <w:szCs w:val="28"/>
              </w:rPr>
              <w:t>округа</w:t>
            </w:r>
            <w:r w:rsidRPr="004310FA">
              <w:rPr>
                <w:sz w:val="28"/>
                <w:szCs w:val="28"/>
              </w:rPr>
              <w:t xml:space="preserve"> Ставропольского края «Развитие сельского хозяйства»</w:t>
            </w:r>
          </w:p>
        </w:tc>
        <w:tc>
          <w:tcPr>
            <w:tcW w:w="2605" w:type="dxa"/>
          </w:tcPr>
          <w:p w:rsidR="00E87665" w:rsidRPr="004310FA" w:rsidRDefault="00BB5188" w:rsidP="00365ADD">
            <w:pPr>
              <w:autoSpaceDE w:val="0"/>
              <w:autoSpaceDN w:val="0"/>
              <w:adjustRightInd w:val="0"/>
              <w:jc w:val="center"/>
              <w:rPr>
                <w:sz w:val="28"/>
              </w:rPr>
            </w:pPr>
            <w:r w:rsidRPr="004310FA">
              <w:rPr>
                <w:sz w:val="28"/>
                <w:szCs w:val="28"/>
              </w:rPr>
              <w:t>20</w:t>
            </w:r>
            <w:r w:rsidR="00442DED" w:rsidRPr="004310FA">
              <w:rPr>
                <w:sz w:val="28"/>
                <w:szCs w:val="28"/>
              </w:rPr>
              <w:t>2</w:t>
            </w:r>
            <w:r w:rsidR="00365ADD">
              <w:rPr>
                <w:sz w:val="28"/>
                <w:szCs w:val="28"/>
              </w:rPr>
              <w:t>1</w:t>
            </w:r>
            <w:r w:rsidRPr="004310FA">
              <w:rPr>
                <w:sz w:val="28"/>
                <w:szCs w:val="28"/>
              </w:rPr>
              <w:t>-202</w:t>
            </w:r>
            <w:r w:rsidR="00365ADD">
              <w:rPr>
                <w:sz w:val="28"/>
                <w:szCs w:val="28"/>
              </w:rPr>
              <w:t>6</w:t>
            </w:r>
            <w:r w:rsidRPr="004310FA">
              <w:rPr>
                <w:sz w:val="28"/>
                <w:szCs w:val="28"/>
              </w:rPr>
              <w:t xml:space="preserve"> годы</w:t>
            </w:r>
          </w:p>
        </w:tc>
        <w:tc>
          <w:tcPr>
            <w:tcW w:w="2605" w:type="dxa"/>
          </w:tcPr>
          <w:p w:rsidR="00E87665" w:rsidRPr="004310FA" w:rsidRDefault="00365ADD" w:rsidP="00365ADD">
            <w:pPr>
              <w:autoSpaceDE w:val="0"/>
              <w:autoSpaceDN w:val="0"/>
              <w:adjustRightInd w:val="0"/>
              <w:jc w:val="center"/>
              <w:rPr>
                <w:sz w:val="28"/>
              </w:rPr>
            </w:pPr>
            <w:r>
              <w:rPr>
                <w:sz w:val="28"/>
              </w:rPr>
              <w:t>204 401,63</w:t>
            </w:r>
          </w:p>
        </w:tc>
      </w:tr>
      <w:tr w:rsidR="00E87665" w:rsidRPr="004310FA" w:rsidTr="00E87665">
        <w:tc>
          <w:tcPr>
            <w:tcW w:w="959" w:type="dxa"/>
          </w:tcPr>
          <w:p w:rsidR="00E87665" w:rsidRPr="004310FA" w:rsidRDefault="00CF51E7" w:rsidP="002D4583">
            <w:pPr>
              <w:autoSpaceDE w:val="0"/>
              <w:autoSpaceDN w:val="0"/>
              <w:adjustRightInd w:val="0"/>
              <w:jc w:val="both"/>
              <w:rPr>
                <w:sz w:val="28"/>
              </w:rPr>
            </w:pPr>
            <w:r w:rsidRPr="004310FA">
              <w:rPr>
                <w:sz w:val="28"/>
              </w:rPr>
              <w:t>2</w:t>
            </w:r>
          </w:p>
        </w:tc>
        <w:tc>
          <w:tcPr>
            <w:tcW w:w="4251" w:type="dxa"/>
          </w:tcPr>
          <w:p w:rsidR="00E87665" w:rsidRPr="004310FA" w:rsidRDefault="00CF51E7" w:rsidP="00365ADD">
            <w:pPr>
              <w:autoSpaceDE w:val="0"/>
              <w:autoSpaceDN w:val="0"/>
              <w:adjustRightInd w:val="0"/>
              <w:jc w:val="both"/>
              <w:rPr>
                <w:sz w:val="28"/>
                <w:szCs w:val="28"/>
              </w:rPr>
            </w:pPr>
            <w:r w:rsidRPr="004310FA">
              <w:rPr>
                <w:sz w:val="28"/>
                <w:szCs w:val="28"/>
              </w:rPr>
              <w:t xml:space="preserve">Муниципальная программа Апанасенковского муниципального </w:t>
            </w:r>
            <w:r w:rsidR="00365ADD">
              <w:rPr>
                <w:sz w:val="28"/>
                <w:szCs w:val="28"/>
              </w:rPr>
              <w:t>округа</w:t>
            </w:r>
            <w:r w:rsidRPr="004310FA">
              <w:rPr>
                <w:sz w:val="28"/>
                <w:szCs w:val="28"/>
              </w:rPr>
              <w:t xml:space="preserve"> Ставропольского края «Развитие образовании»</w:t>
            </w:r>
          </w:p>
        </w:tc>
        <w:tc>
          <w:tcPr>
            <w:tcW w:w="2605" w:type="dxa"/>
          </w:tcPr>
          <w:p w:rsidR="00E87665" w:rsidRPr="004310FA" w:rsidRDefault="00BB5188" w:rsidP="00365ADD">
            <w:pPr>
              <w:autoSpaceDE w:val="0"/>
              <w:autoSpaceDN w:val="0"/>
              <w:adjustRightInd w:val="0"/>
              <w:jc w:val="center"/>
              <w:rPr>
                <w:sz w:val="28"/>
              </w:rPr>
            </w:pPr>
            <w:r w:rsidRPr="004310FA">
              <w:rPr>
                <w:sz w:val="28"/>
                <w:szCs w:val="28"/>
              </w:rPr>
              <w:t>20</w:t>
            </w:r>
            <w:r w:rsidR="00123BE9" w:rsidRPr="004310FA">
              <w:rPr>
                <w:sz w:val="28"/>
                <w:szCs w:val="28"/>
              </w:rPr>
              <w:t>2</w:t>
            </w:r>
            <w:r w:rsidR="00365ADD">
              <w:rPr>
                <w:sz w:val="28"/>
                <w:szCs w:val="28"/>
              </w:rPr>
              <w:t>1</w:t>
            </w:r>
            <w:r w:rsidRPr="004310FA">
              <w:rPr>
                <w:sz w:val="28"/>
                <w:szCs w:val="28"/>
              </w:rPr>
              <w:t>-202</w:t>
            </w:r>
            <w:r w:rsidR="00365ADD">
              <w:rPr>
                <w:sz w:val="28"/>
                <w:szCs w:val="28"/>
              </w:rPr>
              <w:t>6</w:t>
            </w:r>
            <w:r w:rsidRPr="004310FA">
              <w:rPr>
                <w:sz w:val="28"/>
                <w:szCs w:val="28"/>
              </w:rPr>
              <w:t xml:space="preserve"> годы</w:t>
            </w:r>
          </w:p>
        </w:tc>
        <w:tc>
          <w:tcPr>
            <w:tcW w:w="2605" w:type="dxa"/>
          </w:tcPr>
          <w:p w:rsidR="00E87665" w:rsidRPr="004310FA" w:rsidRDefault="00365ADD" w:rsidP="00365ADD">
            <w:pPr>
              <w:autoSpaceDE w:val="0"/>
              <w:autoSpaceDN w:val="0"/>
              <w:adjustRightInd w:val="0"/>
              <w:jc w:val="center"/>
              <w:rPr>
                <w:sz w:val="28"/>
              </w:rPr>
            </w:pPr>
            <w:r>
              <w:rPr>
                <w:sz w:val="28"/>
              </w:rPr>
              <w:t>3 296 090,44</w:t>
            </w:r>
          </w:p>
        </w:tc>
      </w:tr>
      <w:tr w:rsidR="00E87665" w:rsidRPr="004310FA" w:rsidTr="00E87665">
        <w:tc>
          <w:tcPr>
            <w:tcW w:w="959" w:type="dxa"/>
          </w:tcPr>
          <w:p w:rsidR="00E87665" w:rsidRPr="004310FA" w:rsidRDefault="00CF51E7" w:rsidP="002D4583">
            <w:pPr>
              <w:autoSpaceDE w:val="0"/>
              <w:autoSpaceDN w:val="0"/>
              <w:adjustRightInd w:val="0"/>
              <w:jc w:val="both"/>
              <w:rPr>
                <w:sz w:val="28"/>
              </w:rPr>
            </w:pPr>
            <w:r w:rsidRPr="004310FA">
              <w:rPr>
                <w:sz w:val="28"/>
              </w:rPr>
              <w:t>3</w:t>
            </w:r>
          </w:p>
        </w:tc>
        <w:tc>
          <w:tcPr>
            <w:tcW w:w="4251" w:type="dxa"/>
          </w:tcPr>
          <w:p w:rsidR="00E87665" w:rsidRPr="004310FA" w:rsidRDefault="00CF51E7" w:rsidP="00365ADD">
            <w:pPr>
              <w:autoSpaceDE w:val="0"/>
              <w:autoSpaceDN w:val="0"/>
              <w:adjustRightInd w:val="0"/>
              <w:jc w:val="both"/>
              <w:rPr>
                <w:sz w:val="28"/>
                <w:szCs w:val="28"/>
              </w:rPr>
            </w:pPr>
            <w:r w:rsidRPr="004310FA">
              <w:rPr>
                <w:sz w:val="28"/>
                <w:szCs w:val="28"/>
              </w:rPr>
              <w:t xml:space="preserve">Муниципальная программа Апанасенковского муниципального </w:t>
            </w:r>
            <w:r w:rsidR="00365ADD">
              <w:rPr>
                <w:sz w:val="28"/>
                <w:szCs w:val="28"/>
              </w:rPr>
              <w:t>округа</w:t>
            </w:r>
            <w:r w:rsidRPr="004310FA">
              <w:rPr>
                <w:sz w:val="28"/>
                <w:szCs w:val="28"/>
              </w:rPr>
              <w:t xml:space="preserve"> Ставропольского края «Развитие </w:t>
            </w:r>
            <w:r w:rsidR="00365ADD">
              <w:rPr>
                <w:sz w:val="28"/>
                <w:szCs w:val="28"/>
              </w:rPr>
              <w:t>экономики</w:t>
            </w:r>
            <w:r w:rsidRPr="004310FA">
              <w:rPr>
                <w:sz w:val="28"/>
                <w:szCs w:val="28"/>
              </w:rPr>
              <w:t>»</w:t>
            </w:r>
          </w:p>
        </w:tc>
        <w:tc>
          <w:tcPr>
            <w:tcW w:w="2605" w:type="dxa"/>
          </w:tcPr>
          <w:p w:rsidR="00E87665" w:rsidRPr="004310FA" w:rsidRDefault="00BB5188" w:rsidP="00365ADD">
            <w:pPr>
              <w:autoSpaceDE w:val="0"/>
              <w:autoSpaceDN w:val="0"/>
              <w:adjustRightInd w:val="0"/>
              <w:jc w:val="center"/>
              <w:rPr>
                <w:sz w:val="28"/>
              </w:rPr>
            </w:pPr>
            <w:r w:rsidRPr="004310FA">
              <w:rPr>
                <w:sz w:val="28"/>
                <w:szCs w:val="28"/>
              </w:rPr>
              <w:t>20</w:t>
            </w:r>
            <w:r w:rsidR="00123BE9" w:rsidRPr="004310FA">
              <w:rPr>
                <w:sz w:val="28"/>
                <w:szCs w:val="28"/>
              </w:rPr>
              <w:t>2</w:t>
            </w:r>
            <w:r w:rsidR="00365ADD">
              <w:rPr>
                <w:sz w:val="28"/>
                <w:szCs w:val="28"/>
              </w:rPr>
              <w:t>1</w:t>
            </w:r>
            <w:r w:rsidRPr="004310FA">
              <w:rPr>
                <w:sz w:val="28"/>
                <w:szCs w:val="28"/>
              </w:rPr>
              <w:t>-202</w:t>
            </w:r>
            <w:r w:rsidR="00365ADD">
              <w:rPr>
                <w:sz w:val="28"/>
                <w:szCs w:val="28"/>
              </w:rPr>
              <w:t>6</w:t>
            </w:r>
            <w:r w:rsidRPr="004310FA">
              <w:rPr>
                <w:sz w:val="28"/>
                <w:szCs w:val="28"/>
              </w:rPr>
              <w:t xml:space="preserve"> годы</w:t>
            </w:r>
          </w:p>
        </w:tc>
        <w:tc>
          <w:tcPr>
            <w:tcW w:w="2605" w:type="dxa"/>
          </w:tcPr>
          <w:p w:rsidR="00E87665" w:rsidRPr="004310FA" w:rsidRDefault="00123BE9" w:rsidP="00365ADD">
            <w:pPr>
              <w:autoSpaceDE w:val="0"/>
              <w:autoSpaceDN w:val="0"/>
              <w:adjustRightInd w:val="0"/>
              <w:jc w:val="center"/>
              <w:rPr>
                <w:sz w:val="28"/>
              </w:rPr>
            </w:pPr>
            <w:r w:rsidRPr="004310FA">
              <w:rPr>
                <w:sz w:val="28"/>
              </w:rPr>
              <w:t>5</w:t>
            </w:r>
            <w:r w:rsidR="00365ADD">
              <w:rPr>
                <w:sz w:val="28"/>
              </w:rPr>
              <w:t>7 060,28</w:t>
            </w:r>
          </w:p>
        </w:tc>
      </w:tr>
      <w:tr w:rsidR="00E87665" w:rsidRPr="004310FA" w:rsidTr="00E87665">
        <w:tc>
          <w:tcPr>
            <w:tcW w:w="959" w:type="dxa"/>
          </w:tcPr>
          <w:p w:rsidR="00E87665" w:rsidRPr="004310FA" w:rsidRDefault="00CF51E7" w:rsidP="002D4583">
            <w:pPr>
              <w:autoSpaceDE w:val="0"/>
              <w:autoSpaceDN w:val="0"/>
              <w:adjustRightInd w:val="0"/>
              <w:jc w:val="both"/>
              <w:rPr>
                <w:sz w:val="28"/>
              </w:rPr>
            </w:pPr>
            <w:r w:rsidRPr="004310FA">
              <w:rPr>
                <w:sz w:val="28"/>
              </w:rPr>
              <w:t>4</w:t>
            </w:r>
          </w:p>
        </w:tc>
        <w:tc>
          <w:tcPr>
            <w:tcW w:w="4251" w:type="dxa"/>
          </w:tcPr>
          <w:p w:rsidR="00E87665" w:rsidRPr="004310FA" w:rsidRDefault="00CF51E7" w:rsidP="00365ADD">
            <w:pPr>
              <w:autoSpaceDE w:val="0"/>
              <w:autoSpaceDN w:val="0"/>
              <w:adjustRightInd w:val="0"/>
              <w:jc w:val="both"/>
              <w:rPr>
                <w:sz w:val="28"/>
              </w:rPr>
            </w:pPr>
            <w:r w:rsidRPr="004310FA">
              <w:rPr>
                <w:sz w:val="28"/>
                <w:szCs w:val="28"/>
              </w:rPr>
              <w:t xml:space="preserve">Муниципальная программа Апанасенковского муниципального </w:t>
            </w:r>
            <w:r w:rsidR="00365ADD">
              <w:rPr>
                <w:sz w:val="28"/>
                <w:szCs w:val="28"/>
              </w:rPr>
              <w:t>округа</w:t>
            </w:r>
            <w:r w:rsidRPr="004310FA">
              <w:rPr>
                <w:sz w:val="28"/>
                <w:szCs w:val="28"/>
              </w:rPr>
              <w:t xml:space="preserve"> Ставропольского края «</w:t>
            </w:r>
            <w:r w:rsidRPr="004310FA">
              <w:rPr>
                <w:bCs/>
                <w:sz w:val="28"/>
                <w:szCs w:val="28"/>
              </w:rPr>
              <w:t>Развитие транспортной системы и обеспечение безопасности дорожного движения»</w:t>
            </w:r>
          </w:p>
        </w:tc>
        <w:tc>
          <w:tcPr>
            <w:tcW w:w="2605" w:type="dxa"/>
          </w:tcPr>
          <w:p w:rsidR="00E87665" w:rsidRPr="004310FA" w:rsidRDefault="00BB5188" w:rsidP="00365ADD">
            <w:pPr>
              <w:autoSpaceDE w:val="0"/>
              <w:autoSpaceDN w:val="0"/>
              <w:adjustRightInd w:val="0"/>
              <w:jc w:val="center"/>
              <w:rPr>
                <w:sz w:val="28"/>
              </w:rPr>
            </w:pPr>
            <w:r w:rsidRPr="004310FA">
              <w:rPr>
                <w:sz w:val="28"/>
                <w:szCs w:val="28"/>
              </w:rPr>
              <w:t>20</w:t>
            </w:r>
            <w:r w:rsidR="00123BE9" w:rsidRPr="004310FA">
              <w:rPr>
                <w:sz w:val="28"/>
                <w:szCs w:val="28"/>
              </w:rPr>
              <w:t>2</w:t>
            </w:r>
            <w:r w:rsidR="00365ADD">
              <w:rPr>
                <w:sz w:val="28"/>
                <w:szCs w:val="28"/>
              </w:rPr>
              <w:t>1</w:t>
            </w:r>
            <w:r w:rsidRPr="004310FA">
              <w:rPr>
                <w:sz w:val="28"/>
                <w:szCs w:val="28"/>
              </w:rPr>
              <w:t>-202</w:t>
            </w:r>
            <w:r w:rsidR="00365ADD">
              <w:rPr>
                <w:sz w:val="28"/>
                <w:szCs w:val="28"/>
              </w:rPr>
              <w:t>6</w:t>
            </w:r>
            <w:r w:rsidRPr="004310FA">
              <w:rPr>
                <w:sz w:val="28"/>
                <w:szCs w:val="28"/>
              </w:rPr>
              <w:t xml:space="preserve"> годы</w:t>
            </w:r>
          </w:p>
        </w:tc>
        <w:tc>
          <w:tcPr>
            <w:tcW w:w="2605" w:type="dxa"/>
          </w:tcPr>
          <w:p w:rsidR="00E87665" w:rsidRPr="004310FA" w:rsidRDefault="00365ADD" w:rsidP="00365ADD">
            <w:pPr>
              <w:autoSpaceDE w:val="0"/>
              <w:autoSpaceDN w:val="0"/>
              <w:adjustRightInd w:val="0"/>
              <w:jc w:val="center"/>
              <w:rPr>
                <w:sz w:val="28"/>
              </w:rPr>
            </w:pPr>
            <w:r>
              <w:rPr>
                <w:sz w:val="28"/>
              </w:rPr>
              <w:t>501 548</w:t>
            </w:r>
            <w:r w:rsidR="00707984" w:rsidRPr="004310FA">
              <w:rPr>
                <w:sz w:val="28"/>
              </w:rPr>
              <w:t>,</w:t>
            </w:r>
            <w:r>
              <w:rPr>
                <w:sz w:val="28"/>
              </w:rPr>
              <w:t>27</w:t>
            </w:r>
          </w:p>
        </w:tc>
      </w:tr>
      <w:tr w:rsidR="00365ADD" w:rsidRPr="004310FA" w:rsidTr="00E87665">
        <w:tc>
          <w:tcPr>
            <w:tcW w:w="959" w:type="dxa"/>
          </w:tcPr>
          <w:p w:rsidR="00365ADD" w:rsidRPr="004310FA" w:rsidRDefault="00365ADD" w:rsidP="00DE60BF">
            <w:pPr>
              <w:autoSpaceDE w:val="0"/>
              <w:autoSpaceDN w:val="0"/>
              <w:adjustRightInd w:val="0"/>
              <w:jc w:val="both"/>
              <w:rPr>
                <w:sz w:val="28"/>
              </w:rPr>
            </w:pPr>
            <w:r w:rsidRPr="004310FA">
              <w:rPr>
                <w:sz w:val="28"/>
              </w:rPr>
              <w:t>5</w:t>
            </w:r>
          </w:p>
        </w:tc>
        <w:tc>
          <w:tcPr>
            <w:tcW w:w="4251" w:type="dxa"/>
          </w:tcPr>
          <w:p w:rsidR="00365ADD" w:rsidRPr="004310FA" w:rsidRDefault="00365ADD" w:rsidP="00365ADD">
            <w:pPr>
              <w:autoSpaceDE w:val="0"/>
              <w:autoSpaceDN w:val="0"/>
              <w:adjustRightInd w:val="0"/>
              <w:jc w:val="both"/>
              <w:rPr>
                <w:sz w:val="28"/>
                <w:szCs w:val="28"/>
              </w:rPr>
            </w:pPr>
            <w:r w:rsidRPr="004310FA">
              <w:rPr>
                <w:sz w:val="28"/>
                <w:szCs w:val="28"/>
              </w:rPr>
              <w:t xml:space="preserve">Муниципальная программа Апанасенковского муниципального </w:t>
            </w:r>
            <w:r>
              <w:rPr>
                <w:sz w:val="28"/>
                <w:szCs w:val="28"/>
              </w:rPr>
              <w:t>округа</w:t>
            </w:r>
            <w:r w:rsidRPr="004310FA">
              <w:rPr>
                <w:sz w:val="28"/>
                <w:szCs w:val="28"/>
              </w:rPr>
              <w:t xml:space="preserve"> Ставропольского края «</w:t>
            </w:r>
            <w:r w:rsidRPr="004310FA">
              <w:rPr>
                <w:bCs/>
                <w:sz w:val="28"/>
                <w:szCs w:val="28"/>
              </w:rPr>
              <w:t>Развитие</w:t>
            </w:r>
            <w:r>
              <w:rPr>
                <w:bCs/>
                <w:sz w:val="28"/>
                <w:szCs w:val="28"/>
              </w:rPr>
              <w:t xml:space="preserve"> жилищно-коммунального хозяйства»</w:t>
            </w:r>
          </w:p>
        </w:tc>
        <w:tc>
          <w:tcPr>
            <w:tcW w:w="2605" w:type="dxa"/>
          </w:tcPr>
          <w:p w:rsidR="00365ADD" w:rsidRPr="004310FA" w:rsidRDefault="00365ADD" w:rsidP="00365ADD">
            <w:pPr>
              <w:autoSpaceDE w:val="0"/>
              <w:autoSpaceDN w:val="0"/>
              <w:adjustRightInd w:val="0"/>
              <w:jc w:val="center"/>
              <w:rPr>
                <w:sz w:val="28"/>
                <w:szCs w:val="28"/>
              </w:rPr>
            </w:pPr>
            <w:r w:rsidRPr="004310FA">
              <w:rPr>
                <w:sz w:val="28"/>
                <w:szCs w:val="28"/>
              </w:rPr>
              <w:t>202</w:t>
            </w:r>
            <w:r>
              <w:rPr>
                <w:sz w:val="28"/>
                <w:szCs w:val="28"/>
              </w:rPr>
              <w:t>1</w:t>
            </w:r>
            <w:r w:rsidRPr="004310FA">
              <w:rPr>
                <w:sz w:val="28"/>
                <w:szCs w:val="28"/>
              </w:rPr>
              <w:t>-202</w:t>
            </w:r>
            <w:r>
              <w:rPr>
                <w:sz w:val="28"/>
                <w:szCs w:val="28"/>
              </w:rPr>
              <w:t>6</w:t>
            </w:r>
            <w:r w:rsidRPr="004310FA">
              <w:rPr>
                <w:sz w:val="28"/>
                <w:szCs w:val="28"/>
              </w:rPr>
              <w:t xml:space="preserve"> годы</w:t>
            </w:r>
          </w:p>
        </w:tc>
        <w:tc>
          <w:tcPr>
            <w:tcW w:w="2605" w:type="dxa"/>
          </w:tcPr>
          <w:p w:rsidR="00365ADD" w:rsidRDefault="00365ADD" w:rsidP="00365ADD">
            <w:pPr>
              <w:autoSpaceDE w:val="0"/>
              <w:autoSpaceDN w:val="0"/>
              <w:adjustRightInd w:val="0"/>
              <w:jc w:val="center"/>
              <w:rPr>
                <w:sz w:val="28"/>
              </w:rPr>
            </w:pPr>
            <w:r>
              <w:rPr>
                <w:sz w:val="28"/>
              </w:rPr>
              <w:t>5 460,00</w:t>
            </w:r>
          </w:p>
        </w:tc>
      </w:tr>
      <w:tr w:rsidR="00365ADD" w:rsidRPr="004310FA" w:rsidTr="00E87665">
        <w:tc>
          <w:tcPr>
            <w:tcW w:w="959" w:type="dxa"/>
          </w:tcPr>
          <w:p w:rsidR="00365ADD" w:rsidRPr="004310FA" w:rsidRDefault="00365ADD" w:rsidP="00DE60BF">
            <w:pPr>
              <w:autoSpaceDE w:val="0"/>
              <w:autoSpaceDN w:val="0"/>
              <w:adjustRightInd w:val="0"/>
              <w:jc w:val="both"/>
              <w:rPr>
                <w:sz w:val="28"/>
              </w:rPr>
            </w:pPr>
            <w:r w:rsidRPr="004310FA">
              <w:rPr>
                <w:sz w:val="28"/>
              </w:rPr>
              <w:t>6</w:t>
            </w:r>
          </w:p>
        </w:tc>
        <w:tc>
          <w:tcPr>
            <w:tcW w:w="4251" w:type="dxa"/>
          </w:tcPr>
          <w:p w:rsidR="00365ADD" w:rsidRPr="004310FA" w:rsidRDefault="00365ADD" w:rsidP="00E707FA">
            <w:pPr>
              <w:autoSpaceDE w:val="0"/>
              <w:autoSpaceDN w:val="0"/>
              <w:adjustRightInd w:val="0"/>
              <w:jc w:val="both"/>
              <w:rPr>
                <w:sz w:val="28"/>
              </w:rPr>
            </w:pPr>
            <w:r w:rsidRPr="004310FA">
              <w:rPr>
                <w:sz w:val="28"/>
                <w:szCs w:val="28"/>
              </w:rPr>
              <w:t xml:space="preserve">Муниципальная программа Апанасенковского муниципального </w:t>
            </w:r>
            <w:r w:rsidR="00E707FA">
              <w:rPr>
                <w:sz w:val="28"/>
                <w:szCs w:val="28"/>
              </w:rPr>
              <w:t>округа</w:t>
            </w:r>
            <w:r w:rsidRPr="004310FA">
              <w:rPr>
                <w:sz w:val="28"/>
                <w:szCs w:val="28"/>
              </w:rPr>
              <w:t xml:space="preserve"> Ставропольского края «</w:t>
            </w:r>
            <w:r w:rsidR="00E707FA">
              <w:rPr>
                <w:sz w:val="28"/>
                <w:szCs w:val="28"/>
              </w:rPr>
              <w:t>Сохранение, развитие культуры и искусства</w:t>
            </w:r>
            <w:r w:rsidRPr="004310FA">
              <w:rPr>
                <w:sz w:val="28"/>
                <w:szCs w:val="28"/>
              </w:rPr>
              <w:t>»</w:t>
            </w:r>
          </w:p>
        </w:tc>
        <w:tc>
          <w:tcPr>
            <w:tcW w:w="2605" w:type="dxa"/>
          </w:tcPr>
          <w:p w:rsidR="00365ADD" w:rsidRPr="004310FA" w:rsidRDefault="00365ADD" w:rsidP="00E707FA">
            <w:pPr>
              <w:autoSpaceDE w:val="0"/>
              <w:autoSpaceDN w:val="0"/>
              <w:adjustRightInd w:val="0"/>
              <w:jc w:val="center"/>
              <w:rPr>
                <w:sz w:val="28"/>
              </w:rPr>
            </w:pPr>
            <w:r w:rsidRPr="004310FA">
              <w:rPr>
                <w:sz w:val="28"/>
                <w:szCs w:val="28"/>
              </w:rPr>
              <w:t>202</w:t>
            </w:r>
            <w:r w:rsidR="00E707FA">
              <w:rPr>
                <w:sz w:val="28"/>
                <w:szCs w:val="28"/>
              </w:rPr>
              <w:t>1</w:t>
            </w:r>
            <w:r w:rsidRPr="004310FA">
              <w:rPr>
                <w:sz w:val="28"/>
                <w:szCs w:val="28"/>
              </w:rPr>
              <w:t>-202</w:t>
            </w:r>
            <w:r w:rsidR="00E707FA">
              <w:rPr>
                <w:sz w:val="28"/>
                <w:szCs w:val="28"/>
              </w:rPr>
              <w:t>6</w:t>
            </w:r>
            <w:r w:rsidRPr="004310FA">
              <w:rPr>
                <w:sz w:val="28"/>
                <w:szCs w:val="28"/>
              </w:rPr>
              <w:t xml:space="preserve"> годы</w:t>
            </w:r>
          </w:p>
        </w:tc>
        <w:tc>
          <w:tcPr>
            <w:tcW w:w="2605" w:type="dxa"/>
          </w:tcPr>
          <w:p w:rsidR="00365ADD" w:rsidRPr="004310FA" w:rsidRDefault="00E707FA" w:rsidP="00707984">
            <w:pPr>
              <w:autoSpaceDE w:val="0"/>
              <w:autoSpaceDN w:val="0"/>
              <w:adjustRightInd w:val="0"/>
              <w:jc w:val="center"/>
              <w:rPr>
                <w:sz w:val="28"/>
              </w:rPr>
            </w:pPr>
            <w:r>
              <w:rPr>
                <w:sz w:val="28"/>
              </w:rPr>
              <w:t>557 729,22</w:t>
            </w:r>
          </w:p>
        </w:tc>
      </w:tr>
      <w:tr w:rsidR="00365ADD" w:rsidRPr="004310FA" w:rsidTr="00E87665">
        <w:tc>
          <w:tcPr>
            <w:tcW w:w="959" w:type="dxa"/>
          </w:tcPr>
          <w:p w:rsidR="00365ADD" w:rsidRPr="004310FA" w:rsidRDefault="00365ADD" w:rsidP="00DE60BF">
            <w:pPr>
              <w:autoSpaceDE w:val="0"/>
              <w:autoSpaceDN w:val="0"/>
              <w:adjustRightInd w:val="0"/>
              <w:jc w:val="both"/>
              <w:rPr>
                <w:sz w:val="28"/>
              </w:rPr>
            </w:pPr>
            <w:r w:rsidRPr="004310FA">
              <w:rPr>
                <w:sz w:val="28"/>
              </w:rPr>
              <w:t>7</w:t>
            </w:r>
          </w:p>
        </w:tc>
        <w:tc>
          <w:tcPr>
            <w:tcW w:w="4251" w:type="dxa"/>
          </w:tcPr>
          <w:p w:rsidR="00365ADD" w:rsidRPr="004310FA" w:rsidRDefault="00365ADD" w:rsidP="00E707FA">
            <w:pPr>
              <w:autoSpaceDE w:val="0"/>
              <w:autoSpaceDN w:val="0"/>
              <w:adjustRightInd w:val="0"/>
              <w:jc w:val="both"/>
              <w:rPr>
                <w:sz w:val="28"/>
              </w:rPr>
            </w:pPr>
            <w:r w:rsidRPr="004310FA">
              <w:rPr>
                <w:sz w:val="28"/>
                <w:szCs w:val="28"/>
              </w:rPr>
              <w:t xml:space="preserve">Муниципальная программа Апанасенковского муниципального </w:t>
            </w:r>
            <w:r w:rsidR="00E707FA">
              <w:rPr>
                <w:sz w:val="28"/>
                <w:szCs w:val="28"/>
              </w:rPr>
              <w:t>округа</w:t>
            </w:r>
            <w:r w:rsidRPr="004310FA">
              <w:rPr>
                <w:sz w:val="28"/>
                <w:szCs w:val="28"/>
              </w:rPr>
              <w:t xml:space="preserve"> Ставропольского края «Молодёжная политика»</w:t>
            </w:r>
          </w:p>
        </w:tc>
        <w:tc>
          <w:tcPr>
            <w:tcW w:w="2605" w:type="dxa"/>
          </w:tcPr>
          <w:p w:rsidR="00365ADD" w:rsidRPr="004310FA" w:rsidRDefault="00365ADD" w:rsidP="00E707FA">
            <w:pPr>
              <w:autoSpaceDE w:val="0"/>
              <w:autoSpaceDN w:val="0"/>
              <w:adjustRightInd w:val="0"/>
              <w:jc w:val="center"/>
              <w:rPr>
                <w:sz w:val="28"/>
              </w:rPr>
            </w:pPr>
            <w:r w:rsidRPr="004310FA">
              <w:rPr>
                <w:sz w:val="28"/>
                <w:szCs w:val="28"/>
              </w:rPr>
              <w:t>202</w:t>
            </w:r>
            <w:r w:rsidR="00E707FA">
              <w:rPr>
                <w:sz w:val="28"/>
                <w:szCs w:val="28"/>
              </w:rPr>
              <w:t>1</w:t>
            </w:r>
            <w:r w:rsidRPr="004310FA">
              <w:rPr>
                <w:sz w:val="28"/>
                <w:szCs w:val="28"/>
              </w:rPr>
              <w:t>-202</w:t>
            </w:r>
            <w:r w:rsidR="00E707FA">
              <w:rPr>
                <w:sz w:val="28"/>
                <w:szCs w:val="28"/>
              </w:rPr>
              <w:t>6</w:t>
            </w:r>
            <w:r w:rsidRPr="004310FA">
              <w:rPr>
                <w:sz w:val="28"/>
                <w:szCs w:val="28"/>
              </w:rPr>
              <w:t xml:space="preserve"> годы</w:t>
            </w:r>
          </w:p>
        </w:tc>
        <w:tc>
          <w:tcPr>
            <w:tcW w:w="2605" w:type="dxa"/>
          </w:tcPr>
          <w:p w:rsidR="00365ADD" w:rsidRPr="004310FA" w:rsidRDefault="00E707FA" w:rsidP="00E707FA">
            <w:pPr>
              <w:autoSpaceDE w:val="0"/>
              <w:autoSpaceDN w:val="0"/>
              <w:adjustRightInd w:val="0"/>
              <w:jc w:val="center"/>
              <w:rPr>
                <w:sz w:val="28"/>
              </w:rPr>
            </w:pPr>
            <w:r>
              <w:rPr>
                <w:sz w:val="28"/>
              </w:rPr>
              <w:t>8 227,74</w:t>
            </w:r>
          </w:p>
        </w:tc>
      </w:tr>
      <w:tr w:rsidR="00365ADD" w:rsidRPr="004310FA" w:rsidTr="00E87665">
        <w:tc>
          <w:tcPr>
            <w:tcW w:w="959" w:type="dxa"/>
          </w:tcPr>
          <w:p w:rsidR="00365ADD" w:rsidRPr="004310FA" w:rsidRDefault="00E707FA" w:rsidP="002D4583">
            <w:pPr>
              <w:autoSpaceDE w:val="0"/>
              <w:autoSpaceDN w:val="0"/>
              <w:adjustRightInd w:val="0"/>
              <w:jc w:val="both"/>
              <w:rPr>
                <w:sz w:val="28"/>
              </w:rPr>
            </w:pPr>
            <w:r w:rsidRPr="004310FA">
              <w:rPr>
                <w:sz w:val="28"/>
              </w:rPr>
              <w:t>8</w:t>
            </w:r>
          </w:p>
        </w:tc>
        <w:tc>
          <w:tcPr>
            <w:tcW w:w="4251" w:type="dxa"/>
          </w:tcPr>
          <w:p w:rsidR="00365ADD" w:rsidRPr="004310FA" w:rsidRDefault="00365ADD" w:rsidP="00E707FA">
            <w:pPr>
              <w:autoSpaceDE w:val="0"/>
              <w:autoSpaceDN w:val="0"/>
              <w:adjustRightInd w:val="0"/>
              <w:jc w:val="both"/>
              <w:rPr>
                <w:sz w:val="28"/>
              </w:rPr>
            </w:pPr>
            <w:r w:rsidRPr="004310FA">
              <w:rPr>
                <w:sz w:val="28"/>
                <w:szCs w:val="28"/>
              </w:rPr>
              <w:t xml:space="preserve">Муниципальная программа Апанасенковского муниципального </w:t>
            </w:r>
            <w:r w:rsidR="00E707FA">
              <w:rPr>
                <w:sz w:val="28"/>
                <w:szCs w:val="28"/>
              </w:rPr>
              <w:t>округа</w:t>
            </w:r>
            <w:r w:rsidRPr="004310FA">
              <w:rPr>
                <w:sz w:val="28"/>
                <w:szCs w:val="28"/>
              </w:rPr>
              <w:t xml:space="preserve"> Ставропольского края «Развитие физической культуры и спорта»</w:t>
            </w:r>
          </w:p>
        </w:tc>
        <w:tc>
          <w:tcPr>
            <w:tcW w:w="2605" w:type="dxa"/>
          </w:tcPr>
          <w:p w:rsidR="00365ADD" w:rsidRPr="004310FA" w:rsidRDefault="00365ADD" w:rsidP="00E707FA">
            <w:pPr>
              <w:autoSpaceDE w:val="0"/>
              <w:autoSpaceDN w:val="0"/>
              <w:adjustRightInd w:val="0"/>
              <w:jc w:val="center"/>
              <w:rPr>
                <w:sz w:val="28"/>
              </w:rPr>
            </w:pPr>
            <w:r w:rsidRPr="004310FA">
              <w:rPr>
                <w:sz w:val="28"/>
                <w:szCs w:val="28"/>
              </w:rPr>
              <w:t>202</w:t>
            </w:r>
            <w:r w:rsidR="00E707FA">
              <w:rPr>
                <w:sz w:val="28"/>
                <w:szCs w:val="28"/>
              </w:rPr>
              <w:t>1</w:t>
            </w:r>
            <w:r w:rsidRPr="004310FA">
              <w:rPr>
                <w:sz w:val="28"/>
                <w:szCs w:val="28"/>
              </w:rPr>
              <w:t>-202</w:t>
            </w:r>
            <w:r w:rsidR="00E707FA">
              <w:rPr>
                <w:sz w:val="28"/>
                <w:szCs w:val="28"/>
              </w:rPr>
              <w:t>6</w:t>
            </w:r>
            <w:r w:rsidRPr="004310FA">
              <w:rPr>
                <w:sz w:val="28"/>
                <w:szCs w:val="28"/>
              </w:rPr>
              <w:t xml:space="preserve"> годы</w:t>
            </w:r>
          </w:p>
        </w:tc>
        <w:tc>
          <w:tcPr>
            <w:tcW w:w="2605" w:type="dxa"/>
          </w:tcPr>
          <w:p w:rsidR="00365ADD" w:rsidRPr="004310FA" w:rsidRDefault="00E707FA" w:rsidP="00E707FA">
            <w:pPr>
              <w:autoSpaceDE w:val="0"/>
              <w:autoSpaceDN w:val="0"/>
              <w:adjustRightInd w:val="0"/>
              <w:jc w:val="center"/>
              <w:rPr>
                <w:sz w:val="28"/>
              </w:rPr>
            </w:pPr>
            <w:r>
              <w:rPr>
                <w:sz w:val="28"/>
              </w:rPr>
              <w:t>81 777,54</w:t>
            </w:r>
          </w:p>
        </w:tc>
      </w:tr>
      <w:tr w:rsidR="00E707FA" w:rsidRPr="004310FA" w:rsidTr="00E87665">
        <w:tc>
          <w:tcPr>
            <w:tcW w:w="959" w:type="dxa"/>
          </w:tcPr>
          <w:p w:rsidR="00E707FA" w:rsidRPr="004310FA" w:rsidRDefault="00E707FA" w:rsidP="00DE60BF">
            <w:pPr>
              <w:autoSpaceDE w:val="0"/>
              <w:autoSpaceDN w:val="0"/>
              <w:adjustRightInd w:val="0"/>
              <w:jc w:val="both"/>
              <w:rPr>
                <w:sz w:val="28"/>
              </w:rPr>
            </w:pPr>
            <w:r w:rsidRPr="004310FA">
              <w:rPr>
                <w:sz w:val="28"/>
              </w:rPr>
              <w:t>9</w:t>
            </w:r>
          </w:p>
        </w:tc>
        <w:tc>
          <w:tcPr>
            <w:tcW w:w="4251" w:type="dxa"/>
          </w:tcPr>
          <w:p w:rsidR="00E707FA" w:rsidRPr="004310FA" w:rsidRDefault="00E707FA" w:rsidP="00E707FA">
            <w:pPr>
              <w:autoSpaceDE w:val="0"/>
              <w:autoSpaceDN w:val="0"/>
              <w:adjustRightInd w:val="0"/>
              <w:jc w:val="both"/>
              <w:rPr>
                <w:sz w:val="28"/>
              </w:rPr>
            </w:pPr>
            <w:r w:rsidRPr="004310FA">
              <w:rPr>
                <w:sz w:val="28"/>
                <w:szCs w:val="28"/>
              </w:rPr>
              <w:t xml:space="preserve">Муниципальная программа Апанасенковского муниципального </w:t>
            </w:r>
            <w:r>
              <w:rPr>
                <w:sz w:val="28"/>
                <w:szCs w:val="28"/>
              </w:rPr>
              <w:t>округа</w:t>
            </w:r>
            <w:r w:rsidRPr="004310FA">
              <w:rPr>
                <w:sz w:val="28"/>
                <w:szCs w:val="28"/>
              </w:rPr>
              <w:t xml:space="preserve"> Ставропольского края «Социальная поддержка граждан»</w:t>
            </w:r>
          </w:p>
        </w:tc>
        <w:tc>
          <w:tcPr>
            <w:tcW w:w="2605" w:type="dxa"/>
          </w:tcPr>
          <w:p w:rsidR="00E707FA" w:rsidRPr="004310FA" w:rsidRDefault="00E707FA" w:rsidP="00E707FA">
            <w:pPr>
              <w:autoSpaceDE w:val="0"/>
              <w:autoSpaceDN w:val="0"/>
              <w:adjustRightInd w:val="0"/>
              <w:jc w:val="center"/>
              <w:rPr>
                <w:sz w:val="28"/>
              </w:rPr>
            </w:pPr>
            <w:r w:rsidRPr="004310FA">
              <w:rPr>
                <w:sz w:val="28"/>
                <w:szCs w:val="28"/>
              </w:rPr>
              <w:t>202</w:t>
            </w:r>
            <w:r>
              <w:rPr>
                <w:sz w:val="28"/>
                <w:szCs w:val="28"/>
              </w:rPr>
              <w:t>1</w:t>
            </w:r>
            <w:r w:rsidRPr="004310FA">
              <w:rPr>
                <w:sz w:val="28"/>
                <w:szCs w:val="28"/>
              </w:rPr>
              <w:t>-202</w:t>
            </w:r>
            <w:r>
              <w:rPr>
                <w:sz w:val="28"/>
                <w:szCs w:val="28"/>
              </w:rPr>
              <w:t>6</w:t>
            </w:r>
            <w:r w:rsidRPr="004310FA">
              <w:rPr>
                <w:sz w:val="28"/>
                <w:szCs w:val="28"/>
              </w:rPr>
              <w:t xml:space="preserve"> годы</w:t>
            </w:r>
          </w:p>
        </w:tc>
        <w:tc>
          <w:tcPr>
            <w:tcW w:w="2605" w:type="dxa"/>
          </w:tcPr>
          <w:p w:rsidR="00E707FA" w:rsidRPr="004310FA" w:rsidRDefault="00E707FA" w:rsidP="00707984">
            <w:pPr>
              <w:autoSpaceDE w:val="0"/>
              <w:autoSpaceDN w:val="0"/>
              <w:adjustRightInd w:val="0"/>
              <w:jc w:val="center"/>
              <w:rPr>
                <w:sz w:val="28"/>
              </w:rPr>
            </w:pPr>
            <w:r>
              <w:rPr>
                <w:sz w:val="28"/>
              </w:rPr>
              <w:t>1 752 010,05</w:t>
            </w:r>
          </w:p>
        </w:tc>
      </w:tr>
      <w:tr w:rsidR="00E707FA" w:rsidRPr="004310FA" w:rsidTr="00E87665">
        <w:tc>
          <w:tcPr>
            <w:tcW w:w="959" w:type="dxa"/>
          </w:tcPr>
          <w:p w:rsidR="00E707FA" w:rsidRPr="004310FA" w:rsidRDefault="00E707FA" w:rsidP="00DE60BF">
            <w:pPr>
              <w:autoSpaceDE w:val="0"/>
              <w:autoSpaceDN w:val="0"/>
              <w:adjustRightInd w:val="0"/>
              <w:jc w:val="both"/>
              <w:rPr>
                <w:sz w:val="28"/>
              </w:rPr>
            </w:pPr>
            <w:r w:rsidRPr="004310FA">
              <w:rPr>
                <w:sz w:val="28"/>
              </w:rPr>
              <w:t>10</w:t>
            </w:r>
          </w:p>
        </w:tc>
        <w:tc>
          <w:tcPr>
            <w:tcW w:w="4251" w:type="dxa"/>
          </w:tcPr>
          <w:p w:rsidR="00E707FA" w:rsidRPr="004310FA" w:rsidRDefault="00E707FA" w:rsidP="00E707FA">
            <w:pPr>
              <w:autoSpaceDE w:val="0"/>
              <w:autoSpaceDN w:val="0"/>
              <w:adjustRightInd w:val="0"/>
              <w:jc w:val="both"/>
              <w:rPr>
                <w:sz w:val="28"/>
              </w:rPr>
            </w:pPr>
            <w:r w:rsidRPr="004310FA">
              <w:rPr>
                <w:sz w:val="28"/>
                <w:szCs w:val="28"/>
              </w:rPr>
              <w:t xml:space="preserve">Муниципальная программа Апанасенковского муниципального </w:t>
            </w:r>
            <w:r>
              <w:rPr>
                <w:sz w:val="28"/>
                <w:szCs w:val="28"/>
              </w:rPr>
              <w:t>округа</w:t>
            </w:r>
            <w:r w:rsidRPr="004310FA">
              <w:rPr>
                <w:sz w:val="28"/>
                <w:szCs w:val="28"/>
              </w:rPr>
              <w:t xml:space="preserve"> Ставропольского края «Управление финансами»</w:t>
            </w:r>
          </w:p>
        </w:tc>
        <w:tc>
          <w:tcPr>
            <w:tcW w:w="2605" w:type="dxa"/>
          </w:tcPr>
          <w:p w:rsidR="00E707FA" w:rsidRPr="004310FA" w:rsidRDefault="00E707FA" w:rsidP="00E707FA">
            <w:pPr>
              <w:autoSpaceDE w:val="0"/>
              <w:autoSpaceDN w:val="0"/>
              <w:adjustRightInd w:val="0"/>
              <w:jc w:val="center"/>
              <w:rPr>
                <w:sz w:val="28"/>
              </w:rPr>
            </w:pPr>
            <w:r w:rsidRPr="004310FA">
              <w:rPr>
                <w:sz w:val="28"/>
                <w:szCs w:val="28"/>
              </w:rPr>
              <w:t>202</w:t>
            </w:r>
            <w:r>
              <w:rPr>
                <w:sz w:val="28"/>
                <w:szCs w:val="28"/>
              </w:rPr>
              <w:t>1</w:t>
            </w:r>
            <w:r w:rsidRPr="004310FA">
              <w:rPr>
                <w:sz w:val="28"/>
                <w:szCs w:val="28"/>
              </w:rPr>
              <w:t>-202</w:t>
            </w:r>
            <w:r>
              <w:rPr>
                <w:sz w:val="28"/>
                <w:szCs w:val="28"/>
              </w:rPr>
              <w:t>6</w:t>
            </w:r>
            <w:r w:rsidRPr="004310FA">
              <w:rPr>
                <w:sz w:val="28"/>
                <w:szCs w:val="28"/>
              </w:rPr>
              <w:t xml:space="preserve"> годы</w:t>
            </w:r>
          </w:p>
        </w:tc>
        <w:tc>
          <w:tcPr>
            <w:tcW w:w="2605" w:type="dxa"/>
          </w:tcPr>
          <w:p w:rsidR="00E707FA" w:rsidRPr="004310FA" w:rsidRDefault="00E707FA" w:rsidP="00707984">
            <w:pPr>
              <w:autoSpaceDE w:val="0"/>
              <w:autoSpaceDN w:val="0"/>
              <w:adjustRightInd w:val="0"/>
              <w:jc w:val="center"/>
              <w:rPr>
                <w:sz w:val="28"/>
              </w:rPr>
            </w:pPr>
            <w:r>
              <w:rPr>
                <w:sz w:val="28"/>
              </w:rPr>
              <w:t>76 089,66</w:t>
            </w:r>
          </w:p>
        </w:tc>
      </w:tr>
      <w:tr w:rsidR="00E707FA" w:rsidRPr="004310FA" w:rsidTr="00E87665">
        <w:tc>
          <w:tcPr>
            <w:tcW w:w="959" w:type="dxa"/>
          </w:tcPr>
          <w:p w:rsidR="00E707FA" w:rsidRPr="004310FA" w:rsidRDefault="00E707FA" w:rsidP="002D4583">
            <w:pPr>
              <w:autoSpaceDE w:val="0"/>
              <w:autoSpaceDN w:val="0"/>
              <w:adjustRightInd w:val="0"/>
              <w:jc w:val="both"/>
              <w:rPr>
                <w:sz w:val="28"/>
              </w:rPr>
            </w:pPr>
            <w:r w:rsidRPr="004310FA">
              <w:rPr>
                <w:sz w:val="28"/>
              </w:rPr>
              <w:t>11</w:t>
            </w:r>
          </w:p>
        </w:tc>
        <w:tc>
          <w:tcPr>
            <w:tcW w:w="4251" w:type="dxa"/>
          </w:tcPr>
          <w:p w:rsidR="00E707FA" w:rsidRPr="004310FA" w:rsidRDefault="00E707FA" w:rsidP="00E707FA">
            <w:pPr>
              <w:autoSpaceDE w:val="0"/>
              <w:autoSpaceDN w:val="0"/>
              <w:adjustRightInd w:val="0"/>
              <w:jc w:val="both"/>
              <w:rPr>
                <w:sz w:val="28"/>
              </w:rPr>
            </w:pPr>
            <w:r w:rsidRPr="004310FA">
              <w:rPr>
                <w:sz w:val="28"/>
                <w:szCs w:val="28"/>
              </w:rPr>
              <w:t xml:space="preserve">Муниципальная программа Апанасенковского муниципального </w:t>
            </w:r>
            <w:r>
              <w:rPr>
                <w:sz w:val="28"/>
                <w:szCs w:val="28"/>
              </w:rPr>
              <w:t xml:space="preserve">округа </w:t>
            </w:r>
            <w:r w:rsidRPr="004310FA">
              <w:rPr>
                <w:sz w:val="28"/>
                <w:szCs w:val="28"/>
              </w:rPr>
              <w:t>Ставропольского края «Управление имуществом»</w:t>
            </w:r>
          </w:p>
        </w:tc>
        <w:tc>
          <w:tcPr>
            <w:tcW w:w="2605" w:type="dxa"/>
          </w:tcPr>
          <w:p w:rsidR="00E707FA" w:rsidRPr="004310FA" w:rsidRDefault="00E707FA" w:rsidP="00E707FA">
            <w:pPr>
              <w:autoSpaceDE w:val="0"/>
              <w:autoSpaceDN w:val="0"/>
              <w:adjustRightInd w:val="0"/>
              <w:jc w:val="center"/>
              <w:rPr>
                <w:sz w:val="28"/>
              </w:rPr>
            </w:pPr>
            <w:r w:rsidRPr="004310FA">
              <w:rPr>
                <w:sz w:val="28"/>
                <w:szCs w:val="28"/>
              </w:rPr>
              <w:t>202</w:t>
            </w:r>
            <w:r>
              <w:rPr>
                <w:sz w:val="28"/>
                <w:szCs w:val="28"/>
              </w:rPr>
              <w:t>1</w:t>
            </w:r>
            <w:r w:rsidRPr="004310FA">
              <w:rPr>
                <w:sz w:val="28"/>
                <w:szCs w:val="28"/>
              </w:rPr>
              <w:t>-202</w:t>
            </w:r>
            <w:r>
              <w:rPr>
                <w:sz w:val="28"/>
                <w:szCs w:val="28"/>
              </w:rPr>
              <w:t>6</w:t>
            </w:r>
            <w:r w:rsidRPr="004310FA">
              <w:rPr>
                <w:sz w:val="28"/>
                <w:szCs w:val="28"/>
              </w:rPr>
              <w:t xml:space="preserve"> годы</w:t>
            </w:r>
          </w:p>
        </w:tc>
        <w:tc>
          <w:tcPr>
            <w:tcW w:w="2605" w:type="dxa"/>
          </w:tcPr>
          <w:p w:rsidR="00E707FA" w:rsidRPr="004310FA" w:rsidRDefault="00E707FA" w:rsidP="00707984">
            <w:pPr>
              <w:autoSpaceDE w:val="0"/>
              <w:autoSpaceDN w:val="0"/>
              <w:adjustRightInd w:val="0"/>
              <w:jc w:val="center"/>
              <w:rPr>
                <w:sz w:val="28"/>
              </w:rPr>
            </w:pPr>
            <w:r>
              <w:rPr>
                <w:sz w:val="28"/>
              </w:rPr>
              <w:t>33 135,02</w:t>
            </w:r>
          </w:p>
        </w:tc>
      </w:tr>
      <w:tr w:rsidR="00E707FA" w:rsidRPr="004310FA" w:rsidTr="00E87665">
        <w:tc>
          <w:tcPr>
            <w:tcW w:w="959" w:type="dxa"/>
          </w:tcPr>
          <w:p w:rsidR="00E707FA" w:rsidRPr="004310FA" w:rsidRDefault="00E707FA" w:rsidP="002D4583">
            <w:pPr>
              <w:autoSpaceDE w:val="0"/>
              <w:autoSpaceDN w:val="0"/>
              <w:adjustRightInd w:val="0"/>
              <w:jc w:val="both"/>
              <w:rPr>
                <w:sz w:val="28"/>
              </w:rPr>
            </w:pPr>
            <w:r>
              <w:rPr>
                <w:sz w:val="28"/>
              </w:rPr>
              <w:t>12</w:t>
            </w:r>
          </w:p>
        </w:tc>
        <w:tc>
          <w:tcPr>
            <w:tcW w:w="4251" w:type="dxa"/>
          </w:tcPr>
          <w:p w:rsidR="00E707FA" w:rsidRPr="004310FA" w:rsidRDefault="00E707FA" w:rsidP="00175E99">
            <w:pPr>
              <w:autoSpaceDE w:val="0"/>
              <w:autoSpaceDN w:val="0"/>
              <w:adjustRightInd w:val="0"/>
              <w:jc w:val="both"/>
              <w:rPr>
                <w:sz w:val="28"/>
              </w:rPr>
            </w:pPr>
            <w:r w:rsidRPr="004310FA">
              <w:rPr>
                <w:sz w:val="28"/>
                <w:szCs w:val="28"/>
              </w:rPr>
              <w:t xml:space="preserve">Муниципальная программа Апанасенковского муниципального </w:t>
            </w:r>
            <w:r w:rsidR="00175E99">
              <w:rPr>
                <w:sz w:val="28"/>
                <w:szCs w:val="28"/>
              </w:rPr>
              <w:t>округа</w:t>
            </w:r>
            <w:r w:rsidRPr="004310FA">
              <w:rPr>
                <w:sz w:val="28"/>
                <w:szCs w:val="28"/>
              </w:rPr>
              <w:t xml:space="preserve"> Ставропольского края «</w:t>
            </w:r>
            <w:r w:rsidRPr="004310FA">
              <w:rPr>
                <w:bCs/>
                <w:sz w:val="28"/>
                <w:szCs w:val="28"/>
              </w:rPr>
              <w:t xml:space="preserve">Защита населения и территории Апанасенковского </w:t>
            </w:r>
            <w:r>
              <w:rPr>
                <w:bCs/>
                <w:sz w:val="28"/>
                <w:szCs w:val="28"/>
              </w:rPr>
              <w:t>округа</w:t>
            </w:r>
            <w:r w:rsidRPr="004310FA">
              <w:rPr>
                <w:bCs/>
                <w:sz w:val="28"/>
                <w:szCs w:val="28"/>
              </w:rPr>
              <w:t xml:space="preserve"> Ставропольского края от чрезвычайных ситуаций»</w:t>
            </w:r>
          </w:p>
        </w:tc>
        <w:tc>
          <w:tcPr>
            <w:tcW w:w="2605" w:type="dxa"/>
          </w:tcPr>
          <w:p w:rsidR="00E707FA" w:rsidRPr="004310FA" w:rsidRDefault="00E707FA" w:rsidP="00E707FA">
            <w:pPr>
              <w:autoSpaceDE w:val="0"/>
              <w:autoSpaceDN w:val="0"/>
              <w:adjustRightInd w:val="0"/>
              <w:jc w:val="center"/>
              <w:rPr>
                <w:sz w:val="28"/>
              </w:rPr>
            </w:pPr>
            <w:r w:rsidRPr="004310FA">
              <w:rPr>
                <w:sz w:val="28"/>
                <w:szCs w:val="28"/>
              </w:rPr>
              <w:t>202</w:t>
            </w:r>
            <w:r>
              <w:rPr>
                <w:sz w:val="28"/>
                <w:szCs w:val="28"/>
              </w:rPr>
              <w:t>1</w:t>
            </w:r>
            <w:r w:rsidRPr="004310FA">
              <w:rPr>
                <w:sz w:val="28"/>
                <w:szCs w:val="28"/>
              </w:rPr>
              <w:t>-202</w:t>
            </w:r>
            <w:r>
              <w:rPr>
                <w:sz w:val="28"/>
                <w:szCs w:val="28"/>
              </w:rPr>
              <w:t>6</w:t>
            </w:r>
            <w:r w:rsidRPr="004310FA">
              <w:rPr>
                <w:sz w:val="28"/>
                <w:szCs w:val="28"/>
              </w:rPr>
              <w:t xml:space="preserve"> годы</w:t>
            </w:r>
          </w:p>
        </w:tc>
        <w:tc>
          <w:tcPr>
            <w:tcW w:w="2605" w:type="dxa"/>
          </w:tcPr>
          <w:p w:rsidR="00E707FA" w:rsidRPr="004310FA" w:rsidRDefault="00E707FA" w:rsidP="00707984">
            <w:pPr>
              <w:autoSpaceDE w:val="0"/>
              <w:autoSpaceDN w:val="0"/>
              <w:adjustRightInd w:val="0"/>
              <w:jc w:val="center"/>
              <w:rPr>
                <w:sz w:val="28"/>
              </w:rPr>
            </w:pPr>
            <w:r>
              <w:rPr>
                <w:sz w:val="28"/>
              </w:rPr>
              <w:t>44 599,26</w:t>
            </w:r>
          </w:p>
        </w:tc>
      </w:tr>
      <w:tr w:rsidR="00175E99" w:rsidRPr="004310FA" w:rsidTr="00E87665">
        <w:tc>
          <w:tcPr>
            <w:tcW w:w="959" w:type="dxa"/>
          </w:tcPr>
          <w:p w:rsidR="00175E99" w:rsidRDefault="00175E99" w:rsidP="002D4583">
            <w:pPr>
              <w:autoSpaceDE w:val="0"/>
              <w:autoSpaceDN w:val="0"/>
              <w:adjustRightInd w:val="0"/>
              <w:jc w:val="both"/>
              <w:rPr>
                <w:sz w:val="28"/>
              </w:rPr>
            </w:pPr>
            <w:r>
              <w:rPr>
                <w:sz w:val="28"/>
              </w:rPr>
              <w:t>13</w:t>
            </w:r>
          </w:p>
        </w:tc>
        <w:tc>
          <w:tcPr>
            <w:tcW w:w="4251" w:type="dxa"/>
          </w:tcPr>
          <w:p w:rsidR="00175E99" w:rsidRPr="004310FA" w:rsidRDefault="00175E99" w:rsidP="00175E99">
            <w:pPr>
              <w:autoSpaceDE w:val="0"/>
              <w:autoSpaceDN w:val="0"/>
              <w:adjustRightInd w:val="0"/>
              <w:jc w:val="both"/>
              <w:rPr>
                <w:sz w:val="28"/>
                <w:szCs w:val="28"/>
              </w:rPr>
            </w:pPr>
            <w:r>
              <w:rPr>
                <w:sz w:val="28"/>
                <w:szCs w:val="28"/>
              </w:rPr>
              <w:t>П</w:t>
            </w:r>
            <w:r w:rsidRPr="004310FA">
              <w:rPr>
                <w:sz w:val="28"/>
                <w:szCs w:val="28"/>
              </w:rPr>
              <w:t xml:space="preserve">рограмма Апанасенковского муниципального </w:t>
            </w:r>
            <w:r>
              <w:rPr>
                <w:sz w:val="28"/>
                <w:szCs w:val="28"/>
              </w:rPr>
              <w:t>округа</w:t>
            </w:r>
            <w:r w:rsidRPr="004310FA">
              <w:rPr>
                <w:sz w:val="28"/>
                <w:szCs w:val="28"/>
              </w:rPr>
              <w:t xml:space="preserve"> Ставропольского края</w:t>
            </w:r>
            <w:r>
              <w:rPr>
                <w:sz w:val="28"/>
                <w:szCs w:val="28"/>
              </w:rPr>
              <w:t xml:space="preserve"> «Обеспечение общественного порядка, профилактика правонарушений, незаконного потребления и оборота наркотиков, злоупотребления алкогольной продукции»</w:t>
            </w:r>
          </w:p>
        </w:tc>
        <w:tc>
          <w:tcPr>
            <w:tcW w:w="2605" w:type="dxa"/>
          </w:tcPr>
          <w:p w:rsidR="00175E99" w:rsidRPr="004310FA" w:rsidRDefault="00175E99" w:rsidP="00E707FA">
            <w:pPr>
              <w:autoSpaceDE w:val="0"/>
              <w:autoSpaceDN w:val="0"/>
              <w:adjustRightInd w:val="0"/>
              <w:jc w:val="center"/>
              <w:rPr>
                <w:sz w:val="28"/>
                <w:szCs w:val="28"/>
              </w:rPr>
            </w:pPr>
            <w:r w:rsidRPr="004310FA">
              <w:rPr>
                <w:sz w:val="28"/>
                <w:szCs w:val="28"/>
              </w:rPr>
              <w:t>202</w:t>
            </w:r>
            <w:r>
              <w:rPr>
                <w:sz w:val="28"/>
                <w:szCs w:val="28"/>
              </w:rPr>
              <w:t>1</w:t>
            </w:r>
            <w:r w:rsidRPr="004310FA">
              <w:rPr>
                <w:sz w:val="28"/>
                <w:szCs w:val="28"/>
              </w:rPr>
              <w:t>-202</w:t>
            </w:r>
            <w:r>
              <w:rPr>
                <w:sz w:val="28"/>
                <w:szCs w:val="28"/>
              </w:rPr>
              <w:t>6</w:t>
            </w:r>
            <w:r w:rsidRPr="004310FA">
              <w:rPr>
                <w:sz w:val="28"/>
                <w:szCs w:val="28"/>
              </w:rPr>
              <w:t xml:space="preserve"> годы</w:t>
            </w:r>
          </w:p>
        </w:tc>
        <w:tc>
          <w:tcPr>
            <w:tcW w:w="2605" w:type="dxa"/>
          </w:tcPr>
          <w:p w:rsidR="00175E99" w:rsidRDefault="00175E99" w:rsidP="00707984">
            <w:pPr>
              <w:autoSpaceDE w:val="0"/>
              <w:autoSpaceDN w:val="0"/>
              <w:adjustRightInd w:val="0"/>
              <w:jc w:val="center"/>
              <w:rPr>
                <w:sz w:val="28"/>
              </w:rPr>
            </w:pPr>
            <w:r>
              <w:rPr>
                <w:sz w:val="28"/>
              </w:rPr>
              <w:t>1 200,00</w:t>
            </w:r>
          </w:p>
        </w:tc>
      </w:tr>
    </w:tbl>
    <w:p w:rsidR="00E87665" w:rsidRPr="004310FA" w:rsidRDefault="00E87665" w:rsidP="002D4583">
      <w:pPr>
        <w:autoSpaceDE w:val="0"/>
        <w:autoSpaceDN w:val="0"/>
        <w:adjustRightInd w:val="0"/>
        <w:ind w:firstLine="708"/>
        <w:jc w:val="both"/>
        <w:rPr>
          <w:sz w:val="28"/>
        </w:rPr>
      </w:pPr>
    </w:p>
    <w:p w:rsidR="002D4583" w:rsidRPr="004310FA" w:rsidRDefault="002D4583" w:rsidP="002D4583">
      <w:pPr>
        <w:autoSpaceDE w:val="0"/>
        <w:autoSpaceDN w:val="0"/>
        <w:adjustRightInd w:val="0"/>
        <w:ind w:firstLine="708"/>
        <w:jc w:val="both"/>
        <w:rPr>
          <w:sz w:val="28"/>
        </w:rPr>
      </w:pPr>
      <w:r w:rsidRPr="004310FA">
        <w:rPr>
          <w:sz w:val="28"/>
        </w:rPr>
        <w:t xml:space="preserve">Оценка располагаемого объема бюджетных финансовых ресурсов произведена на основе бюджетного прогноза Апанасенковского муниципального </w:t>
      </w:r>
      <w:r w:rsidR="00E707FA">
        <w:rPr>
          <w:sz w:val="28"/>
        </w:rPr>
        <w:t>округа</w:t>
      </w:r>
      <w:r w:rsidRPr="004310FA">
        <w:rPr>
          <w:sz w:val="28"/>
        </w:rPr>
        <w:t xml:space="preserve"> Ставропольского края на период </w:t>
      </w:r>
      <w:r w:rsidRPr="00DE60BF">
        <w:rPr>
          <w:sz w:val="28"/>
        </w:rPr>
        <w:t>до 202</w:t>
      </w:r>
      <w:r w:rsidR="00DE60BF" w:rsidRPr="00DE60BF">
        <w:rPr>
          <w:sz w:val="28"/>
        </w:rPr>
        <w:t>7</w:t>
      </w:r>
      <w:r w:rsidRPr="00DE60BF">
        <w:rPr>
          <w:sz w:val="28"/>
        </w:rPr>
        <w:t xml:space="preserve"> года, утвержденного</w:t>
      </w:r>
      <w:r w:rsidRPr="004310FA">
        <w:rPr>
          <w:sz w:val="28"/>
        </w:rPr>
        <w:t xml:space="preserve"> постановлением администрации Апанасенковского муниципального района Ставропольского  края от </w:t>
      </w:r>
      <w:r w:rsidR="00DE60BF">
        <w:rPr>
          <w:sz w:val="28"/>
        </w:rPr>
        <w:t xml:space="preserve">13 ноября </w:t>
      </w:r>
      <w:r w:rsidRPr="004310FA">
        <w:rPr>
          <w:sz w:val="28"/>
        </w:rPr>
        <w:t>20</w:t>
      </w:r>
      <w:r w:rsidR="00DE60BF">
        <w:rPr>
          <w:sz w:val="28"/>
        </w:rPr>
        <w:t>20</w:t>
      </w:r>
      <w:r w:rsidRPr="004310FA">
        <w:rPr>
          <w:sz w:val="28"/>
        </w:rPr>
        <w:t xml:space="preserve"> г. № </w:t>
      </w:r>
      <w:r w:rsidR="00DE60BF">
        <w:rPr>
          <w:sz w:val="28"/>
        </w:rPr>
        <w:t>553</w:t>
      </w:r>
      <w:r w:rsidRPr="004310FA">
        <w:rPr>
          <w:sz w:val="28"/>
        </w:rPr>
        <w:t xml:space="preserve">-п, </w:t>
      </w:r>
      <w:r w:rsidRPr="00175E99">
        <w:rPr>
          <w:sz w:val="28"/>
        </w:rPr>
        <w:t xml:space="preserve">бюджета Апанасенковского муниципального </w:t>
      </w:r>
      <w:r w:rsidR="0066293F" w:rsidRPr="00175E99">
        <w:rPr>
          <w:sz w:val="28"/>
        </w:rPr>
        <w:t>округа</w:t>
      </w:r>
      <w:r w:rsidRPr="00175E99">
        <w:rPr>
          <w:sz w:val="28"/>
        </w:rPr>
        <w:t xml:space="preserve"> Ставропольского края на 20</w:t>
      </w:r>
      <w:r w:rsidR="0066293F" w:rsidRPr="00175E99">
        <w:rPr>
          <w:sz w:val="28"/>
        </w:rPr>
        <w:t>21</w:t>
      </w:r>
      <w:r w:rsidRPr="00175E99">
        <w:rPr>
          <w:sz w:val="28"/>
        </w:rPr>
        <w:t xml:space="preserve"> год и плановый период 202</w:t>
      </w:r>
      <w:r w:rsidR="0066293F" w:rsidRPr="00175E99">
        <w:rPr>
          <w:sz w:val="28"/>
        </w:rPr>
        <w:t>2</w:t>
      </w:r>
      <w:r w:rsidRPr="00175E99">
        <w:rPr>
          <w:sz w:val="28"/>
        </w:rPr>
        <w:t xml:space="preserve"> и 202</w:t>
      </w:r>
      <w:r w:rsidR="0066293F" w:rsidRPr="00175E99">
        <w:rPr>
          <w:sz w:val="28"/>
        </w:rPr>
        <w:t>3</w:t>
      </w:r>
      <w:r w:rsidRPr="00175E99">
        <w:rPr>
          <w:sz w:val="28"/>
        </w:rPr>
        <w:t xml:space="preserve"> годов,</w:t>
      </w:r>
      <w:r w:rsidRPr="0098110D">
        <w:rPr>
          <w:color w:val="FF0000"/>
          <w:sz w:val="28"/>
        </w:rPr>
        <w:t xml:space="preserve"> </w:t>
      </w:r>
      <w:r w:rsidRPr="004310FA">
        <w:rPr>
          <w:sz w:val="28"/>
        </w:rPr>
        <w:t xml:space="preserve">утвержденного решением </w:t>
      </w:r>
      <w:r w:rsidR="0066293F">
        <w:rPr>
          <w:sz w:val="28"/>
        </w:rPr>
        <w:t>С</w:t>
      </w:r>
      <w:r w:rsidRPr="004310FA">
        <w:rPr>
          <w:sz w:val="28"/>
        </w:rPr>
        <w:t xml:space="preserve">овета Апанасенковского муниципального </w:t>
      </w:r>
      <w:r w:rsidR="0066293F">
        <w:rPr>
          <w:sz w:val="28"/>
        </w:rPr>
        <w:t>округа</w:t>
      </w:r>
      <w:r w:rsidRPr="004310FA">
        <w:rPr>
          <w:sz w:val="28"/>
        </w:rPr>
        <w:t xml:space="preserve"> Ставропольского </w:t>
      </w:r>
      <w:r w:rsidR="0066293F">
        <w:rPr>
          <w:sz w:val="28"/>
        </w:rPr>
        <w:t>первого созыва</w:t>
      </w:r>
      <w:r w:rsidRPr="004310FA">
        <w:rPr>
          <w:sz w:val="28"/>
        </w:rPr>
        <w:t xml:space="preserve"> от </w:t>
      </w:r>
      <w:r w:rsidR="0066293F">
        <w:rPr>
          <w:sz w:val="28"/>
        </w:rPr>
        <w:t>22</w:t>
      </w:r>
      <w:r w:rsidRPr="004310FA">
        <w:rPr>
          <w:sz w:val="28"/>
        </w:rPr>
        <w:t xml:space="preserve"> декабря 20</w:t>
      </w:r>
      <w:r w:rsidR="0066293F">
        <w:rPr>
          <w:sz w:val="28"/>
        </w:rPr>
        <w:t>20</w:t>
      </w:r>
      <w:r w:rsidRPr="004310FA">
        <w:rPr>
          <w:sz w:val="28"/>
        </w:rPr>
        <w:t xml:space="preserve"> г. № 6</w:t>
      </w:r>
      <w:r w:rsidR="0066293F">
        <w:rPr>
          <w:sz w:val="28"/>
        </w:rPr>
        <w:t>2</w:t>
      </w:r>
      <w:r w:rsidRPr="004310FA">
        <w:rPr>
          <w:sz w:val="28"/>
        </w:rPr>
        <w:t>, 1</w:t>
      </w:r>
      <w:r w:rsidR="00175E99">
        <w:rPr>
          <w:sz w:val="28"/>
        </w:rPr>
        <w:t>3</w:t>
      </w:r>
      <w:r w:rsidRPr="004310FA">
        <w:rPr>
          <w:sz w:val="28"/>
        </w:rPr>
        <w:t xml:space="preserve"> муниципальных программ.</w:t>
      </w:r>
    </w:p>
    <w:p w:rsidR="002D4583" w:rsidRPr="004310FA" w:rsidRDefault="002D4583" w:rsidP="002D4583">
      <w:pPr>
        <w:ind w:firstLine="708"/>
        <w:jc w:val="both"/>
        <w:rPr>
          <w:sz w:val="28"/>
        </w:rPr>
      </w:pPr>
      <w:r w:rsidRPr="004310FA">
        <w:rPr>
          <w:sz w:val="28"/>
        </w:rPr>
        <w:t xml:space="preserve">Средства бюджета Ставропольского края, бюджета Апанасенковского муниципального </w:t>
      </w:r>
      <w:r w:rsidR="0098110D">
        <w:rPr>
          <w:sz w:val="28"/>
        </w:rPr>
        <w:t>округа</w:t>
      </w:r>
      <w:r w:rsidRPr="004310FA">
        <w:rPr>
          <w:sz w:val="28"/>
        </w:rPr>
        <w:t xml:space="preserve"> для реализации Стратегии планируется привлекать в пределах общего объема бюджетных ассигнований, утвержденного краевым и бюджетом </w:t>
      </w:r>
      <w:r w:rsidR="0098110D">
        <w:rPr>
          <w:sz w:val="28"/>
        </w:rPr>
        <w:t xml:space="preserve">округа </w:t>
      </w:r>
      <w:r w:rsidRPr="004310FA">
        <w:rPr>
          <w:sz w:val="28"/>
        </w:rPr>
        <w:t>на соответствующий год и плановый период.</w:t>
      </w:r>
    </w:p>
    <w:p w:rsidR="00C8041D" w:rsidRPr="004310FA" w:rsidRDefault="00C8041D" w:rsidP="002D4583">
      <w:pPr>
        <w:ind w:firstLine="708"/>
        <w:jc w:val="both"/>
        <w:rPr>
          <w:sz w:val="28"/>
        </w:rPr>
      </w:pPr>
      <w:r w:rsidRPr="004310FA">
        <w:rPr>
          <w:sz w:val="28"/>
        </w:rPr>
        <w:t>Оценка объемов финансовых ресурсов из внебюджетных источников основывается на долгосрочном прогнозе привлечения частных инвестиций.</w:t>
      </w:r>
    </w:p>
    <w:p w:rsidR="00C8041D" w:rsidRPr="004310FA" w:rsidRDefault="00C8041D" w:rsidP="002D4583">
      <w:pPr>
        <w:ind w:firstLine="708"/>
        <w:jc w:val="both"/>
        <w:rPr>
          <w:sz w:val="28"/>
        </w:rPr>
      </w:pPr>
      <w:r w:rsidRPr="004310FA">
        <w:rPr>
          <w:sz w:val="28"/>
        </w:rPr>
        <w:t>Основным инструментом финансирования расходов на реализацию Стратегии являются муниципальные программы, посредством которых будут реализовываться региональные проекты во исполнение национальных проектов (на период до 2024 года).</w:t>
      </w:r>
    </w:p>
    <w:p w:rsidR="002D4583" w:rsidRPr="00DE60BF" w:rsidRDefault="002D4583" w:rsidP="002D4583">
      <w:pPr>
        <w:ind w:firstLine="708"/>
        <w:jc w:val="both"/>
        <w:rPr>
          <w:sz w:val="28"/>
        </w:rPr>
      </w:pPr>
      <w:r w:rsidRPr="00DE60BF">
        <w:rPr>
          <w:sz w:val="28"/>
        </w:rPr>
        <w:t xml:space="preserve">Ежегодно по итогам оценки эффективности реализации муниципальных программ </w:t>
      </w:r>
      <w:r w:rsidR="00301D2B" w:rsidRPr="00DE60BF">
        <w:rPr>
          <w:sz w:val="28"/>
        </w:rPr>
        <w:t>и мониторинга хода исполнения П</w:t>
      </w:r>
      <w:r w:rsidRPr="00DE60BF">
        <w:rPr>
          <w:sz w:val="28"/>
        </w:rPr>
        <w:t>лана мероприятий объем бюджетных средств на реализацию Стратегии будет уточняться с учетом бюджетных возможностей бюджета</w:t>
      </w:r>
      <w:r w:rsidR="00DE60BF" w:rsidRPr="00DE60BF">
        <w:rPr>
          <w:sz w:val="28"/>
        </w:rPr>
        <w:t xml:space="preserve"> округа</w:t>
      </w:r>
      <w:r w:rsidRPr="00DE60BF">
        <w:rPr>
          <w:sz w:val="28"/>
        </w:rPr>
        <w:t>.</w:t>
      </w:r>
    </w:p>
    <w:p w:rsidR="00393DC7" w:rsidRPr="00DE60BF" w:rsidRDefault="00393DC7" w:rsidP="002D4583">
      <w:pPr>
        <w:ind w:firstLine="708"/>
        <w:jc w:val="both"/>
        <w:rPr>
          <w:sz w:val="28"/>
        </w:rPr>
      </w:pPr>
    </w:p>
    <w:p w:rsidR="00393DC7" w:rsidRPr="00DE60BF" w:rsidRDefault="00393DC7" w:rsidP="00393DC7">
      <w:pPr>
        <w:jc w:val="center"/>
        <w:rPr>
          <w:sz w:val="28"/>
          <w:szCs w:val="28"/>
        </w:rPr>
      </w:pPr>
      <w:r w:rsidRPr="00DE60BF">
        <w:rPr>
          <w:sz w:val="28"/>
          <w:szCs w:val="28"/>
        </w:rPr>
        <w:t xml:space="preserve">Перечень социальных, инвестиционных и инфраструктурных проектов Апанасенковского муниципального </w:t>
      </w:r>
      <w:r w:rsidR="00DE60BF" w:rsidRPr="00DE60BF">
        <w:rPr>
          <w:sz w:val="28"/>
          <w:szCs w:val="28"/>
        </w:rPr>
        <w:t>округа</w:t>
      </w:r>
      <w:r w:rsidRPr="00DE60BF">
        <w:rPr>
          <w:sz w:val="28"/>
          <w:szCs w:val="28"/>
        </w:rPr>
        <w:t xml:space="preserve"> </w:t>
      </w:r>
      <w:r w:rsidR="007742FC" w:rsidRPr="00DE60BF">
        <w:rPr>
          <w:sz w:val="28"/>
          <w:szCs w:val="28"/>
        </w:rPr>
        <w:t>С</w:t>
      </w:r>
      <w:r w:rsidRPr="00DE60BF">
        <w:rPr>
          <w:sz w:val="28"/>
          <w:szCs w:val="28"/>
        </w:rPr>
        <w:t>тавропольского края</w:t>
      </w:r>
    </w:p>
    <w:p w:rsidR="00393DC7" w:rsidRPr="00DE60BF" w:rsidRDefault="00393DC7" w:rsidP="00393DC7">
      <w:pPr>
        <w:jc w:val="center"/>
        <w:rPr>
          <w:sz w:val="28"/>
          <w:szCs w:val="28"/>
        </w:rPr>
      </w:pPr>
    </w:p>
    <w:tbl>
      <w:tblPr>
        <w:tblStyle w:val="a6"/>
        <w:tblW w:w="0" w:type="auto"/>
        <w:tblLayout w:type="fixed"/>
        <w:tblLook w:val="04A0"/>
      </w:tblPr>
      <w:tblGrid>
        <w:gridCol w:w="817"/>
        <w:gridCol w:w="2977"/>
        <w:gridCol w:w="1852"/>
        <w:gridCol w:w="2154"/>
        <w:gridCol w:w="1771"/>
      </w:tblGrid>
      <w:tr w:rsidR="00393DC7" w:rsidRPr="004310FA" w:rsidTr="00393D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spacing w:line="240" w:lineRule="exact"/>
              <w:jc w:val="center"/>
              <w:rPr>
                <w:sz w:val="26"/>
                <w:szCs w:val="26"/>
              </w:rPr>
            </w:pPr>
            <w:r w:rsidRPr="004310FA">
              <w:rPr>
                <w:sz w:val="26"/>
                <w:szCs w:val="26"/>
              </w:rPr>
              <w:t>№</w:t>
            </w:r>
          </w:p>
          <w:p w:rsidR="00393DC7" w:rsidRPr="004310FA" w:rsidRDefault="00393DC7">
            <w:pPr>
              <w:spacing w:line="240" w:lineRule="exact"/>
              <w:jc w:val="center"/>
              <w:rPr>
                <w:sz w:val="26"/>
                <w:szCs w:val="26"/>
              </w:rPr>
            </w:pPr>
            <w:r w:rsidRPr="004310FA">
              <w:rPr>
                <w:sz w:val="26"/>
                <w:szCs w:val="26"/>
              </w:rPr>
              <w:t>п/п</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spacing w:line="240" w:lineRule="exact"/>
              <w:jc w:val="center"/>
              <w:rPr>
                <w:sz w:val="26"/>
                <w:szCs w:val="26"/>
              </w:rPr>
            </w:pPr>
            <w:r w:rsidRPr="004310FA">
              <w:rPr>
                <w:sz w:val="26"/>
                <w:szCs w:val="26"/>
              </w:rPr>
              <w:t>Наименование инвестиционного проекта</w:t>
            </w: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spacing w:line="240" w:lineRule="exact"/>
              <w:jc w:val="center"/>
              <w:rPr>
                <w:sz w:val="26"/>
                <w:szCs w:val="26"/>
              </w:rPr>
            </w:pPr>
            <w:r w:rsidRPr="004310FA">
              <w:rPr>
                <w:sz w:val="26"/>
                <w:szCs w:val="26"/>
              </w:rPr>
              <w:t>Общая стоимость инвестиционного проекта</w:t>
            </w:r>
          </w:p>
          <w:p w:rsidR="00393DC7" w:rsidRPr="004310FA" w:rsidRDefault="00393DC7">
            <w:pPr>
              <w:spacing w:line="240" w:lineRule="exact"/>
              <w:jc w:val="center"/>
              <w:rPr>
                <w:sz w:val="26"/>
                <w:szCs w:val="26"/>
              </w:rPr>
            </w:pPr>
            <w:r w:rsidRPr="004310FA">
              <w:rPr>
                <w:sz w:val="26"/>
                <w:szCs w:val="26"/>
              </w:rPr>
              <w:t xml:space="preserve">(млн. руб.) </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spacing w:line="240" w:lineRule="exact"/>
              <w:jc w:val="center"/>
              <w:rPr>
                <w:sz w:val="26"/>
                <w:szCs w:val="26"/>
              </w:rPr>
            </w:pPr>
            <w:r w:rsidRPr="004310FA">
              <w:rPr>
                <w:sz w:val="26"/>
                <w:szCs w:val="26"/>
              </w:rPr>
              <w:t>Год реализации</w:t>
            </w:r>
          </w:p>
          <w:p w:rsidR="00393DC7" w:rsidRPr="004310FA" w:rsidRDefault="00393DC7">
            <w:pPr>
              <w:spacing w:line="240" w:lineRule="exact"/>
              <w:jc w:val="center"/>
              <w:rPr>
                <w:sz w:val="26"/>
                <w:szCs w:val="26"/>
              </w:rPr>
            </w:pPr>
            <w:r w:rsidRPr="004310FA">
              <w:rPr>
                <w:sz w:val="26"/>
                <w:szCs w:val="26"/>
              </w:rPr>
              <w:t xml:space="preserve">инвестиционного проекта  </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spacing w:line="240" w:lineRule="exact"/>
              <w:jc w:val="center"/>
              <w:rPr>
                <w:sz w:val="26"/>
                <w:szCs w:val="26"/>
              </w:rPr>
            </w:pPr>
            <w:r w:rsidRPr="004310FA">
              <w:rPr>
                <w:sz w:val="26"/>
                <w:szCs w:val="26"/>
              </w:rPr>
              <w:t>Количество создаваемых рабочих мест</w:t>
            </w:r>
          </w:p>
        </w:tc>
      </w:tr>
      <w:tr w:rsidR="00393DC7" w:rsidRPr="004310FA" w:rsidTr="00393D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jc w:val="center"/>
              <w:rPr>
                <w:sz w:val="26"/>
                <w:szCs w:val="26"/>
              </w:rPr>
            </w:pPr>
            <w:r w:rsidRPr="004310FA">
              <w:rPr>
                <w:sz w:val="26"/>
                <w:szCs w:val="26"/>
              </w:rPr>
              <w:t>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rsidP="00BC619F">
            <w:pPr>
              <w:jc w:val="center"/>
              <w:rPr>
                <w:sz w:val="26"/>
                <w:szCs w:val="26"/>
              </w:rPr>
            </w:pPr>
            <w:r w:rsidRPr="004310FA">
              <w:rPr>
                <w:sz w:val="26"/>
                <w:szCs w:val="26"/>
              </w:rPr>
              <w:t>Капитальный ремонт объектов культуры (Социально – культурный центр с. Дивное, Манычский сельский Дом культуры, художественная и музыкальная школы)</w:t>
            </w:r>
          </w:p>
          <w:p w:rsidR="0063452C" w:rsidRPr="004310FA" w:rsidRDefault="0063452C" w:rsidP="00BC619F">
            <w:pPr>
              <w:jc w:val="center"/>
              <w:rPr>
                <w:sz w:val="26"/>
                <w:szCs w:val="26"/>
              </w:rPr>
            </w:pP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jc w:val="center"/>
              <w:rPr>
                <w:sz w:val="26"/>
                <w:szCs w:val="26"/>
              </w:rPr>
            </w:pPr>
            <w:r w:rsidRPr="004310FA">
              <w:rPr>
                <w:sz w:val="26"/>
                <w:szCs w:val="26"/>
              </w:rPr>
              <w:t>17,2</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jc w:val="center"/>
              <w:rPr>
                <w:sz w:val="26"/>
                <w:szCs w:val="26"/>
              </w:rPr>
            </w:pPr>
            <w:r w:rsidRPr="004310FA">
              <w:rPr>
                <w:sz w:val="26"/>
                <w:szCs w:val="26"/>
              </w:rPr>
              <w:t>2020-2021 гг.</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jc w:val="center"/>
              <w:rPr>
                <w:sz w:val="26"/>
                <w:szCs w:val="26"/>
              </w:rPr>
            </w:pPr>
            <w:r w:rsidRPr="004310FA">
              <w:rPr>
                <w:sz w:val="26"/>
                <w:szCs w:val="26"/>
              </w:rPr>
              <w:t>-</w:t>
            </w:r>
          </w:p>
        </w:tc>
      </w:tr>
      <w:tr w:rsidR="00393DC7" w:rsidRPr="004310FA" w:rsidTr="00393D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jc w:val="center"/>
              <w:rPr>
                <w:sz w:val="26"/>
                <w:szCs w:val="26"/>
              </w:rPr>
            </w:pPr>
            <w:r w:rsidRPr="004310FA">
              <w:rPr>
                <w:sz w:val="26"/>
                <w:szCs w:val="26"/>
              </w:rPr>
              <w:t>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rsidP="00BC619F">
            <w:pPr>
              <w:jc w:val="center"/>
              <w:rPr>
                <w:sz w:val="26"/>
                <w:szCs w:val="26"/>
              </w:rPr>
            </w:pPr>
            <w:r w:rsidRPr="004310FA">
              <w:rPr>
                <w:sz w:val="26"/>
                <w:szCs w:val="26"/>
              </w:rPr>
              <w:t>Капитальный ремонт объектов образования</w:t>
            </w:r>
          </w:p>
          <w:p w:rsidR="0063452C" w:rsidRDefault="00A160D9" w:rsidP="00BC619F">
            <w:pPr>
              <w:jc w:val="center"/>
              <w:rPr>
                <w:sz w:val="26"/>
                <w:szCs w:val="26"/>
              </w:rPr>
            </w:pPr>
            <w:r w:rsidRPr="004310FA">
              <w:rPr>
                <w:sz w:val="26"/>
                <w:szCs w:val="26"/>
              </w:rPr>
              <w:t>(ремонт кровли и благоустройство территорий школ)</w:t>
            </w:r>
          </w:p>
          <w:p w:rsidR="007C5B63" w:rsidRPr="004310FA" w:rsidRDefault="007C5B63" w:rsidP="00BC619F">
            <w:pPr>
              <w:jc w:val="center"/>
              <w:rPr>
                <w:sz w:val="26"/>
                <w:szCs w:val="26"/>
              </w:rPr>
            </w:pP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DC7" w:rsidRPr="004310FA" w:rsidRDefault="00393DC7">
            <w:pPr>
              <w:jc w:val="center"/>
              <w:rPr>
                <w:sz w:val="26"/>
                <w:szCs w:val="26"/>
              </w:rPr>
            </w:pPr>
          </w:p>
          <w:p w:rsidR="007966E1" w:rsidRPr="004310FA" w:rsidRDefault="007966E1">
            <w:pPr>
              <w:jc w:val="center"/>
              <w:rPr>
                <w:sz w:val="26"/>
                <w:szCs w:val="26"/>
              </w:rPr>
            </w:pPr>
            <w:r w:rsidRPr="004310FA">
              <w:rPr>
                <w:sz w:val="26"/>
                <w:szCs w:val="26"/>
              </w:rPr>
              <w:t>128,7</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DC7" w:rsidRPr="004310FA" w:rsidRDefault="00393DC7">
            <w:pPr>
              <w:jc w:val="center"/>
              <w:rPr>
                <w:sz w:val="26"/>
                <w:szCs w:val="26"/>
              </w:rPr>
            </w:pPr>
          </w:p>
          <w:p w:rsidR="00A160D9" w:rsidRPr="004310FA" w:rsidRDefault="00A160D9">
            <w:pPr>
              <w:jc w:val="center"/>
              <w:rPr>
                <w:sz w:val="26"/>
                <w:szCs w:val="26"/>
              </w:rPr>
            </w:pPr>
            <w:r w:rsidRPr="004310FA">
              <w:rPr>
                <w:sz w:val="26"/>
                <w:szCs w:val="26"/>
              </w:rPr>
              <w:t>2020-2029 гг.</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DC7" w:rsidRPr="004310FA" w:rsidRDefault="00393DC7">
            <w:pPr>
              <w:jc w:val="center"/>
              <w:rPr>
                <w:sz w:val="26"/>
                <w:szCs w:val="26"/>
              </w:rPr>
            </w:pPr>
          </w:p>
          <w:p w:rsidR="007966E1" w:rsidRPr="004310FA" w:rsidRDefault="007966E1">
            <w:pPr>
              <w:jc w:val="center"/>
              <w:rPr>
                <w:sz w:val="26"/>
                <w:szCs w:val="26"/>
              </w:rPr>
            </w:pPr>
            <w:r w:rsidRPr="004310FA">
              <w:rPr>
                <w:sz w:val="26"/>
                <w:szCs w:val="26"/>
              </w:rPr>
              <w:t>-</w:t>
            </w:r>
          </w:p>
        </w:tc>
      </w:tr>
      <w:tr w:rsidR="00393DC7" w:rsidRPr="004310FA" w:rsidTr="00393D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jc w:val="center"/>
              <w:rPr>
                <w:sz w:val="26"/>
                <w:szCs w:val="26"/>
              </w:rPr>
            </w:pPr>
            <w:r w:rsidRPr="004310FA">
              <w:rPr>
                <w:sz w:val="26"/>
                <w:szCs w:val="26"/>
              </w:rPr>
              <w:t>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rsidP="00BC619F">
            <w:pPr>
              <w:ind w:left="-60"/>
              <w:jc w:val="center"/>
              <w:rPr>
                <w:sz w:val="26"/>
                <w:szCs w:val="26"/>
              </w:rPr>
            </w:pPr>
            <w:r w:rsidRPr="004310FA">
              <w:rPr>
                <w:sz w:val="26"/>
                <w:szCs w:val="26"/>
              </w:rPr>
              <w:t xml:space="preserve">Реконструкция автомобильной дороги общего пользования местного значения, находящейся в собственности Апанасенковского муниципального </w:t>
            </w:r>
            <w:r w:rsidR="00DE60BF">
              <w:rPr>
                <w:sz w:val="26"/>
                <w:szCs w:val="26"/>
              </w:rPr>
              <w:t>округа</w:t>
            </w:r>
            <w:r w:rsidRPr="004310FA">
              <w:rPr>
                <w:sz w:val="26"/>
                <w:szCs w:val="26"/>
              </w:rPr>
              <w:t xml:space="preserve"> Ставропольского края «с. Манычское – с. Белые Копани»</w:t>
            </w:r>
          </w:p>
          <w:p w:rsidR="0063452C" w:rsidRPr="004310FA" w:rsidRDefault="0063452C" w:rsidP="00BC619F">
            <w:pPr>
              <w:ind w:left="-60"/>
              <w:jc w:val="center"/>
              <w:rPr>
                <w:sz w:val="26"/>
                <w:szCs w:val="26"/>
              </w:rPr>
            </w:pP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DC7" w:rsidRPr="004310FA" w:rsidRDefault="004E2DD6" w:rsidP="004E2DD6">
            <w:pPr>
              <w:jc w:val="center"/>
              <w:rPr>
                <w:sz w:val="26"/>
                <w:szCs w:val="26"/>
              </w:rPr>
            </w:pPr>
            <w:r w:rsidRPr="004310FA">
              <w:rPr>
                <w:sz w:val="26"/>
                <w:szCs w:val="26"/>
              </w:rPr>
              <w:t>400</w:t>
            </w:r>
            <w:r w:rsidR="007742FC" w:rsidRPr="004310FA">
              <w:rPr>
                <w:sz w:val="26"/>
                <w:szCs w:val="26"/>
              </w:rPr>
              <w:t>,0</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DC7" w:rsidRPr="004310FA" w:rsidRDefault="0063452C">
            <w:pPr>
              <w:jc w:val="center"/>
              <w:rPr>
                <w:sz w:val="26"/>
                <w:szCs w:val="26"/>
              </w:rPr>
            </w:pPr>
            <w:r w:rsidRPr="004310FA">
              <w:rPr>
                <w:sz w:val="26"/>
                <w:szCs w:val="26"/>
              </w:rPr>
              <w:t>2021</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jc w:val="center"/>
              <w:rPr>
                <w:sz w:val="26"/>
                <w:szCs w:val="26"/>
              </w:rPr>
            </w:pPr>
            <w:r w:rsidRPr="004310FA">
              <w:rPr>
                <w:sz w:val="26"/>
                <w:szCs w:val="26"/>
              </w:rPr>
              <w:t>-</w:t>
            </w:r>
          </w:p>
        </w:tc>
      </w:tr>
      <w:tr w:rsidR="00393DC7" w:rsidRPr="004310FA" w:rsidTr="00393D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jc w:val="center"/>
              <w:rPr>
                <w:sz w:val="26"/>
                <w:szCs w:val="26"/>
              </w:rPr>
            </w:pPr>
            <w:r w:rsidRPr="004310FA">
              <w:rPr>
                <w:sz w:val="26"/>
                <w:szCs w:val="26"/>
              </w:rPr>
              <w:t>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rsidP="00BC619F">
            <w:pPr>
              <w:jc w:val="center"/>
              <w:rPr>
                <w:sz w:val="26"/>
                <w:szCs w:val="26"/>
              </w:rPr>
            </w:pPr>
            <w:r w:rsidRPr="004310FA">
              <w:rPr>
                <w:sz w:val="26"/>
                <w:szCs w:val="26"/>
              </w:rPr>
              <w:t xml:space="preserve">Реализация проектов развития территорий Апанасенковского муниципального </w:t>
            </w:r>
            <w:r w:rsidR="00DE60BF">
              <w:rPr>
                <w:sz w:val="26"/>
                <w:szCs w:val="26"/>
              </w:rPr>
              <w:t>округа</w:t>
            </w:r>
            <w:r w:rsidRPr="004310FA">
              <w:rPr>
                <w:sz w:val="26"/>
                <w:szCs w:val="26"/>
              </w:rPr>
              <w:t xml:space="preserve"> Ставропольского края, основанных на местных инициативах</w:t>
            </w:r>
          </w:p>
          <w:p w:rsidR="0063452C" w:rsidRPr="004310FA" w:rsidRDefault="0063452C" w:rsidP="00BC619F">
            <w:pPr>
              <w:jc w:val="center"/>
              <w:rPr>
                <w:sz w:val="26"/>
                <w:szCs w:val="26"/>
              </w:rPr>
            </w:pP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jc w:val="center"/>
              <w:rPr>
                <w:sz w:val="26"/>
                <w:szCs w:val="26"/>
              </w:rPr>
            </w:pPr>
            <w:r w:rsidRPr="004310FA">
              <w:rPr>
                <w:sz w:val="26"/>
                <w:szCs w:val="26"/>
              </w:rPr>
              <w:t>75,0</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jc w:val="center"/>
              <w:rPr>
                <w:sz w:val="26"/>
                <w:szCs w:val="26"/>
              </w:rPr>
            </w:pPr>
            <w:r w:rsidRPr="004310FA">
              <w:rPr>
                <w:sz w:val="26"/>
                <w:szCs w:val="26"/>
              </w:rPr>
              <w:t>2020-2035 гг.</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DC7" w:rsidRPr="004310FA" w:rsidRDefault="00491E9B">
            <w:pPr>
              <w:jc w:val="center"/>
              <w:rPr>
                <w:sz w:val="26"/>
                <w:szCs w:val="26"/>
              </w:rPr>
            </w:pPr>
            <w:r w:rsidRPr="004310FA">
              <w:rPr>
                <w:sz w:val="26"/>
                <w:szCs w:val="26"/>
              </w:rPr>
              <w:t>-</w:t>
            </w:r>
          </w:p>
        </w:tc>
      </w:tr>
      <w:tr w:rsidR="00393DC7" w:rsidRPr="004310FA" w:rsidTr="00393D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jc w:val="center"/>
              <w:rPr>
                <w:sz w:val="26"/>
                <w:szCs w:val="26"/>
              </w:rPr>
            </w:pPr>
            <w:r w:rsidRPr="004310FA">
              <w:rPr>
                <w:sz w:val="26"/>
                <w:szCs w:val="26"/>
              </w:rPr>
              <w:t>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rsidP="00BC619F">
            <w:pPr>
              <w:ind w:left="-126"/>
              <w:jc w:val="center"/>
              <w:rPr>
                <w:sz w:val="26"/>
                <w:szCs w:val="26"/>
              </w:rPr>
            </w:pPr>
            <w:r w:rsidRPr="004310FA">
              <w:rPr>
                <w:sz w:val="26"/>
                <w:szCs w:val="26"/>
              </w:rPr>
              <w:t>Строительство 2 напорных резервуар</w:t>
            </w:r>
            <w:r w:rsidR="007742FC" w:rsidRPr="004310FA">
              <w:rPr>
                <w:sz w:val="26"/>
                <w:szCs w:val="26"/>
              </w:rPr>
              <w:t>а</w:t>
            </w:r>
            <w:r w:rsidRPr="004310FA">
              <w:rPr>
                <w:sz w:val="26"/>
                <w:szCs w:val="26"/>
              </w:rPr>
              <w:t xml:space="preserve"> </w:t>
            </w:r>
            <w:r w:rsidR="007742FC" w:rsidRPr="004310FA">
              <w:rPr>
                <w:sz w:val="26"/>
                <w:szCs w:val="26"/>
              </w:rPr>
              <w:t>питьевой воды,</w:t>
            </w:r>
            <w:r w:rsidRPr="004310FA">
              <w:rPr>
                <w:sz w:val="26"/>
                <w:szCs w:val="26"/>
              </w:rPr>
              <w:t xml:space="preserve"> отстойника </w:t>
            </w:r>
            <w:r w:rsidR="007742FC" w:rsidRPr="004310FA">
              <w:rPr>
                <w:sz w:val="26"/>
                <w:szCs w:val="26"/>
              </w:rPr>
              <w:t>и реконструкции медленных фильтров</w:t>
            </w:r>
          </w:p>
          <w:p w:rsidR="0063452C" w:rsidRPr="004310FA" w:rsidRDefault="0063452C" w:rsidP="00BC619F">
            <w:pPr>
              <w:ind w:left="-126"/>
              <w:jc w:val="center"/>
              <w:rPr>
                <w:sz w:val="26"/>
                <w:szCs w:val="26"/>
              </w:rPr>
            </w:pP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DC7" w:rsidRPr="004310FA" w:rsidRDefault="007742FC">
            <w:pPr>
              <w:jc w:val="center"/>
              <w:rPr>
                <w:sz w:val="26"/>
                <w:szCs w:val="26"/>
              </w:rPr>
            </w:pPr>
            <w:r w:rsidRPr="004310FA">
              <w:rPr>
                <w:sz w:val="26"/>
                <w:szCs w:val="26"/>
              </w:rPr>
              <w:t>50,0</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DC7" w:rsidRPr="004310FA" w:rsidRDefault="0063452C">
            <w:pPr>
              <w:jc w:val="center"/>
              <w:rPr>
                <w:sz w:val="26"/>
                <w:szCs w:val="26"/>
              </w:rPr>
            </w:pPr>
            <w:r w:rsidRPr="004310FA">
              <w:rPr>
                <w:sz w:val="26"/>
                <w:szCs w:val="26"/>
              </w:rPr>
              <w:t>2022</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DC7" w:rsidRPr="004310FA" w:rsidRDefault="00393DC7">
            <w:pPr>
              <w:jc w:val="center"/>
              <w:rPr>
                <w:sz w:val="26"/>
                <w:szCs w:val="26"/>
              </w:rPr>
            </w:pPr>
            <w:r w:rsidRPr="004310FA">
              <w:rPr>
                <w:sz w:val="26"/>
                <w:szCs w:val="26"/>
              </w:rPr>
              <w:t>-</w:t>
            </w:r>
          </w:p>
        </w:tc>
      </w:tr>
      <w:tr w:rsidR="0063452C" w:rsidRPr="004310FA" w:rsidTr="00393D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52C" w:rsidRPr="004310FA" w:rsidRDefault="0063452C" w:rsidP="00A65C03">
            <w:pPr>
              <w:jc w:val="center"/>
              <w:rPr>
                <w:sz w:val="26"/>
                <w:szCs w:val="26"/>
              </w:rPr>
            </w:pPr>
            <w:r w:rsidRPr="004310FA">
              <w:rPr>
                <w:sz w:val="26"/>
                <w:szCs w:val="26"/>
              </w:rPr>
              <w:t>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52C" w:rsidRDefault="0063452C" w:rsidP="00BC619F">
            <w:pPr>
              <w:jc w:val="center"/>
              <w:rPr>
                <w:sz w:val="26"/>
                <w:szCs w:val="26"/>
              </w:rPr>
            </w:pPr>
            <w:r w:rsidRPr="004310FA">
              <w:rPr>
                <w:sz w:val="26"/>
                <w:szCs w:val="26"/>
              </w:rPr>
              <w:t>Благоустройство и озеленение территории (сквер с. Дивное)</w:t>
            </w:r>
          </w:p>
          <w:p w:rsidR="007C5B63" w:rsidRPr="004310FA" w:rsidRDefault="007C5B63" w:rsidP="00BC619F">
            <w:pPr>
              <w:jc w:val="center"/>
              <w:rPr>
                <w:sz w:val="26"/>
                <w:szCs w:val="26"/>
              </w:rPr>
            </w:pP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52C" w:rsidRPr="004310FA" w:rsidRDefault="00A160D9" w:rsidP="00A160D9">
            <w:pPr>
              <w:jc w:val="center"/>
              <w:rPr>
                <w:sz w:val="26"/>
                <w:szCs w:val="26"/>
              </w:rPr>
            </w:pPr>
            <w:r w:rsidRPr="004310FA">
              <w:rPr>
                <w:sz w:val="26"/>
                <w:szCs w:val="26"/>
              </w:rPr>
              <w:t>14,0</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452C" w:rsidRPr="004310FA" w:rsidRDefault="0063452C" w:rsidP="00A65C03">
            <w:pPr>
              <w:jc w:val="center"/>
              <w:rPr>
                <w:sz w:val="26"/>
                <w:szCs w:val="26"/>
              </w:rPr>
            </w:pPr>
            <w:r w:rsidRPr="004310FA">
              <w:rPr>
                <w:sz w:val="26"/>
                <w:szCs w:val="26"/>
              </w:rPr>
              <w:t>2020-2021 гг.</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52C" w:rsidRPr="004310FA" w:rsidRDefault="0063452C" w:rsidP="00A65C03">
            <w:pPr>
              <w:jc w:val="center"/>
              <w:rPr>
                <w:sz w:val="26"/>
                <w:szCs w:val="26"/>
              </w:rPr>
            </w:pPr>
            <w:r w:rsidRPr="004310FA">
              <w:rPr>
                <w:sz w:val="26"/>
                <w:szCs w:val="26"/>
              </w:rPr>
              <w:t>-</w:t>
            </w:r>
          </w:p>
        </w:tc>
      </w:tr>
      <w:tr w:rsidR="0063452C" w:rsidRPr="004310FA" w:rsidTr="00393D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52C" w:rsidRPr="004310FA" w:rsidRDefault="0063452C">
            <w:pPr>
              <w:jc w:val="center"/>
              <w:rPr>
                <w:sz w:val="26"/>
                <w:szCs w:val="26"/>
              </w:rPr>
            </w:pPr>
            <w:r w:rsidRPr="004310FA">
              <w:rPr>
                <w:sz w:val="26"/>
                <w:szCs w:val="26"/>
              </w:rPr>
              <w:t>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52C" w:rsidRDefault="0063452C" w:rsidP="00BC619F">
            <w:pPr>
              <w:jc w:val="center"/>
              <w:rPr>
                <w:sz w:val="26"/>
                <w:szCs w:val="26"/>
              </w:rPr>
            </w:pPr>
            <w:r w:rsidRPr="004310FA">
              <w:rPr>
                <w:sz w:val="26"/>
                <w:szCs w:val="26"/>
              </w:rPr>
              <w:t>Строительство инновационного завода по глубокой переработке зерновых культур</w:t>
            </w:r>
          </w:p>
          <w:p w:rsidR="007C5B63" w:rsidRPr="004310FA" w:rsidRDefault="007C5B63" w:rsidP="00BC619F">
            <w:pPr>
              <w:jc w:val="center"/>
              <w:rPr>
                <w:sz w:val="26"/>
                <w:szCs w:val="26"/>
              </w:rPr>
            </w:pP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52C" w:rsidRPr="004310FA" w:rsidRDefault="00491E9B">
            <w:pPr>
              <w:jc w:val="center"/>
              <w:rPr>
                <w:sz w:val="26"/>
                <w:szCs w:val="26"/>
              </w:rPr>
            </w:pPr>
            <w:r w:rsidRPr="004310FA">
              <w:rPr>
                <w:sz w:val="26"/>
                <w:szCs w:val="26"/>
              </w:rPr>
              <w:t>21000,0</w:t>
            </w: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52C" w:rsidRPr="004310FA" w:rsidRDefault="0063452C">
            <w:pPr>
              <w:jc w:val="center"/>
              <w:rPr>
                <w:sz w:val="26"/>
                <w:szCs w:val="26"/>
              </w:rPr>
            </w:pPr>
            <w:r w:rsidRPr="004310FA">
              <w:rPr>
                <w:sz w:val="26"/>
                <w:szCs w:val="26"/>
              </w:rPr>
              <w:t>2025</w:t>
            </w:r>
            <w:r w:rsidR="00491E9B" w:rsidRPr="004310FA">
              <w:rPr>
                <w:sz w:val="26"/>
                <w:szCs w:val="26"/>
              </w:rPr>
              <w:t>-2030 гг.</w:t>
            </w:r>
            <w:r w:rsidRPr="004310FA">
              <w:rPr>
                <w:sz w:val="26"/>
                <w:szCs w:val="26"/>
              </w:rPr>
              <w:t xml:space="preserve"> </w:t>
            </w: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52C" w:rsidRPr="004310FA" w:rsidRDefault="00491E9B">
            <w:pPr>
              <w:jc w:val="center"/>
              <w:rPr>
                <w:sz w:val="26"/>
                <w:szCs w:val="26"/>
              </w:rPr>
            </w:pPr>
            <w:r w:rsidRPr="004310FA">
              <w:rPr>
                <w:sz w:val="26"/>
                <w:szCs w:val="26"/>
              </w:rPr>
              <w:t>300</w:t>
            </w:r>
          </w:p>
        </w:tc>
      </w:tr>
      <w:tr w:rsidR="0063452C" w:rsidRPr="004310FA" w:rsidTr="00393DC7">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52C" w:rsidRPr="004310FA" w:rsidRDefault="0063452C">
            <w:pPr>
              <w:jc w:val="center"/>
              <w:rPr>
                <w:sz w:val="26"/>
                <w:szCs w:val="26"/>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52C" w:rsidRPr="004310FA" w:rsidRDefault="0063452C">
            <w:pPr>
              <w:jc w:val="center"/>
              <w:rPr>
                <w:sz w:val="26"/>
                <w:szCs w:val="26"/>
              </w:rPr>
            </w:pPr>
          </w:p>
        </w:tc>
        <w:tc>
          <w:tcPr>
            <w:tcW w:w="1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52C" w:rsidRPr="004310FA" w:rsidRDefault="0063452C">
            <w:pPr>
              <w:jc w:val="center"/>
              <w:rPr>
                <w:sz w:val="26"/>
                <w:szCs w:val="26"/>
              </w:rPr>
            </w:pPr>
          </w:p>
        </w:tc>
        <w:tc>
          <w:tcPr>
            <w:tcW w:w="2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52C" w:rsidRPr="004310FA" w:rsidRDefault="0063452C">
            <w:pPr>
              <w:jc w:val="center"/>
              <w:rPr>
                <w:sz w:val="26"/>
                <w:szCs w:val="26"/>
              </w:rPr>
            </w:pPr>
          </w:p>
        </w:tc>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52C" w:rsidRPr="004310FA" w:rsidRDefault="0063452C">
            <w:pPr>
              <w:jc w:val="center"/>
              <w:rPr>
                <w:sz w:val="26"/>
                <w:szCs w:val="26"/>
              </w:rPr>
            </w:pPr>
          </w:p>
        </w:tc>
      </w:tr>
    </w:tbl>
    <w:p w:rsidR="00393DC7" w:rsidRPr="004310FA" w:rsidRDefault="00393DC7" w:rsidP="00393DC7">
      <w:pPr>
        <w:jc w:val="center"/>
        <w:rPr>
          <w:sz w:val="28"/>
          <w:szCs w:val="28"/>
        </w:rPr>
      </w:pPr>
    </w:p>
    <w:p w:rsidR="00B539B1" w:rsidRPr="004310FA" w:rsidRDefault="007174BD" w:rsidP="00301D2B">
      <w:pPr>
        <w:tabs>
          <w:tab w:val="left" w:pos="709"/>
        </w:tabs>
        <w:autoSpaceDE w:val="0"/>
        <w:autoSpaceDN w:val="0"/>
        <w:adjustRightInd w:val="0"/>
        <w:jc w:val="both"/>
        <w:rPr>
          <w:sz w:val="28"/>
          <w:szCs w:val="28"/>
        </w:rPr>
      </w:pPr>
      <w:r w:rsidRPr="004310FA">
        <w:rPr>
          <w:sz w:val="28"/>
          <w:szCs w:val="28"/>
        </w:rPr>
        <w:t xml:space="preserve"> </w:t>
      </w:r>
      <w:bookmarkStart w:id="0" w:name="Par4211"/>
      <w:bookmarkEnd w:id="0"/>
      <w:r w:rsidR="00282E2D">
        <w:rPr>
          <w:sz w:val="28"/>
          <w:szCs w:val="28"/>
        </w:rPr>
        <w:t>_______________________________</w:t>
      </w:r>
      <w:r w:rsidR="007C5B63">
        <w:rPr>
          <w:sz w:val="28"/>
          <w:szCs w:val="28"/>
        </w:rPr>
        <w:t>____________________________</w:t>
      </w:r>
    </w:p>
    <w:sectPr w:rsidR="00B539B1" w:rsidRPr="004310FA" w:rsidSect="00386C4A">
      <w:footerReference w:type="even" r:id="rId16"/>
      <w:footerReference w:type="default" r:id="rId17"/>
      <w:pgSz w:w="11906" w:h="16838"/>
      <w:pgMar w:top="1134"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4A0" w:rsidRDefault="000744A0">
      <w:r>
        <w:separator/>
      </w:r>
    </w:p>
  </w:endnote>
  <w:endnote w:type="continuationSeparator" w:id="1">
    <w:p w:rsidR="000744A0" w:rsidRDefault="00074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03" w:rsidRDefault="008E460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8778813"/>
      <w:docPartObj>
        <w:docPartGallery w:val="Page Numbers (Bottom of Page)"/>
        <w:docPartUnique/>
      </w:docPartObj>
    </w:sdtPr>
    <w:sdtContent>
      <w:p w:rsidR="008E4603" w:rsidRDefault="00F909BC">
        <w:pPr>
          <w:pStyle w:val="af0"/>
          <w:jc w:val="right"/>
        </w:pPr>
        <w:fldSimple w:instr=" PAGE   \* MERGEFORMAT ">
          <w:r w:rsidR="007C7616">
            <w:rPr>
              <w:noProof/>
            </w:rPr>
            <w:t>4</w:t>
          </w:r>
        </w:fldSimple>
      </w:p>
    </w:sdtContent>
  </w:sdt>
  <w:p w:rsidR="008E4603" w:rsidRDefault="008E4603">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43797"/>
      <w:docPartObj>
        <w:docPartGallery w:val="Page Numbers (Bottom of Page)"/>
        <w:docPartUnique/>
      </w:docPartObj>
    </w:sdtPr>
    <w:sdtContent>
      <w:p w:rsidR="008E4603" w:rsidRDefault="00F909BC">
        <w:pPr>
          <w:pStyle w:val="af0"/>
          <w:jc w:val="right"/>
        </w:pPr>
      </w:p>
    </w:sdtContent>
  </w:sdt>
  <w:p w:rsidR="008E4603" w:rsidRDefault="008E4603">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03" w:rsidRDefault="00F909BC" w:rsidP="0096656E">
    <w:pPr>
      <w:pStyle w:val="af0"/>
      <w:framePr w:wrap="around" w:vAnchor="text" w:hAnchor="margin" w:xAlign="right" w:y="1"/>
      <w:rPr>
        <w:rStyle w:val="af2"/>
      </w:rPr>
    </w:pPr>
    <w:r>
      <w:rPr>
        <w:rStyle w:val="af2"/>
      </w:rPr>
      <w:fldChar w:fldCharType="begin"/>
    </w:r>
    <w:r w:rsidR="008E4603">
      <w:rPr>
        <w:rStyle w:val="af2"/>
      </w:rPr>
      <w:instrText xml:space="preserve">PAGE  </w:instrText>
    </w:r>
    <w:r>
      <w:rPr>
        <w:rStyle w:val="af2"/>
      </w:rPr>
      <w:fldChar w:fldCharType="end"/>
    </w:r>
  </w:p>
  <w:p w:rsidR="008E4603" w:rsidRDefault="008E4603" w:rsidP="009B3031">
    <w:pPr>
      <w:pStyle w:val="a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03" w:rsidRDefault="00F909BC" w:rsidP="0096656E">
    <w:pPr>
      <w:pStyle w:val="af0"/>
      <w:framePr w:wrap="around" w:vAnchor="text" w:hAnchor="margin" w:xAlign="right" w:y="1"/>
      <w:rPr>
        <w:rStyle w:val="af2"/>
      </w:rPr>
    </w:pPr>
    <w:r>
      <w:rPr>
        <w:rStyle w:val="af2"/>
      </w:rPr>
      <w:fldChar w:fldCharType="begin"/>
    </w:r>
    <w:r w:rsidR="008E4603">
      <w:rPr>
        <w:rStyle w:val="af2"/>
      </w:rPr>
      <w:instrText xml:space="preserve">PAGE  </w:instrText>
    </w:r>
    <w:r>
      <w:rPr>
        <w:rStyle w:val="af2"/>
      </w:rPr>
      <w:fldChar w:fldCharType="separate"/>
    </w:r>
    <w:r w:rsidR="00A40A68">
      <w:rPr>
        <w:rStyle w:val="af2"/>
        <w:noProof/>
      </w:rPr>
      <w:t>51</w:t>
    </w:r>
    <w:r>
      <w:rPr>
        <w:rStyle w:val="af2"/>
      </w:rPr>
      <w:fldChar w:fldCharType="end"/>
    </w:r>
  </w:p>
  <w:p w:rsidR="008E4603" w:rsidRDefault="008E4603" w:rsidP="009B3031">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4A0" w:rsidRDefault="000744A0">
      <w:r>
        <w:separator/>
      </w:r>
    </w:p>
  </w:footnote>
  <w:footnote w:type="continuationSeparator" w:id="1">
    <w:p w:rsidR="000744A0" w:rsidRDefault="00074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03" w:rsidRDefault="008E4603">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03" w:rsidRDefault="008E4603">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603" w:rsidRDefault="008E4603">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1F7368"/>
    <w:multiLevelType w:val="multilevel"/>
    <w:tmpl w:val="6D20D280"/>
    <w:lvl w:ilvl="0">
      <w:start w:val="1"/>
      <w:numFmt w:val="decimal"/>
      <w:lvlText w:val="%1."/>
      <w:lvlJc w:val="left"/>
      <w:pPr>
        <w:tabs>
          <w:tab w:val="num" w:pos="900"/>
        </w:tabs>
        <w:ind w:left="900" w:hanging="36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8D2C5A"/>
    <w:multiLevelType w:val="hybridMultilevel"/>
    <w:tmpl w:val="AA60BE20"/>
    <w:lvl w:ilvl="0" w:tplc="F990BED2">
      <w:start w:val="1"/>
      <w:numFmt w:val="bullet"/>
      <w:pStyle w:val="a"/>
      <w:lvlText w:val=""/>
      <w:lvlJc w:val="left"/>
      <w:pPr>
        <w:ind w:left="1495" w:hanging="360"/>
      </w:pPr>
      <w:rPr>
        <w:rFonts w:ascii="Symbol" w:hAnsi="Symbol" w:hint="default"/>
      </w:rPr>
    </w:lvl>
    <w:lvl w:ilvl="1" w:tplc="C0F61B52">
      <w:numFmt w:val="bullet"/>
      <w:lvlText w:val="•"/>
      <w:lvlJc w:val="left"/>
      <w:pPr>
        <w:ind w:left="-1820" w:hanging="360"/>
      </w:pPr>
      <w:rPr>
        <w:rFonts w:ascii="Times New Roman" w:eastAsia="Calibri" w:hAnsi="Times New Roman" w:cs="Times New Roman" w:hint="default"/>
      </w:rPr>
    </w:lvl>
    <w:lvl w:ilvl="2" w:tplc="04190005">
      <w:start w:val="1"/>
      <w:numFmt w:val="bullet"/>
      <w:lvlText w:val=""/>
      <w:lvlJc w:val="left"/>
      <w:pPr>
        <w:ind w:left="-1100" w:hanging="360"/>
      </w:pPr>
      <w:rPr>
        <w:rFonts w:ascii="Wingdings" w:hAnsi="Wingdings" w:hint="default"/>
      </w:rPr>
    </w:lvl>
    <w:lvl w:ilvl="3" w:tplc="04190001">
      <w:start w:val="1"/>
      <w:numFmt w:val="bullet"/>
      <w:lvlText w:val=""/>
      <w:lvlJc w:val="left"/>
      <w:pPr>
        <w:ind w:left="-380" w:hanging="360"/>
      </w:pPr>
      <w:rPr>
        <w:rFonts w:ascii="Symbol" w:hAnsi="Symbol" w:hint="default"/>
      </w:rPr>
    </w:lvl>
    <w:lvl w:ilvl="4" w:tplc="04190003">
      <w:start w:val="1"/>
      <w:numFmt w:val="bullet"/>
      <w:lvlText w:val="o"/>
      <w:lvlJc w:val="left"/>
      <w:pPr>
        <w:ind w:left="340" w:hanging="360"/>
      </w:pPr>
      <w:rPr>
        <w:rFonts w:ascii="Courier New" w:hAnsi="Courier New" w:cs="Courier New" w:hint="default"/>
      </w:rPr>
    </w:lvl>
    <w:lvl w:ilvl="5" w:tplc="04190005">
      <w:start w:val="1"/>
      <w:numFmt w:val="bullet"/>
      <w:lvlText w:val=""/>
      <w:lvlJc w:val="left"/>
      <w:pPr>
        <w:ind w:left="1060" w:hanging="360"/>
      </w:pPr>
      <w:rPr>
        <w:rFonts w:ascii="Wingdings" w:hAnsi="Wingdings" w:hint="default"/>
      </w:rPr>
    </w:lvl>
    <w:lvl w:ilvl="6" w:tplc="04190001">
      <w:start w:val="1"/>
      <w:numFmt w:val="bullet"/>
      <w:lvlText w:val=""/>
      <w:lvlJc w:val="left"/>
      <w:pPr>
        <w:ind w:left="1780" w:hanging="360"/>
      </w:pPr>
      <w:rPr>
        <w:rFonts w:ascii="Symbol" w:hAnsi="Symbol" w:hint="default"/>
      </w:rPr>
    </w:lvl>
    <w:lvl w:ilvl="7" w:tplc="04190003">
      <w:start w:val="1"/>
      <w:numFmt w:val="bullet"/>
      <w:lvlText w:val="o"/>
      <w:lvlJc w:val="left"/>
      <w:pPr>
        <w:ind w:left="2500" w:hanging="360"/>
      </w:pPr>
      <w:rPr>
        <w:rFonts w:ascii="Courier New" w:hAnsi="Courier New" w:cs="Courier New" w:hint="default"/>
      </w:rPr>
    </w:lvl>
    <w:lvl w:ilvl="8" w:tplc="04190005">
      <w:start w:val="1"/>
      <w:numFmt w:val="bullet"/>
      <w:lvlText w:val=""/>
      <w:lvlJc w:val="left"/>
      <w:pPr>
        <w:ind w:left="3220" w:hanging="360"/>
      </w:pPr>
      <w:rPr>
        <w:rFonts w:ascii="Wingdings" w:hAnsi="Wingdings" w:hint="default"/>
      </w:rPr>
    </w:lvl>
  </w:abstractNum>
  <w:abstractNum w:abstractNumId="3">
    <w:nsid w:val="087C33EE"/>
    <w:multiLevelType w:val="multilevel"/>
    <w:tmpl w:val="04245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FB20A5"/>
    <w:multiLevelType w:val="hybridMultilevel"/>
    <w:tmpl w:val="AB4C376C"/>
    <w:lvl w:ilvl="0" w:tplc="7F84507E">
      <w:start w:val="1"/>
      <w:numFmt w:val="decimal"/>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8B5D61"/>
    <w:multiLevelType w:val="multilevel"/>
    <w:tmpl w:val="C5DE60F4"/>
    <w:lvl w:ilvl="0">
      <w:start w:val="1"/>
      <w:numFmt w:val="decimal"/>
      <w:lvlText w:val="%1"/>
      <w:lvlJc w:val="left"/>
      <w:pPr>
        <w:ind w:left="432" w:hanging="432"/>
      </w:pPr>
    </w:lvl>
    <w:lvl w:ilvl="1">
      <w:start w:val="1"/>
      <w:numFmt w:val="decimal"/>
      <w:lvlText w:val="1.%2."/>
      <w:lvlJc w:val="left"/>
      <w:pPr>
        <w:ind w:left="2420" w:hanging="576"/>
      </w:pPr>
      <w:rPr>
        <w:b w:val="0"/>
        <w:i w:val="0"/>
      </w:rPr>
    </w:lvl>
    <w:lvl w:ilvl="2">
      <w:start w:val="1"/>
      <w:numFmt w:val="decimal"/>
      <w:pStyle w:val="3"/>
      <w:lvlText w:val="%1.%2.%3"/>
      <w:lvlJc w:val="left"/>
      <w:pPr>
        <w:ind w:left="5399"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C972567"/>
    <w:multiLevelType w:val="multilevel"/>
    <w:tmpl w:val="F530DCC8"/>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4604D2B"/>
    <w:multiLevelType w:val="hybridMultilevel"/>
    <w:tmpl w:val="9D5E886C"/>
    <w:lvl w:ilvl="0" w:tplc="EF18F07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450E6EED"/>
    <w:multiLevelType w:val="hybridMultilevel"/>
    <w:tmpl w:val="9D5E886C"/>
    <w:lvl w:ilvl="0" w:tplc="EF18F07E">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7D87D33"/>
    <w:multiLevelType w:val="multilevel"/>
    <w:tmpl w:val="9FCE40C2"/>
    <w:lvl w:ilvl="0">
      <w:start w:val="1"/>
      <w:numFmt w:val="decimal"/>
      <w:lvlText w:val="%1."/>
      <w:lvlJc w:val="left"/>
      <w:pPr>
        <w:ind w:left="360" w:hanging="360"/>
      </w:pPr>
      <w:rPr>
        <w:rFonts w:hint="default"/>
        <w:sz w:val="24"/>
      </w:rPr>
    </w:lvl>
    <w:lvl w:ilvl="1">
      <w:start w:val="1"/>
      <w:numFmt w:val="decimal"/>
      <w:lvlText w:val="%1.%2."/>
      <w:lvlJc w:val="left"/>
      <w:pPr>
        <w:ind w:left="1125" w:hanging="720"/>
      </w:pPr>
      <w:rPr>
        <w:rFonts w:hint="default"/>
        <w:sz w:val="24"/>
      </w:rPr>
    </w:lvl>
    <w:lvl w:ilvl="2">
      <w:start w:val="1"/>
      <w:numFmt w:val="decimal"/>
      <w:lvlText w:val="%1.%2.%3."/>
      <w:lvlJc w:val="left"/>
      <w:pPr>
        <w:ind w:left="1530" w:hanging="720"/>
      </w:pPr>
      <w:rPr>
        <w:rFonts w:hint="default"/>
        <w:sz w:val="24"/>
      </w:rPr>
    </w:lvl>
    <w:lvl w:ilvl="3">
      <w:start w:val="1"/>
      <w:numFmt w:val="decimal"/>
      <w:lvlText w:val="%1.%2.%3.%4."/>
      <w:lvlJc w:val="left"/>
      <w:pPr>
        <w:ind w:left="2295" w:hanging="1080"/>
      </w:pPr>
      <w:rPr>
        <w:rFonts w:hint="default"/>
        <w:sz w:val="24"/>
      </w:rPr>
    </w:lvl>
    <w:lvl w:ilvl="4">
      <w:start w:val="1"/>
      <w:numFmt w:val="decimal"/>
      <w:lvlText w:val="%1.%2.%3.%4.%5."/>
      <w:lvlJc w:val="left"/>
      <w:pPr>
        <w:ind w:left="2700" w:hanging="1080"/>
      </w:pPr>
      <w:rPr>
        <w:rFonts w:hint="default"/>
        <w:sz w:val="24"/>
      </w:rPr>
    </w:lvl>
    <w:lvl w:ilvl="5">
      <w:start w:val="1"/>
      <w:numFmt w:val="decimal"/>
      <w:lvlText w:val="%1.%2.%3.%4.%5.%6."/>
      <w:lvlJc w:val="left"/>
      <w:pPr>
        <w:ind w:left="3465" w:hanging="1440"/>
      </w:pPr>
      <w:rPr>
        <w:rFonts w:hint="default"/>
        <w:sz w:val="24"/>
      </w:rPr>
    </w:lvl>
    <w:lvl w:ilvl="6">
      <w:start w:val="1"/>
      <w:numFmt w:val="decimal"/>
      <w:lvlText w:val="%1.%2.%3.%4.%5.%6.%7."/>
      <w:lvlJc w:val="left"/>
      <w:pPr>
        <w:ind w:left="4230" w:hanging="1800"/>
      </w:pPr>
      <w:rPr>
        <w:rFonts w:hint="default"/>
        <w:sz w:val="24"/>
      </w:rPr>
    </w:lvl>
    <w:lvl w:ilvl="7">
      <w:start w:val="1"/>
      <w:numFmt w:val="decimal"/>
      <w:lvlText w:val="%1.%2.%3.%4.%5.%6.%7.%8."/>
      <w:lvlJc w:val="left"/>
      <w:pPr>
        <w:ind w:left="4635" w:hanging="1800"/>
      </w:pPr>
      <w:rPr>
        <w:rFonts w:hint="default"/>
        <w:sz w:val="24"/>
      </w:rPr>
    </w:lvl>
    <w:lvl w:ilvl="8">
      <w:start w:val="1"/>
      <w:numFmt w:val="decimal"/>
      <w:lvlText w:val="%1.%2.%3.%4.%5.%6.%7.%8.%9."/>
      <w:lvlJc w:val="left"/>
      <w:pPr>
        <w:ind w:left="5400" w:hanging="2160"/>
      </w:pPr>
      <w:rPr>
        <w:rFonts w:hint="default"/>
        <w:sz w:val="24"/>
      </w:rPr>
    </w:lvl>
  </w:abstractNum>
  <w:abstractNum w:abstractNumId="10">
    <w:nsid w:val="4C0801EE"/>
    <w:multiLevelType w:val="hybridMultilevel"/>
    <w:tmpl w:val="C3E0114A"/>
    <w:lvl w:ilvl="0" w:tplc="918E96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0D03AE"/>
    <w:multiLevelType w:val="hybridMultilevel"/>
    <w:tmpl w:val="F6A811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2D722E"/>
    <w:multiLevelType w:val="hybridMultilevel"/>
    <w:tmpl w:val="625E2C3C"/>
    <w:lvl w:ilvl="0" w:tplc="52F25F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5D2989"/>
    <w:multiLevelType w:val="hybridMultilevel"/>
    <w:tmpl w:val="DE54DD98"/>
    <w:lvl w:ilvl="0" w:tplc="E3920660">
      <w:start w:val="1"/>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1"/>
  </w:num>
  <w:num w:numId="2">
    <w:abstractNumId w:val="0"/>
  </w:num>
  <w:num w:numId="3">
    <w:abstractNumId w:val="13"/>
  </w:num>
  <w:num w:numId="4">
    <w:abstractNumId w:val="7"/>
  </w:num>
  <w:num w:numId="5">
    <w:abstractNumId w:val="10"/>
  </w:num>
  <w:num w:numId="6">
    <w:abstractNumId w:val="8"/>
  </w:num>
  <w:num w:numId="7">
    <w:abstractNumId w:val="6"/>
  </w:num>
  <w:num w:numId="8">
    <w:abstractNumId w:val="2"/>
  </w:num>
  <w:num w:numId="9">
    <w:abstractNumId w:val="12"/>
  </w:num>
  <w:num w:numId="10">
    <w:abstractNumId w:val="3"/>
  </w:num>
  <w:num w:numId="11">
    <w:abstractNumId w:val="4"/>
  </w:num>
  <w:num w:numId="12">
    <w:abstractNumId w:val="9"/>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hdrShapeDefaults>
    <o:shapedefaults v:ext="edit" spidmax="97282"/>
  </w:hdrShapeDefaults>
  <w:footnotePr>
    <w:footnote w:id="0"/>
    <w:footnote w:id="1"/>
  </w:footnotePr>
  <w:endnotePr>
    <w:endnote w:id="0"/>
    <w:endnote w:id="1"/>
  </w:endnotePr>
  <w:compat/>
  <w:rsids>
    <w:rsidRoot w:val="00F95959"/>
    <w:rsid w:val="00000D0E"/>
    <w:rsid w:val="00001561"/>
    <w:rsid w:val="000020AF"/>
    <w:rsid w:val="0000501C"/>
    <w:rsid w:val="00006936"/>
    <w:rsid w:val="00007999"/>
    <w:rsid w:val="0001279D"/>
    <w:rsid w:val="00016B1D"/>
    <w:rsid w:val="00020012"/>
    <w:rsid w:val="000213C4"/>
    <w:rsid w:val="00023972"/>
    <w:rsid w:val="00023BE0"/>
    <w:rsid w:val="00024119"/>
    <w:rsid w:val="00027E9D"/>
    <w:rsid w:val="000304B9"/>
    <w:rsid w:val="00030C73"/>
    <w:rsid w:val="00031387"/>
    <w:rsid w:val="00033F1C"/>
    <w:rsid w:val="00034014"/>
    <w:rsid w:val="00034D25"/>
    <w:rsid w:val="00035333"/>
    <w:rsid w:val="00040605"/>
    <w:rsid w:val="0004081B"/>
    <w:rsid w:val="00040E2F"/>
    <w:rsid w:val="00042E7E"/>
    <w:rsid w:val="00043524"/>
    <w:rsid w:val="00044553"/>
    <w:rsid w:val="000445CD"/>
    <w:rsid w:val="00045A22"/>
    <w:rsid w:val="00047810"/>
    <w:rsid w:val="000525C0"/>
    <w:rsid w:val="000530B9"/>
    <w:rsid w:val="000545B6"/>
    <w:rsid w:val="000607EE"/>
    <w:rsid w:val="00061242"/>
    <w:rsid w:val="00063D62"/>
    <w:rsid w:val="000649B3"/>
    <w:rsid w:val="00064F8C"/>
    <w:rsid w:val="000724E5"/>
    <w:rsid w:val="000737AB"/>
    <w:rsid w:val="000741B4"/>
    <w:rsid w:val="0007434F"/>
    <w:rsid w:val="000744A0"/>
    <w:rsid w:val="000756B8"/>
    <w:rsid w:val="00076F7A"/>
    <w:rsid w:val="00081C9E"/>
    <w:rsid w:val="00081F69"/>
    <w:rsid w:val="00082BA8"/>
    <w:rsid w:val="000838E3"/>
    <w:rsid w:val="00083EEC"/>
    <w:rsid w:val="00084B33"/>
    <w:rsid w:val="00087806"/>
    <w:rsid w:val="00091EB9"/>
    <w:rsid w:val="000938AE"/>
    <w:rsid w:val="000946A4"/>
    <w:rsid w:val="000A0C49"/>
    <w:rsid w:val="000A0C78"/>
    <w:rsid w:val="000A2312"/>
    <w:rsid w:val="000A2559"/>
    <w:rsid w:val="000A492D"/>
    <w:rsid w:val="000A5357"/>
    <w:rsid w:val="000A74EA"/>
    <w:rsid w:val="000B023B"/>
    <w:rsid w:val="000B134C"/>
    <w:rsid w:val="000B45C8"/>
    <w:rsid w:val="000B4D57"/>
    <w:rsid w:val="000B5460"/>
    <w:rsid w:val="000B57B0"/>
    <w:rsid w:val="000B5A4A"/>
    <w:rsid w:val="000B5AC2"/>
    <w:rsid w:val="000B5B65"/>
    <w:rsid w:val="000B729C"/>
    <w:rsid w:val="000B76D1"/>
    <w:rsid w:val="000B7F16"/>
    <w:rsid w:val="000C0B10"/>
    <w:rsid w:val="000C0C81"/>
    <w:rsid w:val="000C1B23"/>
    <w:rsid w:val="000C3636"/>
    <w:rsid w:val="000C4049"/>
    <w:rsid w:val="000C4A66"/>
    <w:rsid w:val="000C4C75"/>
    <w:rsid w:val="000C4D63"/>
    <w:rsid w:val="000C4D80"/>
    <w:rsid w:val="000C4DBD"/>
    <w:rsid w:val="000C63A3"/>
    <w:rsid w:val="000C6E6E"/>
    <w:rsid w:val="000C6FEB"/>
    <w:rsid w:val="000C7849"/>
    <w:rsid w:val="000C7C4A"/>
    <w:rsid w:val="000D0B28"/>
    <w:rsid w:val="000D27FB"/>
    <w:rsid w:val="000D47F6"/>
    <w:rsid w:val="000D600B"/>
    <w:rsid w:val="000D64C1"/>
    <w:rsid w:val="000D6A2A"/>
    <w:rsid w:val="000D7191"/>
    <w:rsid w:val="000D745C"/>
    <w:rsid w:val="000D7C56"/>
    <w:rsid w:val="000E1AA9"/>
    <w:rsid w:val="000E200D"/>
    <w:rsid w:val="000E2DB6"/>
    <w:rsid w:val="000E51B2"/>
    <w:rsid w:val="000E7575"/>
    <w:rsid w:val="000E7F7B"/>
    <w:rsid w:val="000F23A0"/>
    <w:rsid w:val="000F2524"/>
    <w:rsid w:val="000F3748"/>
    <w:rsid w:val="000F5119"/>
    <w:rsid w:val="000F7825"/>
    <w:rsid w:val="000F7836"/>
    <w:rsid w:val="00100412"/>
    <w:rsid w:val="00101E49"/>
    <w:rsid w:val="001022E6"/>
    <w:rsid w:val="00104C3F"/>
    <w:rsid w:val="0010514D"/>
    <w:rsid w:val="00105BD0"/>
    <w:rsid w:val="00107204"/>
    <w:rsid w:val="00107ED6"/>
    <w:rsid w:val="0011092B"/>
    <w:rsid w:val="00110BA0"/>
    <w:rsid w:val="001110F8"/>
    <w:rsid w:val="00112E7A"/>
    <w:rsid w:val="001138B1"/>
    <w:rsid w:val="00113FCE"/>
    <w:rsid w:val="001177F6"/>
    <w:rsid w:val="00117AF4"/>
    <w:rsid w:val="00120614"/>
    <w:rsid w:val="001207CC"/>
    <w:rsid w:val="001209FD"/>
    <w:rsid w:val="00120BE6"/>
    <w:rsid w:val="00122185"/>
    <w:rsid w:val="00122362"/>
    <w:rsid w:val="001227D2"/>
    <w:rsid w:val="00122CA7"/>
    <w:rsid w:val="00123BE9"/>
    <w:rsid w:val="001256F4"/>
    <w:rsid w:val="00126889"/>
    <w:rsid w:val="00126C2A"/>
    <w:rsid w:val="001273B4"/>
    <w:rsid w:val="001318E3"/>
    <w:rsid w:val="00132872"/>
    <w:rsid w:val="00132B73"/>
    <w:rsid w:val="0013319D"/>
    <w:rsid w:val="00134145"/>
    <w:rsid w:val="001351AC"/>
    <w:rsid w:val="00135364"/>
    <w:rsid w:val="00135FF4"/>
    <w:rsid w:val="00136052"/>
    <w:rsid w:val="001372C1"/>
    <w:rsid w:val="00140200"/>
    <w:rsid w:val="001415BD"/>
    <w:rsid w:val="0014186D"/>
    <w:rsid w:val="00141B0A"/>
    <w:rsid w:val="00143911"/>
    <w:rsid w:val="00143B02"/>
    <w:rsid w:val="00144615"/>
    <w:rsid w:val="00144645"/>
    <w:rsid w:val="00147DFB"/>
    <w:rsid w:val="001505B6"/>
    <w:rsid w:val="0015080C"/>
    <w:rsid w:val="00150835"/>
    <w:rsid w:val="00153F6A"/>
    <w:rsid w:val="00155E4D"/>
    <w:rsid w:val="0015610B"/>
    <w:rsid w:val="00156518"/>
    <w:rsid w:val="00156710"/>
    <w:rsid w:val="00157A8D"/>
    <w:rsid w:val="00162DFA"/>
    <w:rsid w:val="00162FBF"/>
    <w:rsid w:val="00163884"/>
    <w:rsid w:val="00163F49"/>
    <w:rsid w:val="00166114"/>
    <w:rsid w:val="00167279"/>
    <w:rsid w:val="00170123"/>
    <w:rsid w:val="00170421"/>
    <w:rsid w:val="00170C34"/>
    <w:rsid w:val="00171234"/>
    <w:rsid w:val="00171675"/>
    <w:rsid w:val="00171F64"/>
    <w:rsid w:val="00172127"/>
    <w:rsid w:val="00172AC2"/>
    <w:rsid w:val="001751B8"/>
    <w:rsid w:val="00175E99"/>
    <w:rsid w:val="0017655F"/>
    <w:rsid w:val="00177212"/>
    <w:rsid w:val="00177DB7"/>
    <w:rsid w:val="001800BF"/>
    <w:rsid w:val="00180311"/>
    <w:rsid w:val="0018192B"/>
    <w:rsid w:val="001836A1"/>
    <w:rsid w:val="00183A30"/>
    <w:rsid w:val="001847B6"/>
    <w:rsid w:val="00184A52"/>
    <w:rsid w:val="00185560"/>
    <w:rsid w:val="00186C13"/>
    <w:rsid w:val="0018728F"/>
    <w:rsid w:val="00187657"/>
    <w:rsid w:val="00190B9A"/>
    <w:rsid w:val="00191346"/>
    <w:rsid w:val="0019241D"/>
    <w:rsid w:val="0019262A"/>
    <w:rsid w:val="00192BAB"/>
    <w:rsid w:val="00194B10"/>
    <w:rsid w:val="00194F53"/>
    <w:rsid w:val="00196A4D"/>
    <w:rsid w:val="001A045B"/>
    <w:rsid w:val="001A17CE"/>
    <w:rsid w:val="001A50B5"/>
    <w:rsid w:val="001A6514"/>
    <w:rsid w:val="001B0AE0"/>
    <w:rsid w:val="001B300B"/>
    <w:rsid w:val="001B352F"/>
    <w:rsid w:val="001B354A"/>
    <w:rsid w:val="001B6312"/>
    <w:rsid w:val="001B7887"/>
    <w:rsid w:val="001B7D13"/>
    <w:rsid w:val="001C0B0A"/>
    <w:rsid w:val="001C2626"/>
    <w:rsid w:val="001C2B04"/>
    <w:rsid w:val="001C33EA"/>
    <w:rsid w:val="001C3EC8"/>
    <w:rsid w:val="001C4A6A"/>
    <w:rsid w:val="001C4D7A"/>
    <w:rsid w:val="001C5674"/>
    <w:rsid w:val="001C5C70"/>
    <w:rsid w:val="001C66DB"/>
    <w:rsid w:val="001C7318"/>
    <w:rsid w:val="001D1FE4"/>
    <w:rsid w:val="001D2618"/>
    <w:rsid w:val="001D68AA"/>
    <w:rsid w:val="001D6DE7"/>
    <w:rsid w:val="001E02E2"/>
    <w:rsid w:val="001E1CAF"/>
    <w:rsid w:val="001E38F5"/>
    <w:rsid w:val="001E4450"/>
    <w:rsid w:val="001E52BD"/>
    <w:rsid w:val="001E58B1"/>
    <w:rsid w:val="001E5B11"/>
    <w:rsid w:val="001F0110"/>
    <w:rsid w:val="001F053E"/>
    <w:rsid w:val="001F1D58"/>
    <w:rsid w:val="001F36B0"/>
    <w:rsid w:val="001F3BE2"/>
    <w:rsid w:val="001F604D"/>
    <w:rsid w:val="001F64B0"/>
    <w:rsid w:val="001F7E4C"/>
    <w:rsid w:val="0020049E"/>
    <w:rsid w:val="00203FB6"/>
    <w:rsid w:val="00204ACF"/>
    <w:rsid w:val="002062D0"/>
    <w:rsid w:val="0020786B"/>
    <w:rsid w:val="0021025E"/>
    <w:rsid w:val="0021077D"/>
    <w:rsid w:val="00211669"/>
    <w:rsid w:val="002141A4"/>
    <w:rsid w:val="0021469F"/>
    <w:rsid w:val="00214FA2"/>
    <w:rsid w:val="00215EC2"/>
    <w:rsid w:val="002164ED"/>
    <w:rsid w:val="00217423"/>
    <w:rsid w:val="00217766"/>
    <w:rsid w:val="0022064D"/>
    <w:rsid w:val="00221376"/>
    <w:rsid w:val="00222268"/>
    <w:rsid w:val="00222CD1"/>
    <w:rsid w:val="0022306C"/>
    <w:rsid w:val="002233DF"/>
    <w:rsid w:val="00223809"/>
    <w:rsid w:val="00224431"/>
    <w:rsid w:val="00225558"/>
    <w:rsid w:val="002256E8"/>
    <w:rsid w:val="00225B06"/>
    <w:rsid w:val="002266B2"/>
    <w:rsid w:val="00226812"/>
    <w:rsid w:val="00227BC1"/>
    <w:rsid w:val="00230628"/>
    <w:rsid w:val="002318AC"/>
    <w:rsid w:val="00234E20"/>
    <w:rsid w:val="00234F9F"/>
    <w:rsid w:val="00235981"/>
    <w:rsid w:val="00236529"/>
    <w:rsid w:val="0023687A"/>
    <w:rsid w:val="00236CCF"/>
    <w:rsid w:val="00237767"/>
    <w:rsid w:val="00240823"/>
    <w:rsid w:val="00240A39"/>
    <w:rsid w:val="0024126A"/>
    <w:rsid w:val="002414F5"/>
    <w:rsid w:val="00241D92"/>
    <w:rsid w:val="00242761"/>
    <w:rsid w:val="002428FB"/>
    <w:rsid w:val="0024498F"/>
    <w:rsid w:val="002454B1"/>
    <w:rsid w:val="00246CEE"/>
    <w:rsid w:val="00247652"/>
    <w:rsid w:val="00250CD3"/>
    <w:rsid w:val="00251745"/>
    <w:rsid w:val="00251F1E"/>
    <w:rsid w:val="00253BBD"/>
    <w:rsid w:val="00253C0D"/>
    <w:rsid w:val="002540C9"/>
    <w:rsid w:val="002578B1"/>
    <w:rsid w:val="00261B9D"/>
    <w:rsid w:val="002620F7"/>
    <w:rsid w:val="0026224D"/>
    <w:rsid w:val="002644FB"/>
    <w:rsid w:val="002647A7"/>
    <w:rsid w:val="00264AC0"/>
    <w:rsid w:val="00265B10"/>
    <w:rsid w:val="00267590"/>
    <w:rsid w:val="00270898"/>
    <w:rsid w:val="0027247D"/>
    <w:rsid w:val="00272744"/>
    <w:rsid w:val="00274171"/>
    <w:rsid w:val="00275162"/>
    <w:rsid w:val="002769CC"/>
    <w:rsid w:val="0027702E"/>
    <w:rsid w:val="0028085C"/>
    <w:rsid w:val="00281B97"/>
    <w:rsid w:val="00282623"/>
    <w:rsid w:val="00282E2D"/>
    <w:rsid w:val="00283F30"/>
    <w:rsid w:val="0028587A"/>
    <w:rsid w:val="00291AB7"/>
    <w:rsid w:val="00292BDA"/>
    <w:rsid w:val="00292FE2"/>
    <w:rsid w:val="002933D2"/>
    <w:rsid w:val="00294E07"/>
    <w:rsid w:val="00295388"/>
    <w:rsid w:val="0029714E"/>
    <w:rsid w:val="002A32E1"/>
    <w:rsid w:val="002A4FC6"/>
    <w:rsid w:val="002A56CA"/>
    <w:rsid w:val="002A5709"/>
    <w:rsid w:val="002A57A1"/>
    <w:rsid w:val="002A68F2"/>
    <w:rsid w:val="002A702E"/>
    <w:rsid w:val="002A7269"/>
    <w:rsid w:val="002A7C54"/>
    <w:rsid w:val="002A7C74"/>
    <w:rsid w:val="002B0C67"/>
    <w:rsid w:val="002B2EA1"/>
    <w:rsid w:val="002B3480"/>
    <w:rsid w:val="002B41FF"/>
    <w:rsid w:val="002B5F7B"/>
    <w:rsid w:val="002B6402"/>
    <w:rsid w:val="002B693F"/>
    <w:rsid w:val="002B6BC6"/>
    <w:rsid w:val="002B7533"/>
    <w:rsid w:val="002B79B9"/>
    <w:rsid w:val="002B7A7D"/>
    <w:rsid w:val="002B7AD6"/>
    <w:rsid w:val="002C0C2C"/>
    <w:rsid w:val="002C13E0"/>
    <w:rsid w:val="002C1ED6"/>
    <w:rsid w:val="002C4540"/>
    <w:rsid w:val="002C4EAA"/>
    <w:rsid w:val="002C657A"/>
    <w:rsid w:val="002D04B7"/>
    <w:rsid w:val="002D1DDB"/>
    <w:rsid w:val="002D2C51"/>
    <w:rsid w:val="002D3112"/>
    <w:rsid w:val="002D33E5"/>
    <w:rsid w:val="002D4583"/>
    <w:rsid w:val="002D761D"/>
    <w:rsid w:val="002E0308"/>
    <w:rsid w:val="002E1A77"/>
    <w:rsid w:val="002E3616"/>
    <w:rsid w:val="002E3D49"/>
    <w:rsid w:val="002E527C"/>
    <w:rsid w:val="002E7701"/>
    <w:rsid w:val="002F259A"/>
    <w:rsid w:val="002F43ED"/>
    <w:rsid w:val="002F516D"/>
    <w:rsid w:val="002F58EC"/>
    <w:rsid w:val="002F7A1B"/>
    <w:rsid w:val="002F7F70"/>
    <w:rsid w:val="00300D09"/>
    <w:rsid w:val="00301B87"/>
    <w:rsid w:val="00301CBF"/>
    <w:rsid w:val="00301D2B"/>
    <w:rsid w:val="003038CC"/>
    <w:rsid w:val="00303A9D"/>
    <w:rsid w:val="00303AC1"/>
    <w:rsid w:val="00303EA6"/>
    <w:rsid w:val="00304BEC"/>
    <w:rsid w:val="00305596"/>
    <w:rsid w:val="003056FA"/>
    <w:rsid w:val="00305743"/>
    <w:rsid w:val="0030729C"/>
    <w:rsid w:val="00307653"/>
    <w:rsid w:val="0030767E"/>
    <w:rsid w:val="0031260F"/>
    <w:rsid w:val="00313BC5"/>
    <w:rsid w:val="003144B3"/>
    <w:rsid w:val="00314D9F"/>
    <w:rsid w:val="00314F7B"/>
    <w:rsid w:val="00315C33"/>
    <w:rsid w:val="0032124A"/>
    <w:rsid w:val="00321C63"/>
    <w:rsid w:val="00321C9F"/>
    <w:rsid w:val="00321D27"/>
    <w:rsid w:val="0032302F"/>
    <w:rsid w:val="00324A5C"/>
    <w:rsid w:val="0032758C"/>
    <w:rsid w:val="00330D75"/>
    <w:rsid w:val="0033117E"/>
    <w:rsid w:val="00331BD5"/>
    <w:rsid w:val="00331BF0"/>
    <w:rsid w:val="00333A0A"/>
    <w:rsid w:val="00333C91"/>
    <w:rsid w:val="0033425A"/>
    <w:rsid w:val="00335FF6"/>
    <w:rsid w:val="003362D6"/>
    <w:rsid w:val="003365C5"/>
    <w:rsid w:val="003369DC"/>
    <w:rsid w:val="00340EE5"/>
    <w:rsid w:val="00340F13"/>
    <w:rsid w:val="00341243"/>
    <w:rsid w:val="00341776"/>
    <w:rsid w:val="00345847"/>
    <w:rsid w:val="003461C9"/>
    <w:rsid w:val="0034644F"/>
    <w:rsid w:val="00350C52"/>
    <w:rsid w:val="0035244D"/>
    <w:rsid w:val="00353298"/>
    <w:rsid w:val="003544B6"/>
    <w:rsid w:val="00354853"/>
    <w:rsid w:val="00355832"/>
    <w:rsid w:val="00355BB3"/>
    <w:rsid w:val="00356327"/>
    <w:rsid w:val="00356604"/>
    <w:rsid w:val="0036003A"/>
    <w:rsid w:val="00360F34"/>
    <w:rsid w:val="00362006"/>
    <w:rsid w:val="003625BA"/>
    <w:rsid w:val="0036417D"/>
    <w:rsid w:val="00365574"/>
    <w:rsid w:val="00365ADD"/>
    <w:rsid w:val="00371258"/>
    <w:rsid w:val="00371468"/>
    <w:rsid w:val="00373DE8"/>
    <w:rsid w:val="00375A59"/>
    <w:rsid w:val="003762ED"/>
    <w:rsid w:val="0038069C"/>
    <w:rsid w:val="00381D6A"/>
    <w:rsid w:val="003823C4"/>
    <w:rsid w:val="00382E82"/>
    <w:rsid w:val="00383335"/>
    <w:rsid w:val="0038365F"/>
    <w:rsid w:val="00384A1A"/>
    <w:rsid w:val="00384FAD"/>
    <w:rsid w:val="00385ED0"/>
    <w:rsid w:val="003861B6"/>
    <w:rsid w:val="00386C3E"/>
    <w:rsid w:val="00386C4A"/>
    <w:rsid w:val="00390028"/>
    <w:rsid w:val="00390115"/>
    <w:rsid w:val="0039110E"/>
    <w:rsid w:val="003923D6"/>
    <w:rsid w:val="00393DC7"/>
    <w:rsid w:val="003942AF"/>
    <w:rsid w:val="00394E86"/>
    <w:rsid w:val="00395B41"/>
    <w:rsid w:val="003A00C0"/>
    <w:rsid w:val="003A0CF6"/>
    <w:rsid w:val="003A10E9"/>
    <w:rsid w:val="003A1431"/>
    <w:rsid w:val="003A1591"/>
    <w:rsid w:val="003A173B"/>
    <w:rsid w:val="003A179D"/>
    <w:rsid w:val="003A49B1"/>
    <w:rsid w:val="003A4DA5"/>
    <w:rsid w:val="003A6C64"/>
    <w:rsid w:val="003A77E8"/>
    <w:rsid w:val="003A79DB"/>
    <w:rsid w:val="003A7BF7"/>
    <w:rsid w:val="003B046A"/>
    <w:rsid w:val="003B0B51"/>
    <w:rsid w:val="003B0C81"/>
    <w:rsid w:val="003B0D70"/>
    <w:rsid w:val="003B1814"/>
    <w:rsid w:val="003B38F2"/>
    <w:rsid w:val="003B54AB"/>
    <w:rsid w:val="003B7C06"/>
    <w:rsid w:val="003C1BB8"/>
    <w:rsid w:val="003C2803"/>
    <w:rsid w:val="003C31A8"/>
    <w:rsid w:val="003C3CF2"/>
    <w:rsid w:val="003C3F2C"/>
    <w:rsid w:val="003C4495"/>
    <w:rsid w:val="003C48C3"/>
    <w:rsid w:val="003C64E1"/>
    <w:rsid w:val="003C6F37"/>
    <w:rsid w:val="003C7D58"/>
    <w:rsid w:val="003C7F6C"/>
    <w:rsid w:val="003D061F"/>
    <w:rsid w:val="003D17BD"/>
    <w:rsid w:val="003D26A2"/>
    <w:rsid w:val="003D27C8"/>
    <w:rsid w:val="003D32A8"/>
    <w:rsid w:val="003D3B9F"/>
    <w:rsid w:val="003D4D0C"/>
    <w:rsid w:val="003E0155"/>
    <w:rsid w:val="003E17F0"/>
    <w:rsid w:val="003E1C59"/>
    <w:rsid w:val="003E2163"/>
    <w:rsid w:val="003E2202"/>
    <w:rsid w:val="003E36CC"/>
    <w:rsid w:val="003E3938"/>
    <w:rsid w:val="003E555D"/>
    <w:rsid w:val="003E56E7"/>
    <w:rsid w:val="003E6587"/>
    <w:rsid w:val="003F01A7"/>
    <w:rsid w:val="003F11AC"/>
    <w:rsid w:val="003F24FF"/>
    <w:rsid w:val="003F2D01"/>
    <w:rsid w:val="003F30F0"/>
    <w:rsid w:val="003F5139"/>
    <w:rsid w:val="003F51BF"/>
    <w:rsid w:val="003F6A40"/>
    <w:rsid w:val="00403140"/>
    <w:rsid w:val="00404031"/>
    <w:rsid w:val="00404E92"/>
    <w:rsid w:val="004052C8"/>
    <w:rsid w:val="00406ECC"/>
    <w:rsid w:val="00407556"/>
    <w:rsid w:val="00407666"/>
    <w:rsid w:val="004106E1"/>
    <w:rsid w:val="0041102D"/>
    <w:rsid w:val="00411F87"/>
    <w:rsid w:val="00412197"/>
    <w:rsid w:val="00412B4A"/>
    <w:rsid w:val="004131F2"/>
    <w:rsid w:val="004133CD"/>
    <w:rsid w:val="004149B5"/>
    <w:rsid w:val="0041688E"/>
    <w:rsid w:val="00416CD5"/>
    <w:rsid w:val="0041761F"/>
    <w:rsid w:val="00417CE0"/>
    <w:rsid w:val="004206A0"/>
    <w:rsid w:val="00420A38"/>
    <w:rsid w:val="00421AAF"/>
    <w:rsid w:val="00421B4A"/>
    <w:rsid w:val="004225B8"/>
    <w:rsid w:val="00423D8D"/>
    <w:rsid w:val="004258AF"/>
    <w:rsid w:val="00426457"/>
    <w:rsid w:val="004265F3"/>
    <w:rsid w:val="00426DED"/>
    <w:rsid w:val="004276E1"/>
    <w:rsid w:val="00427B5D"/>
    <w:rsid w:val="0043018B"/>
    <w:rsid w:val="004310FA"/>
    <w:rsid w:val="00431302"/>
    <w:rsid w:val="00432893"/>
    <w:rsid w:val="00432AD0"/>
    <w:rsid w:val="0043408F"/>
    <w:rsid w:val="004344FB"/>
    <w:rsid w:val="00434FD9"/>
    <w:rsid w:val="0043605F"/>
    <w:rsid w:val="00441196"/>
    <w:rsid w:val="00441E21"/>
    <w:rsid w:val="00441F7A"/>
    <w:rsid w:val="00442108"/>
    <w:rsid w:val="00442DED"/>
    <w:rsid w:val="00444AE3"/>
    <w:rsid w:val="00445175"/>
    <w:rsid w:val="00447A54"/>
    <w:rsid w:val="00451AB3"/>
    <w:rsid w:val="00452978"/>
    <w:rsid w:val="00452FB2"/>
    <w:rsid w:val="004536CB"/>
    <w:rsid w:val="004539CE"/>
    <w:rsid w:val="00456C7A"/>
    <w:rsid w:val="004574B1"/>
    <w:rsid w:val="00457921"/>
    <w:rsid w:val="00461A87"/>
    <w:rsid w:val="00462679"/>
    <w:rsid w:val="00464170"/>
    <w:rsid w:val="00464D2C"/>
    <w:rsid w:val="004651E0"/>
    <w:rsid w:val="004664C3"/>
    <w:rsid w:val="004672E0"/>
    <w:rsid w:val="00467849"/>
    <w:rsid w:val="00467CE5"/>
    <w:rsid w:val="00467CF7"/>
    <w:rsid w:val="00471346"/>
    <w:rsid w:val="00471387"/>
    <w:rsid w:val="0047197C"/>
    <w:rsid w:val="004757CB"/>
    <w:rsid w:val="004767DB"/>
    <w:rsid w:val="00476CD2"/>
    <w:rsid w:val="00477351"/>
    <w:rsid w:val="00480FB2"/>
    <w:rsid w:val="00481B57"/>
    <w:rsid w:val="00483749"/>
    <w:rsid w:val="0048392D"/>
    <w:rsid w:val="0048422B"/>
    <w:rsid w:val="00484954"/>
    <w:rsid w:val="00484D54"/>
    <w:rsid w:val="004850E0"/>
    <w:rsid w:val="00485788"/>
    <w:rsid w:val="00486115"/>
    <w:rsid w:val="00491887"/>
    <w:rsid w:val="00491E9B"/>
    <w:rsid w:val="00492AA2"/>
    <w:rsid w:val="00492AFB"/>
    <w:rsid w:val="00493188"/>
    <w:rsid w:val="0049354A"/>
    <w:rsid w:val="0049472B"/>
    <w:rsid w:val="00494960"/>
    <w:rsid w:val="004951A7"/>
    <w:rsid w:val="0049551E"/>
    <w:rsid w:val="00496B0E"/>
    <w:rsid w:val="00496C93"/>
    <w:rsid w:val="00497235"/>
    <w:rsid w:val="00497532"/>
    <w:rsid w:val="004A4AB4"/>
    <w:rsid w:val="004A4D34"/>
    <w:rsid w:val="004A75ED"/>
    <w:rsid w:val="004A7C7C"/>
    <w:rsid w:val="004B101B"/>
    <w:rsid w:val="004B1884"/>
    <w:rsid w:val="004B1EF2"/>
    <w:rsid w:val="004B2163"/>
    <w:rsid w:val="004B23E2"/>
    <w:rsid w:val="004B27A6"/>
    <w:rsid w:val="004B297E"/>
    <w:rsid w:val="004B3C05"/>
    <w:rsid w:val="004B4883"/>
    <w:rsid w:val="004B70F9"/>
    <w:rsid w:val="004C22D2"/>
    <w:rsid w:val="004C434A"/>
    <w:rsid w:val="004C6015"/>
    <w:rsid w:val="004D0AC9"/>
    <w:rsid w:val="004D1BBB"/>
    <w:rsid w:val="004D2A66"/>
    <w:rsid w:val="004D624C"/>
    <w:rsid w:val="004D6A98"/>
    <w:rsid w:val="004D6AB4"/>
    <w:rsid w:val="004E2DD6"/>
    <w:rsid w:val="004E41C2"/>
    <w:rsid w:val="004E4ECC"/>
    <w:rsid w:val="004E4F3B"/>
    <w:rsid w:val="004E6B71"/>
    <w:rsid w:val="004E7C6A"/>
    <w:rsid w:val="004F4E58"/>
    <w:rsid w:val="004F4F72"/>
    <w:rsid w:val="004F5491"/>
    <w:rsid w:val="0050033E"/>
    <w:rsid w:val="00504256"/>
    <w:rsid w:val="00504B50"/>
    <w:rsid w:val="00504E52"/>
    <w:rsid w:val="00506E34"/>
    <w:rsid w:val="00507834"/>
    <w:rsid w:val="00512942"/>
    <w:rsid w:val="0051371F"/>
    <w:rsid w:val="00513954"/>
    <w:rsid w:val="005151BD"/>
    <w:rsid w:val="00515DE3"/>
    <w:rsid w:val="005164DC"/>
    <w:rsid w:val="005168E9"/>
    <w:rsid w:val="00516FC1"/>
    <w:rsid w:val="00520099"/>
    <w:rsid w:val="00521284"/>
    <w:rsid w:val="005221F9"/>
    <w:rsid w:val="00523C7A"/>
    <w:rsid w:val="005309A5"/>
    <w:rsid w:val="00530D32"/>
    <w:rsid w:val="00532141"/>
    <w:rsid w:val="00532317"/>
    <w:rsid w:val="00532A4E"/>
    <w:rsid w:val="00533084"/>
    <w:rsid w:val="00533E2B"/>
    <w:rsid w:val="0053468C"/>
    <w:rsid w:val="005347C2"/>
    <w:rsid w:val="00534A02"/>
    <w:rsid w:val="005362DF"/>
    <w:rsid w:val="00540189"/>
    <w:rsid w:val="00541A13"/>
    <w:rsid w:val="00543AF4"/>
    <w:rsid w:val="005455BC"/>
    <w:rsid w:val="00546413"/>
    <w:rsid w:val="005467AA"/>
    <w:rsid w:val="0054735F"/>
    <w:rsid w:val="00550403"/>
    <w:rsid w:val="0055097A"/>
    <w:rsid w:val="00550B81"/>
    <w:rsid w:val="00551209"/>
    <w:rsid w:val="00552021"/>
    <w:rsid w:val="005523EB"/>
    <w:rsid w:val="00553D27"/>
    <w:rsid w:val="005556A0"/>
    <w:rsid w:val="00556D27"/>
    <w:rsid w:val="0056007D"/>
    <w:rsid w:val="00560218"/>
    <w:rsid w:val="005608D4"/>
    <w:rsid w:val="00560982"/>
    <w:rsid w:val="00561A8A"/>
    <w:rsid w:val="00561BC9"/>
    <w:rsid w:val="00561F8A"/>
    <w:rsid w:val="0056207E"/>
    <w:rsid w:val="00562653"/>
    <w:rsid w:val="0056297D"/>
    <w:rsid w:val="005662B1"/>
    <w:rsid w:val="00567535"/>
    <w:rsid w:val="00567DDF"/>
    <w:rsid w:val="00571BEF"/>
    <w:rsid w:val="00574CBC"/>
    <w:rsid w:val="00575A5B"/>
    <w:rsid w:val="00580B3B"/>
    <w:rsid w:val="00581007"/>
    <w:rsid w:val="00582153"/>
    <w:rsid w:val="00582ECD"/>
    <w:rsid w:val="00584BEA"/>
    <w:rsid w:val="00584E8F"/>
    <w:rsid w:val="005852A7"/>
    <w:rsid w:val="00585460"/>
    <w:rsid w:val="00587574"/>
    <w:rsid w:val="00592347"/>
    <w:rsid w:val="0059696B"/>
    <w:rsid w:val="00596D45"/>
    <w:rsid w:val="00596F8D"/>
    <w:rsid w:val="00597C95"/>
    <w:rsid w:val="00597F68"/>
    <w:rsid w:val="00597FF1"/>
    <w:rsid w:val="005A0198"/>
    <w:rsid w:val="005A0BA3"/>
    <w:rsid w:val="005A173E"/>
    <w:rsid w:val="005A44A9"/>
    <w:rsid w:val="005A5E35"/>
    <w:rsid w:val="005A7D94"/>
    <w:rsid w:val="005B0912"/>
    <w:rsid w:val="005B1B6B"/>
    <w:rsid w:val="005B4CB2"/>
    <w:rsid w:val="005B5922"/>
    <w:rsid w:val="005B6600"/>
    <w:rsid w:val="005B665F"/>
    <w:rsid w:val="005B78C2"/>
    <w:rsid w:val="005C0139"/>
    <w:rsid w:val="005C134A"/>
    <w:rsid w:val="005C285D"/>
    <w:rsid w:val="005C41A9"/>
    <w:rsid w:val="005C7A46"/>
    <w:rsid w:val="005D03C0"/>
    <w:rsid w:val="005D0900"/>
    <w:rsid w:val="005D1C8C"/>
    <w:rsid w:val="005D3ADD"/>
    <w:rsid w:val="005D3C43"/>
    <w:rsid w:val="005D4240"/>
    <w:rsid w:val="005D50AD"/>
    <w:rsid w:val="005D5321"/>
    <w:rsid w:val="005D5DC8"/>
    <w:rsid w:val="005D5E41"/>
    <w:rsid w:val="005E213E"/>
    <w:rsid w:val="005E25B1"/>
    <w:rsid w:val="005F03EC"/>
    <w:rsid w:val="005F0FE2"/>
    <w:rsid w:val="005F20BD"/>
    <w:rsid w:val="005F3270"/>
    <w:rsid w:val="005F36F1"/>
    <w:rsid w:val="005F3F63"/>
    <w:rsid w:val="005F4728"/>
    <w:rsid w:val="005F5C3B"/>
    <w:rsid w:val="005F6206"/>
    <w:rsid w:val="005F67BF"/>
    <w:rsid w:val="005F6EC7"/>
    <w:rsid w:val="005F719F"/>
    <w:rsid w:val="006000C6"/>
    <w:rsid w:val="006008DE"/>
    <w:rsid w:val="006014EA"/>
    <w:rsid w:val="00604260"/>
    <w:rsid w:val="0060438F"/>
    <w:rsid w:val="00604ED7"/>
    <w:rsid w:val="0060677D"/>
    <w:rsid w:val="00612A75"/>
    <w:rsid w:val="00613F23"/>
    <w:rsid w:val="0061457B"/>
    <w:rsid w:val="00614A62"/>
    <w:rsid w:val="00614F9A"/>
    <w:rsid w:val="0061580E"/>
    <w:rsid w:val="00616327"/>
    <w:rsid w:val="00617DBF"/>
    <w:rsid w:val="00621CFF"/>
    <w:rsid w:val="006227B7"/>
    <w:rsid w:val="00623915"/>
    <w:rsid w:val="00624984"/>
    <w:rsid w:val="0062597D"/>
    <w:rsid w:val="00625BF9"/>
    <w:rsid w:val="00625DC8"/>
    <w:rsid w:val="00627DB8"/>
    <w:rsid w:val="0063217A"/>
    <w:rsid w:val="00633073"/>
    <w:rsid w:val="0063452C"/>
    <w:rsid w:val="006350B5"/>
    <w:rsid w:val="00635414"/>
    <w:rsid w:val="0063545C"/>
    <w:rsid w:val="0063613E"/>
    <w:rsid w:val="00636552"/>
    <w:rsid w:val="006368BA"/>
    <w:rsid w:val="00636B73"/>
    <w:rsid w:val="00636CEE"/>
    <w:rsid w:val="00640713"/>
    <w:rsid w:val="00641368"/>
    <w:rsid w:val="006419D1"/>
    <w:rsid w:val="00642503"/>
    <w:rsid w:val="00642733"/>
    <w:rsid w:val="00643BD3"/>
    <w:rsid w:val="00644D05"/>
    <w:rsid w:val="00644EBA"/>
    <w:rsid w:val="00645019"/>
    <w:rsid w:val="006468DD"/>
    <w:rsid w:val="0064770F"/>
    <w:rsid w:val="006509ED"/>
    <w:rsid w:val="00650CF1"/>
    <w:rsid w:val="00650D0C"/>
    <w:rsid w:val="00652606"/>
    <w:rsid w:val="006528CC"/>
    <w:rsid w:val="00653A5F"/>
    <w:rsid w:val="00653CCF"/>
    <w:rsid w:val="00654B54"/>
    <w:rsid w:val="006550A1"/>
    <w:rsid w:val="00661790"/>
    <w:rsid w:val="00661F01"/>
    <w:rsid w:val="0066293F"/>
    <w:rsid w:val="00666348"/>
    <w:rsid w:val="006676BD"/>
    <w:rsid w:val="0067136D"/>
    <w:rsid w:val="00671CA6"/>
    <w:rsid w:val="00671FEC"/>
    <w:rsid w:val="0067229A"/>
    <w:rsid w:val="00672CFC"/>
    <w:rsid w:val="00675339"/>
    <w:rsid w:val="00675488"/>
    <w:rsid w:val="00675AB1"/>
    <w:rsid w:val="006776DC"/>
    <w:rsid w:val="00677777"/>
    <w:rsid w:val="0068008D"/>
    <w:rsid w:val="006813D8"/>
    <w:rsid w:val="0068150F"/>
    <w:rsid w:val="0068354A"/>
    <w:rsid w:val="006872BB"/>
    <w:rsid w:val="006873C3"/>
    <w:rsid w:val="00687FB1"/>
    <w:rsid w:val="0069038B"/>
    <w:rsid w:val="00690A86"/>
    <w:rsid w:val="00691F2C"/>
    <w:rsid w:val="00692467"/>
    <w:rsid w:val="00694798"/>
    <w:rsid w:val="006949DF"/>
    <w:rsid w:val="006959AA"/>
    <w:rsid w:val="00695A91"/>
    <w:rsid w:val="006964D5"/>
    <w:rsid w:val="00697BAA"/>
    <w:rsid w:val="006A0488"/>
    <w:rsid w:val="006A143E"/>
    <w:rsid w:val="006A230C"/>
    <w:rsid w:val="006A41C1"/>
    <w:rsid w:val="006A4BDA"/>
    <w:rsid w:val="006A56DB"/>
    <w:rsid w:val="006A5873"/>
    <w:rsid w:val="006A7C31"/>
    <w:rsid w:val="006B15EF"/>
    <w:rsid w:val="006B438C"/>
    <w:rsid w:val="006B4961"/>
    <w:rsid w:val="006B5497"/>
    <w:rsid w:val="006B559F"/>
    <w:rsid w:val="006C1FC5"/>
    <w:rsid w:val="006C2609"/>
    <w:rsid w:val="006C3DC7"/>
    <w:rsid w:val="006C5180"/>
    <w:rsid w:val="006C6860"/>
    <w:rsid w:val="006C6B44"/>
    <w:rsid w:val="006C706D"/>
    <w:rsid w:val="006C74E1"/>
    <w:rsid w:val="006C7C45"/>
    <w:rsid w:val="006D2316"/>
    <w:rsid w:val="006D3EA8"/>
    <w:rsid w:val="006E0EFC"/>
    <w:rsid w:val="006E1858"/>
    <w:rsid w:val="006E44AA"/>
    <w:rsid w:val="006E4FDB"/>
    <w:rsid w:val="006E60CA"/>
    <w:rsid w:val="006E6FC1"/>
    <w:rsid w:val="006E7A26"/>
    <w:rsid w:val="006F15DB"/>
    <w:rsid w:val="006F2DDF"/>
    <w:rsid w:val="006F3483"/>
    <w:rsid w:val="006F3632"/>
    <w:rsid w:val="006F4334"/>
    <w:rsid w:val="006F43A6"/>
    <w:rsid w:val="006F4816"/>
    <w:rsid w:val="006F61C3"/>
    <w:rsid w:val="006F689E"/>
    <w:rsid w:val="006F709F"/>
    <w:rsid w:val="006F7417"/>
    <w:rsid w:val="006F7556"/>
    <w:rsid w:val="00700941"/>
    <w:rsid w:val="00701898"/>
    <w:rsid w:val="00701E10"/>
    <w:rsid w:val="007032FC"/>
    <w:rsid w:val="00704A6E"/>
    <w:rsid w:val="00707522"/>
    <w:rsid w:val="00707984"/>
    <w:rsid w:val="00707B82"/>
    <w:rsid w:val="00710E83"/>
    <w:rsid w:val="0071279E"/>
    <w:rsid w:val="00713F48"/>
    <w:rsid w:val="00716E9B"/>
    <w:rsid w:val="007174BD"/>
    <w:rsid w:val="00720613"/>
    <w:rsid w:val="0072136E"/>
    <w:rsid w:val="0072194B"/>
    <w:rsid w:val="00722EC1"/>
    <w:rsid w:val="00723CDD"/>
    <w:rsid w:val="00726952"/>
    <w:rsid w:val="00727956"/>
    <w:rsid w:val="00727958"/>
    <w:rsid w:val="00727C20"/>
    <w:rsid w:val="00731E1E"/>
    <w:rsid w:val="00732B72"/>
    <w:rsid w:val="0073372C"/>
    <w:rsid w:val="007358E4"/>
    <w:rsid w:val="00736649"/>
    <w:rsid w:val="00736F84"/>
    <w:rsid w:val="00737A27"/>
    <w:rsid w:val="00737F8A"/>
    <w:rsid w:val="007414E0"/>
    <w:rsid w:val="00743657"/>
    <w:rsid w:val="00744CD4"/>
    <w:rsid w:val="007451A2"/>
    <w:rsid w:val="007464E7"/>
    <w:rsid w:val="0074750E"/>
    <w:rsid w:val="00750A3A"/>
    <w:rsid w:val="00752978"/>
    <w:rsid w:val="00753A85"/>
    <w:rsid w:val="0075555E"/>
    <w:rsid w:val="007555E6"/>
    <w:rsid w:val="00755EF5"/>
    <w:rsid w:val="007566E2"/>
    <w:rsid w:val="00760394"/>
    <w:rsid w:val="007637CD"/>
    <w:rsid w:val="00764B0A"/>
    <w:rsid w:val="0076582F"/>
    <w:rsid w:val="007666AB"/>
    <w:rsid w:val="00767FDE"/>
    <w:rsid w:val="0077085D"/>
    <w:rsid w:val="00770C8C"/>
    <w:rsid w:val="007712A7"/>
    <w:rsid w:val="007716E6"/>
    <w:rsid w:val="00772AD4"/>
    <w:rsid w:val="007742FC"/>
    <w:rsid w:val="007765B6"/>
    <w:rsid w:val="00776697"/>
    <w:rsid w:val="007771EA"/>
    <w:rsid w:val="00781178"/>
    <w:rsid w:val="00782937"/>
    <w:rsid w:val="00782956"/>
    <w:rsid w:val="007832F4"/>
    <w:rsid w:val="00783ABF"/>
    <w:rsid w:val="00784710"/>
    <w:rsid w:val="0078725F"/>
    <w:rsid w:val="00787D23"/>
    <w:rsid w:val="007920A8"/>
    <w:rsid w:val="0079217C"/>
    <w:rsid w:val="00793172"/>
    <w:rsid w:val="00795B89"/>
    <w:rsid w:val="007966E1"/>
    <w:rsid w:val="00796D34"/>
    <w:rsid w:val="007970D7"/>
    <w:rsid w:val="007A05C8"/>
    <w:rsid w:val="007A1A87"/>
    <w:rsid w:val="007A387F"/>
    <w:rsid w:val="007A42B6"/>
    <w:rsid w:val="007A5C5C"/>
    <w:rsid w:val="007A67EE"/>
    <w:rsid w:val="007A6CAF"/>
    <w:rsid w:val="007B1B00"/>
    <w:rsid w:val="007B3622"/>
    <w:rsid w:val="007B4196"/>
    <w:rsid w:val="007B4482"/>
    <w:rsid w:val="007B4D61"/>
    <w:rsid w:val="007B71F6"/>
    <w:rsid w:val="007B7FF6"/>
    <w:rsid w:val="007C0B2A"/>
    <w:rsid w:val="007C12A2"/>
    <w:rsid w:val="007C3F0B"/>
    <w:rsid w:val="007C4699"/>
    <w:rsid w:val="007C50DB"/>
    <w:rsid w:val="007C5B63"/>
    <w:rsid w:val="007C740E"/>
    <w:rsid w:val="007C7616"/>
    <w:rsid w:val="007D20E7"/>
    <w:rsid w:val="007D38D7"/>
    <w:rsid w:val="007D4DD1"/>
    <w:rsid w:val="007D5DF5"/>
    <w:rsid w:val="007E03D2"/>
    <w:rsid w:val="007E0C17"/>
    <w:rsid w:val="007E1A58"/>
    <w:rsid w:val="007E1F77"/>
    <w:rsid w:val="007E22BD"/>
    <w:rsid w:val="007E286C"/>
    <w:rsid w:val="007E2AD5"/>
    <w:rsid w:val="007E5040"/>
    <w:rsid w:val="007E651F"/>
    <w:rsid w:val="007E6A41"/>
    <w:rsid w:val="007E6E69"/>
    <w:rsid w:val="007E7386"/>
    <w:rsid w:val="007E7FC4"/>
    <w:rsid w:val="007F2CC7"/>
    <w:rsid w:val="007F31C2"/>
    <w:rsid w:val="007F37DC"/>
    <w:rsid w:val="007F3C7E"/>
    <w:rsid w:val="007F45B0"/>
    <w:rsid w:val="007F460F"/>
    <w:rsid w:val="007F5378"/>
    <w:rsid w:val="007F54BC"/>
    <w:rsid w:val="007F54C5"/>
    <w:rsid w:val="007F71EC"/>
    <w:rsid w:val="007F7566"/>
    <w:rsid w:val="008009B9"/>
    <w:rsid w:val="00801395"/>
    <w:rsid w:val="00802224"/>
    <w:rsid w:val="00802F2F"/>
    <w:rsid w:val="008035EC"/>
    <w:rsid w:val="00803CC6"/>
    <w:rsid w:val="00804C4C"/>
    <w:rsid w:val="00804C76"/>
    <w:rsid w:val="00804E87"/>
    <w:rsid w:val="00805A12"/>
    <w:rsid w:val="00807113"/>
    <w:rsid w:val="0080738A"/>
    <w:rsid w:val="00807868"/>
    <w:rsid w:val="0081107F"/>
    <w:rsid w:val="00811E3C"/>
    <w:rsid w:val="00812BDF"/>
    <w:rsid w:val="00813C8E"/>
    <w:rsid w:val="00815800"/>
    <w:rsid w:val="0081688F"/>
    <w:rsid w:val="0081727E"/>
    <w:rsid w:val="00820AD6"/>
    <w:rsid w:val="00820BE2"/>
    <w:rsid w:val="00821B14"/>
    <w:rsid w:val="00821D0C"/>
    <w:rsid w:val="0082386A"/>
    <w:rsid w:val="00823AF4"/>
    <w:rsid w:val="00824552"/>
    <w:rsid w:val="00824D7A"/>
    <w:rsid w:val="008265F7"/>
    <w:rsid w:val="00827233"/>
    <w:rsid w:val="008307C6"/>
    <w:rsid w:val="008310F5"/>
    <w:rsid w:val="00832484"/>
    <w:rsid w:val="00832980"/>
    <w:rsid w:val="0083321D"/>
    <w:rsid w:val="00833F2B"/>
    <w:rsid w:val="00833F9D"/>
    <w:rsid w:val="008355CD"/>
    <w:rsid w:val="00836D80"/>
    <w:rsid w:val="008413E4"/>
    <w:rsid w:val="008424BE"/>
    <w:rsid w:val="00846F5A"/>
    <w:rsid w:val="0085072D"/>
    <w:rsid w:val="00852463"/>
    <w:rsid w:val="00853BBD"/>
    <w:rsid w:val="00854D90"/>
    <w:rsid w:val="0085685C"/>
    <w:rsid w:val="00857243"/>
    <w:rsid w:val="008579AC"/>
    <w:rsid w:val="00857D5D"/>
    <w:rsid w:val="008604DC"/>
    <w:rsid w:val="00860502"/>
    <w:rsid w:val="008632D5"/>
    <w:rsid w:val="00864CB1"/>
    <w:rsid w:val="00864D11"/>
    <w:rsid w:val="00865516"/>
    <w:rsid w:val="0086696C"/>
    <w:rsid w:val="00866DF3"/>
    <w:rsid w:val="00870529"/>
    <w:rsid w:val="0087229D"/>
    <w:rsid w:val="00872DB3"/>
    <w:rsid w:val="00873EC6"/>
    <w:rsid w:val="00874577"/>
    <w:rsid w:val="00874FE9"/>
    <w:rsid w:val="00875067"/>
    <w:rsid w:val="008758AF"/>
    <w:rsid w:val="008765F4"/>
    <w:rsid w:val="00876618"/>
    <w:rsid w:val="0087667D"/>
    <w:rsid w:val="00876C24"/>
    <w:rsid w:val="00876EEC"/>
    <w:rsid w:val="0087776E"/>
    <w:rsid w:val="008803B3"/>
    <w:rsid w:val="008808E9"/>
    <w:rsid w:val="00881F45"/>
    <w:rsid w:val="00884056"/>
    <w:rsid w:val="00884229"/>
    <w:rsid w:val="00884F83"/>
    <w:rsid w:val="00885F57"/>
    <w:rsid w:val="008861C4"/>
    <w:rsid w:val="00886DE5"/>
    <w:rsid w:val="0089008D"/>
    <w:rsid w:val="00890153"/>
    <w:rsid w:val="008909FB"/>
    <w:rsid w:val="00891A19"/>
    <w:rsid w:val="00897B16"/>
    <w:rsid w:val="008A21D5"/>
    <w:rsid w:val="008A2AC9"/>
    <w:rsid w:val="008A40EF"/>
    <w:rsid w:val="008A4F09"/>
    <w:rsid w:val="008A5640"/>
    <w:rsid w:val="008A58CC"/>
    <w:rsid w:val="008A59EB"/>
    <w:rsid w:val="008A5CB6"/>
    <w:rsid w:val="008A7B50"/>
    <w:rsid w:val="008B0079"/>
    <w:rsid w:val="008B18BE"/>
    <w:rsid w:val="008B2804"/>
    <w:rsid w:val="008B3495"/>
    <w:rsid w:val="008B349A"/>
    <w:rsid w:val="008B4143"/>
    <w:rsid w:val="008B4336"/>
    <w:rsid w:val="008B70BA"/>
    <w:rsid w:val="008B7E86"/>
    <w:rsid w:val="008B7F65"/>
    <w:rsid w:val="008C0B40"/>
    <w:rsid w:val="008C1585"/>
    <w:rsid w:val="008C2D30"/>
    <w:rsid w:val="008C2FB4"/>
    <w:rsid w:val="008C5583"/>
    <w:rsid w:val="008C5FA9"/>
    <w:rsid w:val="008C63AD"/>
    <w:rsid w:val="008C6F90"/>
    <w:rsid w:val="008C76A3"/>
    <w:rsid w:val="008C76CE"/>
    <w:rsid w:val="008D1471"/>
    <w:rsid w:val="008D2932"/>
    <w:rsid w:val="008D3131"/>
    <w:rsid w:val="008D3DD3"/>
    <w:rsid w:val="008D4616"/>
    <w:rsid w:val="008D4968"/>
    <w:rsid w:val="008D4D36"/>
    <w:rsid w:val="008D524A"/>
    <w:rsid w:val="008D682C"/>
    <w:rsid w:val="008E0C28"/>
    <w:rsid w:val="008E12FB"/>
    <w:rsid w:val="008E1D3E"/>
    <w:rsid w:val="008E35AF"/>
    <w:rsid w:val="008E361A"/>
    <w:rsid w:val="008E439B"/>
    <w:rsid w:val="008E4603"/>
    <w:rsid w:val="008E5484"/>
    <w:rsid w:val="008E55E9"/>
    <w:rsid w:val="008E5762"/>
    <w:rsid w:val="008E79EF"/>
    <w:rsid w:val="008F00BC"/>
    <w:rsid w:val="008F0451"/>
    <w:rsid w:val="008F1A1E"/>
    <w:rsid w:val="008F295F"/>
    <w:rsid w:val="008F40C6"/>
    <w:rsid w:val="008F5D54"/>
    <w:rsid w:val="008F7629"/>
    <w:rsid w:val="008F7A3E"/>
    <w:rsid w:val="008F7CDD"/>
    <w:rsid w:val="00901A39"/>
    <w:rsid w:val="009023D8"/>
    <w:rsid w:val="00903122"/>
    <w:rsid w:val="00903E34"/>
    <w:rsid w:val="009058A2"/>
    <w:rsid w:val="00905E7E"/>
    <w:rsid w:val="009105C7"/>
    <w:rsid w:val="009108CF"/>
    <w:rsid w:val="009113DB"/>
    <w:rsid w:val="009119BE"/>
    <w:rsid w:val="00912208"/>
    <w:rsid w:val="0091271F"/>
    <w:rsid w:val="00913B1F"/>
    <w:rsid w:val="00915A81"/>
    <w:rsid w:val="00916CBD"/>
    <w:rsid w:val="00916F87"/>
    <w:rsid w:val="009207CF"/>
    <w:rsid w:val="00921F70"/>
    <w:rsid w:val="00921FD8"/>
    <w:rsid w:val="0092430F"/>
    <w:rsid w:val="00924636"/>
    <w:rsid w:val="00926200"/>
    <w:rsid w:val="009270B1"/>
    <w:rsid w:val="009276B4"/>
    <w:rsid w:val="00927867"/>
    <w:rsid w:val="0092787A"/>
    <w:rsid w:val="00927E3E"/>
    <w:rsid w:val="00927F1B"/>
    <w:rsid w:val="00932D04"/>
    <w:rsid w:val="009330A7"/>
    <w:rsid w:val="009337B9"/>
    <w:rsid w:val="00934381"/>
    <w:rsid w:val="00935283"/>
    <w:rsid w:val="0093577D"/>
    <w:rsid w:val="00935AFE"/>
    <w:rsid w:val="00935FC5"/>
    <w:rsid w:val="00936AC1"/>
    <w:rsid w:val="00936ACD"/>
    <w:rsid w:val="00936F83"/>
    <w:rsid w:val="0093729E"/>
    <w:rsid w:val="00940F47"/>
    <w:rsid w:val="009416CE"/>
    <w:rsid w:val="00942217"/>
    <w:rsid w:val="00943020"/>
    <w:rsid w:val="00944912"/>
    <w:rsid w:val="00944AA9"/>
    <w:rsid w:val="009477D3"/>
    <w:rsid w:val="009477EC"/>
    <w:rsid w:val="00950400"/>
    <w:rsid w:val="00952066"/>
    <w:rsid w:val="009520C8"/>
    <w:rsid w:val="00952FF6"/>
    <w:rsid w:val="00954DBF"/>
    <w:rsid w:val="0095506A"/>
    <w:rsid w:val="00957686"/>
    <w:rsid w:val="009606E6"/>
    <w:rsid w:val="00960F64"/>
    <w:rsid w:val="00961039"/>
    <w:rsid w:val="0096150E"/>
    <w:rsid w:val="009629E1"/>
    <w:rsid w:val="009630A1"/>
    <w:rsid w:val="0096356A"/>
    <w:rsid w:val="009637DF"/>
    <w:rsid w:val="00963DD4"/>
    <w:rsid w:val="00965FC1"/>
    <w:rsid w:val="0096656E"/>
    <w:rsid w:val="00967219"/>
    <w:rsid w:val="00967A6E"/>
    <w:rsid w:val="00971EDB"/>
    <w:rsid w:val="00973B92"/>
    <w:rsid w:val="00973C33"/>
    <w:rsid w:val="009750C2"/>
    <w:rsid w:val="009770FC"/>
    <w:rsid w:val="00980F0D"/>
    <w:rsid w:val="0098110D"/>
    <w:rsid w:val="00981558"/>
    <w:rsid w:val="0098244C"/>
    <w:rsid w:val="00983C19"/>
    <w:rsid w:val="00985D10"/>
    <w:rsid w:val="00985E0B"/>
    <w:rsid w:val="00986B4E"/>
    <w:rsid w:val="0098721F"/>
    <w:rsid w:val="00987834"/>
    <w:rsid w:val="00990C19"/>
    <w:rsid w:val="0099495C"/>
    <w:rsid w:val="009954BA"/>
    <w:rsid w:val="00995910"/>
    <w:rsid w:val="00996AF4"/>
    <w:rsid w:val="00996FE8"/>
    <w:rsid w:val="009A145B"/>
    <w:rsid w:val="009A242B"/>
    <w:rsid w:val="009A2DB8"/>
    <w:rsid w:val="009A306A"/>
    <w:rsid w:val="009A3133"/>
    <w:rsid w:val="009A3268"/>
    <w:rsid w:val="009A6D14"/>
    <w:rsid w:val="009A7B4D"/>
    <w:rsid w:val="009B02B5"/>
    <w:rsid w:val="009B09D2"/>
    <w:rsid w:val="009B28C7"/>
    <w:rsid w:val="009B3031"/>
    <w:rsid w:val="009B3826"/>
    <w:rsid w:val="009B44AA"/>
    <w:rsid w:val="009B5E31"/>
    <w:rsid w:val="009B7072"/>
    <w:rsid w:val="009B77A4"/>
    <w:rsid w:val="009C110B"/>
    <w:rsid w:val="009C17DC"/>
    <w:rsid w:val="009C312E"/>
    <w:rsid w:val="009C3960"/>
    <w:rsid w:val="009C3A17"/>
    <w:rsid w:val="009C4559"/>
    <w:rsid w:val="009C4DDD"/>
    <w:rsid w:val="009C567B"/>
    <w:rsid w:val="009C567F"/>
    <w:rsid w:val="009C5F06"/>
    <w:rsid w:val="009C6CD3"/>
    <w:rsid w:val="009C787E"/>
    <w:rsid w:val="009C7E69"/>
    <w:rsid w:val="009C7ED6"/>
    <w:rsid w:val="009D06A4"/>
    <w:rsid w:val="009D07C7"/>
    <w:rsid w:val="009D0F41"/>
    <w:rsid w:val="009D2DAE"/>
    <w:rsid w:val="009D37B2"/>
    <w:rsid w:val="009D3AB5"/>
    <w:rsid w:val="009D4794"/>
    <w:rsid w:val="009D64B6"/>
    <w:rsid w:val="009D6BF6"/>
    <w:rsid w:val="009D796A"/>
    <w:rsid w:val="009E0524"/>
    <w:rsid w:val="009E2775"/>
    <w:rsid w:val="009E3B3B"/>
    <w:rsid w:val="009E6388"/>
    <w:rsid w:val="009F4034"/>
    <w:rsid w:val="009F405A"/>
    <w:rsid w:val="009F6853"/>
    <w:rsid w:val="009F6A9B"/>
    <w:rsid w:val="009F7A75"/>
    <w:rsid w:val="00A0209C"/>
    <w:rsid w:val="00A05957"/>
    <w:rsid w:val="00A07634"/>
    <w:rsid w:val="00A106F3"/>
    <w:rsid w:val="00A107B9"/>
    <w:rsid w:val="00A1347E"/>
    <w:rsid w:val="00A142C4"/>
    <w:rsid w:val="00A14F70"/>
    <w:rsid w:val="00A15FEE"/>
    <w:rsid w:val="00A160D9"/>
    <w:rsid w:val="00A16A31"/>
    <w:rsid w:val="00A20D75"/>
    <w:rsid w:val="00A213A1"/>
    <w:rsid w:val="00A22A90"/>
    <w:rsid w:val="00A253BD"/>
    <w:rsid w:val="00A25C2C"/>
    <w:rsid w:val="00A271CC"/>
    <w:rsid w:val="00A3002F"/>
    <w:rsid w:val="00A304E9"/>
    <w:rsid w:val="00A30A6B"/>
    <w:rsid w:val="00A3174C"/>
    <w:rsid w:val="00A31F92"/>
    <w:rsid w:val="00A347C7"/>
    <w:rsid w:val="00A347E5"/>
    <w:rsid w:val="00A36041"/>
    <w:rsid w:val="00A40A68"/>
    <w:rsid w:val="00A411D3"/>
    <w:rsid w:val="00A443C7"/>
    <w:rsid w:val="00A44B9E"/>
    <w:rsid w:val="00A4501C"/>
    <w:rsid w:val="00A4518B"/>
    <w:rsid w:val="00A46BE5"/>
    <w:rsid w:val="00A510C2"/>
    <w:rsid w:val="00A519D6"/>
    <w:rsid w:val="00A5222D"/>
    <w:rsid w:val="00A538B8"/>
    <w:rsid w:val="00A544F1"/>
    <w:rsid w:val="00A545F8"/>
    <w:rsid w:val="00A54BED"/>
    <w:rsid w:val="00A57109"/>
    <w:rsid w:val="00A572BF"/>
    <w:rsid w:val="00A61604"/>
    <w:rsid w:val="00A61F6A"/>
    <w:rsid w:val="00A6358A"/>
    <w:rsid w:val="00A63BAE"/>
    <w:rsid w:val="00A650DF"/>
    <w:rsid w:val="00A65C03"/>
    <w:rsid w:val="00A65FC0"/>
    <w:rsid w:val="00A667E1"/>
    <w:rsid w:val="00A671A3"/>
    <w:rsid w:val="00A678AC"/>
    <w:rsid w:val="00A71471"/>
    <w:rsid w:val="00A72C2A"/>
    <w:rsid w:val="00A72CE4"/>
    <w:rsid w:val="00A72E0C"/>
    <w:rsid w:val="00A73F16"/>
    <w:rsid w:val="00A7418B"/>
    <w:rsid w:val="00A74EF7"/>
    <w:rsid w:val="00A75B84"/>
    <w:rsid w:val="00A76439"/>
    <w:rsid w:val="00A8061D"/>
    <w:rsid w:val="00A818D4"/>
    <w:rsid w:val="00A82B27"/>
    <w:rsid w:val="00A84ABB"/>
    <w:rsid w:val="00A861B6"/>
    <w:rsid w:val="00A862D1"/>
    <w:rsid w:val="00A91280"/>
    <w:rsid w:val="00A92BE3"/>
    <w:rsid w:val="00A93F65"/>
    <w:rsid w:val="00A94403"/>
    <w:rsid w:val="00A964C3"/>
    <w:rsid w:val="00A966C4"/>
    <w:rsid w:val="00A96A18"/>
    <w:rsid w:val="00A96BC6"/>
    <w:rsid w:val="00AA145D"/>
    <w:rsid w:val="00AA1C92"/>
    <w:rsid w:val="00AA6262"/>
    <w:rsid w:val="00AA7FA8"/>
    <w:rsid w:val="00AB2114"/>
    <w:rsid w:val="00AB34A5"/>
    <w:rsid w:val="00AB3E8B"/>
    <w:rsid w:val="00AB42B7"/>
    <w:rsid w:val="00AB434D"/>
    <w:rsid w:val="00AB5CF9"/>
    <w:rsid w:val="00AB6810"/>
    <w:rsid w:val="00AB69EA"/>
    <w:rsid w:val="00AC1220"/>
    <w:rsid w:val="00AC1490"/>
    <w:rsid w:val="00AC15FE"/>
    <w:rsid w:val="00AC28CE"/>
    <w:rsid w:val="00AC3AD7"/>
    <w:rsid w:val="00AC68B1"/>
    <w:rsid w:val="00AC6CCA"/>
    <w:rsid w:val="00AD1697"/>
    <w:rsid w:val="00AD182D"/>
    <w:rsid w:val="00AD4045"/>
    <w:rsid w:val="00AD559E"/>
    <w:rsid w:val="00AD71BF"/>
    <w:rsid w:val="00AD7361"/>
    <w:rsid w:val="00AE045D"/>
    <w:rsid w:val="00AE08E6"/>
    <w:rsid w:val="00AE15AB"/>
    <w:rsid w:val="00AE4A59"/>
    <w:rsid w:val="00AE4CEA"/>
    <w:rsid w:val="00AF1AAC"/>
    <w:rsid w:val="00AF27D6"/>
    <w:rsid w:val="00AF301C"/>
    <w:rsid w:val="00AF372D"/>
    <w:rsid w:val="00AF5583"/>
    <w:rsid w:val="00AF7895"/>
    <w:rsid w:val="00B00A4F"/>
    <w:rsid w:val="00B00A55"/>
    <w:rsid w:val="00B11ACE"/>
    <w:rsid w:val="00B13D70"/>
    <w:rsid w:val="00B13F40"/>
    <w:rsid w:val="00B1437D"/>
    <w:rsid w:val="00B153A5"/>
    <w:rsid w:val="00B15AAD"/>
    <w:rsid w:val="00B15ABA"/>
    <w:rsid w:val="00B166BC"/>
    <w:rsid w:val="00B16B13"/>
    <w:rsid w:val="00B16DB8"/>
    <w:rsid w:val="00B17BD1"/>
    <w:rsid w:val="00B22095"/>
    <w:rsid w:val="00B22956"/>
    <w:rsid w:val="00B22DE1"/>
    <w:rsid w:val="00B23507"/>
    <w:rsid w:val="00B23DB0"/>
    <w:rsid w:val="00B240DD"/>
    <w:rsid w:val="00B24B7A"/>
    <w:rsid w:val="00B30317"/>
    <w:rsid w:val="00B30B93"/>
    <w:rsid w:val="00B30EC6"/>
    <w:rsid w:val="00B3198D"/>
    <w:rsid w:val="00B31B8D"/>
    <w:rsid w:val="00B31BB9"/>
    <w:rsid w:val="00B32733"/>
    <w:rsid w:val="00B32BF8"/>
    <w:rsid w:val="00B330D8"/>
    <w:rsid w:val="00B331FA"/>
    <w:rsid w:val="00B33CDA"/>
    <w:rsid w:val="00B373FC"/>
    <w:rsid w:val="00B40888"/>
    <w:rsid w:val="00B40DC0"/>
    <w:rsid w:val="00B43597"/>
    <w:rsid w:val="00B437D3"/>
    <w:rsid w:val="00B45D73"/>
    <w:rsid w:val="00B4749F"/>
    <w:rsid w:val="00B47EA4"/>
    <w:rsid w:val="00B50731"/>
    <w:rsid w:val="00B529FB"/>
    <w:rsid w:val="00B52CB0"/>
    <w:rsid w:val="00B52F03"/>
    <w:rsid w:val="00B539B1"/>
    <w:rsid w:val="00B5515C"/>
    <w:rsid w:val="00B558DF"/>
    <w:rsid w:val="00B5696F"/>
    <w:rsid w:val="00B56A53"/>
    <w:rsid w:val="00B57000"/>
    <w:rsid w:val="00B57DAB"/>
    <w:rsid w:val="00B6067A"/>
    <w:rsid w:val="00B61388"/>
    <w:rsid w:val="00B617C4"/>
    <w:rsid w:val="00B62E89"/>
    <w:rsid w:val="00B65548"/>
    <w:rsid w:val="00B67432"/>
    <w:rsid w:val="00B67BD8"/>
    <w:rsid w:val="00B700AC"/>
    <w:rsid w:val="00B70A31"/>
    <w:rsid w:val="00B737B3"/>
    <w:rsid w:val="00B823B5"/>
    <w:rsid w:val="00B834F1"/>
    <w:rsid w:val="00B85E92"/>
    <w:rsid w:val="00B91922"/>
    <w:rsid w:val="00B93D4C"/>
    <w:rsid w:val="00B94384"/>
    <w:rsid w:val="00B959BB"/>
    <w:rsid w:val="00B969B5"/>
    <w:rsid w:val="00B96ADB"/>
    <w:rsid w:val="00B972F5"/>
    <w:rsid w:val="00BA0533"/>
    <w:rsid w:val="00BA15E7"/>
    <w:rsid w:val="00BA1F28"/>
    <w:rsid w:val="00BA23F1"/>
    <w:rsid w:val="00BA2A47"/>
    <w:rsid w:val="00BA7399"/>
    <w:rsid w:val="00BA7985"/>
    <w:rsid w:val="00BB0407"/>
    <w:rsid w:val="00BB20AC"/>
    <w:rsid w:val="00BB2562"/>
    <w:rsid w:val="00BB3560"/>
    <w:rsid w:val="00BB397C"/>
    <w:rsid w:val="00BB429B"/>
    <w:rsid w:val="00BB5188"/>
    <w:rsid w:val="00BB554C"/>
    <w:rsid w:val="00BB58F7"/>
    <w:rsid w:val="00BB5A0E"/>
    <w:rsid w:val="00BB6C7B"/>
    <w:rsid w:val="00BB72CE"/>
    <w:rsid w:val="00BB7D7A"/>
    <w:rsid w:val="00BC0F03"/>
    <w:rsid w:val="00BC114E"/>
    <w:rsid w:val="00BC4966"/>
    <w:rsid w:val="00BC581C"/>
    <w:rsid w:val="00BC619F"/>
    <w:rsid w:val="00BC7464"/>
    <w:rsid w:val="00BD0D71"/>
    <w:rsid w:val="00BD1A5B"/>
    <w:rsid w:val="00BD20B3"/>
    <w:rsid w:val="00BD26AA"/>
    <w:rsid w:val="00BD3972"/>
    <w:rsid w:val="00BD3D17"/>
    <w:rsid w:val="00BD509A"/>
    <w:rsid w:val="00BD736F"/>
    <w:rsid w:val="00BD7AD0"/>
    <w:rsid w:val="00BD7BA7"/>
    <w:rsid w:val="00BE0547"/>
    <w:rsid w:val="00BE06D3"/>
    <w:rsid w:val="00BE1960"/>
    <w:rsid w:val="00BE305F"/>
    <w:rsid w:val="00BE3666"/>
    <w:rsid w:val="00BE3EF8"/>
    <w:rsid w:val="00BE4757"/>
    <w:rsid w:val="00BE4934"/>
    <w:rsid w:val="00BE4B7C"/>
    <w:rsid w:val="00BE4C1D"/>
    <w:rsid w:val="00BE4D7F"/>
    <w:rsid w:val="00BE53DD"/>
    <w:rsid w:val="00BE64CA"/>
    <w:rsid w:val="00BE65D3"/>
    <w:rsid w:val="00BE6BA1"/>
    <w:rsid w:val="00BE6BB7"/>
    <w:rsid w:val="00BE74F7"/>
    <w:rsid w:val="00BF04BC"/>
    <w:rsid w:val="00BF09CA"/>
    <w:rsid w:val="00BF3824"/>
    <w:rsid w:val="00BF451A"/>
    <w:rsid w:val="00BF56B1"/>
    <w:rsid w:val="00BF5A93"/>
    <w:rsid w:val="00BF64A4"/>
    <w:rsid w:val="00C008AE"/>
    <w:rsid w:val="00C034B0"/>
    <w:rsid w:val="00C04A1D"/>
    <w:rsid w:val="00C04C5A"/>
    <w:rsid w:val="00C0588D"/>
    <w:rsid w:val="00C061C0"/>
    <w:rsid w:val="00C063B8"/>
    <w:rsid w:val="00C06FA5"/>
    <w:rsid w:val="00C07330"/>
    <w:rsid w:val="00C074A7"/>
    <w:rsid w:val="00C07DC2"/>
    <w:rsid w:val="00C07E25"/>
    <w:rsid w:val="00C106A0"/>
    <w:rsid w:val="00C117F1"/>
    <w:rsid w:val="00C11B4B"/>
    <w:rsid w:val="00C1322E"/>
    <w:rsid w:val="00C134FF"/>
    <w:rsid w:val="00C13B65"/>
    <w:rsid w:val="00C14778"/>
    <w:rsid w:val="00C17401"/>
    <w:rsid w:val="00C20BAF"/>
    <w:rsid w:val="00C21D0D"/>
    <w:rsid w:val="00C225B7"/>
    <w:rsid w:val="00C2326C"/>
    <w:rsid w:val="00C23D1B"/>
    <w:rsid w:val="00C25CBB"/>
    <w:rsid w:val="00C265B8"/>
    <w:rsid w:val="00C33B30"/>
    <w:rsid w:val="00C365A5"/>
    <w:rsid w:val="00C4079A"/>
    <w:rsid w:val="00C40D87"/>
    <w:rsid w:val="00C410A3"/>
    <w:rsid w:val="00C41439"/>
    <w:rsid w:val="00C43E55"/>
    <w:rsid w:val="00C43ED8"/>
    <w:rsid w:val="00C44837"/>
    <w:rsid w:val="00C45DEF"/>
    <w:rsid w:val="00C47261"/>
    <w:rsid w:val="00C47E40"/>
    <w:rsid w:val="00C5057C"/>
    <w:rsid w:val="00C510CB"/>
    <w:rsid w:val="00C520BD"/>
    <w:rsid w:val="00C52340"/>
    <w:rsid w:val="00C52717"/>
    <w:rsid w:val="00C533E6"/>
    <w:rsid w:val="00C5415E"/>
    <w:rsid w:val="00C5424B"/>
    <w:rsid w:val="00C55581"/>
    <w:rsid w:val="00C5675A"/>
    <w:rsid w:val="00C57609"/>
    <w:rsid w:val="00C57675"/>
    <w:rsid w:val="00C60B1F"/>
    <w:rsid w:val="00C611F1"/>
    <w:rsid w:val="00C61B0D"/>
    <w:rsid w:val="00C62DA0"/>
    <w:rsid w:val="00C63B76"/>
    <w:rsid w:val="00C63E92"/>
    <w:rsid w:val="00C63ECF"/>
    <w:rsid w:val="00C652E1"/>
    <w:rsid w:val="00C65A20"/>
    <w:rsid w:val="00C65E2F"/>
    <w:rsid w:val="00C6631F"/>
    <w:rsid w:val="00C710BD"/>
    <w:rsid w:val="00C72E78"/>
    <w:rsid w:val="00C73550"/>
    <w:rsid w:val="00C739AF"/>
    <w:rsid w:val="00C73B50"/>
    <w:rsid w:val="00C74AEA"/>
    <w:rsid w:val="00C74B15"/>
    <w:rsid w:val="00C74B70"/>
    <w:rsid w:val="00C763B6"/>
    <w:rsid w:val="00C768D6"/>
    <w:rsid w:val="00C769CB"/>
    <w:rsid w:val="00C802B0"/>
    <w:rsid w:val="00C8041D"/>
    <w:rsid w:val="00C8181E"/>
    <w:rsid w:val="00C81DCE"/>
    <w:rsid w:val="00C828B3"/>
    <w:rsid w:val="00C84233"/>
    <w:rsid w:val="00C844CB"/>
    <w:rsid w:val="00C85471"/>
    <w:rsid w:val="00C85E4B"/>
    <w:rsid w:val="00C9003F"/>
    <w:rsid w:val="00C91900"/>
    <w:rsid w:val="00C92480"/>
    <w:rsid w:val="00C9264D"/>
    <w:rsid w:val="00C93BD0"/>
    <w:rsid w:val="00C94F18"/>
    <w:rsid w:val="00C95465"/>
    <w:rsid w:val="00C96141"/>
    <w:rsid w:val="00C96D8B"/>
    <w:rsid w:val="00C97F15"/>
    <w:rsid w:val="00CA1068"/>
    <w:rsid w:val="00CA2BFD"/>
    <w:rsid w:val="00CA2CED"/>
    <w:rsid w:val="00CA7866"/>
    <w:rsid w:val="00CA78A9"/>
    <w:rsid w:val="00CB07EA"/>
    <w:rsid w:val="00CB0D6F"/>
    <w:rsid w:val="00CB1660"/>
    <w:rsid w:val="00CB25FB"/>
    <w:rsid w:val="00CB3A24"/>
    <w:rsid w:val="00CB48C5"/>
    <w:rsid w:val="00CB75DF"/>
    <w:rsid w:val="00CB79B1"/>
    <w:rsid w:val="00CB7B86"/>
    <w:rsid w:val="00CC0033"/>
    <w:rsid w:val="00CC016C"/>
    <w:rsid w:val="00CC1233"/>
    <w:rsid w:val="00CC1407"/>
    <w:rsid w:val="00CC20A9"/>
    <w:rsid w:val="00CC24D6"/>
    <w:rsid w:val="00CC2923"/>
    <w:rsid w:val="00CC2D71"/>
    <w:rsid w:val="00CC44E3"/>
    <w:rsid w:val="00CC5ABC"/>
    <w:rsid w:val="00CC5D32"/>
    <w:rsid w:val="00CC61F4"/>
    <w:rsid w:val="00CC6A40"/>
    <w:rsid w:val="00CD584A"/>
    <w:rsid w:val="00CE1B6F"/>
    <w:rsid w:val="00CE2382"/>
    <w:rsid w:val="00CE3001"/>
    <w:rsid w:val="00CE3918"/>
    <w:rsid w:val="00CE3CCE"/>
    <w:rsid w:val="00CE40F9"/>
    <w:rsid w:val="00CE513B"/>
    <w:rsid w:val="00CE5AF1"/>
    <w:rsid w:val="00CE63BE"/>
    <w:rsid w:val="00CE716E"/>
    <w:rsid w:val="00CF51E7"/>
    <w:rsid w:val="00CF791E"/>
    <w:rsid w:val="00D00569"/>
    <w:rsid w:val="00D01130"/>
    <w:rsid w:val="00D02CF5"/>
    <w:rsid w:val="00D03D78"/>
    <w:rsid w:val="00D03F26"/>
    <w:rsid w:val="00D05304"/>
    <w:rsid w:val="00D053E8"/>
    <w:rsid w:val="00D060CF"/>
    <w:rsid w:val="00D06D6D"/>
    <w:rsid w:val="00D1020C"/>
    <w:rsid w:val="00D11D3D"/>
    <w:rsid w:val="00D136F3"/>
    <w:rsid w:val="00D15CA8"/>
    <w:rsid w:val="00D15E5F"/>
    <w:rsid w:val="00D21639"/>
    <w:rsid w:val="00D217E5"/>
    <w:rsid w:val="00D23351"/>
    <w:rsid w:val="00D23E09"/>
    <w:rsid w:val="00D25E56"/>
    <w:rsid w:val="00D25F9C"/>
    <w:rsid w:val="00D260AE"/>
    <w:rsid w:val="00D26B9C"/>
    <w:rsid w:val="00D2769F"/>
    <w:rsid w:val="00D30295"/>
    <w:rsid w:val="00D31747"/>
    <w:rsid w:val="00D317A1"/>
    <w:rsid w:val="00D31ECD"/>
    <w:rsid w:val="00D31F55"/>
    <w:rsid w:val="00D33BAF"/>
    <w:rsid w:val="00D33DED"/>
    <w:rsid w:val="00D3457E"/>
    <w:rsid w:val="00D36B9C"/>
    <w:rsid w:val="00D37315"/>
    <w:rsid w:val="00D41CFA"/>
    <w:rsid w:val="00D41F37"/>
    <w:rsid w:val="00D4274D"/>
    <w:rsid w:val="00D43659"/>
    <w:rsid w:val="00D43A0D"/>
    <w:rsid w:val="00D44B60"/>
    <w:rsid w:val="00D46544"/>
    <w:rsid w:val="00D4710C"/>
    <w:rsid w:val="00D51587"/>
    <w:rsid w:val="00D51F72"/>
    <w:rsid w:val="00D52427"/>
    <w:rsid w:val="00D5297B"/>
    <w:rsid w:val="00D53F62"/>
    <w:rsid w:val="00D54B29"/>
    <w:rsid w:val="00D56E78"/>
    <w:rsid w:val="00D56EDF"/>
    <w:rsid w:val="00D56F9E"/>
    <w:rsid w:val="00D603E7"/>
    <w:rsid w:val="00D6047B"/>
    <w:rsid w:val="00D61795"/>
    <w:rsid w:val="00D61C30"/>
    <w:rsid w:val="00D62638"/>
    <w:rsid w:val="00D63407"/>
    <w:rsid w:val="00D64858"/>
    <w:rsid w:val="00D661DF"/>
    <w:rsid w:val="00D6647C"/>
    <w:rsid w:val="00D672F2"/>
    <w:rsid w:val="00D67531"/>
    <w:rsid w:val="00D70532"/>
    <w:rsid w:val="00D7152D"/>
    <w:rsid w:val="00D7188F"/>
    <w:rsid w:val="00D72490"/>
    <w:rsid w:val="00D74358"/>
    <w:rsid w:val="00D746A4"/>
    <w:rsid w:val="00D7587B"/>
    <w:rsid w:val="00D75929"/>
    <w:rsid w:val="00D759EC"/>
    <w:rsid w:val="00D77597"/>
    <w:rsid w:val="00D8002A"/>
    <w:rsid w:val="00D80479"/>
    <w:rsid w:val="00D81505"/>
    <w:rsid w:val="00D837EB"/>
    <w:rsid w:val="00D83E19"/>
    <w:rsid w:val="00D858FA"/>
    <w:rsid w:val="00D912DA"/>
    <w:rsid w:val="00D92255"/>
    <w:rsid w:val="00D93345"/>
    <w:rsid w:val="00D943A8"/>
    <w:rsid w:val="00D96485"/>
    <w:rsid w:val="00D96A67"/>
    <w:rsid w:val="00D96AFD"/>
    <w:rsid w:val="00DA1DEE"/>
    <w:rsid w:val="00DA1EA3"/>
    <w:rsid w:val="00DA28C9"/>
    <w:rsid w:val="00DA344D"/>
    <w:rsid w:val="00DA37F1"/>
    <w:rsid w:val="00DA3890"/>
    <w:rsid w:val="00DA4D15"/>
    <w:rsid w:val="00DA5054"/>
    <w:rsid w:val="00DA5CBD"/>
    <w:rsid w:val="00DA7E41"/>
    <w:rsid w:val="00DB07C4"/>
    <w:rsid w:val="00DB23A0"/>
    <w:rsid w:val="00DB2BC4"/>
    <w:rsid w:val="00DB379D"/>
    <w:rsid w:val="00DB3B9A"/>
    <w:rsid w:val="00DB3D2B"/>
    <w:rsid w:val="00DB4BA9"/>
    <w:rsid w:val="00DB6A9D"/>
    <w:rsid w:val="00DB70B8"/>
    <w:rsid w:val="00DB7A03"/>
    <w:rsid w:val="00DC17CD"/>
    <w:rsid w:val="00DC1B07"/>
    <w:rsid w:val="00DC34A8"/>
    <w:rsid w:val="00DC361D"/>
    <w:rsid w:val="00DC461B"/>
    <w:rsid w:val="00DC5BCC"/>
    <w:rsid w:val="00DC6BE6"/>
    <w:rsid w:val="00DC749A"/>
    <w:rsid w:val="00DD003F"/>
    <w:rsid w:val="00DD08AD"/>
    <w:rsid w:val="00DD0A0F"/>
    <w:rsid w:val="00DD0B2C"/>
    <w:rsid w:val="00DD14EA"/>
    <w:rsid w:val="00DD1BE0"/>
    <w:rsid w:val="00DD1C2E"/>
    <w:rsid w:val="00DD1E87"/>
    <w:rsid w:val="00DD1FE9"/>
    <w:rsid w:val="00DD1FFF"/>
    <w:rsid w:val="00DD29D2"/>
    <w:rsid w:val="00DD3778"/>
    <w:rsid w:val="00DD5380"/>
    <w:rsid w:val="00DD6F0E"/>
    <w:rsid w:val="00DE1838"/>
    <w:rsid w:val="00DE1889"/>
    <w:rsid w:val="00DE1B38"/>
    <w:rsid w:val="00DE41A4"/>
    <w:rsid w:val="00DE4B8B"/>
    <w:rsid w:val="00DE60BF"/>
    <w:rsid w:val="00DE737E"/>
    <w:rsid w:val="00DE7AE3"/>
    <w:rsid w:val="00DF1396"/>
    <w:rsid w:val="00E0044B"/>
    <w:rsid w:val="00E0228C"/>
    <w:rsid w:val="00E025D1"/>
    <w:rsid w:val="00E04C5E"/>
    <w:rsid w:val="00E04F90"/>
    <w:rsid w:val="00E062F6"/>
    <w:rsid w:val="00E06E26"/>
    <w:rsid w:val="00E06E38"/>
    <w:rsid w:val="00E07FA2"/>
    <w:rsid w:val="00E10E57"/>
    <w:rsid w:val="00E1160A"/>
    <w:rsid w:val="00E12E1E"/>
    <w:rsid w:val="00E131F2"/>
    <w:rsid w:val="00E13810"/>
    <w:rsid w:val="00E140FB"/>
    <w:rsid w:val="00E151E0"/>
    <w:rsid w:val="00E15270"/>
    <w:rsid w:val="00E156C6"/>
    <w:rsid w:val="00E17D63"/>
    <w:rsid w:val="00E20E8A"/>
    <w:rsid w:val="00E20FDA"/>
    <w:rsid w:val="00E210D4"/>
    <w:rsid w:val="00E22E5D"/>
    <w:rsid w:val="00E307E1"/>
    <w:rsid w:val="00E310AD"/>
    <w:rsid w:val="00E32039"/>
    <w:rsid w:val="00E321F2"/>
    <w:rsid w:val="00E34CD8"/>
    <w:rsid w:val="00E35034"/>
    <w:rsid w:val="00E369EA"/>
    <w:rsid w:val="00E36ABE"/>
    <w:rsid w:val="00E377AE"/>
    <w:rsid w:val="00E404E9"/>
    <w:rsid w:val="00E415D4"/>
    <w:rsid w:val="00E41B36"/>
    <w:rsid w:val="00E4232C"/>
    <w:rsid w:val="00E42414"/>
    <w:rsid w:val="00E430AB"/>
    <w:rsid w:val="00E4316F"/>
    <w:rsid w:val="00E46647"/>
    <w:rsid w:val="00E46660"/>
    <w:rsid w:val="00E46EF5"/>
    <w:rsid w:val="00E4735E"/>
    <w:rsid w:val="00E476B5"/>
    <w:rsid w:val="00E50762"/>
    <w:rsid w:val="00E50D41"/>
    <w:rsid w:val="00E520BA"/>
    <w:rsid w:val="00E521DA"/>
    <w:rsid w:val="00E5241C"/>
    <w:rsid w:val="00E54DB5"/>
    <w:rsid w:val="00E56382"/>
    <w:rsid w:val="00E5690B"/>
    <w:rsid w:val="00E56B18"/>
    <w:rsid w:val="00E6269C"/>
    <w:rsid w:val="00E6537D"/>
    <w:rsid w:val="00E65EDD"/>
    <w:rsid w:val="00E6649F"/>
    <w:rsid w:val="00E707FA"/>
    <w:rsid w:val="00E70D22"/>
    <w:rsid w:val="00E71064"/>
    <w:rsid w:val="00E71B74"/>
    <w:rsid w:val="00E71C43"/>
    <w:rsid w:val="00E72C66"/>
    <w:rsid w:val="00E72D9F"/>
    <w:rsid w:val="00E73915"/>
    <w:rsid w:val="00E73E52"/>
    <w:rsid w:val="00E75AC8"/>
    <w:rsid w:val="00E75D46"/>
    <w:rsid w:val="00E76529"/>
    <w:rsid w:val="00E803E1"/>
    <w:rsid w:val="00E8103C"/>
    <w:rsid w:val="00E81574"/>
    <w:rsid w:val="00E82548"/>
    <w:rsid w:val="00E83570"/>
    <w:rsid w:val="00E86744"/>
    <w:rsid w:val="00E87665"/>
    <w:rsid w:val="00E9098E"/>
    <w:rsid w:val="00E92A53"/>
    <w:rsid w:val="00E92A70"/>
    <w:rsid w:val="00E94A94"/>
    <w:rsid w:val="00E95653"/>
    <w:rsid w:val="00E95F05"/>
    <w:rsid w:val="00E968A0"/>
    <w:rsid w:val="00EA189E"/>
    <w:rsid w:val="00EA26CC"/>
    <w:rsid w:val="00EA40E3"/>
    <w:rsid w:val="00EA444F"/>
    <w:rsid w:val="00EA5BEE"/>
    <w:rsid w:val="00EA70FA"/>
    <w:rsid w:val="00EA7676"/>
    <w:rsid w:val="00EB28FE"/>
    <w:rsid w:val="00EB317A"/>
    <w:rsid w:val="00EB41E1"/>
    <w:rsid w:val="00EB490A"/>
    <w:rsid w:val="00EB4CE8"/>
    <w:rsid w:val="00EB539D"/>
    <w:rsid w:val="00EB7100"/>
    <w:rsid w:val="00EC0A6E"/>
    <w:rsid w:val="00EC174E"/>
    <w:rsid w:val="00EC418A"/>
    <w:rsid w:val="00EC4610"/>
    <w:rsid w:val="00EC5008"/>
    <w:rsid w:val="00ED07F6"/>
    <w:rsid w:val="00ED27A0"/>
    <w:rsid w:val="00ED581C"/>
    <w:rsid w:val="00ED5DAB"/>
    <w:rsid w:val="00ED616B"/>
    <w:rsid w:val="00EE11E6"/>
    <w:rsid w:val="00EE124A"/>
    <w:rsid w:val="00EE272A"/>
    <w:rsid w:val="00EE46E3"/>
    <w:rsid w:val="00EE4C0D"/>
    <w:rsid w:val="00EE5F3E"/>
    <w:rsid w:val="00EE70D5"/>
    <w:rsid w:val="00EE78DF"/>
    <w:rsid w:val="00EF126C"/>
    <w:rsid w:val="00EF4908"/>
    <w:rsid w:val="00EF4B7E"/>
    <w:rsid w:val="00EF4EAD"/>
    <w:rsid w:val="00EF5A34"/>
    <w:rsid w:val="00EF6334"/>
    <w:rsid w:val="00EF76ED"/>
    <w:rsid w:val="00F019B4"/>
    <w:rsid w:val="00F01D63"/>
    <w:rsid w:val="00F022EB"/>
    <w:rsid w:val="00F038D4"/>
    <w:rsid w:val="00F04446"/>
    <w:rsid w:val="00F04AD3"/>
    <w:rsid w:val="00F05BD9"/>
    <w:rsid w:val="00F05F2D"/>
    <w:rsid w:val="00F063EF"/>
    <w:rsid w:val="00F0761A"/>
    <w:rsid w:val="00F07D8B"/>
    <w:rsid w:val="00F10C43"/>
    <w:rsid w:val="00F1172B"/>
    <w:rsid w:val="00F12572"/>
    <w:rsid w:val="00F12C72"/>
    <w:rsid w:val="00F14AE5"/>
    <w:rsid w:val="00F14BA0"/>
    <w:rsid w:val="00F14F63"/>
    <w:rsid w:val="00F151A6"/>
    <w:rsid w:val="00F155AE"/>
    <w:rsid w:val="00F163AC"/>
    <w:rsid w:val="00F17B1D"/>
    <w:rsid w:val="00F2067F"/>
    <w:rsid w:val="00F2304B"/>
    <w:rsid w:val="00F25078"/>
    <w:rsid w:val="00F2515F"/>
    <w:rsid w:val="00F25F56"/>
    <w:rsid w:val="00F27116"/>
    <w:rsid w:val="00F27322"/>
    <w:rsid w:val="00F27F64"/>
    <w:rsid w:val="00F303A9"/>
    <w:rsid w:val="00F32E19"/>
    <w:rsid w:val="00F33055"/>
    <w:rsid w:val="00F337D4"/>
    <w:rsid w:val="00F35740"/>
    <w:rsid w:val="00F35C1D"/>
    <w:rsid w:val="00F36394"/>
    <w:rsid w:val="00F36C2E"/>
    <w:rsid w:val="00F37D40"/>
    <w:rsid w:val="00F426F1"/>
    <w:rsid w:val="00F42719"/>
    <w:rsid w:val="00F43CCA"/>
    <w:rsid w:val="00F46613"/>
    <w:rsid w:val="00F470ED"/>
    <w:rsid w:val="00F50555"/>
    <w:rsid w:val="00F51FDC"/>
    <w:rsid w:val="00F57228"/>
    <w:rsid w:val="00F57A6C"/>
    <w:rsid w:val="00F607E6"/>
    <w:rsid w:val="00F61C42"/>
    <w:rsid w:val="00F653E8"/>
    <w:rsid w:val="00F65419"/>
    <w:rsid w:val="00F65695"/>
    <w:rsid w:val="00F66225"/>
    <w:rsid w:val="00F67673"/>
    <w:rsid w:val="00F67766"/>
    <w:rsid w:val="00F701D1"/>
    <w:rsid w:val="00F70BE0"/>
    <w:rsid w:val="00F7169B"/>
    <w:rsid w:val="00F72034"/>
    <w:rsid w:val="00F74052"/>
    <w:rsid w:val="00F742BE"/>
    <w:rsid w:val="00F7527C"/>
    <w:rsid w:val="00F764F8"/>
    <w:rsid w:val="00F76CDF"/>
    <w:rsid w:val="00F772E7"/>
    <w:rsid w:val="00F7734B"/>
    <w:rsid w:val="00F77817"/>
    <w:rsid w:val="00F807C9"/>
    <w:rsid w:val="00F8149E"/>
    <w:rsid w:val="00F81E64"/>
    <w:rsid w:val="00F82F3D"/>
    <w:rsid w:val="00F83FAB"/>
    <w:rsid w:val="00F84B2D"/>
    <w:rsid w:val="00F851E7"/>
    <w:rsid w:val="00F872B0"/>
    <w:rsid w:val="00F873A0"/>
    <w:rsid w:val="00F87E13"/>
    <w:rsid w:val="00F9091C"/>
    <w:rsid w:val="00F909BC"/>
    <w:rsid w:val="00F90AE5"/>
    <w:rsid w:val="00F910AD"/>
    <w:rsid w:val="00F9128E"/>
    <w:rsid w:val="00F95959"/>
    <w:rsid w:val="00F96C30"/>
    <w:rsid w:val="00F978D8"/>
    <w:rsid w:val="00FA022D"/>
    <w:rsid w:val="00FA2977"/>
    <w:rsid w:val="00FA2F0C"/>
    <w:rsid w:val="00FA4146"/>
    <w:rsid w:val="00FA5FB5"/>
    <w:rsid w:val="00FA6146"/>
    <w:rsid w:val="00FA722F"/>
    <w:rsid w:val="00FB165A"/>
    <w:rsid w:val="00FB1A72"/>
    <w:rsid w:val="00FB2EEE"/>
    <w:rsid w:val="00FB3A4B"/>
    <w:rsid w:val="00FB3F53"/>
    <w:rsid w:val="00FB3FE0"/>
    <w:rsid w:val="00FB483D"/>
    <w:rsid w:val="00FB5539"/>
    <w:rsid w:val="00FB634E"/>
    <w:rsid w:val="00FC1D2A"/>
    <w:rsid w:val="00FC2C04"/>
    <w:rsid w:val="00FC5D58"/>
    <w:rsid w:val="00FC6304"/>
    <w:rsid w:val="00FC6863"/>
    <w:rsid w:val="00FC71F3"/>
    <w:rsid w:val="00FC78A0"/>
    <w:rsid w:val="00FD02C5"/>
    <w:rsid w:val="00FD0693"/>
    <w:rsid w:val="00FD06F5"/>
    <w:rsid w:val="00FD159F"/>
    <w:rsid w:val="00FD2A14"/>
    <w:rsid w:val="00FD2D90"/>
    <w:rsid w:val="00FD3BDB"/>
    <w:rsid w:val="00FD3E87"/>
    <w:rsid w:val="00FD48DA"/>
    <w:rsid w:val="00FD52D3"/>
    <w:rsid w:val="00FD59B6"/>
    <w:rsid w:val="00FE0615"/>
    <w:rsid w:val="00FE180D"/>
    <w:rsid w:val="00FE3616"/>
    <w:rsid w:val="00FE384D"/>
    <w:rsid w:val="00FE3CD3"/>
    <w:rsid w:val="00FE3CEA"/>
    <w:rsid w:val="00FE4417"/>
    <w:rsid w:val="00FE51CD"/>
    <w:rsid w:val="00FE56F0"/>
    <w:rsid w:val="00FE7034"/>
    <w:rsid w:val="00FF0D32"/>
    <w:rsid w:val="00FF2402"/>
    <w:rsid w:val="00FF25B9"/>
    <w:rsid w:val="00FF3B97"/>
    <w:rsid w:val="00FF4A83"/>
    <w:rsid w:val="00FF63DC"/>
    <w:rsid w:val="00FF78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5959"/>
    <w:rPr>
      <w:sz w:val="24"/>
      <w:szCs w:val="24"/>
    </w:rPr>
  </w:style>
  <w:style w:type="paragraph" w:styleId="1">
    <w:name w:val="heading 1"/>
    <w:basedOn w:val="a0"/>
    <w:next w:val="a1"/>
    <w:qFormat/>
    <w:rsid w:val="00CE1B6F"/>
    <w:pPr>
      <w:keepNext/>
      <w:tabs>
        <w:tab w:val="num" w:pos="900"/>
      </w:tabs>
      <w:suppressAutoHyphens/>
      <w:spacing w:before="240" w:after="60"/>
      <w:ind w:left="900" w:hanging="360"/>
      <w:outlineLvl w:val="0"/>
    </w:pPr>
    <w:rPr>
      <w:rFonts w:ascii="Cambria" w:hAnsi="Cambria" w:cs="Cambria"/>
      <w:b/>
      <w:bCs/>
      <w:kern w:val="1"/>
      <w:sz w:val="32"/>
      <w:szCs w:val="32"/>
    </w:rPr>
  </w:style>
  <w:style w:type="paragraph" w:styleId="20">
    <w:name w:val="heading 2"/>
    <w:basedOn w:val="a0"/>
    <w:next w:val="a0"/>
    <w:link w:val="21"/>
    <w:semiHidden/>
    <w:unhideWhenUsed/>
    <w:qFormat/>
    <w:rsid w:val="00D23351"/>
    <w:pPr>
      <w:keepNext/>
      <w:spacing w:before="240" w:after="60"/>
      <w:outlineLvl w:val="1"/>
    </w:pPr>
    <w:rPr>
      <w:rFonts w:ascii="Cambria" w:hAnsi="Cambria"/>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Знак Знак Знак Знак Знак Знак"/>
    <w:basedOn w:val="a0"/>
    <w:rsid w:val="00F95959"/>
    <w:pPr>
      <w:spacing w:after="160" w:line="240" w:lineRule="exact"/>
    </w:pPr>
    <w:rPr>
      <w:rFonts w:ascii="Verdana" w:hAnsi="Verdana"/>
      <w:sz w:val="20"/>
      <w:szCs w:val="20"/>
      <w:lang w:val="en-US" w:eastAsia="en-US"/>
    </w:rPr>
  </w:style>
  <w:style w:type="paragraph" w:customStyle="1" w:styleId="ConsPlusNormal">
    <w:name w:val="ConsPlusNormal"/>
    <w:rsid w:val="00F95959"/>
    <w:pPr>
      <w:widowControl w:val="0"/>
      <w:autoSpaceDE w:val="0"/>
      <w:autoSpaceDN w:val="0"/>
      <w:adjustRightInd w:val="0"/>
      <w:ind w:firstLine="720"/>
    </w:pPr>
    <w:rPr>
      <w:rFonts w:ascii="Arial" w:hAnsi="Arial" w:cs="Arial"/>
    </w:rPr>
  </w:style>
  <w:style w:type="table" w:styleId="a6">
    <w:name w:val="Table Grid"/>
    <w:basedOn w:val="a3"/>
    <w:uiPriority w:val="59"/>
    <w:rsid w:val="00F95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Знак2 Знак Знак1 Знак1 Знак Знак Знак Знак Знак Знак Знак Знак Знак Знак Знак Знак"/>
    <w:basedOn w:val="a0"/>
    <w:rsid w:val="00BF451A"/>
    <w:pPr>
      <w:spacing w:after="160" w:line="240" w:lineRule="exact"/>
    </w:pPr>
    <w:rPr>
      <w:rFonts w:ascii="Verdana" w:hAnsi="Verdana"/>
      <w:sz w:val="20"/>
      <w:szCs w:val="20"/>
      <w:lang w:val="en-US" w:eastAsia="en-US"/>
    </w:rPr>
  </w:style>
  <w:style w:type="character" w:styleId="a7">
    <w:name w:val="Hyperlink"/>
    <w:basedOn w:val="a2"/>
    <w:rsid w:val="00784710"/>
    <w:rPr>
      <w:color w:val="0000FF"/>
      <w:u w:val="single"/>
    </w:rPr>
  </w:style>
  <w:style w:type="paragraph" w:styleId="a1">
    <w:name w:val="Body Text"/>
    <w:basedOn w:val="a0"/>
    <w:rsid w:val="00E56382"/>
    <w:pPr>
      <w:spacing w:after="120"/>
    </w:pPr>
  </w:style>
  <w:style w:type="paragraph" w:customStyle="1" w:styleId="a8">
    <w:name w:val="Знак Знак Знак Знак Знак Знак Знак Знак Знак Знак"/>
    <w:basedOn w:val="a0"/>
    <w:rsid w:val="00617DBF"/>
    <w:pPr>
      <w:spacing w:before="100" w:beforeAutospacing="1" w:after="100" w:afterAutospacing="1"/>
    </w:pPr>
    <w:rPr>
      <w:rFonts w:ascii="Tahoma" w:hAnsi="Tahoma"/>
      <w:sz w:val="20"/>
      <w:szCs w:val="20"/>
      <w:lang w:val="en-US" w:eastAsia="en-US"/>
    </w:rPr>
  </w:style>
  <w:style w:type="paragraph" w:customStyle="1" w:styleId="210">
    <w:name w:val="Основной текст 21"/>
    <w:basedOn w:val="a0"/>
    <w:rsid w:val="00F07D8B"/>
    <w:pPr>
      <w:suppressAutoHyphens/>
      <w:spacing w:after="120" w:line="480" w:lineRule="auto"/>
    </w:pPr>
    <w:rPr>
      <w:rFonts w:eastAsia="Calibri"/>
      <w:kern w:val="1"/>
    </w:rPr>
  </w:style>
  <w:style w:type="paragraph" w:styleId="a9">
    <w:name w:val="Normal (Web)"/>
    <w:aliases w:val="Обычный (Web)1,Обычный (Web)11,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0"/>
    <w:link w:val="aa"/>
    <w:uiPriority w:val="99"/>
    <w:qFormat/>
    <w:rsid w:val="00F07D8B"/>
    <w:pPr>
      <w:spacing w:before="100" w:beforeAutospacing="1" w:after="100" w:afterAutospacing="1"/>
    </w:pPr>
  </w:style>
  <w:style w:type="paragraph" w:customStyle="1" w:styleId="ab">
    <w:name w:val="Знак"/>
    <w:basedOn w:val="a0"/>
    <w:rsid w:val="00166114"/>
    <w:rPr>
      <w:rFonts w:ascii="Verdana" w:hAnsi="Verdana" w:cs="Verdana"/>
      <w:sz w:val="20"/>
      <w:szCs w:val="20"/>
      <w:lang w:val="en-US" w:eastAsia="en-US"/>
    </w:rPr>
  </w:style>
  <w:style w:type="character" w:styleId="ac">
    <w:name w:val="FollowedHyperlink"/>
    <w:basedOn w:val="a2"/>
    <w:rsid w:val="00451AB3"/>
    <w:rPr>
      <w:color w:val="800080"/>
      <w:u w:val="single"/>
    </w:rPr>
  </w:style>
  <w:style w:type="character" w:customStyle="1" w:styleId="FontStyle101">
    <w:name w:val="Font Style101"/>
    <w:basedOn w:val="a2"/>
    <w:rsid w:val="00451AB3"/>
    <w:rPr>
      <w:rFonts w:ascii="Times New Roman" w:hAnsi="Times New Roman" w:cs="Times New Roman"/>
      <w:sz w:val="18"/>
      <w:szCs w:val="18"/>
    </w:rPr>
  </w:style>
  <w:style w:type="paragraph" w:customStyle="1" w:styleId="Style73">
    <w:name w:val="Style73"/>
    <w:basedOn w:val="a0"/>
    <w:rsid w:val="00451AB3"/>
    <w:pPr>
      <w:widowControl w:val="0"/>
      <w:autoSpaceDE w:val="0"/>
      <w:autoSpaceDN w:val="0"/>
      <w:adjustRightInd w:val="0"/>
      <w:spacing w:line="238" w:lineRule="exact"/>
    </w:pPr>
  </w:style>
  <w:style w:type="paragraph" w:customStyle="1" w:styleId="ConsPlusCell">
    <w:name w:val="ConsPlusCell"/>
    <w:rsid w:val="00451AB3"/>
    <w:pPr>
      <w:autoSpaceDE w:val="0"/>
      <w:autoSpaceDN w:val="0"/>
      <w:adjustRightInd w:val="0"/>
    </w:pPr>
    <w:rPr>
      <w:sz w:val="24"/>
      <w:szCs w:val="24"/>
    </w:rPr>
  </w:style>
  <w:style w:type="paragraph" w:customStyle="1" w:styleId="Style60">
    <w:name w:val="Style60"/>
    <w:basedOn w:val="a0"/>
    <w:rsid w:val="00451AB3"/>
    <w:pPr>
      <w:widowControl w:val="0"/>
      <w:autoSpaceDE w:val="0"/>
      <w:autoSpaceDN w:val="0"/>
      <w:adjustRightInd w:val="0"/>
      <w:spacing w:line="263" w:lineRule="exact"/>
    </w:pPr>
  </w:style>
  <w:style w:type="paragraph" w:styleId="22">
    <w:name w:val="Body Text 2"/>
    <w:basedOn w:val="a0"/>
    <w:link w:val="23"/>
    <w:rsid w:val="00230628"/>
    <w:pPr>
      <w:spacing w:after="120" w:line="480" w:lineRule="auto"/>
    </w:pPr>
  </w:style>
  <w:style w:type="paragraph" w:customStyle="1" w:styleId="ad">
    <w:name w:val="Прижатый влево"/>
    <w:basedOn w:val="a0"/>
    <w:rsid w:val="00965FC1"/>
    <w:pPr>
      <w:widowControl w:val="0"/>
      <w:suppressAutoHyphens/>
    </w:pPr>
    <w:rPr>
      <w:rFonts w:ascii="Arial" w:hAnsi="Arial" w:cs="Arial"/>
      <w:kern w:val="1"/>
    </w:rPr>
  </w:style>
  <w:style w:type="paragraph" w:customStyle="1" w:styleId="10">
    <w:name w:val="Обычный (веб)1"/>
    <w:basedOn w:val="a0"/>
    <w:rsid w:val="00132872"/>
    <w:pPr>
      <w:suppressAutoHyphens/>
      <w:spacing w:before="85" w:after="85"/>
      <w:ind w:left="85" w:right="85"/>
    </w:pPr>
    <w:rPr>
      <w:kern w:val="1"/>
    </w:rPr>
  </w:style>
  <w:style w:type="paragraph" w:customStyle="1" w:styleId="11">
    <w:name w:val="Знак Знак Знак1 Знак"/>
    <w:basedOn w:val="a0"/>
    <w:rsid w:val="008413E4"/>
    <w:pPr>
      <w:spacing w:before="100" w:beforeAutospacing="1" w:after="100" w:afterAutospacing="1"/>
    </w:pPr>
    <w:rPr>
      <w:rFonts w:ascii="Tahoma" w:hAnsi="Tahoma"/>
      <w:sz w:val="20"/>
      <w:szCs w:val="20"/>
      <w:lang w:val="en-US" w:eastAsia="en-US"/>
    </w:rPr>
  </w:style>
  <w:style w:type="paragraph" w:customStyle="1" w:styleId="12">
    <w:name w:val="Обычный1"/>
    <w:rsid w:val="000E1AA9"/>
    <w:pPr>
      <w:widowControl w:val="0"/>
      <w:snapToGrid w:val="0"/>
      <w:spacing w:line="314" w:lineRule="auto"/>
      <w:jc w:val="both"/>
    </w:pPr>
    <w:rPr>
      <w:sz w:val="12"/>
    </w:rPr>
  </w:style>
  <w:style w:type="paragraph" w:styleId="ae">
    <w:name w:val="Body Text Indent"/>
    <w:basedOn w:val="a0"/>
    <w:rsid w:val="0024498F"/>
    <w:pPr>
      <w:spacing w:after="120"/>
      <w:ind w:left="283"/>
    </w:pPr>
  </w:style>
  <w:style w:type="character" w:customStyle="1" w:styleId="af">
    <w:name w:val="Основной текст_"/>
    <w:basedOn w:val="a2"/>
    <w:link w:val="13"/>
    <w:rsid w:val="003B0C81"/>
    <w:rPr>
      <w:spacing w:val="1"/>
      <w:sz w:val="25"/>
      <w:szCs w:val="25"/>
      <w:shd w:val="clear" w:color="auto" w:fill="FFFFFF"/>
      <w:lang w:bidi="ar-SA"/>
    </w:rPr>
  </w:style>
  <w:style w:type="paragraph" w:customStyle="1" w:styleId="13">
    <w:name w:val="Основной текст1"/>
    <w:basedOn w:val="a0"/>
    <w:link w:val="af"/>
    <w:rsid w:val="003B0C81"/>
    <w:pPr>
      <w:widowControl w:val="0"/>
      <w:shd w:val="clear" w:color="auto" w:fill="FFFFFF"/>
      <w:spacing w:after="180" w:line="370" w:lineRule="exact"/>
    </w:pPr>
    <w:rPr>
      <w:spacing w:val="1"/>
      <w:sz w:val="25"/>
      <w:szCs w:val="25"/>
      <w:shd w:val="clear" w:color="auto" w:fill="FFFFFF"/>
    </w:rPr>
  </w:style>
  <w:style w:type="paragraph" w:styleId="30">
    <w:name w:val="Body Text Indent 3"/>
    <w:aliases w:val=" Знак Знак,Знак Знак"/>
    <w:basedOn w:val="a0"/>
    <w:link w:val="31"/>
    <w:rsid w:val="00596D45"/>
    <w:pPr>
      <w:spacing w:after="120"/>
      <w:ind w:left="283"/>
    </w:pPr>
    <w:rPr>
      <w:sz w:val="16"/>
      <w:szCs w:val="16"/>
    </w:rPr>
  </w:style>
  <w:style w:type="character" w:customStyle="1" w:styleId="31">
    <w:name w:val="Основной текст с отступом 3 Знак"/>
    <w:aliases w:val=" Знак Знак Знак,Знак Знак Знак"/>
    <w:basedOn w:val="a2"/>
    <w:link w:val="30"/>
    <w:rsid w:val="00596D45"/>
    <w:rPr>
      <w:sz w:val="16"/>
      <w:szCs w:val="16"/>
      <w:lang w:val="ru-RU" w:eastAsia="ru-RU" w:bidi="ar-SA"/>
    </w:rPr>
  </w:style>
  <w:style w:type="character" w:customStyle="1" w:styleId="aa">
    <w:name w:val="Обычный (веб) Знак"/>
    <w:aliases w:val="Обычный (Web)1 Знак,Обычный (Web)11 Знак,Обычный (Web) Знак,Обычный (веб) Знак1 Знак Знак,Обычный (веб) Знак2 Знак Знак Знак,Обычный (веб) Знак Знак1 Знак Знак Знак,Обычный (веб) Знак1 Знак Знак1 Знак Знак"/>
    <w:basedOn w:val="a2"/>
    <w:link w:val="a9"/>
    <w:uiPriority w:val="99"/>
    <w:rsid w:val="00D06D6D"/>
    <w:rPr>
      <w:sz w:val="24"/>
      <w:szCs w:val="24"/>
      <w:lang w:val="ru-RU" w:eastAsia="ru-RU" w:bidi="ar-SA"/>
    </w:rPr>
  </w:style>
  <w:style w:type="paragraph" w:customStyle="1" w:styleId="msonormalcxspmiddle">
    <w:name w:val="msonormalcxspmiddle"/>
    <w:basedOn w:val="a0"/>
    <w:rsid w:val="002E0308"/>
    <w:pPr>
      <w:spacing w:before="100" w:beforeAutospacing="1" w:after="100" w:afterAutospacing="1"/>
    </w:pPr>
  </w:style>
  <w:style w:type="paragraph" w:customStyle="1" w:styleId="msonormalcxspmiddlecxspmiddle">
    <w:name w:val="msonormalcxspmiddlecxspmiddle"/>
    <w:basedOn w:val="a0"/>
    <w:rsid w:val="002E0308"/>
    <w:pPr>
      <w:spacing w:before="100" w:beforeAutospacing="1" w:after="100" w:afterAutospacing="1"/>
    </w:pPr>
  </w:style>
  <w:style w:type="paragraph" w:customStyle="1" w:styleId="msonormalcxspmiddlecxsplast">
    <w:name w:val="msonormalcxspmiddlecxsplast"/>
    <w:basedOn w:val="a0"/>
    <w:rsid w:val="002E0308"/>
    <w:pPr>
      <w:spacing w:before="100" w:beforeAutospacing="1" w:after="100" w:afterAutospacing="1"/>
    </w:pPr>
  </w:style>
  <w:style w:type="paragraph" w:styleId="af0">
    <w:name w:val="footer"/>
    <w:basedOn w:val="a0"/>
    <w:link w:val="af1"/>
    <w:uiPriority w:val="99"/>
    <w:rsid w:val="009B3031"/>
    <w:pPr>
      <w:tabs>
        <w:tab w:val="center" w:pos="4677"/>
        <w:tab w:val="right" w:pos="9355"/>
      </w:tabs>
    </w:pPr>
  </w:style>
  <w:style w:type="character" w:styleId="af2">
    <w:name w:val="page number"/>
    <w:basedOn w:val="a2"/>
    <w:rsid w:val="009B3031"/>
  </w:style>
  <w:style w:type="paragraph" w:customStyle="1" w:styleId="32">
    <w:name w:val="Знак Знак Знак Знак Знак Знак Знак Знак Знак Знак Знак Знак Знак3"/>
    <w:basedOn w:val="a0"/>
    <w:rsid w:val="00494960"/>
    <w:pPr>
      <w:spacing w:after="160" w:line="240" w:lineRule="exact"/>
    </w:pPr>
    <w:rPr>
      <w:rFonts w:ascii="Verdana" w:hAnsi="Verdana"/>
      <w:sz w:val="20"/>
      <w:szCs w:val="20"/>
      <w:lang w:val="en-US" w:eastAsia="en-US"/>
    </w:rPr>
  </w:style>
  <w:style w:type="paragraph" w:styleId="af3">
    <w:name w:val="List Paragraph"/>
    <w:basedOn w:val="a0"/>
    <w:link w:val="af4"/>
    <w:uiPriority w:val="34"/>
    <w:qFormat/>
    <w:rsid w:val="00614F9A"/>
    <w:pPr>
      <w:ind w:left="720"/>
      <w:contextualSpacing/>
    </w:pPr>
    <w:rPr>
      <w:color w:val="000000"/>
      <w:spacing w:val="64"/>
      <w:sz w:val="28"/>
      <w:szCs w:val="28"/>
    </w:rPr>
  </w:style>
  <w:style w:type="character" w:customStyle="1" w:styleId="af4">
    <w:name w:val="Абзац списка Знак"/>
    <w:link w:val="af3"/>
    <w:uiPriority w:val="34"/>
    <w:locked/>
    <w:rsid w:val="00614F9A"/>
    <w:rPr>
      <w:color w:val="000000"/>
      <w:spacing w:val="64"/>
      <w:sz w:val="28"/>
      <w:szCs w:val="28"/>
    </w:rPr>
  </w:style>
  <w:style w:type="paragraph" w:customStyle="1" w:styleId="Default">
    <w:name w:val="Default"/>
    <w:rsid w:val="00EB4CE8"/>
    <w:pPr>
      <w:autoSpaceDE w:val="0"/>
      <w:autoSpaceDN w:val="0"/>
      <w:adjustRightInd w:val="0"/>
    </w:pPr>
    <w:rPr>
      <w:color w:val="000000"/>
      <w:sz w:val="24"/>
      <w:szCs w:val="24"/>
    </w:rPr>
  </w:style>
  <w:style w:type="character" w:customStyle="1" w:styleId="23">
    <w:name w:val="Основной текст 2 Знак"/>
    <w:basedOn w:val="a2"/>
    <w:link w:val="22"/>
    <w:rsid w:val="007920A8"/>
    <w:rPr>
      <w:sz w:val="24"/>
      <w:szCs w:val="24"/>
    </w:rPr>
  </w:style>
  <w:style w:type="paragraph" w:customStyle="1" w:styleId="110">
    <w:name w:val="Обычный11"/>
    <w:rsid w:val="007920A8"/>
    <w:pPr>
      <w:widowControl w:val="0"/>
      <w:snapToGrid w:val="0"/>
      <w:spacing w:line="314" w:lineRule="auto"/>
      <w:jc w:val="both"/>
    </w:pPr>
    <w:rPr>
      <w:sz w:val="12"/>
    </w:rPr>
  </w:style>
  <w:style w:type="paragraph" w:customStyle="1" w:styleId="2111">
    <w:name w:val="Знак2 Знак Знак1 Знак1 Знак Знак Знак Знак Знак Знак Знак Знак Знак Знак Знак Знак1"/>
    <w:basedOn w:val="a0"/>
    <w:rsid w:val="005C7A46"/>
    <w:pPr>
      <w:spacing w:after="160" w:line="240" w:lineRule="exact"/>
    </w:pPr>
    <w:rPr>
      <w:rFonts w:ascii="Verdana" w:hAnsi="Verdana"/>
      <w:sz w:val="20"/>
      <w:szCs w:val="20"/>
      <w:lang w:val="en-US" w:eastAsia="en-US"/>
    </w:rPr>
  </w:style>
  <w:style w:type="paragraph" w:customStyle="1" w:styleId="14">
    <w:name w:val="Без интервала1"/>
    <w:rsid w:val="005C7A46"/>
    <w:rPr>
      <w:rFonts w:ascii="Calibri" w:eastAsia="Calibri" w:hAnsi="Calibri"/>
      <w:sz w:val="22"/>
      <w:szCs w:val="22"/>
    </w:rPr>
  </w:style>
  <w:style w:type="character" w:customStyle="1" w:styleId="fontstyle01">
    <w:name w:val="fontstyle01"/>
    <w:basedOn w:val="a2"/>
    <w:rsid w:val="000741B4"/>
    <w:rPr>
      <w:rFonts w:ascii="Times New Roman" w:hAnsi="Times New Roman" w:cs="Times New Roman" w:hint="default"/>
      <w:b w:val="0"/>
      <w:bCs w:val="0"/>
      <w:i w:val="0"/>
      <w:iCs w:val="0"/>
      <w:color w:val="000000"/>
      <w:sz w:val="28"/>
      <w:szCs w:val="28"/>
    </w:rPr>
  </w:style>
  <w:style w:type="character" w:customStyle="1" w:styleId="fontstyle21">
    <w:name w:val="fontstyle21"/>
    <w:basedOn w:val="a2"/>
    <w:rsid w:val="00076F7A"/>
    <w:rPr>
      <w:rFonts w:ascii="Times New Roman" w:hAnsi="Times New Roman" w:cs="Times New Roman" w:hint="default"/>
      <w:b w:val="0"/>
      <w:bCs w:val="0"/>
      <w:i w:val="0"/>
      <w:iCs w:val="0"/>
      <w:color w:val="000000"/>
      <w:sz w:val="28"/>
      <w:szCs w:val="28"/>
    </w:rPr>
  </w:style>
  <w:style w:type="character" w:customStyle="1" w:styleId="21">
    <w:name w:val="Заголовок 2 Знак"/>
    <w:basedOn w:val="a2"/>
    <w:link w:val="20"/>
    <w:semiHidden/>
    <w:rsid w:val="00D23351"/>
    <w:rPr>
      <w:rFonts w:ascii="Cambria" w:eastAsia="Times New Roman" w:hAnsi="Cambria" w:cs="Times New Roman"/>
      <w:b/>
      <w:bCs/>
      <w:i/>
      <w:iCs/>
      <w:sz w:val="28"/>
      <w:szCs w:val="28"/>
    </w:rPr>
  </w:style>
  <w:style w:type="character" w:customStyle="1" w:styleId="dd-postheadericon">
    <w:name w:val="dd-postheadericon"/>
    <w:rsid w:val="00D23351"/>
  </w:style>
  <w:style w:type="paragraph" w:styleId="33">
    <w:name w:val="Body Text 3"/>
    <w:basedOn w:val="a0"/>
    <w:link w:val="34"/>
    <w:rsid w:val="007358E4"/>
    <w:pPr>
      <w:suppressAutoHyphens/>
      <w:spacing w:after="120"/>
    </w:pPr>
    <w:rPr>
      <w:sz w:val="16"/>
      <w:szCs w:val="16"/>
      <w:lang w:eastAsia="ar-SA"/>
    </w:rPr>
  </w:style>
  <w:style w:type="character" w:customStyle="1" w:styleId="34">
    <w:name w:val="Основной текст 3 Знак"/>
    <w:basedOn w:val="a2"/>
    <w:link w:val="33"/>
    <w:rsid w:val="007358E4"/>
    <w:rPr>
      <w:sz w:val="16"/>
      <w:szCs w:val="16"/>
      <w:lang w:eastAsia="ar-SA"/>
    </w:rPr>
  </w:style>
  <w:style w:type="paragraph" w:customStyle="1" w:styleId="24">
    <w:name w:val="Знак Знак Знак Знак Знак Знак Знак Знак Знак Знак Знак Знак Знак2"/>
    <w:basedOn w:val="a0"/>
    <w:rsid w:val="000A74EA"/>
    <w:pPr>
      <w:spacing w:after="160" w:line="240" w:lineRule="exact"/>
    </w:pPr>
    <w:rPr>
      <w:rFonts w:ascii="Verdana" w:hAnsi="Verdana"/>
      <w:sz w:val="20"/>
      <w:szCs w:val="20"/>
      <w:lang w:val="en-US" w:eastAsia="en-US"/>
    </w:rPr>
  </w:style>
  <w:style w:type="character" w:customStyle="1" w:styleId="FontStyle11">
    <w:name w:val="Font Style11"/>
    <w:basedOn w:val="a2"/>
    <w:rsid w:val="00E6649F"/>
    <w:rPr>
      <w:rFonts w:ascii="Times New Roman" w:hAnsi="Times New Roman" w:cs="Times New Roman"/>
      <w:sz w:val="26"/>
      <w:szCs w:val="26"/>
    </w:rPr>
  </w:style>
  <w:style w:type="paragraph" w:customStyle="1" w:styleId="Style1">
    <w:name w:val="Style1"/>
    <w:basedOn w:val="a0"/>
    <w:rsid w:val="00E6649F"/>
    <w:pPr>
      <w:widowControl w:val="0"/>
      <w:autoSpaceDE w:val="0"/>
      <w:autoSpaceDN w:val="0"/>
      <w:adjustRightInd w:val="0"/>
      <w:spacing w:line="323" w:lineRule="exact"/>
      <w:ind w:firstLine="691"/>
      <w:jc w:val="both"/>
    </w:pPr>
  </w:style>
  <w:style w:type="paragraph" w:customStyle="1" w:styleId="15">
    <w:name w:val="Знак Знак Знак Знак Знак Знак Знак Знак Знак Знак Знак Знак Знак1"/>
    <w:basedOn w:val="a0"/>
    <w:rsid w:val="003A79DB"/>
    <w:pPr>
      <w:spacing w:after="160" w:line="240" w:lineRule="exact"/>
    </w:pPr>
    <w:rPr>
      <w:rFonts w:ascii="Verdana" w:hAnsi="Verdana"/>
      <w:sz w:val="20"/>
      <w:szCs w:val="20"/>
      <w:lang w:val="en-US" w:eastAsia="en-US"/>
    </w:rPr>
  </w:style>
  <w:style w:type="paragraph" w:customStyle="1" w:styleId="af5">
    <w:name w:val="_Обычный"/>
    <w:link w:val="af6"/>
    <w:qFormat/>
    <w:rsid w:val="005467AA"/>
    <w:pPr>
      <w:spacing w:line="360" w:lineRule="auto"/>
      <w:ind w:firstLine="709"/>
      <w:jc w:val="both"/>
    </w:pPr>
    <w:rPr>
      <w:rFonts w:eastAsia="Calibri"/>
      <w:sz w:val="24"/>
      <w:szCs w:val="24"/>
      <w:lang w:eastAsia="en-US"/>
    </w:rPr>
  </w:style>
  <w:style w:type="character" w:customStyle="1" w:styleId="af6">
    <w:name w:val="_Обычный Знак"/>
    <w:link w:val="af5"/>
    <w:rsid w:val="005467AA"/>
    <w:rPr>
      <w:rFonts w:eastAsia="Calibri"/>
      <w:sz w:val="24"/>
      <w:szCs w:val="24"/>
      <w:lang w:eastAsia="en-US"/>
    </w:rPr>
  </w:style>
  <w:style w:type="paragraph" w:customStyle="1" w:styleId="a">
    <w:name w:val="_Список тире"/>
    <w:basedOn w:val="a0"/>
    <w:link w:val="af7"/>
    <w:uiPriority w:val="99"/>
    <w:qFormat/>
    <w:rsid w:val="000A2312"/>
    <w:pPr>
      <w:numPr>
        <w:numId w:val="8"/>
      </w:numPr>
      <w:spacing w:line="360" w:lineRule="auto"/>
      <w:contextualSpacing/>
      <w:jc w:val="both"/>
    </w:pPr>
    <w:rPr>
      <w:rFonts w:eastAsia="Calibri"/>
      <w:szCs w:val="28"/>
      <w:lang w:eastAsia="en-US"/>
    </w:rPr>
  </w:style>
  <w:style w:type="character" w:customStyle="1" w:styleId="af7">
    <w:name w:val="_Список тире Знак"/>
    <w:link w:val="a"/>
    <w:uiPriority w:val="99"/>
    <w:rsid w:val="000A2312"/>
    <w:rPr>
      <w:rFonts w:eastAsia="Calibri"/>
      <w:sz w:val="24"/>
      <w:szCs w:val="28"/>
      <w:lang w:eastAsia="en-US"/>
    </w:rPr>
  </w:style>
  <w:style w:type="paragraph" w:customStyle="1" w:styleId="af8">
    <w:name w:val="_Аннотация"/>
    <w:basedOn w:val="20"/>
    <w:next w:val="af5"/>
    <w:link w:val="af9"/>
    <w:qFormat/>
    <w:rsid w:val="000A2312"/>
    <w:pPr>
      <w:keepLines/>
      <w:spacing w:before="0" w:after="0"/>
      <w:ind w:firstLine="709"/>
      <w:jc w:val="both"/>
    </w:pPr>
    <w:rPr>
      <w:rFonts w:ascii="Times New Roman" w:hAnsi="Times New Roman"/>
      <w:b w:val="0"/>
      <w:bCs w:val="0"/>
      <w:i w:val="0"/>
      <w:iCs w:val="0"/>
      <w:caps/>
      <w:szCs w:val="30"/>
      <w:lang w:eastAsia="en-US"/>
    </w:rPr>
  </w:style>
  <w:style w:type="character" w:customStyle="1" w:styleId="af9">
    <w:name w:val="_Аннотация Знак"/>
    <w:link w:val="af8"/>
    <w:rsid w:val="000A2312"/>
    <w:rPr>
      <w:caps/>
      <w:sz w:val="28"/>
      <w:szCs w:val="30"/>
      <w:lang w:eastAsia="en-US"/>
    </w:rPr>
  </w:style>
  <w:style w:type="paragraph" w:customStyle="1" w:styleId="unformattext">
    <w:name w:val="unformattext"/>
    <w:basedOn w:val="a0"/>
    <w:rsid w:val="00561A8A"/>
    <w:pPr>
      <w:spacing w:before="100" w:beforeAutospacing="1" w:after="100" w:afterAutospacing="1"/>
    </w:pPr>
  </w:style>
  <w:style w:type="paragraph" w:customStyle="1" w:styleId="formattext">
    <w:name w:val="formattext"/>
    <w:basedOn w:val="a0"/>
    <w:rsid w:val="00561A8A"/>
    <w:pPr>
      <w:spacing w:before="100" w:beforeAutospacing="1" w:after="100" w:afterAutospacing="1"/>
    </w:pPr>
  </w:style>
  <w:style w:type="paragraph" w:customStyle="1" w:styleId="ConsPlusNonformat">
    <w:name w:val="ConsPlusNonformat"/>
    <w:uiPriority w:val="99"/>
    <w:rsid w:val="0067136D"/>
    <w:pPr>
      <w:widowControl w:val="0"/>
      <w:autoSpaceDE w:val="0"/>
      <w:autoSpaceDN w:val="0"/>
      <w:adjustRightInd w:val="0"/>
    </w:pPr>
    <w:rPr>
      <w:rFonts w:ascii="Courier New" w:hAnsi="Courier New" w:cs="Courier New"/>
    </w:rPr>
  </w:style>
  <w:style w:type="paragraph" w:styleId="2">
    <w:name w:val="toc 2"/>
    <w:basedOn w:val="a0"/>
    <w:next w:val="a0"/>
    <w:autoRedefine/>
    <w:unhideWhenUsed/>
    <w:rsid w:val="00360F34"/>
    <w:pPr>
      <w:numPr>
        <w:numId w:val="11"/>
      </w:numPr>
      <w:tabs>
        <w:tab w:val="right" w:leader="dot" w:pos="9344"/>
      </w:tabs>
      <w:ind w:left="142" w:firstLine="218"/>
      <w:jc w:val="both"/>
    </w:pPr>
    <w:rPr>
      <w:noProof/>
      <w:sz w:val="28"/>
      <w:szCs w:val="28"/>
    </w:rPr>
  </w:style>
  <w:style w:type="paragraph" w:styleId="35">
    <w:name w:val="toc 3"/>
    <w:basedOn w:val="a0"/>
    <w:next w:val="a0"/>
    <w:autoRedefine/>
    <w:unhideWhenUsed/>
    <w:rsid w:val="00A36041"/>
    <w:pPr>
      <w:tabs>
        <w:tab w:val="right" w:leader="dot" w:pos="9633"/>
      </w:tabs>
      <w:ind w:left="426"/>
      <w:jc w:val="both"/>
    </w:pPr>
    <w:rPr>
      <w:noProof/>
      <w:sz w:val="28"/>
      <w:szCs w:val="28"/>
    </w:rPr>
  </w:style>
  <w:style w:type="paragraph" w:customStyle="1" w:styleId="p2">
    <w:name w:val="p2"/>
    <w:basedOn w:val="a0"/>
    <w:rsid w:val="00881F45"/>
    <w:pPr>
      <w:spacing w:before="100" w:beforeAutospacing="1" w:after="100" w:afterAutospacing="1"/>
    </w:pPr>
  </w:style>
  <w:style w:type="character" w:customStyle="1" w:styleId="s9">
    <w:name w:val="s9"/>
    <w:basedOn w:val="a2"/>
    <w:rsid w:val="00881F45"/>
  </w:style>
  <w:style w:type="character" w:customStyle="1" w:styleId="s11">
    <w:name w:val="s11"/>
    <w:basedOn w:val="a2"/>
    <w:rsid w:val="00881F45"/>
  </w:style>
  <w:style w:type="character" w:customStyle="1" w:styleId="s1">
    <w:name w:val="s1"/>
    <w:basedOn w:val="a2"/>
    <w:rsid w:val="00881F45"/>
  </w:style>
  <w:style w:type="paragraph" w:customStyle="1" w:styleId="ConsPlusTitle">
    <w:name w:val="ConsPlusTitle"/>
    <w:rsid w:val="00333A0A"/>
    <w:pPr>
      <w:widowControl w:val="0"/>
      <w:autoSpaceDE w:val="0"/>
      <w:autoSpaceDN w:val="0"/>
    </w:pPr>
    <w:rPr>
      <w:rFonts w:ascii="Calibri" w:hAnsi="Calibri" w:cs="Calibri"/>
      <w:b/>
      <w:sz w:val="22"/>
    </w:rPr>
  </w:style>
  <w:style w:type="character" w:customStyle="1" w:styleId="36">
    <w:name w:val="_Заголовок_3 Знак"/>
    <w:link w:val="3"/>
    <w:locked/>
    <w:rsid w:val="001A50B5"/>
    <w:rPr>
      <w:sz w:val="28"/>
      <w:szCs w:val="32"/>
      <w:lang w:eastAsia="en-US"/>
    </w:rPr>
  </w:style>
  <w:style w:type="paragraph" w:customStyle="1" w:styleId="3">
    <w:name w:val="_Заголовок_3"/>
    <w:next w:val="af5"/>
    <w:link w:val="36"/>
    <w:qFormat/>
    <w:rsid w:val="001A50B5"/>
    <w:pPr>
      <w:numPr>
        <w:ilvl w:val="2"/>
        <w:numId w:val="14"/>
      </w:numPr>
      <w:jc w:val="both"/>
      <w:outlineLvl w:val="2"/>
    </w:pPr>
    <w:rPr>
      <w:sz w:val="28"/>
      <w:szCs w:val="32"/>
      <w:lang w:eastAsia="en-US"/>
    </w:rPr>
  </w:style>
  <w:style w:type="paragraph" w:customStyle="1" w:styleId="4">
    <w:name w:val="_Заголовок_4"/>
    <w:basedOn w:val="3"/>
    <w:next w:val="af5"/>
    <w:qFormat/>
    <w:rsid w:val="001A50B5"/>
    <w:pPr>
      <w:numPr>
        <w:ilvl w:val="3"/>
      </w:numPr>
      <w:tabs>
        <w:tab w:val="num" w:pos="360"/>
        <w:tab w:val="num" w:pos="864"/>
        <w:tab w:val="num" w:pos="927"/>
      </w:tabs>
      <w:ind w:left="0" w:firstLine="709"/>
      <w:outlineLvl w:val="3"/>
    </w:pPr>
  </w:style>
  <w:style w:type="paragraph" w:styleId="afa">
    <w:name w:val="header"/>
    <w:basedOn w:val="a0"/>
    <w:link w:val="afb"/>
    <w:uiPriority w:val="99"/>
    <w:rsid w:val="00CA7866"/>
    <w:pPr>
      <w:tabs>
        <w:tab w:val="center" w:pos="4677"/>
        <w:tab w:val="right" w:pos="9355"/>
      </w:tabs>
    </w:pPr>
  </w:style>
  <w:style w:type="character" w:customStyle="1" w:styleId="afb">
    <w:name w:val="Верхний колонтитул Знак"/>
    <w:basedOn w:val="a2"/>
    <w:link w:val="afa"/>
    <w:uiPriority w:val="99"/>
    <w:rsid w:val="00CA7866"/>
    <w:rPr>
      <w:sz w:val="24"/>
      <w:szCs w:val="24"/>
    </w:rPr>
  </w:style>
  <w:style w:type="character" w:customStyle="1" w:styleId="af1">
    <w:name w:val="Нижний колонтитул Знак"/>
    <w:basedOn w:val="a2"/>
    <w:link w:val="af0"/>
    <w:uiPriority w:val="99"/>
    <w:rsid w:val="00CA7866"/>
    <w:rPr>
      <w:sz w:val="24"/>
      <w:szCs w:val="24"/>
    </w:rPr>
  </w:style>
  <w:style w:type="paragraph" w:customStyle="1" w:styleId="p">
    <w:name w:val="p"/>
    <w:basedOn w:val="a0"/>
    <w:rsid w:val="00E0044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773088">
      <w:bodyDiv w:val="1"/>
      <w:marLeft w:val="0"/>
      <w:marRight w:val="0"/>
      <w:marTop w:val="0"/>
      <w:marBottom w:val="0"/>
      <w:divBdr>
        <w:top w:val="none" w:sz="0" w:space="0" w:color="auto"/>
        <w:left w:val="none" w:sz="0" w:space="0" w:color="auto"/>
        <w:bottom w:val="none" w:sz="0" w:space="0" w:color="auto"/>
        <w:right w:val="none" w:sz="0" w:space="0" w:color="auto"/>
      </w:divBdr>
    </w:div>
    <w:div w:id="26684667">
      <w:bodyDiv w:val="1"/>
      <w:marLeft w:val="0"/>
      <w:marRight w:val="0"/>
      <w:marTop w:val="0"/>
      <w:marBottom w:val="0"/>
      <w:divBdr>
        <w:top w:val="none" w:sz="0" w:space="0" w:color="auto"/>
        <w:left w:val="none" w:sz="0" w:space="0" w:color="auto"/>
        <w:bottom w:val="none" w:sz="0" w:space="0" w:color="auto"/>
        <w:right w:val="none" w:sz="0" w:space="0" w:color="auto"/>
      </w:divBdr>
    </w:div>
    <w:div w:id="203297713">
      <w:bodyDiv w:val="1"/>
      <w:marLeft w:val="0"/>
      <w:marRight w:val="0"/>
      <w:marTop w:val="0"/>
      <w:marBottom w:val="0"/>
      <w:divBdr>
        <w:top w:val="none" w:sz="0" w:space="0" w:color="auto"/>
        <w:left w:val="none" w:sz="0" w:space="0" w:color="auto"/>
        <w:bottom w:val="none" w:sz="0" w:space="0" w:color="auto"/>
        <w:right w:val="none" w:sz="0" w:space="0" w:color="auto"/>
      </w:divBdr>
    </w:div>
    <w:div w:id="302199605">
      <w:bodyDiv w:val="1"/>
      <w:marLeft w:val="0"/>
      <w:marRight w:val="0"/>
      <w:marTop w:val="0"/>
      <w:marBottom w:val="0"/>
      <w:divBdr>
        <w:top w:val="none" w:sz="0" w:space="0" w:color="auto"/>
        <w:left w:val="none" w:sz="0" w:space="0" w:color="auto"/>
        <w:bottom w:val="none" w:sz="0" w:space="0" w:color="auto"/>
        <w:right w:val="none" w:sz="0" w:space="0" w:color="auto"/>
      </w:divBdr>
    </w:div>
    <w:div w:id="368532490">
      <w:bodyDiv w:val="1"/>
      <w:marLeft w:val="0"/>
      <w:marRight w:val="0"/>
      <w:marTop w:val="0"/>
      <w:marBottom w:val="0"/>
      <w:divBdr>
        <w:top w:val="none" w:sz="0" w:space="0" w:color="auto"/>
        <w:left w:val="none" w:sz="0" w:space="0" w:color="auto"/>
        <w:bottom w:val="none" w:sz="0" w:space="0" w:color="auto"/>
        <w:right w:val="none" w:sz="0" w:space="0" w:color="auto"/>
      </w:divBdr>
    </w:div>
    <w:div w:id="475227426">
      <w:bodyDiv w:val="1"/>
      <w:marLeft w:val="0"/>
      <w:marRight w:val="0"/>
      <w:marTop w:val="0"/>
      <w:marBottom w:val="0"/>
      <w:divBdr>
        <w:top w:val="none" w:sz="0" w:space="0" w:color="auto"/>
        <w:left w:val="none" w:sz="0" w:space="0" w:color="auto"/>
        <w:bottom w:val="none" w:sz="0" w:space="0" w:color="auto"/>
        <w:right w:val="none" w:sz="0" w:space="0" w:color="auto"/>
      </w:divBdr>
    </w:div>
    <w:div w:id="592473504">
      <w:bodyDiv w:val="1"/>
      <w:marLeft w:val="0"/>
      <w:marRight w:val="0"/>
      <w:marTop w:val="0"/>
      <w:marBottom w:val="0"/>
      <w:divBdr>
        <w:top w:val="none" w:sz="0" w:space="0" w:color="auto"/>
        <w:left w:val="none" w:sz="0" w:space="0" w:color="auto"/>
        <w:bottom w:val="none" w:sz="0" w:space="0" w:color="auto"/>
        <w:right w:val="none" w:sz="0" w:space="0" w:color="auto"/>
      </w:divBdr>
    </w:div>
    <w:div w:id="616258971">
      <w:bodyDiv w:val="1"/>
      <w:marLeft w:val="0"/>
      <w:marRight w:val="0"/>
      <w:marTop w:val="0"/>
      <w:marBottom w:val="0"/>
      <w:divBdr>
        <w:top w:val="none" w:sz="0" w:space="0" w:color="auto"/>
        <w:left w:val="none" w:sz="0" w:space="0" w:color="auto"/>
        <w:bottom w:val="none" w:sz="0" w:space="0" w:color="auto"/>
        <w:right w:val="none" w:sz="0" w:space="0" w:color="auto"/>
      </w:divBdr>
    </w:div>
    <w:div w:id="855654291">
      <w:bodyDiv w:val="1"/>
      <w:marLeft w:val="0"/>
      <w:marRight w:val="0"/>
      <w:marTop w:val="0"/>
      <w:marBottom w:val="0"/>
      <w:divBdr>
        <w:top w:val="none" w:sz="0" w:space="0" w:color="auto"/>
        <w:left w:val="none" w:sz="0" w:space="0" w:color="auto"/>
        <w:bottom w:val="none" w:sz="0" w:space="0" w:color="auto"/>
        <w:right w:val="none" w:sz="0" w:space="0" w:color="auto"/>
      </w:divBdr>
    </w:div>
    <w:div w:id="1006640555">
      <w:bodyDiv w:val="1"/>
      <w:marLeft w:val="0"/>
      <w:marRight w:val="0"/>
      <w:marTop w:val="0"/>
      <w:marBottom w:val="0"/>
      <w:divBdr>
        <w:top w:val="none" w:sz="0" w:space="0" w:color="auto"/>
        <w:left w:val="none" w:sz="0" w:space="0" w:color="auto"/>
        <w:bottom w:val="none" w:sz="0" w:space="0" w:color="auto"/>
        <w:right w:val="none" w:sz="0" w:space="0" w:color="auto"/>
      </w:divBdr>
    </w:div>
    <w:div w:id="1051921383">
      <w:bodyDiv w:val="1"/>
      <w:marLeft w:val="0"/>
      <w:marRight w:val="0"/>
      <w:marTop w:val="0"/>
      <w:marBottom w:val="0"/>
      <w:divBdr>
        <w:top w:val="none" w:sz="0" w:space="0" w:color="auto"/>
        <w:left w:val="none" w:sz="0" w:space="0" w:color="auto"/>
        <w:bottom w:val="none" w:sz="0" w:space="0" w:color="auto"/>
        <w:right w:val="none" w:sz="0" w:space="0" w:color="auto"/>
      </w:divBdr>
    </w:div>
    <w:div w:id="1165363468">
      <w:bodyDiv w:val="1"/>
      <w:marLeft w:val="0"/>
      <w:marRight w:val="0"/>
      <w:marTop w:val="0"/>
      <w:marBottom w:val="0"/>
      <w:divBdr>
        <w:top w:val="none" w:sz="0" w:space="0" w:color="auto"/>
        <w:left w:val="none" w:sz="0" w:space="0" w:color="auto"/>
        <w:bottom w:val="none" w:sz="0" w:space="0" w:color="auto"/>
        <w:right w:val="none" w:sz="0" w:space="0" w:color="auto"/>
      </w:divBdr>
    </w:div>
    <w:div w:id="1260335700">
      <w:bodyDiv w:val="1"/>
      <w:marLeft w:val="0"/>
      <w:marRight w:val="0"/>
      <w:marTop w:val="0"/>
      <w:marBottom w:val="0"/>
      <w:divBdr>
        <w:top w:val="none" w:sz="0" w:space="0" w:color="auto"/>
        <w:left w:val="none" w:sz="0" w:space="0" w:color="auto"/>
        <w:bottom w:val="none" w:sz="0" w:space="0" w:color="auto"/>
        <w:right w:val="none" w:sz="0" w:space="0" w:color="auto"/>
      </w:divBdr>
    </w:div>
    <w:div w:id="1380861317">
      <w:bodyDiv w:val="1"/>
      <w:marLeft w:val="0"/>
      <w:marRight w:val="0"/>
      <w:marTop w:val="0"/>
      <w:marBottom w:val="0"/>
      <w:divBdr>
        <w:top w:val="none" w:sz="0" w:space="0" w:color="auto"/>
        <w:left w:val="none" w:sz="0" w:space="0" w:color="auto"/>
        <w:bottom w:val="none" w:sz="0" w:space="0" w:color="auto"/>
        <w:right w:val="none" w:sz="0" w:space="0" w:color="auto"/>
      </w:divBdr>
    </w:div>
    <w:div w:id="1422020143">
      <w:bodyDiv w:val="1"/>
      <w:marLeft w:val="0"/>
      <w:marRight w:val="0"/>
      <w:marTop w:val="0"/>
      <w:marBottom w:val="0"/>
      <w:divBdr>
        <w:top w:val="none" w:sz="0" w:space="0" w:color="auto"/>
        <w:left w:val="none" w:sz="0" w:space="0" w:color="auto"/>
        <w:bottom w:val="none" w:sz="0" w:space="0" w:color="auto"/>
        <w:right w:val="none" w:sz="0" w:space="0" w:color="auto"/>
      </w:divBdr>
    </w:div>
    <w:div w:id="1452093381">
      <w:bodyDiv w:val="1"/>
      <w:marLeft w:val="0"/>
      <w:marRight w:val="0"/>
      <w:marTop w:val="0"/>
      <w:marBottom w:val="0"/>
      <w:divBdr>
        <w:top w:val="none" w:sz="0" w:space="0" w:color="auto"/>
        <w:left w:val="none" w:sz="0" w:space="0" w:color="auto"/>
        <w:bottom w:val="none" w:sz="0" w:space="0" w:color="auto"/>
        <w:right w:val="none" w:sz="0" w:space="0" w:color="auto"/>
      </w:divBdr>
    </w:div>
    <w:div w:id="1522355298">
      <w:bodyDiv w:val="1"/>
      <w:marLeft w:val="0"/>
      <w:marRight w:val="0"/>
      <w:marTop w:val="0"/>
      <w:marBottom w:val="0"/>
      <w:divBdr>
        <w:top w:val="none" w:sz="0" w:space="0" w:color="auto"/>
        <w:left w:val="none" w:sz="0" w:space="0" w:color="auto"/>
        <w:bottom w:val="none" w:sz="0" w:space="0" w:color="auto"/>
        <w:right w:val="none" w:sz="0" w:space="0" w:color="auto"/>
      </w:divBdr>
    </w:div>
    <w:div w:id="1634559717">
      <w:bodyDiv w:val="1"/>
      <w:marLeft w:val="0"/>
      <w:marRight w:val="0"/>
      <w:marTop w:val="0"/>
      <w:marBottom w:val="0"/>
      <w:divBdr>
        <w:top w:val="none" w:sz="0" w:space="0" w:color="auto"/>
        <w:left w:val="none" w:sz="0" w:space="0" w:color="auto"/>
        <w:bottom w:val="none" w:sz="0" w:space="0" w:color="auto"/>
        <w:right w:val="none" w:sz="0" w:space="0" w:color="auto"/>
      </w:divBdr>
    </w:div>
    <w:div w:id="1744136402">
      <w:bodyDiv w:val="1"/>
      <w:marLeft w:val="0"/>
      <w:marRight w:val="0"/>
      <w:marTop w:val="0"/>
      <w:marBottom w:val="0"/>
      <w:divBdr>
        <w:top w:val="none" w:sz="0" w:space="0" w:color="auto"/>
        <w:left w:val="none" w:sz="0" w:space="0" w:color="auto"/>
        <w:bottom w:val="none" w:sz="0" w:space="0" w:color="auto"/>
        <w:right w:val="none" w:sz="0" w:space="0" w:color="auto"/>
      </w:divBdr>
    </w:div>
    <w:div w:id="1847401877">
      <w:bodyDiv w:val="1"/>
      <w:marLeft w:val="0"/>
      <w:marRight w:val="0"/>
      <w:marTop w:val="0"/>
      <w:marBottom w:val="0"/>
      <w:divBdr>
        <w:top w:val="none" w:sz="0" w:space="0" w:color="auto"/>
        <w:left w:val="none" w:sz="0" w:space="0" w:color="auto"/>
        <w:bottom w:val="none" w:sz="0" w:space="0" w:color="auto"/>
        <w:right w:val="none" w:sz="0" w:space="0" w:color="auto"/>
      </w:divBdr>
    </w:div>
    <w:div w:id="1884515614">
      <w:bodyDiv w:val="1"/>
      <w:marLeft w:val="0"/>
      <w:marRight w:val="0"/>
      <w:marTop w:val="0"/>
      <w:marBottom w:val="0"/>
      <w:divBdr>
        <w:top w:val="none" w:sz="0" w:space="0" w:color="auto"/>
        <w:left w:val="none" w:sz="0" w:space="0" w:color="auto"/>
        <w:bottom w:val="none" w:sz="0" w:space="0" w:color="auto"/>
        <w:right w:val="none" w:sz="0" w:space="0" w:color="auto"/>
      </w:divBdr>
    </w:div>
    <w:div w:id="1991061117">
      <w:bodyDiv w:val="1"/>
      <w:marLeft w:val="0"/>
      <w:marRight w:val="0"/>
      <w:marTop w:val="0"/>
      <w:marBottom w:val="0"/>
      <w:divBdr>
        <w:top w:val="none" w:sz="0" w:space="0" w:color="auto"/>
        <w:left w:val="none" w:sz="0" w:space="0" w:color="auto"/>
        <w:bottom w:val="none" w:sz="0" w:space="0" w:color="auto"/>
        <w:right w:val="none" w:sz="0" w:space="0" w:color="auto"/>
      </w:divBdr>
    </w:div>
    <w:div w:id="199433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2A2EEEC4FB9E1B88E14B304EE80ED3CFD7B89F18E680C09F88A00F0DJ4t6H"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AE3E94FEC18B88A522095BE6D00379699E18EFEB54F8DDF305B4B41BDA1D3884AF71B7803074FB89C991AAE12938EAAA0zDkE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8D7A-146E-41D2-965B-E4F97A28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15158</TotalTime>
  <Pages>1</Pages>
  <Words>37075</Words>
  <Characters>211328</Characters>
  <Application>Microsoft Office Word</Application>
  <DocSecurity>0</DocSecurity>
  <Lines>1761</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ААМРСК</Company>
  <LinksUpToDate>false</LinksUpToDate>
  <CharactersWithSpaces>247908</CharactersWithSpaces>
  <SharedDoc>false</SharedDoc>
  <HLinks>
    <vt:vector size="30" baseType="variant">
      <vt:variant>
        <vt:i4>6357043</vt:i4>
      </vt:variant>
      <vt:variant>
        <vt:i4>12</vt:i4>
      </vt:variant>
      <vt:variant>
        <vt:i4>0</vt:i4>
      </vt:variant>
      <vt:variant>
        <vt:i4>5</vt:i4>
      </vt:variant>
      <vt:variant>
        <vt:lpwstr/>
      </vt:variant>
      <vt:variant>
        <vt:lpwstr>Par313</vt:lpwstr>
      </vt:variant>
      <vt:variant>
        <vt:i4>6357043</vt:i4>
      </vt:variant>
      <vt:variant>
        <vt:i4>9</vt:i4>
      </vt:variant>
      <vt:variant>
        <vt:i4>0</vt:i4>
      </vt:variant>
      <vt:variant>
        <vt:i4>5</vt:i4>
      </vt:variant>
      <vt:variant>
        <vt:lpwstr/>
      </vt:variant>
      <vt:variant>
        <vt:lpwstr>Par313</vt:lpwstr>
      </vt:variant>
      <vt:variant>
        <vt:i4>6684722</vt:i4>
      </vt:variant>
      <vt:variant>
        <vt:i4>6</vt:i4>
      </vt:variant>
      <vt:variant>
        <vt:i4>0</vt:i4>
      </vt:variant>
      <vt:variant>
        <vt:i4>5</vt:i4>
      </vt:variant>
      <vt:variant>
        <vt:lpwstr/>
      </vt:variant>
      <vt:variant>
        <vt:lpwstr>Par304</vt:lpwstr>
      </vt:variant>
      <vt:variant>
        <vt:i4>6619184</vt:i4>
      </vt:variant>
      <vt:variant>
        <vt:i4>3</vt:i4>
      </vt:variant>
      <vt:variant>
        <vt:i4>0</vt:i4>
      </vt:variant>
      <vt:variant>
        <vt:i4>5</vt:i4>
      </vt:variant>
      <vt:variant>
        <vt:lpwstr/>
      </vt:variant>
      <vt:variant>
        <vt:lpwstr>Par226</vt:lpwstr>
      </vt:variant>
      <vt:variant>
        <vt:i4>5439499</vt:i4>
      </vt:variant>
      <vt:variant>
        <vt:i4>0</vt:i4>
      </vt:variant>
      <vt:variant>
        <vt:i4>0</vt:i4>
      </vt:variant>
      <vt:variant>
        <vt:i4>5</vt:i4>
      </vt:variant>
      <vt:variant>
        <vt:lpwstr>consultantplus://offline/ref=EE2A2EEEC4FB9E1B88E14B304EE80ED3CFD7B89F18E680C09F88A00F0DJ4t6H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Г.</dc:creator>
  <cp:lastModifiedBy>Пользователь Windows</cp:lastModifiedBy>
  <cp:revision>142</cp:revision>
  <cp:lastPrinted>2021-02-18T06:24:00Z</cp:lastPrinted>
  <dcterms:created xsi:type="dcterms:W3CDTF">2016-05-04T07:39:00Z</dcterms:created>
  <dcterms:modified xsi:type="dcterms:W3CDTF">2021-03-24T13:31:00Z</dcterms:modified>
</cp:coreProperties>
</file>