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ОПОВЕЩЕНИЕ</w:t>
      </w:r>
    </w:p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DD4ACD" w:rsidRPr="00266ED4" w:rsidRDefault="00DD4ACD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E2A" w:rsidRPr="00522495" w:rsidRDefault="00072552" w:rsidP="005B7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D9">
        <w:rPr>
          <w:rFonts w:ascii="Times New Roman" w:hAnsi="Times New Roman" w:cs="Times New Roman"/>
          <w:sz w:val="28"/>
          <w:szCs w:val="28"/>
        </w:rPr>
        <w:t>Комиссия по  землепользованию и застройке Апанасенковского муниципального округа Ставропольского края, созданн</w:t>
      </w:r>
      <w:r w:rsidR="00293161" w:rsidRPr="00D878D9">
        <w:rPr>
          <w:rFonts w:ascii="Times New Roman" w:hAnsi="Times New Roman" w:cs="Times New Roman"/>
          <w:sz w:val="28"/>
          <w:szCs w:val="28"/>
        </w:rPr>
        <w:t>ая</w:t>
      </w:r>
      <w:r w:rsidRPr="00D878D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Апанасенковского муниципального округа  Ставропольского края от 12 марта 2021 года № 173-п «О комиссии по землепользованию и застройке Апанасенковского муниципального округа Ставропольского края»</w:t>
      </w:r>
      <w:r w:rsidR="00794640" w:rsidRPr="00D878D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Апанасенковского муниципального округа  Ставропольского края  от 11 апреля 2022 № 245-п</w:t>
      </w:r>
      <w:proofErr w:type="gramStart"/>
      <w:r w:rsidR="00794640" w:rsidRPr="00D878D9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794640" w:rsidRPr="00D878D9">
        <w:rPr>
          <w:rFonts w:ascii="Times New Roman" w:hAnsi="Times New Roman" w:cs="Times New Roman"/>
          <w:sz w:val="28"/>
          <w:szCs w:val="28"/>
        </w:rPr>
        <w:t xml:space="preserve">далее – Комиссия) </w:t>
      </w:r>
      <w:r w:rsidR="00F47AA3" w:rsidRPr="00D878D9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="00EF6A9D" w:rsidRPr="00522495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47AA3" w:rsidRPr="00522495">
        <w:rPr>
          <w:rFonts w:ascii="Times New Roman" w:hAnsi="Times New Roman" w:cs="Times New Roman"/>
          <w:sz w:val="28"/>
          <w:szCs w:val="28"/>
        </w:rPr>
        <w:t>проведени</w:t>
      </w:r>
      <w:r w:rsidR="00EF6A9D" w:rsidRPr="00522495">
        <w:rPr>
          <w:rFonts w:ascii="Times New Roman" w:hAnsi="Times New Roman" w:cs="Times New Roman"/>
          <w:sz w:val="28"/>
          <w:szCs w:val="28"/>
        </w:rPr>
        <w:t>я публичных слушаний</w:t>
      </w:r>
      <w:r w:rsidR="00522495" w:rsidRPr="00522495">
        <w:rPr>
          <w:rFonts w:ascii="Times New Roman" w:hAnsi="Times New Roman" w:cs="Times New Roman"/>
          <w:sz w:val="28"/>
          <w:szCs w:val="28"/>
        </w:rPr>
        <w:t xml:space="preserve">  по документации  по планировке территории (проекта планировки территории и проекта межевания территории) для размещения объекта: «Реконструкция ОСВ с. </w:t>
      </w:r>
      <w:proofErr w:type="gramStart"/>
      <w:r w:rsidR="00522495" w:rsidRPr="00522495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="00522495" w:rsidRPr="00522495">
        <w:rPr>
          <w:rFonts w:ascii="Times New Roman" w:hAnsi="Times New Roman" w:cs="Times New Roman"/>
          <w:sz w:val="28"/>
          <w:szCs w:val="28"/>
        </w:rPr>
        <w:t xml:space="preserve"> Апанасенковского  района Ставропольского края»</w:t>
      </w:r>
      <w:r w:rsidRPr="005224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02C1" w:rsidRPr="00266ED4" w:rsidRDefault="005B7646" w:rsidP="005B7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2C1" w:rsidRPr="00266ED4">
        <w:rPr>
          <w:rFonts w:ascii="Times New Roman" w:hAnsi="Times New Roman" w:cs="Times New Roman"/>
          <w:sz w:val="28"/>
          <w:szCs w:val="28"/>
        </w:rPr>
        <w:t>Участниками публичных слушаний</w:t>
      </w:r>
      <w:r w:rsidR="00347C91" w:rsidRPr="00266ED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345AB" w:rsidRPr="00266ED4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 </w:t>
      </w:r>
      <w:r w:rsidR="003C4E16" w:rsidRPr="00266ED4">
        <w:rPr>
          <w:rFonts w:ascii="Times New Roman" w:hAnsi="Times New Roman" w:cs="Times New Roman"/>
          <w:sz w:val="28"/>
          <w:szCs w:val="28"/>
        </w:rPr>
        <w:t>Един</w:t>
      </w:r>
      <w:r w:rsidR="00D878D9">
        <w:rPr>
          <w:rFonts w:ascii="Times New Roman" w:hAnsi="Times New Roman" w:cs="Times New Roman"/>
          <w:sz w:val="28"/>
          <w:szCs w:val="28"/>
        </w:rPr>
        <w:t>ого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 землепользовани</w:t>
      </w:r>
      <w:r w:rsidR="00D878D9">
        <w:rPr>
          <w:rFonts w:ascii="Times New Roman" w:hAnsi="Times New Roman" w:cs="Times New Roman"/>
          <w:sz w:val="28"/>
          <w:szCs w:val="28"/>
        </w:rPr>
        <w:t>я</w:t>
      </w:r>
      <w:r w:rsidR="00E345AB" w:rsidRPr="00266ED4">
        <w:rPr>
          <w:rFonts w:ascii="Times New Roman" w:hAnsi="Times New Roman" w:cs="Times New Roman"/>
          <w:sz w:val="28"/>
          <w:szCs w:val="28"/>
        </w:rPr>
        <w:t xml:space="preserve"> с кадастровыми номерами </w:t>
      </w:r>
      <w:r w:rsidR="000418AF" w:rsidRPr="00AC0CA1">
        <w:rPr>
          <w:rFonts w:ascii="Times New Roman" w:hAnsi="Times New Roman" w:cs="Times New Roman"/>
          <w:sz w:val="28"/>
          <w:szCs w:val="28"/>
        </w:rPr>
        <w:t>26:03:000000:22</w:t>
      </w:r>
      <w:r w:rsidR="003C4E16" w:rsidRPr="00266ED4">
        <w:rPr>
          <w:rFonts w:ascii="Times New Roman" w:hAnsi="Times New Roman" w:cs="Times New Roman"/>
          <w:sz w:val="28"/>
          <w:szCs w:val="28"/>
        </w:rPr>
        <w:t>,</w:t>
      </w:r>
      <w:r w:rsidR="000418AF" w:rsidRPr="000418AF">
        <w:rPr>
          <w:rFonts w:ascii="Times New Roman" w:hAnsi="Times New Roman" w:cs="Times New Roman"/>
          <w:sz w:val="28"/>
          <w:szCs w:val="28"/>
        </w:rPr>
        <w:t xml:space="preserve"> </w:t>
      </w:r>
      <w:r w:rsidR="000418AF" w:rsidRPr="00AC0CA1">
        <w:rPr>
          <w:rFonts w:ascii="Times New Roman" w:hAnsi="Times New Roman" w:cs="Times New Roman"/>
          <w:sz w:val="28"/>
          <w:szCs w:val="28"/>
        </w:rPr>
        <w:t>26:03:000000:11</w:t>
      </w:r>
      <w:r w:rsidR="003C4E16" w:rsidRPr="00266ED4">
        <w:rPr>
          <w:rFonts w:ascii="Times New Roman" w:hAnsi="Times New Roman" w:cs="Times New Roman"/>
          <w:sz w:val="28"/>
          <w:szCs w:val="28"/>
        </w:rPr>
        <w:t xml:space="preserve">, </w:t>
      </w:r>
      <w:r w:rsidR="00D20ED2" w:rsidRPr="00E13686">
        <w:rPr>
          <w:rFonts w:ascii="Times New Roman" w:hAnsi="Times New Roman" w:cs="Times New Roman"/>
          <w:sz w:val="28"/>
          <w:szCs w:val="28"/>
        </w:rPr>
        <w:t>26:03:000000:185</w:t>
      </w:r>
      <w:r w:rsidR="00E13686" w:rsidRPr="00E13686">
        <w:rPr>
          <w:rFonts w:ascii="Times New Roman" w:hAnsi="Times New Roman" w:cs="Times New Roman"/>
          <w:sz w:val="28"/>
          <w:szCs w:val="28"/>
        </w:rPr>
        <w:t xml:space="preserve"> </w:t>
      </w:r>
      <w:r w:rsidR="00E345AB" w:rsidRPr="00266ED4">
        <w:rPr>
          <w:rFonts w:ascii="Times New Roman" w:hAnsi="Times New Roman" w:cs="Times New Roman"/>
          <w:sz w:val="28"/>
          <w:szCs w:val="28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59A" w:rsidRPr="00266ED4" w:rsidRDefault="00C3759A" w:rsidP="00C37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Проект, подлежащи</w:t>
      </w:r>
      <w:r w:rsidR="000B62B2" w:rsidRPr="00266ED4">
        <w:rPr>
          <w:rFonts w:ascii="Times New Roman" w:hAnsi="Times New Roman" w:cs="Times New Roman"/>
          <w:sz w:val="28"/>
          <w:szCs w:val="28"/>
        </w:rPr>
        <w:t>й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</w:t>
      </w:r>
      <w:r w:rsidR="000B62B2" w:rsidRPr="00266ED4">
        <w:rPr>
          <w:rFonts w:ascii="Times New Roman" w:hAnsi="Times New Roman" w:cs="Times New Roman"/>
          <w:sz w:val="28"/>
          <w:szCs w:val="28"/>
        </w:rPr>
        <w:t>е материалы</w:t>
      </w:r>
      <w:r w:rsidRPr="00266ED4">
        <w:rPr>
          <w:rFonts w:ascii="Times New Roman" w:hAnsi="Times New Roman" w:cs="Times New Roman"/>
          <w:sz w:val="28"/>
          <w:szCs w:val="28"/>
        </w:rPr>
        <w:t xml:space="preserve"> к н</w:t>
      </w:r>
      <w:r w:rsidR="00F302C1" w:rsidRPr="00266ED4">
        <w:rPr>
          <w:rFonts w:ascii="Times New Roman" w:hAnsi="Times New Roman" w:cs="Times New Roman"/>
          <w:sz w:val="28"/>
          <w:szCs w:val="28"/>
        </w:rPr>
        <w:t>е</w:t>
      </w:r>
      <w:r w:rsidRPr="00266ED4">
        <w:rPr>
          <w:rFonts w:ascii="Times New Roman" w:hAnsi="Times New Roman" w:cs="Times New Roman"/>
          <w:sz w:val="28"/>
          <w:szCs w:val="28"/>
        </w:rPr>
        <w:t>м</w:t>
      </w:r>
      <w:r w:rsidR="00F302C1" w:rsidRPr="00266ED4">
        <w:rPr>
          <w:rFonts w:ascii="Times New Roman" w:hAnsi="Times New Roman" w:cs="Times New Roman"/>
          <w:sz w:val="28"/>
          <w:szCs w:val="28"/>
        </w:rPr>
        <w:t>у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66ED4">
        <w:rPr>
          <w:rFonts w:ascii="Times New Roman" w:hAnsi="Times New Roman" w:cs="Times New Roman"/>
          <w:sz w:val="28"/>
          <w:szCs w:val="28"/>
        </w:rPr>
        <w:t>Ставропольского края, по адресу:http://www.aamrsk.ru/regulatory/grad/publichnye-slushaniya.php.</w:t>
      </w:r>
    </w:p>
    <w:p w:rsidR="00C3759A" w:rsidRPr="00266ED4" w:rsidRDefault="00C3759A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66ED4">
        <w:rPr>
          <w:sz w:val="28"/>
          <w:szCs w:val="28"/>
        </w:rPr>
        <w:t>Публичные слушания по</w:t>
      </w:r>
      <w:r w:rsidR="00D26557" w:rsidRPr="00266ED4">
        <w:rPr>
          <w:sz w:val="28"/>
          <w:szCs w:val="28"/>
        </w:rPr>
        <w:t xml:space="preserve"> документации по планировке территории  </w:t>
      </w:r>
      <w:r w:rsidRPr="00266ED4">
        <w:rPr>
          <w:sz w:val="28"/>
          <w:szCs w:val="28"/>
        </w:rPr>
        <w:t xml:space="preserve"> проводятся в </w:t>
      </w:r>
      <w:r w:rsidR="008E4A20" w:rsidRPr="00266ED4">
        <w:rPr>
          <w:sz w:val="28"/>
          <w:szCs w:val="28"/>
        </w:rPr>
        <w:t>соответствии с  Градостроительным кодексом Российской Федерации,</w:t>
      </w:r>
      <w:r w:rsidR="00266ED4" w:rsidRPr="00266ED4">
        <w:rPr>
          <w:sz w:val="28"/>
          <w:szCs w:val="28"/>
        </w:rPr>
        <w:t xml:space="preserve"> </w:t>
      </w:r>
      <w:r w:rsidR="008E4A20" w:rsidRPr="00266ED4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9B091D" w:rsidRPr="00266ED4">
        <w:rPr>
          <w:sz w:val="28"/>
          <w:szCs w:val="28"/>
        </w:rPr>
        <w:t>ом</w:t>
      </w:r>
      <w:r w:rsidR="008E4A20" w:rsidRPr="00266ED4">
        <w:rPr>
          <w:sz w:val="28"/>
          <w:szCs w:val="28"/>
        </w:rPr>
        <w:t xml:space="preserve"> Апанасенковского муниципального </w:t>
      </w:r>
      <w:r w:rsidR="00593092" w:rsidRPr="00266ED4">
        <w:rPr>
          <w:sz w:val="28"/>
          <w:szCs w:val="28"/>
        </w:rPr>
        <w:t xml:space="preserve">округа </w:t>
      </w:r>
      <w:r w:rsidR="008E4A20" w:rsidRPr="00266ED4">
        <w:rPr>
          <w:sz w:val="28"/>
          <w:szCs w:val="28"/>
        </w:rPr>
        <w:t>Ставропольского края,</w:t>
      </w:r>
      <w:r w:rsidR="005B7646">
        <w:rPr>
          <w:sz w:val="28"/>
          <w:szCs w:val="28"/>
        </w:rPr>
        <w:t xml:space="preserve"> </w:t>
      </w:r>
      <w:r w:rsidR="00593092" w:rsidRPr="00266ED4">
        <w:rPr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</w:t>
      </w:r>
      <w:proofErr w:type="gramEnd"/>
      <w:r w:rsidR="00593092" w:rsidRPr="00266ED4">
        <w:rPr>
          <w:sz w:val="28"/>
          <w:szCs w:val="28"/>
        </w:rPr>
        <w:t xml:space="preserve">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D878D9">
        <w:rPr>
          <w:sz w:val="28"/>
          <w:szCs w:val="28"/>
        </w:rPr>
        <w:t xml:space="preserve"> (с изменениями, внесенными решением Совета Апанасенковского муниципал</w:t>
      </w:r>
      <w:r w:rsidR="008E44B4">
        <w:rPr>
          <w:sz w:val="28"/>
          <w:szCs w:val="28"/>
        </w:rPr>
        <w:t>ьного округа Ставропольского края от 05 мая 2022 г. № 270)</w:t>
      </w:r>
      <w:r w:rsidR="008E4A20" w:rsidRPr="00266ED4">
        <w:rPr>
          <w:sz w:val="28"/>
          <w:szCs w:val="28"/>
        </w:rPr>
        <w:t>.</w:t>
      </w:r>
    </w:p>
    <w:p w:rsidR="00C3759A" w:rsidRDefault="00C3759A" w:rsidP="00794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оповещения о начале проведения публичных слушаний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жителей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>округа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Ставропольского края об их проведении до дня опубликования заключения о результатах  публичных слушаний </w:t>
      </w:r>
      <w:r w:rsidR="00DA4EC5" w:rsidRPr="00266ED4">
        <w:rPr>
          <w:rFonts w:ascii="Times New Roman" w:hAnsi="Times New Roman" w:cs="Times New Roman"/>
          <w:sz w:val="28"/>
          <w:szCs w:val="28"/>
        </w:rPr>
        <w:t xml:space="preserve">и </w:t>
      </w:r>
      <w:r w:rsidR="00D959C9" w:rsidRPr="00266ED4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D26557" w:rsidRPr="00266ED4">
        <w:rPr>
          <w:rFonts w:ascii="Times New Roman" w:hAnsi="Times New Roman" w:cs="Times New Roman"/>
          <w:sz w:val="28"/>
          <w:szCs w:val="28"/>
        </w:rPr>
        <w:t>.</w:t>
      </w:r>
    </w:p>
    <w:p w:rsidR="00883B61" w:rsidRPr="00266ED4" w:rsidRDefault="00DA4EC5" w:rsidP="000418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Открытие э</w:t>
      </w:r>
      <w:r w:rsidR="0001086E" w:rsidRPr="00266ED4">
        <w:rPr>
          <w:sz w:val="28"/>
          <w:szCs w:val="28"/>
        </w:rPr>
        <w:t>кспозици</w:t>
      </w:r>
      <w:r w:rsidR="00266ED4" w:rsidRPr="00266ED4">
        <w:rPr>
          <w:sz w:val="28"/>
          <w:szCs w:val="28"/>
        </w:rPr>
        <w:t>и</w:t>
      </w:r>
      <w:r w:rsidR="0001086E" w:rsidRPr="00266ED4">
        <w:rPr>
          <w:sz w:val="28"/>
          <w:szCs w:val="28"/>
        </w:rPr>
        <w:t xml:space="preserve"> проект</w:t>
      </w:r>
      <w:r w:rsidRPr="00266ED4">
        <w:rPr>
          <w:sz w:val="28"/>
          <w:szCs w:val="28"/>
        </w:rPr>
        <w:t>а</w:t>
      </w:r>
      <w:r w:rsidR="0001086E" w:rsidRPr="00266ED4">
        <w:rPr>
          <w:sz w:val="28"/>
          <w:szCs w:val="28"/>
        </w:rPr>
        <w:t>, подлежащ</w:t>
      </w:r>
      <w:r w:rsidRPr="00266ED4">
        <w:rPr>
          <w:sz w:val="28"/>
          <w:szCs w:val="28"/>
        </w:rPr>
        <w:t>его</w:t>
      </w:r>
      <w:r w:rsidR="0001086E" w:rsidRPr="00266ED4">
        <w:rPr>
          <w:sz w:val="28"/>
          <w:szCs w:val="28"/>
        </w:rPr>
        <w:t xml:space="preserve"> рассмотрению на публичных слушаниях, </w:t>
      </w:r>
      <w:r w:rsidR="00A26A6F" w:rsidRPr="00266ED4">
        <w:rPr>
          <w:sz w:val="28"/>
          <w:szCs w:val="28"/>
        </w:rPr>
        <w:t xml:space="preserve">состоится </w:t>
      </w:r>
      <w:r w:rsidR="000418AF">
        <w:rPr>
          <w:sz w:val="28"/>
          <w:szCs w:val="28"/>
        </w:rPr>
        <w:t xml:space="preserve">17 января </w:t>
      </w:r>
      <w:r w:rsidR="00D26557" w:rsidRPr="00266ED4">
        <w:rPr>
          <w:sz w:val="28"/>
          <w:szCs w:val="28"/>
        </w:rPr>
        <w:t xml:space="preserve"> 202</w:t>
      </w:r>
      <w:r w:rsidR="000418AF">
        <w:rPr>
          <w:sz w:val="28"/>
          <w:szCs w:val="28"/>
        </w:rPr>
        <w:t xml:space="preserve">3 </w:t>
      </w:r>
      <w:r w:rsidR="00A26A6F" w:rsidRPr="00266ED4">
        <w:rPr>
          <w:sz w:val="28"/>
          <w:szCs w:val="28"/>
        </w:rPr>
        <w:t>года</w:t>
      </w:r>
      <w:r w:rsidR="000418AF" w:rsidRPr="000418AF">
        <w:rPr>
          <w:sz w:val="28"/>
          <w:szCs w:val="28"/>
        </w:rPr>
        <w:t xml:space="preserve"> </w:t>
      </w:r>
      <w:r w:rsidR="000418AF" w:rsidRPr="00F021D0">
        <w:rPr>
          <w:sz w:val="28"/>
          <w:szCs w:val="28"/>
        </w:rPr>
        <w:t xml:space="preserve">по адресу: Ставропольский край Апанасенковский район, с. </w:t>
      </w:r>
      <w:proofErr w:type="gramStart"/>
      <w:r w:rsidR="000418AF" w:rsidRPr="00F021D0">
        <w:rPr>
          <w:sz w:val="28"/>
          <w:szCs w:val="28"/>
        </w:rPr>
        <w:t>Дивное</w:t>
      </w:r>
      <w:proofErr w:type="gramEnd"/>
      <w:r w:rsidR="000418AF" w:rsidRPr="00F021D0">
        <w:rPr>
          <w:sz w:val="28"/>
          <w:szCs w:val="28"/>
        </w:rPr>
        <w:t>, ул. Советская, 41, этаж 2, кабинет № 209</w:t>
      </w:r>
      <w:r w:rsidR="000418AF">
        <w:rPr>
          <w:sz w:val="28"/>
          <w:szCs w:val="28"/>
        </w:rPr>
        <w:t>.</w:t>
      </w:r>
    </w:p>
    <w:p w:rsidR="009A7A7A" w:rsidRPr="00266ED4" w:rsidRDefault="00A26A6F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Срок проведения экспозици</w:t>
      </w:r>
      <w:r w:rsidR="00266ED4" w:rsidRPr="00266ED4">
        <w:rPr>
          <w:sz w:val="28"/>
          <w:szCs w:val="28"/>
        </w:rPr>
        <w:t>и</w:t>
      </w:r>
      <w:r w:rsidR="000418AF">
        <w:rPr>
          <w:sz w:val="28"/>
          <w:szCs w:val="28"/>
        </w:rPr>
        <w:t xml:space="preserve"> </w:t>
      </w:r>
      <w:r w:rsidR="0001086E" w:rsidRPr="003C3173">
        <w:rPr>
          <w:b/>
          <w:sz w:val="28"/>
          <w:szCs w:val="28"/>
        </w:rPr>
        <w:t xml:space="preserve">с </w:t>
      </w:r>
      <w:r w:rsidR="000418AF" w:rsidRPr="003C3173">
        <w:rPr>
          <w:b/>
          <w:sz w:val="28"/>
          <w:szCs w:val="28"/>
        </w:rPr>
        <w:t>17 января</w:t>
      </w:r>
      <w:r w:rsidR="0001086E" w:rsidRPr="003C3173">
        <w:rPr>
          <w:b/>
          <w:sz w:val="28"/>
          <w:szCs w:val="28"/>
        </w:rPr>
        <w:t xml:space="preserve"> 20</w:t>
      </w:r>
      <w:r w:rsidR="00883B61" w:rsidRPr="003C3173">
        <w:rPr>
          <w:b/>
          <w:sz w:val="28"/>
          <w:szCs w:val="28"/>
        </w:rPr>
        <w:t>2</w:t>
      </w:r>
      <w:r w:rsidR="004B7D39">
        <w:rPr>
          <w:b/>
          <w:sz w:val="28"/>
          <w:szCs w:val="28"/>
        </w:rPr>
        <w:t>3</w:t>
      </w:r>
      <w:r w:rsidR="00FD5E8C" w:rsidRPr="003C3173">
        <w:rPr>
          <w:b/>
          <w:sz w:val="28"/>
          <w:szCs w:val="28"/>
        </w:rPr>
        <w:t xml:space="preserve"> года по</w:t>
      </w:r>
      <w:r w:rsidR="000418AF" w:rsidRPr="003C3173">
        <w:rPr>
          <w:b/>
          <w:sz w:val="28"/>
          <w:szCs w:val="28"/>
        </w:rPr>
        <w:t xml:space="preserve"> 27 января </w:t>
      </w:r>
      <w:r w:rsidR="0001086E" w:rsidRPr="003C3173">
        <w:rPr>
          <w:b/>
          <w:sz w:val="28"/>
          <w:szCs w:val="28"/>
        </w:rPr>
        <w:t>20</w:t>
      </w:r>
      <w:r w:rsidR="00883B61" w:rsidRPr="003C3173">
        <w:rPr>
          <w:b/>
          <w:sz w:val="28"/>
          <w:szCs w:val="28"/>
        </w:rPr>
        <w:t>2</w:t>
      </w:r>
      <w:r w:rsidR="004B7D39">
        <w:rPr>
          <w:b/>
          <w:sz w:val="28"/>
          <w:szCs w:val="28"/>
        </w:rPr>
        <w:t>3</w:t>
      </w:r>
      <w:r w:rsidR="0001086E" w:rsidRPr="003C3173">
        <w:rPr>
          <w:b/>
          <w:sz w:val="28"/>
          <w:szCs w:val="28"/>
        </w:rPr>
        <w:t xml:space="preserve"> года</w:t>
      </w:r>
      <w:r w:rsidRPr="00266ED4">
        <w:rPr>
          <w:sz w:val="28"/>
          <w:szCs w:val="28"/>
        </w:rPr>
        <w:t>. Посещение экспозиции возможно</w:t>
      </w:r>
      <w:r w:rsidR="0001086E" w:rsidRPr="00266ED4">
        <w:rPr>
          <w:sz w:val="28"/>
          <w:szCs w:val="28"/>
        </w:rPr>
        <w:t xml:space="preserve"> в рабочие дни с </w:t>
      </w:r>
      <w:r w:rsidR="00FD5E8C" w:rsidRPr="00266ED4">
        <w:rPr>
          <w:sz w:val="28"/>
          <w:szCs w:val="28"/>
        </w:rPr>
        <w:t>9</w:t>
      </w:r>
      <w:r w:rsidR="0001086E" w:rsidRPr="00266ED4">
        <w:rPr>
          <w:sz w:val="28"/>
          <w:szCs w:val="28"/>
        </w:rPr>
        <w:t>:00 до 1</w:t>
      </w:r>
      <w:r w:rsidR="005B7646">
        <w:rPr>
          <w:sz w:val="28"/>
          <w:szCs w:val="28"/>
        </w:rPr>
        <w:t>8</w:t>
      </w:r>
      <w:r w:rsidR="0001086E" w:rsidRPr="00266ED4">
        <w:rPr>
          <w:sz w:val="28"/>
          <w:szCs w:val="28"/>
        </w:rPr>
        <w:t>:00.</w:t>
      </w:r>
    </w:p>
    <w:p w:rsidR="00C81E21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 и замечания по проект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у, подлежаще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на публичных слушаниях, вносятся участниками публичных слушаний, прошедших идентификацию,</w:t>
      </w:r>
      <w:r w:rsidR="00C67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0418AF">
        <w:rPr>
          <w:rFonts w:ascii="Times New Roman" w:eastAsia="Times New Roman" w:hAnsi="Times New Roman" w:cs="Times New Roman"/>
          <w:b/>
          <w:bCs/>
          <w:sz w:val="28"/>
          <w:szCs w:val="28"/>
        </w:rPr>
        <w:t>17 января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B7D3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="000418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27 января 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B7D3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ED4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C81E21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</w:t>
      </w:r>
      <w:r w:rsidRPr="00266ED4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Апанасенковского муниципального </w:t>
      </w:r>
      <w:r w:rsidR="00293161" w:rsidRPr="00266ED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края;</w:t>
      </w:r>
    </w:p>
    <w:p w:rsidR="00C81E21" w:rsidRPr="00266ED4" w:rsidRDefault="00266ED4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записи в книге (журнале) учета </w:t>
      </w:r>
      <w:r w:rsidR="006026C8">
        <w:rPr>
          <w:rFonts w:ascii="Times New Roman" w:eastAsia="Times New Roman" w:hAnsi="Times New Roman" w:cs="Times New Roman"/>
          <w:sz w:val="28"/>
          <w:szCs w:val="28"/>
        </w:rPr>
        <w:t>посетителей экспозиции проекта.</w:t>
      </w:r>
    </w:p>
    <w:p w:rsidR="009A7A7A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6ED4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E16EB" w:rsidRPr="00266ED4" w:rsidRDefault="007E16EB" w:rsidP="00981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слушаний, осуществляется с учетом требований, установленных Федеральным </w:t>
      </w:r>
      <w:hyperlink r:id="rId6" w:history="1">
        <w:r w:rsidRPr="00266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6ED4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E16EB" w:rsidRPr="00266ED4" w:rsidRDefault="007E16EB" w:rsidP="0098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D24" w:rsidRDefault="009A7A7A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 w:rsidR="00597578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публичных слушаний состо</w:t>
      </w:r>
      <w:r w:rsidR="00981D24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0418AF" w:rsidRPr="00D20E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27 января</w:t>
      </w:r>
      <w:r w:rsidR="00266ED4" w:rsidRPr="00266ED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22EE5">
        <w:rPr>
          <w:rFonts w:ascii="Times New Roman" w:hAnsi="Times New Roman" w:cs="Times New Roman"/>
          <w:b/>
          <w:sz w:val="28"/>
          <w:szCs w:val="28"/>
        </w:rPr>
        <w:t>3</w:t>
      </w:r>
      <w:r w:rsidR="00266ED4" w:rsidRPr="00266ED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66ED4" w:rsidRPr="00266ED4">
        <w:rPr>
          <w:rFonts w:ascii="Times New Roman" w:hAnsi="Times New Roman" w:cs="Times New Roman"/>
          <w:b/>
          <w:sz w:val="28"/>
          <w:szCs w:val="28"/>
        </w:rPr>
        <w:br/>
        <w:t xml:space="preserve">в 11 час. 00 </w:t>
      </w:r>
      <w:r w:rsidR="00266ED4" w:rsidRPr="000418AF">
        <w:rPr>
          <w:rFonts w:ascii="Times New Roman" w:hAnsi="Times New Roman" w:cs="Times New Roman"/>
          <w:b/>
          <w:sz w:val="28"/>
          <w:szCs w:val="28"/>
        </w:rPr>
        <w:t>мин.</w:t>
      </w:r>
      <w:r w:rsidR="00266ED4" w:rsidRPr="000418AF">
        <w:rPr>
          <w:rFonts w:ascii="Times New Roman" w:hAnsi="Times New Roman" w:cs="Times New Roman"/>
          <w:sz w:val="28"/>
          <w:szCs w:val="28"/>
        </w:rPr>
        <w:t xml:space="preserve"> </w:t>
      </w:r>
      <w:r w:rsidR="000418AF" w:rsidRPr="000418AF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 Апанасенковский район, с. </w:t>
      </w:r>
      <w:proofErr w:type="gramStart"/>
      <w:r w:rsidR="000418AF" w:rsidRPr="000418AF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="000418AF" w:rsidRPr="000418AF">
        <w:rPr>
          <w:rFonts w:ascii="Times New Roman" w:hAnsi="Times New Roman" w:cs="Times New Roman"/>
          <w:sz w:val="28"/>
          <w:szCs w:val="28"/>
        </w:rPr>
        <w:t>, ул. Советская, 41, этаж 2, кабинет № 209</w:t>
      </w:r>
      <w:r w:rsidR="00C739D2" w:rsidRPr="000418AF">
        <w:rPr>
          <w:rFonts w:ascii="Times New Roman" w:hAnsi="Times New Roman" w:cs="Times New Roman"/>
          <w:b/>
          <w:sz w:val="28"/>
          <w:szCs w:val="28"/>
        </w:rPr>
        <w:t>.</w:t>
      </w:r>
    </w:p>
    <w:p w:rsidR="000418AF" w:rsidRDefault="000418AF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8AF" w:rsidRPr="000418AF" w:rsidRDefault="000418AF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CD" w:rsidRPr="00266ED4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F47AA3" w:rsidRPr="00266ED4" w:rsidRDefault="00940942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93161" w:rsidRPr="00266ED4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sectPr w:rsidR="00F47AA3" w:rsidRPr="00266ED4" w:rsidSect="008E44B4">
      <w:pgSz w:w="11906" w:h="16838"/>
      <w:pgMar w:top="127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FD5"/>
    <w:multiLevelType w:val="multilevel"/>
    <w:tmpl w:val="A49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583C"/>
    <w:multiLevelType w:val="multilevel"/>
    <w:tmpl w:val="A0DED6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AA3"/>
    <w:rsid w:val="000044C9"/>
    <w:rsid w:val="000104F3"/>
    <w:rsid w:val="0001086E"/>
    <w:rsid w:val="00014DB3"/>
    <w:rsid w:val="000418AF"/>
    <w:rsid w:val="00053107"/>
    <w:rsid w:val="00072552"/>
    <w:rsid w:val="00074609"/>
    <w:rsid w:val="00085905"/>
    <w:rsid w:val="000A0EBC"/>
    <w:rsid w:val="000B62B2"/>
    <w:rsid w:val="000D60B5"/>
    <w:rsid w:val="000F64F6"/>
    <w:rsid w:val="00110E06"/>
    <w:rsid w:val="001627E0"/>
    <w:rsid w:val="00165E2A"/>
    <w:rsid w:val="001850BD"/>
    <w:rsid w:val="00186824"/>
    <w:rsid w:val="002317FE"/>
    <w:rsid w:val="002368D7"/>
    <w:rsid w:val="00250A81"/>
    <w:rsid w:val="00266ED4"/>
    <w:rsid w:val="00293161"/>
    <w:rsid w:val="002B2D35"/>
    <w:rsid w:val="002C03DA"/>
    <w:rsid w:val="002C12AB"/>
    <w:rsid w:val="002F191B"/>
    <w:rsid w:val="00324244"/>
    <w:rsid w:val="00347C91"/>
    <w:rsid w:val="0035218E"/>
    <w:rsid w:val="003853E4"/>
    <w:rsid w:val="003C3173"/>
    <w:rsid w:val="003C4E16"/>
    <w:rsid w:val="0045072F"/>
    <w:rsid w:val="004A6F04"/>
    <w:rsid w:val="004B7D39"/>
    <w:rsid w:val="004C645D"/>
    <w:rsid w:val="00522495"/>
    <w:rsid w:val="00537760"/>
    <w:rsid w:val="00593092"/>
    <w:rsid w:val="00597578"/>
    <w:rsid w:val="005B0615"/>
    <w:rsid w:val="005B7646"/>
    <w:rsid w:val="005D35A9"/>
    <w:rsid w:val="005D525F"/>
    <w:rsid w:val="005E0E54"/>
    <w:rsid w:val="006026C8"/>
    <w:rsid w:val="00605CB2"/>
    <w:rsid w:val="00607809"/>
    <w:rsid w:val="006818EA"/>
    <w:rsid w:val="006F092D"/>
    <w:rsid w:val="006F0A26"/>
    <w:rsid w:val="006F70E0"/>
    <w:rsid w:val="007262A3"/>
    <w:rsid w:val="00755C38"/>
    <w:rsid w:val="007619BD"/>
    <w:rsid w:val="00766387"/>
    <w:rsid w:val="00794640"/>
    <w:rsid w:val="007D44E4"/>
    <w:rsid w:val="007E16EB"/>
    <w:rsid w:val="00803839"/>
    <w:rsid w:val="008070E5"/>
    <w:rsid w:val="008302AF"/>
    <w:rsid w:val="00842BCA"/>
    <w:rsid w:val="008512CA"/>
    <w:rsid w:val="0085221A"/>
    <w:rsid w:val="00883B61"/>
    <w:rsid w:val="00885A01"/>
    <w:rsid w:val="008B23CB"/>
    <w:rsid w:val="008D3214"/>
    <w:rsid w:val="008E3059"/>
    <w:rsid w:val="008E44B4"/>
    <w:rsid w:val="008E4A20"/>
    <w:rsid w:val="0092545A"/>
    <w:rsid w:val="0092679F"/>
    <w:rsid w:val="00940942"/>
    <w:rsid w:val="00944075"/>
    <w:rsid w:val="00952D50"/>
    <w:rsid w:val="00957D2D"/>
    <w:rsid w:val="00981D24"/>
    <w:rsid w:val="00991D4F"/>
    <w:rsid w:val="009A587A"/>
    <w:rsid w:val="009A7A7A"/>
    <w:rsid w:val="009B091D"/>
    <w:rsid w:val="00A0262D"/>
    <w:rsid w:val="00A26A6F"/>
    <w:rsid w:val="00A45EE4"/>
    <w:rsid w:val="00A85EB0"/>
    <w:rsid w:val="00A93722"/>
    <w:rsid w:val="00A94FDD"/>
    <w:rsid w:val="00B058AE"/>
    <w:rsid w:val="00B21649"/>
    <w:rsid w:val="00B34E42"/>
    <w:rsid w:val="00B3768A"/>
    <w:rsid w:val="00B40471"/>
    <w:rsid w:val="00B77B73"/>
    <w:rsid w:val="00B8458F"/>
    <w:rsid w:val="00BB1FD3"/>
    <w:rsid w:val="00C3759A"/>
    <w:rsid w:val="00C60E51"/>
    <w:rsid w:val="00C62289"/>
    <w:rsid w:val="00C6728B"/>
    <w:rsid w:val="00C739D2"/>
    <w:rsid w:val="00C77C00"/>
    <w:rsid w:val="00C81E21"/>
    <w:rsid w:val="00C914A3"/>
    <w:rsid w:val="00CD3FDC"/>
    <w:rsid w:val="00D00347"/>
    <w:rsid w:val="00D20ED2"/>
    <w:rsid w:val="00D26557"/>
    <w:rsid w:val="00D45593"/>
    <w:rsid w:val="00D6345C"/>
    <w:rsid w:val="00D878D9"/>
    <w:rsid w:val="00D959C9"/>
    <w:rsid w:val="00DA4EC5"/>
    <w:rsid w:val="00DA75CF"/>
    <w:rsid w:val="00DB2EA7"/>
    <w:rsid w:val="00DD4ACD"/>
    <w:rsid w:val="00E13686"/>
    <w:rsid w:val="00E22EE5"/>
    <w:rsid w:val="00E240FA"/>
    <w:rsid w:val="00E345AB"/>
    <w:rsid w:val="00E60CA1"/>
    <w:rsid w:val="00E6639B"/>
    <w:rsid w:val="00E76E15"/>
    <w:rsid w:val="00EA4675"/>
    <w:rsid w:val="00EF6A9D"/>
    <w:rsid w:val="00F11A2B"/>
    <w:rsid w:val="00F1658B"/>
    <w:rsid w:val="00F20994"/>
    <w:rsid w:val="00F2451B"/>
    <w:rsid w:val="00F302C1"/>
    <w:rsid w:val="00F47AA3"/>
    <w:rsid w:val="00F97C11"/>
    <w:rsid w:val="00FC5B31"/>
    <w:rsid w:val="00FD5E8C"/>
    <w:rsid w:val="00FE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4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B34E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C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A7A"/>
    <w:rPr>
      <w:b/>
      <w:bCs/>
    </w:rPr>
  </w:style>
  <w:style w:type="character" w:styleId="a5">
    <w:name w:val="Hyperlink"/>
    <w:basedOn w:val="a0"/>
    <w:uiPriority w:val="99"/>
    <w:unhideWhenUsed/>
    <w:rsid w:val="007E16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C782-DCCF-4A85-BE92-DF4471BC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ЕА</dc:creator>
  <cp:keywords/>
  <dc:description/>
  <cp:lastModifiedBy>Kuznecova_EA</cp:lastModifiedBy>
  <cp:revision>59</cp:revision>
  <cp:lastPrinted>2023-01-09T07:58:00Z</cp:lastPrinted>
  <dcterms:created xsi:type="dcterms:W3CDTF">2017-11-03T12:07:00Z</dcterms:created>
  <dcterms:modified xsi:type="dcterms:W3CDTF">2023-01-09T14:11:00Z</dcterms:modified>
</cp:coreProperties>
</file>