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B6C" w:rsidRPr="00711B6C" w:rsidRDefault="00711B6C" w:rsidP="00711B6C">
      <w:pPr>
        <w:autoSpaceDE w:val="0"/>
        <w:spacing w:line="240" w:lineRule="exact"/>
        <w:ind w:left="5398"/>
        <w:rPr>
          <w:rFonts w:ascii="Times New Roman" w:hAnsi="Times New Roman" w:cs="Times New Roman"/>
          <w:color w:val="000000"/>
          <w:sz w:val="28"/>
          <w:szCs w:val="28"/>
        </w:rPr>
      </w:pPr>
      <w:proofErr w:type="gramStart"/>
      <w:r w:rsidRPr="00711B6C">
        <w:rPr>
          <w:rFonts w:ascii="Times New Roman" w:hAnsi="Times New Roman" w:cs="Times New Roman"/>
          <w:color w:val="000000"/>
          <w:sz w:val="28"/>
          <w:szCs w:val="28"/>
        </w:rPr>
        <w:t>Утвержден</w:t>
      </w:r>
      <w:proofErr w:type="gramEnd"/>
    </w:p>
    <w:p w:rsidR="00711B6C" w:rsidRPr="00711B6C" w:rsidRDefault="00711B6C" w:rsidP="00711B6C">
      <w:pPr>
        <w:autoSpaceDE w:val="0"/>
        <w:spacing w:line="240" w:lineRule="exact"/>
        <w:ind w:left="5398"/>
        <w:rPr>
          <w:rFonts w:ascii="Times New Roman" w:hAnsi="Times New Roman" w:cs="Times New Roman"/>
          <w:color w:val="000000"/>
          <w:sz w:val="28"/>
          <w:szCs w:val="28"/>
        </w:rPr>
      </w:pPr>
      <w:r w:rsidRPr="00711B6C">
        <w:rPr>
          <w:rFonts w:ascii="Times New Roman" w:hAnsi="Times New Roman" w:cs="Times New Roman"/>
          <w:color w:val="000000"/>
          <w:sz w:val="28"/>
          <w:szCs w:val="28"/>
        </w:rPr>
        <w:t xml:space="preserve">постановлением администрации Апанасенковского муниципального округа Ставропольского края </w:t>
      </w:r>
    </w:p>
    <w:p w:rsidR="00711B6C" w:rsidRPr="00711B6C" w:rsidRDefault="00711B6C" w:rsidP="00711B6C">
      <w:pPr>
        <w:autoSpaceDE w:val="0"/>
        <w:spacing w:line="240" w:lineRule="exact"/>
        <w:ind w:left="5398"/>
        <w:rPr>
          <w:rFonts w:ascii="Times New Roman" w:hAnsi="Times New Roman" w:cs="Times New Roman"/>
          <w:color w:val="000000"/>
          <w:sz w:val="28"/>
          <w:szCs w:val="28"/>
        </w:rPr>
      </w:pPr>
      <w:r w:rsidRPr="00711B6C">
        <w:rPr>
          <w:rFonts w:ascii="Times New Roman" w:hAnsi="Times New Roman" w:cs="Times New Roman"/>
          <w:color w:val="000000"/>
          <w:sz w:val="28"/>
          <w:szCs w:val="28"/>
        </w:rPr>
        <w:t xml:space="preserve">от «  »                 </w:t>
      </w:r>
      <w:proofErr w:type="gramStart"/>
      <w:r w:rsidRPr="00711B6C">
        <w:rPr>
          <w:rFonts w:ascii="Times New Roman" w:hAnsi="Times New Roman" w:cs="Times New Roman"/>
          <w:color w:val="000000"/>
          <w:sz w:val="28"/>
          <w:szCs w:val="28"/>
        </w:rPr>
        <w:t>г</w:t>
      </w:r>
      <w:proofErr w:type="gramEnd"/>
      <w:r w:rsidRPr="00711B6C">
        <w:rPr>
          <w:rFonts w:ascii="Times New Roman" w:hAnsi="Times New Roman" w:cs="Times New Roman"/>
          <w:color w:val="000000"/>
          <w:sz w:val="28"/>
          <w:szCs w:val="28"/>
        </w:rPr>
        <w:t xml:space="preserve">.  № </w:t>
      </w:r>
    </w:p>
    <w:p w:rsidR="00711B6C" w:rsidRPr="00711B6C" w:rsidRDefault="00711B6C" w:rsidP="00711B6C">
      <w:pPr>
        <w:shd w:val="clear" w:color="auto" w:fill="FFFFFF"/>
        <w:spacing w:line="240" w:lineRule="exact"/>
        <w:jc w:val="center"/>
        <w:rPr>
          <w:rFonts w:ascii="Times New Roman" w:hAnsi="Times New Roman" w:cs="Times New Roman"/>
          <w:color w:val="000000"/>
          <w:sz w:val="28"/>
          <w:szCs w:val="28"/>
        </w:rPr>
      </w:pPr>
    </w:p>
    <w:p w:rsidR="00711B6C" w:rsidRPr="00711B6C" w:rsidRDefault="00711B6C" w:rsidP="00711B6C">
      <w:pPr>
        <w:shd w:val="clear" w:color="auto" w:fill="FFFFFF"/>
        <w:spacing w:line="240" w:lineRule="exact"/>
        <w:rPr>
          <w:rFonts w:ascii="Times New Roman" w:hAnsi="Times New Roman" w:cs="Times New Roman"/>
          <w:color w:val="000000"/>
          <w:sz w:val="28"/>
          <w:szCs w:val="28"/>
        </w:rPr>
      </w:pPr>
    </w:p>
    <w:p w:rsidR="00711B6C" w:rsidRPr="00711B6C" w:rsidRDefault="00711B6C" w:rsidP="00711B6C">
      <w:pPr>
        <w:shd w:val="clear" w:color="auto" w:fill="FFFFFF"/>
        <w:jc w:val="center"/>
        <w:rPr>
          <w:rFonts w:ascii="Times New Roman" w:hAnsi="Times New Roman" w:cs="Times New Roman"/>
          <w:color w:val="000000"/>
          <w:sz w:val="28"/>
          <w:szCs w:val="28"/>
        </w:rPr>
      </w:pPr>
      <w:r w:rsidRPr="00711B6C">
        <w:rPr>
          <w:rFonts w:ascii="Times New Roman" w:hAnsi="Times New Roman" w:cs="Times New Roman"/>
          <w:color w:val="000000"/>
          <w:sz w:val="28"/>
          <w:szCs w:val="28"/>
        </w:rPr>
        <w:t>АДМИНИСТРАТИВНЫЙ РЕГЛАМЕНТ</w:t>
      </w:r>
      <w:r w:rsidRPr="00711B6C">
        <w:rPr>
          <w:rFonts w:ascii="Times New Roman" w:hAnsi="Times New Roman" w:cs="Times New Roman"/>
          <w:color w:val="000000"/>
          <w:sz w:val="28"/>
          <w:szCs w:val="28"/>
        </w:rPr>
        <w:br/>
        <w:t>предоставления администрацией Апанасенковского муниципального округа Ставропольского края муниципальной услуги «Установление, изменение, отмена муниципальных маршрутов регулярных перевозок»</w:t>
      </w:r>
    </w:p>
    <w:p w:rsidR="00711B6C" w:rsidRPr="00711B6C" w:rsidRDefault="00711B6C" w:rsidP="002A0F32">
      <w:pPr>
        <w:pStyle w:val="ConsPlusTitle"/>
        <w:ind w:firstLine="709"/>
        <w:jc w:val="center"/>
        <w:outlineLvl w:val="1"/>
        <w:rPr>
          <w:rFonts w:ascii="Times New Roman" w:hAnsi="Times New Roman" w:cs="Times New Roman"/>
          <w:sz w:val="28"/>
          <w:szCs w:val="28"/>
        </w:rPr>
      </w:pPr>
    </w:p>
    <w:p w:rsidR="00355229" w:rsidRDefault="00355229" w:rsidP="00AB6F73">
      <w:pPr>
        <w:pStyle w:val="ConsPlusTitle"/>
        <w:jc w:val="center"/>
        <w:outlineLvl w:val="1"/>
        <w:rPr>
          <w:rFonts w:ascii="Times New Roman" w:hAnsi="Times New Roman" w:cs="Times New Roman"/>
          <w:sz w:val="28"/>
          <w:szCs w:val="28"/>
        </w:rPr>
      </w:pPr>
      <w:r w:rsidRPr="00711B6C">
        <w:rPr>
          <w:rFonts w:ascii="Times New Roman" w:hAnsi="Times New Roman" w:cs="Times New Roman"/>
          <w:sz w:val="28"/>
          <w:szCs w:val="28"/>
        </w:rPr>
        <w:t>1. Общие положения</w:t>
      </w:r>
    </w:p>
    <w:p w:rsidR="00AB6F73" w:rsidRPr="00711B6C" w:rsidRDefault="00AB6F73" w:rsidP="002A0F32">
      <w:pPr>
        <w:pStyle w:val="ConsPlusTitle"/>
        <w:ind w:firstLine="709"/>
        <w:jc w:val="center"/>
        <w:outlineLvl w:val="1"/>
        <w:rPr>
          <w:rFonts w:ascii="Times New Roman" w:hAnsi="Times New Roman" w:cs="Times New Roman"/>
          <w:sz w:val="28"/>
          <w:szCs w:val="28"/>
        </w:rPr>
      </w:pPr>
    </w:p>
    <w:p w:rsidR="00355229" w:rsidRPr="00677875" w:rsidRDefault="00355229" w:rsidP="002A0F32">
      <w:pPr>
        <w:pStyle w:val="ConsPlusTitle"/>
        <w:ind w:firstLine="709"/>
        <w:jc w:val="both"/>
        <w:outlineLvl w:val="2"/>
        <w:rPr>
          <w:rFonts w:ascii="Times New Roman" w:hAnsi="Times New Roman" w:cs="Times New Roman"/>
          <w:b w:val="0"/>
          <w:sz w:val="28"/>
          <w:szCs w:val="28"/>
        </w:rPr>
      </w:pPr>
      <w:r w:rsidRPr="00677875">
        <w:rPr>
          <w:rFonts w:ascii="Times New Roman" w:hAnsi="Times New Roman" w:cs="Times New Roman"/>
          <w:b w:val="0"/>
          <w:sz w:val="28"/>
          <w:szCs w:val="28"/>
        </w:rPr>
        <w:t>1.1. Предмет регулирования административного регламента.</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Административный регламент предоставления муниципальной услуги "Установление, изменение, отмена муниципальных маршрутов регулярных перевозок" (далее соответственно - административный регламент, муниципальная услуга) определяет сроки и последовательность действий (административных процедур) администрации Апанасенковского муниципального округа Ставропольского края, а также порядок ее взаимодействия с заявителем, органами исполнительной власти Ставропольского края, и иными учреждениями и организациями при предоставлении муниципальной услуги по запросу заявителя.</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Предметом регулирования настоящего административного регламента являются правоотношения, возникающие при обращении заявителей в администрацию по вопросу реализации права по установлению, изменению, отмене муниципальных маршрутов регулярных перевозок.</w:t>
      </w:r>
    </w:p>
    <w:p w:rsidR="00355229" w:rsidRPr="00677875" w:rsidRDefault="00355229" w:rsidP="002A0F32">
      <w:pPr>
        <w:pStyle w:val="ConsPlusTitle"/>
        <w:ind w:firstLine="709"/>
        <w:jc w:val="both"/>
        <w:outlineLvl w:val="2"/>
        <w:rPr>
          <w:rFonts w:ascii="Times New Roman" w:hAnsi="Times New Roman" w:cs="Times New Roman"/>
          <w:b w:val="0"/>
          <w:sz w:val="28"/>
          <w:szCs w:val="28"/>
        </w:rPr>
      </w:pPr>
      <w:r w:rsidRPr="00677875">
        <w:rPr>
          <w:rFonts w:ascii="Times New Roman" w:hAnsi="Times New Roman" w:cs="Times New Roman"/>
          <w:b w:val="0"/>
          <w:sz w:val="28"/>
          <w:szCs w:val="28"/>
        </w:rPr>
        <w:t>1.2. Круг заявителей.</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Заявителями муниципальной услуги являются, в части установления маршрута -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индивидуальные предприниматели, уполномоченные участники договора простого товарищества, имеющие намерение осуществлять регулярные перевозки пассажиров и багажа по муниципальному маршруту, в части изменения, отмены муниципального</w:t>
      </w:r>
      <w:proofErr w:type="gramEnd"/>
      <w:r w:rsidRPr="00711B6C">
        <w:rPr>
          <w:rFonts w:ascii="Times New Roman" w:hAnsi="Times New Roman" w:cs="Times New Roman"/>
          <w:sz w:val="28"/>
          <w:szCs w:val="28"/>
        </w:rPr>
        <w:t xml:space="preserve"> маршрута - юридические лица, индивидуальные предприниматели, уполномоченные участники договора простого товарищества, осуществляющие регулярные перевозки по муниципальному маршруту (далее - заявители).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От имени заявителя могут обращаться их доверенные лица или законные представители.</w:t>
      </w:r>
    </w:p>
    <w:p w:rsidR="00355229" w:rsidRPr="00677875" w:rsidRDefault="00355229" w:rsidP="002A0F32">
      <w:pPr>
        <w:pStyle w:val="ConsPlusTitle"/>
        <w:ind w:firstLine="709"/>
        <w:jc w:val="both"/>
        <w:outlineLvl w:val="2"/>
        <w:rPr>
          <w:rFonts w:ascii="Times New Roman" w:hAnsi="Times New Roman" w:cs="Times New Roman"/>
          <w:b w:val="0"/>
          <w:sz w:val="28"/>
          <w:szCs w:val="28"/>
        </w:rPr>
      </w:pPr>
      <w:r w:rsidRPr="00677875">
        <w:rPr>
          <w:rFonts w:ascii="Times New Roman" w:hAnsi="Times New Roman" w:cs="Times New Roman"/>
          <w:b w:val="0"/>
          <w:sz w:val="28"/>
          <w:szCs w:val="28"/>
        </w:rPr>
        <w:t>1.3. Требования к порядку информирования о предоставлении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Муниципальная услуга предоставляется администрацией Апанасенковского муниципального округа Ставропольского края (далее - Администрация).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Непосредственное предоставление муниципальной услуги осуществляет отдел муниципального хозяйства администрации Апанасенковского муниципального округа Ставропольского края (далее - Отдел).</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lastRenderedPageBreak/>
        <w:t>Предоставление муниципальной услуги также осуществляется муниципальным казенным учреждением "Многофункциональный центр предоставления государственных и муниципальных услуг Апанасенковского муниципального округа Ставропольского края" (далее - МФЦ).</w:t>
      </w:r>
    </w:p>
    <w:p w:rsidR="00355229" w:rsidRPr="00711B6C" w:rsidRDefault="00355229" w:rsidP="002A0F32">
      <w:pPr>
        <w:pStyle w:val="ConsPlusNormal"/>
        <w:ind w:firstLine="709"/>
        <w:jc w:val="both"/>
        <w:rPr>
          <w:rFonts w:ascii="Times New Roman" w:hAnsi="Times New Roman" w:cs="Times New Roman"/>
          <w:sz w:val="28"/>
          <w:szCs w:val="28"/>
        </w:rPr>
      </w:pPr>
      <w:bookmarkStart w:id="0" w:name="P54"/>
      <w:bookmarkEnd w:id="0"/>
      <w:r w:rsidRPr="00711B6C">
        <w:rPr>
          <w:rFonts w:ascii="Times New Roman" w:hAnsi="Times New Roman" w:cs="Times New Roman"/>
          <w:sz w:val="28"/>
          <w:szCs w:val="28"/>
        </w:rPr>
        <w:t xml:space="preserve">1.3.1. </w:t>
      </w:r>
      <w:proofErr w:type="gramStart"/>
      <w:r w:rsidRPr="00711B6C">
        <w:rPr>
          <w:rFonts w:ascii="Times New Roman" w:hAnsi="Times New Roman" w:cs="Times New Roman"/>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портале администрации в сети "Интернет" по адресу: https://aamrsk.ru, а также с использованием федеральной государственной информационной системы "Единый портал государственных и муниципальных услуг (функций)"</w:t>
      </w:r>
      <w:r w:rsidRPr="00711B6C">
        <w:rPr>
          <w:rFonts w:ascii="Times New Roman" w:eastAsia="Arial" w:hAnsi="Times New Roman" w:cs="Times New Roman"/>
          <w:kern w:val="1"/>
          <w:sz w:val="28"/>
          <w:szCs w:val="28"/>
        </w:rPr>
        <w:t xml:space="preserve"> </w:t>
      </w:r>
      <w:r w:rsidRPr="00711B6C">
        <w:rPr>
          <w:rFonts w:ascii="Times New Roman" w:hAnsi="Times New Roman" w:cs="Times New Roman"/>
          <w:sz w:val="28"/>
          <w:szCs w:val="28"/>
        </w:rPr>
        <w:t>и государственной информационной системы</w:t>
      </w:r>
      <w:proofErr w:type="gramEnd"/>
      <w:r w:rsidRPr="00711B6C">
        <w:rPr>
          <w:rFonts w:ascii="Times New Roman" w:hAnsi="Times New Roman" w:cs="Times New Roman"/>
          <w:sz w:val="28"/>
          <w:szCs w:val="28"/>
        </w:rPr>
        <w:t xml:space="preserve"> </w:t>
      </w:r>
      <w:proofErr w:type="gramStart"/>
      <w:r w:rsidRPr="00711B6C">
        <w:rPr>
          <w:rFonts w:ascii="Times New Roman" w:hAnsi="Times New Roman" w:cs="Times New Roman"/>
          <w:sz w:val="28"/>
          <w:szCs w:val="28"/>
        </w:rPr>
        <w:t>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Получение информации заявителем по вопросам предоставления муниципальной услуги, а также сведений о ходе предоставления муниципальной услуги осуществляется посредством:</w:t>
      </w:r>
    </w:p>
    <w:p w:rsidR="00355229" w:rsidRPr="00711B6C" w:rsidRDefault="00355229" w:rsidP="002A0F32">
      <w:pPr>
        <w:pStyle w:val="ConsPlusNormal"/>
        <w:numPr>
          <w:ilvl w:val="0"/>
          <w:numId w:val="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личного обращения в Администрацию, либо в МФЦ;</w:t>
      </w:r>
    </w:p>
    <w:p w:rsidR="00355229" w:rsidRPr="00711B6C" w:rsidRDefault="00355229" w:rsidP="002A0F32">
      <w:pPr>
        <w:pStyle w:val="ConsPlusNormal"/>
        <w:numPr>
          <w:ilvl w:val="0"/>
          <w:numId w:val="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письменного обращения в Администрацию, либо в МФЦ;</w:t>
      </w:r>
    </w:p>
    <w:p w:rsidR="00355229" w:rsidRPr="00711B6C" w:rsidRDefault="00355229" w:rsidP="002A0F32">
      <w:pPr>
        <w:pStyle w:val="ConsPlusNormal"/>
        <w:numPr>
          <w:ilvl w:val="0"/>
          <w:numId w:val="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 справочным телефонам Отдела или МФЦ;</w:t>
      </w:r>
    </w:p>
    <w:p w:rsidR="00355229" w:rsidRPr="00711B6C" w:rsidRDefault="00355229" w:rsidP="002A0F32">
      <w:pPr>
        <w:pStyle w:val="ConsPlusNormal"/>
        <w:numPr>
          <w:ilvl w:val="0"/>
          <w:numId w:val="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обращения в форме электронного документа </w:t>
      </w:r>
      <w:proofErr w:type="gramStart"/>
      <w:r w:rsidRPr="00711B6C">
        <w:rPr>
          <w:rFonts w:ascii="Times New Roman" w:hAnsi="Times New Roman" w:cs="Times New Roman"/>
          <w:sz w:val="28"/>
          <w:szCs w:val="28"/>
        </w:rPr>
        <w:t>с</w:t>
      </w:r>
      <w:proofErr w:type="gramEnd"/>
      <w:r w:rsidRPr="00711B6C">
        <w:rPr>
          <w:rFonts w:ascii="Times New Roman" w:hAnsi="Times New Roman" w:cs="Times New Roman"/>
          <w:sz w:val="28"/>
          <w:szCs w:val="28"/>
        </w:rPr>
        <w:t>:</w:t>
      </w:r>
    </w:p>
    <w:p w:rsidR="00355229" w:rsidRPr="00711B6C" w:rsidRDefault="00355229" w:rsidP="002A0F32">
      <w:pPr>
        <w:pStyle w:val="ConsPlusNormal"/>
        <w:numPr>
          <w:ilvl w:val="0"/>
          <w:numId w:val="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с использованием электронной почты на официальном сайте Администрации;</w:t>
      </w:r>
    </w:p>
    <w:p w:rsidR="00355229" w:rsidRPr="00711B6C" w:rsidRDefault="00355229" w:rsidP="002A0F32">
      <w:pPr>
        <w:pStyle w:val="ConsPlusNormal"/>
        <w:numPr>
          <w:ilvl w:val="0"/>
          <w:numId w:val="1"/>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proofErr w:type="spellStart"/>
      <w:r w:rsidRPr="00711B6C">
        <w:rPr>
          <w:rFonts w:ascii="Times New Roman" w:hAnsi="Times New Roman" w:cs="Times New Roman"/>
          <w:sz w:val="28"/>
          <w:szCs w:val="28"/>
        </w:rPr>
        <w:t>www.gosuslugi.ru</w:t>
      </w:r>
      <w:proofErr w:type="spellEnd"/>
      <w:r w:rsidRPr="00711B6C">
        <w:rPr>
          <w:rFonts w:ascii="Times New Roman" w:hAnsi="Times New Roman" w:cs="Times New Roman"/>
          <w:sz w:val="28"/>
          <w:szCs w:val="28"/>
        </w:rPr>
        <w:t>)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 (www.26gosuslugi.ru).</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Информирование проводится в устной или письменной форме.</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По телефону, при личном, либо письменном обращении, должностные лица обязаны предоставить исчерпывающую информацию по вопросам организации рассмотрения заявлений граждан, связанных с реализацией их законных прав и свобод.</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При ответах на телефонные звонки специалист, ответственный за предоставление муниципальной услуги, подробно и в вежливой форме информирует заявителей по вопросам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Во время разговора специалист, ответственный за предоставление муниципальной услуги, произносит слова четко, избегает "параллельных разговоров" с окружающими людьми и не прерывает разговор по причине </w:t>
      </w:r>
      <w:r w:rsidRPr="00711B6C">
        <w:rPr>
          <w:rFonts w:ascii="Times New Roman" w:hAnsi="Times New Roman" w:cs="Times New Roman"/>
          <w:sz w:val="28"/>
          <w:szCs w:val="28"/>
        </w:rPr>
        <w:lastRenderedPageBreak/>
        <w:t>поступления звонка на другой аппарат.</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При невозможности специалиста, принявшего телефонное обращение, самостоятельно ответить на поставленные вопросы, телефонное обращение переадресовывается (переводится) другому должностному лицу или же заявителю сообщается телефонный номер, по которому можно получить необходимую информацию.</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Продолжительность консультации по телефону не должна превышать 15 минут.</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В случае если для подготовки ответа требуется продолжительное время, должностное лицо, осуществляющее консультирование по телефону,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Ответ на письменное обращение гражданина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 Ответы на письменные обращения даются в срок, не превышающий 5 дней со дня регистрации обращения.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Консультации предоставляются по следующим вопросам:</w:t>
      </w:r>
    </w:p>
    <w:p w:rsidR="00355229" w:rsidRPr="00711B6C" w:rsidRDefault="00355229" w:rsidP="002A0F32">
      <w:pPr>
        <w:pStyle w:val="ConsPlusNormal"/>
        <w:numPr>
          <w:ilvl w:val="0"/>
          <w:numId w:val="2"/>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перечня документов, необходимых для предоставления муниципальной услуги, комплектности (достаточности) представленных документов;</w:t>
      </w:r>
    </w:p>
    <w:p w:rsidR="00355229" w:rsidRPr="00711B6C" w:rsidRDefault="00355229" w:rsidP="002A0F32">
      <w:pPr>
        <w:pStyle w:val="ConsPlusNormal"/>
        <w:numPr>
          <w:ilvl w:val="0"/>
          <w:numId w:val="2"/>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источника получения документов, необходимых для предоставления муниципальной услуги (орган, организация и их местонахождение);</w:t>
      </w:r>
    </w:p>
    <w:p w:rsidR="00355229" w:rsidRPr="00711B6C" w:rsidRDefault="00355229" w:rsidP="002A0F32">
      <w:pPr>
        <w:pStyle w:val="ConsPlusNormal"/>
        <w:numPr>
          <w:ilvl w:val="0"/>
          <w:numId w:val="2"/>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времени приема и выдачи документов;</w:t>
      </w:r>
    </w:p>
    <w:p w:rsidR="00355229" w:rsidRPr="00711B6C" w:rsidRDefault="00355229" w:rsidP="002A0F32">
      <w:pPr>
        <w:pStyle w:val="ConsPlusNormal"/>
        <w:numPr>
          <w:ilvl w:val="0"/>
          <w:numId w:val="2"/>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сроков предоставления муниципальной услуги;</w:t>
      </w:r>
    </w:p>
    <w:p w:rsidR="00355229" w:rsidRPr="00711B6C" w:rsidRDefault="00355229" w:rsidP="002A0F32">
      <w:pPr>
        <w:pStyle w:val="ConsPlusNormal"/>
        <w:numPr>
          <w:ilvl w:val="0"/>
          <w:numId w:val="2"/>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порядка обжалования действий (бездействия) и решений, осуществляемых и принимаемых в ходе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многофункциональных центрах предоставления государственных и муниципальных услуг.</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На информационных стендах Отдела, МФЦ в доступных для ознакомления местах и на официальном сайте Администрации размещаются и поддерживаются в актуальном состоянии:</w:t>
      </w:r>
    </w:p>
    <w:p w:rsidR="00355229" w:rsidRPr="00711B6C" w:rsidRDefault="00355229" w:rsidP="002A0F32">
      <w:pPr>
        <w:pStyle w:val="ConsPlusNormal"/>
        <w:numPr>
          <w:ilvl w:val="0"/>
          <w:numId w:val="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перечень документов, необходимых для получения муниципальной услуги;</w:t>
      </w:r>
    </w:p>
    <w:p w:rsidR="00355229" w:rsidRPr="00711B6C" w:rsidRDefault="00355229" w:rsidP="002A0F32">
      <w:pPr>
        <w:pStyle w:val="ConsPlusNormal"/>
        <w:numPr>
          <w:ilvl w:val="0"/>
          <w:numId w:val="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время приема и выдачи документов;</w:t>
      </w:r>
    </w:p>
    <w:p w:rsidR="00355229" w:rsidRPr="00711B6C" w:rsidRDefault="00355229" w:rsidP="002A0F32">
      <w:pPr>
        <w:pStyle w:val="ConsPlusNormal"/>
        <w:numPr>
          <w:ilvl w:val="0"/>
          <w:numId w:val="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сроки предоставления муниципальной услуги;</w:t>
      </w:r>
    </w:p>
    <w:p w:rsidR="00355229" w:rsidRPr="00711B6C" w:rsidRDefault="00355229" w:rsidP="002A0F32">
      <w:pPr>
        <w:pStyle w:val="ConsPlusNormal"/>
        <w:numPr>
          <w:ilvl w:val="0"/>
          <w:numId w:val="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размеры государственных пошлин и иных платежей, связанных с получением муниципальной услуги, порядок их уплаты;</w:t>
      </w:r>
    </w:p>
    <w:p w:rsidR="00355229" w:rsidRPr="00711B6C" w:rsidRDefault="00355229" w:rsidP="002A0F32">
      <w:pPr>
        <w:pStyle w:val="ConsPlusNormal"/>
        <w:numPr>
          <w:ilvl w:val="0"/>
          <w:numId w:val="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порядок обжалования решения и (или) действий (бездействия) органа, предоставляющего муниципальную услугу, а также их должностных лиц, муниципальных служащих;</w:t>
      </w:r>
    </w:p>
    <w:p w:rsidR="00355229" w:rsidRPr="00711B6C" w:rsidRDefault="00355229" w:rsidP="002A0F32">
      <w:pPr>
        <w:pStyle w:val="ConsPlusNormal"/>
        <w:numPr>
          <w:ilvl w:val="0"/>
          <w:numId w:val="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lastRenderedPageBreak/>
        <w:t>график работы Отдела, МФЦ почтовый адрес, номера телефонов, адреса официального сайта и электронной почты, по которым заявитель может получить необходимую информацию и документы;</w:t>
      </w:r>
    </w:p>
    <w:p w:rsidR="00355229" w:rsidRPr="00711B6C" w:rsidRDefault="00355229" w:rsidP="002A0F32">
      <w:pPr>
        <w:pStyle w:val="ConsPlusNormal"/>
        <w:numPr>
          <w:ilvl w:val="0"/>
          <w:numId w:val="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сведения о должностных лицах, ответственных за предоставление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На едином портале (</w:t>
      </w:r>
      <w:proofErr w:type="spellStart"/>
      <w:r w:rsidRPr="00711B6C">
        <w:rPr>
          <w:rFonts w:ascii="Times New Roman" w:hAnsi="Times New Roman" w:cs="Times New Roman"/>
          <w:sz w:val="28"/>
          <w:szCs w:val="28"/>
        </w:rPr>
        <w:t>www.gosuslugi.ru</w:t>
      </w:r>
      <w:proofErr w:type="spellEnd"/>
      <w:r w:rsidRPr="00711B6C">
        <w:rPr>
          <w:rFonts w:ascii="Times New Roman" w:hAnsi="Times New Roman" w:cs="Times New Roman"/>
          <w:sz w:val="28"/>
          <w:szCs w:val="28"/>
        </w:rPr>
        <w:t>) и региональном портале (www.26gosuslugi.ru) размещаются следующие информационные материалы:</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полное наименование, полный почтовый адрес и график работы Отдела;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справочные телефоны, по которым можно получить информацию о порядке предоставления муниципальной услуги; адрес электронной почты;</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Информация о порядке и сроках предоставления муниципальной услуги, основанная на сведениях об услугах, содержащихся в федеральной государственной информационной системе "Федеральный реестр государственных и муниципальных услуг (функций)" и государственной информационной системе Ставропольского края "Региональный реестр государственных услуг (функций)", размещенная на едином портале, региональном портале и официальном сайте, предоставляется заявителю бесплатно.</w:t>
      </w:r>
      <w:proofErr w:type="gramEnd"/>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Доступ к информации о сроках и порядке предоставления муниципальной услуги, размещенной на едином портале, региональном портале и официальном сайте,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1.3.3. Справочная информация.</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Место нахождения и графики работы органа администрации, предоставляющего муниципальную услугу, иных организаций, участвующих в предоставлении муниципальной услуги,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справочные телефоны, адреса официального портала, электронной почты:</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1) Отдел </w:t>
      </w:r>
      <w:r w:rsidR="0098597F" w:rsidRPr="00711B6C">
        <w:rPr>
          <w:rFonts w:ascii="Times New Roman" w:hAnsi="Times New Roman" w:cs="Times New Roman"/>
          <w:sz w:val="28"/>
          <w:szCs w:val="28"/>
        </w:rPr>
        <w:t xml:space="preserve">муниципального хозяйства администрации Апанасенковского муниципального </w:t>
      </w:r>
      <w:r w:rsidRPr="00711B6C">
        <w:rPr>
          <w:rFonts w:ascii="Times New Roman" w:hAnsi="Times New Roman" w:cs="Times New Roman"/>
          <w:sz w:val="28"/>
          <w:szCs w:val="28"/>
        </w:rPr>
        <w:t>округа Ставропольского края расположен по адресу:</w:t>
      </w:r>
    </w:p>
    <w:p w:rsidR="00E064A3" w:rsidRPr="00711B6C" w:rsidRDefault="00E064A3" w:rsidP="00E064A3">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356720, Ставропольский край, Апанасенковский район, село Дивное, улица Советская, 17.</w:t>
      </w:r>
    </w:p>
    <w:p w:rsidR="00E064A3" w:rsidRPr="00711B6C" w:rsidRDefault="00E064A3" w:rsidP="00E064A3">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График работы:</w:t>
      </w:r>
    </w:p>
    <w:p w:rsidR="00E064A3" w:rsidRPr="00711B6C" w:rsidRDefault="00E064A3" w:rsidP="00E064A3">
      <w:pPr>
        <w:pStyle w:val="ConsPlusNormal"/>
        <w:numPr>
          <w:ilvl w:val="0"/>
          <w:numId w:val="5"/>
        </w:numPr>
        <w:tabs>
          <w:tab w:val="left" w:pos="993"/>
        </w:tabs>
        <w:suppressAutoHyphens/>
        <w:autoSpaceDN/>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понедельник - пятница с 09 час. 00 мин. до 18 час. 00 мин.;</w:t>
      </w:r>
    </w:p>
    <w:p w:rsidR="00E064A3" w:rsidRPr="00711B6C" w:rsidRDefault="00E064A3" w:rsidP="00E064A3">
      <w:pPr>
        <w:pStyle w:val="ConsPlusNormal"/>
        <w:numPr>
          <w:ilvl w:val="0"/>
          <w:numId w:val="5"/>
        </w:numPr>
        <w:tabs>
          <w:tab w:val="left" w:pos="993"/>
        </w:tabs>
        <w:suppressAutoHyphens/>
        <w:autoSpaceDN/>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перерыв с 13 час. 00 мин. до 14 час. 00 мин.;</w:t>
      </w:r>
    </w:p>
    <w:p w:rsidR="00E064A3" w:rsidRPr="00711B6C" w:rsidRDefault="00E064A3" w:rsidP="00E064A3">
      <w:pPr>
        <w:pStyle w:val="ConsPlusNormal"/>
        <w:numPr>
          <w:ilvl w:val="0"/>
          <w:numId w:val="5"/>
        </w:numPr>
        <w:tabs>
          <w:tab w:val="left" w:pos="993"/>
        </w:tabs>
        <w:suppressAutoHyphens/>
        <w:autoSpaceDN/>
        <w:ind w:left="0" w:firstLine="709"/>
        <w:jc w:val="both"/>
        <w:rPr>
          <w:rFonts w:ascii="Times New Roman" w:hAnsi="Times New Roman" w:cs="Times New Roman"/>
          <w:sz w:val="28"/>
          <w:szCs w:val="28"/>
        </w:rPr>
      </w:pPr>
      <w:r w:rsidRPr="00711B6C">
        <w:rPr>
          <w:rFonts w:ascii="Times New Roman" w:hAnsi="Times New Roman" w:cs="Times New Roman"/>
          <w:sz w:val="28"/>
          <w:szCs w:val="28"/>
        </w:rPr>
        <w:t>выходные дни - суббота, воскресенье.</w:t>
      </w:r>
    </w:p>
    <w:p w:rsidR="00E064A3" w:rsidRPr="00711B6C" w:rsidRDefault="00E064A3" w:rsidP="00E064A3">
      <w:pPr>
        <w:ind w:firstLine="709"/>
        <w:jc w:val="both"/>
        <w:rPr>
          <w:rFonts w:ascii="Times New Roman" w:hAnsi="Times New Roman" w:cs="Times New Roman"/>
          <w:sz w:val="28"/>
          <w:szCs w:val="28"/>
        </w:rPr>
      </w:pPr>
      <w:r w:rsidRPr="00711B6C">
        <w:rPr>
          <w:rFonts w:ascii="Times New Roman" w:hAnsi="Times New Roman" w:cs="Times New Roman"/>
          <w:sz w:val="28"/>
          <w:szCs w:val="28"/>
        </w:rPr>
        <w:lastRenderedPageBreak/>
        <w:t>Эл</w:t>
      </w:r>
      <w:proofErr w:type="gramStart"/>
      <w:r w:rsidRPr="00711B6C">
        <w:rPr>
          <w:rFonts w:ascii="Times New Roman" w:hAnsi="Times New Roman" w:cs="Times New Roman"/>
          <w:sz w:val="28"/>
          <w:szCs w:val="28"/>
        </w:rPr>
        <w:t>.</w:t>
      </w:r>
      <w:proofErr w:type="gramEnd"/>
      <w:r w:rsidRPr="00711B6C">
        <w:rPr>
          <w:rFonts w:ascii="Times New Roman" w:hAnsi="Times New Roman" w:cs="Times New Roman"/>
          <w:sz w:val="28"/>
          <w:szCs w:val="28"/>
        </w:rPr>
        <w:t xml:space="preserve"> </w:t>
      </w:r>
      <w:proofErr w:type="gramStart"/>
      <w:r w:rsidRPr="00711B6C">
        <w:rPr>
          <w:rFonts w:ascii="Times New Roman" w:hAnsi="Times New Roman" w:cs="Times New Roman"/>
          <w:sz w:val="28"/>
          <w:szCs w:val="28"/>
        </w:rPr>
        <w:t>п</w:t>
      </w:r>
      <w:proofErr w:type="gramEnd"/>
      <w:r w:rsidRPr="00711B6C">
        <w:rPr>
          <w:rFonts w:ascii="Times New Roman" w:hAnsi="Times New Roman" w:cs="Times New Roman"/>
          <w:sz w:val="28"/>
          <w:szCs w:val="28"/>
        </w:rPr>
        <w:t>очта:</w:t>
      </w:r>
      <w:r w:rsidRPr="00711B6C">
        <w:rPr>
          <w:rFonts w:ascii="Times New Roman" w:hAnsi="Times New Roman" w:cs="Times New Roman"/>
          <w:sz w:val="28"/>
          <w:szCs w:val="28"/>
          <w:shd w:val="clear" w:color="auto" w:fill="FFFFFF"/>
        </w:rPr>
        <w:t xml:space="preserve"> munic2007@mail.ru</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2) Информация о местонахождении, графике работы, контактных телефонах, адресе электронной почты МФЦ:</w:t>
      </w:r>
    </w:p>
    <w:p w:rsidR="00E064A3" w:rsidRPr="00711B6C" w:rsidRDefault="00E064A3" w:rsidP="00E064A3">
      <w:pPr>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356720, Ставропольский край, Апанасенковский район, с. </w:t>
      </w:r>
      <w:proofErr w:type="gramStart"/>
      <w:r w:rsidRPr="00711B6C">
        <w:rPr>
          <w:rFonts w:ascii="Times New Roman" w:hAnsi="Times New Roman" w:cs="Times New Roman"/>
          <w:sz w:val="28"/>
          <w:szCs w:val="28"/>
        </w:rPr>
        <w:t>Дивное</w:t>
      </w:r>
      <w:proofErr w:type="gramEnd"/>
      <w:r w:rsidRPr="00711B6C">
        <w:rPr>
          <w:rFonts w:ascii="Times New Roman" w:hAnsi="Times New Roman" w:cs="Times New Roman"/>
          <w:sz w:val="28"/>
          <w:szCs w:val="28"/>
        </w:rPr>
        <w:t xml:space="preserve">, ул. Советская,45 </w:t>
      </w:r>
    </w:p>
    <w:p w:rsidR="00E064A3" w:rsidRPr="00711B6C" w:rsidRDefault="00E064A3" w:rsidP="00E064A3">
      <w:pPr>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График работы МФЦ: </w:t>
      </w:r>
    </w:p>
    <w:p w:rsidR="00E064A3" w:rsidRPr="00711B6C" w:rsidRDefault="00E064A3" w:rsidP="00E064A3">
      <w:pPr>
        <w:ind w:firstLine="709"/>
        <w:jc w:val="both"/>
        <w:rPr>
          <w:rFonts w:ascii="Times New Roman" w:hAnsi="Times New Roman" w:cs="Times New Roman"/>
          <w:sz w:val="28"/>
          <w:szCs w:val="28"/>
        </w:rPr>
      </w:pPr>
      <w:r w:rsidRPr="00711B6C">
        <w:rPr>
          <w:rFonts w:ascii="Times New Roman" w:hAnsi="Times New Roman" w:cs="Times New Roman"/>
          <w:sz w:val="28"/>
          <w:szCs w:val="28"/>
        </w:rPr>
        <w:t>Понедельник</w:t>
      </w:r>
      <w:r w:rsidR="00FD170E">
        <w:rPr>
          <w:rFonts w:ascii="Times New Roman" w:hAnsi="Times New Roman" w:cs="Times New Roman"/>
          <w:sz w:val="28"/>
          <w:szCs w:val="28"/>
        </w:rPr>
        <w:t>:</w:t>
      </w:r>
      <w:r w:rsidRPr="00711B6C">
        <w:rPr>
          <w:rFonts w:ascii="Times New Roman" w:hAnsi="Times New Roman" w:cs="Times New Roman"/>
          <w:sz w:val="28"/>
          <w:szCs w:val="28"/>
        </w:rPr>
        <w:t xml:space="preserve"> с </w:t>
      </w:r>
      <w:r w:rsidR="00FD170E">
        <w:rPr>
          <w:rFonts w:ascii="Times New Roman" w:hAnsi="Times New Roman" w:cs="Times New Roman"/>
          <w:sz w:val="28"/>
          <w:szCs w:val="28"/>
        </w:rPr>
        <w:t>9</w:t>
      </w:r>
      <w:r w:rsidRPr="00711B6C">
        <w:rPr>
          <w:rFonts w:ascii="Times New Roman" w:hAnsi="Times New Roman" w:cs="Times New Roman"/>
          <w:sz w:val="28"/>
          <w:szCs w:val="28"/>
        </w:rPr>
        <w:t>-00 до 1</w:t>
      </w:r>
      <w:r w:rsidR="00FD170E">
        <w:rPr>
          <w:rFonts w:ascii="Times New Roman" w:hAnsi="Times New Roman" w:cs="Times New Roman"/>
          <w:sz w:val="28"/>
          <w:szCs w:val="28"/>
        </w:rPr>
        <w:t>7</w:t>
      </w:r>
      <w:r w:rsidRPr="00711B6C">
        <w:rPr>
          <w:rFonts w:ascii="Times New Roman" w:hAnsi="Times New Roman" w:cs="Times New Roman"/>
          <w:sz w:val="28"/>
          <w:szCs w:val="28"/>
        </w:rPr>
        <w:t>-00 без перерыва;</w:t>
      </w:r>
    </w:p>
    <w:p w:rsidR="00E064A3" w:rsidRDefault="00FD170E" w:rsidP="00E064A3">
      <w:pPr>
        <w:ind w:firstLine="709"/>
        <w:jc w:val="both"/>
        <w:rPr>
          <w:rFonts w:ascii="Times New Roman" w:hAnsi="Times New Roman" w:cs="Times New Roman"/>
          <w:sz w:val="28"/>
          <w:szCs w:val="28"/>
          <w:lang w:val="en-US"/>
        </w:rPr>
      </w:pPr>
      <w:r>
        <w:rPr>
          <w:rFonts w:ascii="Times New Roman" w:hAnsi="Times New Roman" w:cs="Times New Roman"/>
          <w:sz w:val="28"/>
          <w:szCs w:val="28"/>
        </w:rPr>
        <w:t>Вторник</w:t>
      </w:r>
      <w:r w:rsidR="00E064A3" w:rsidRPr="00711B6C">
        <w:rPr>
          <w:rFonts w:ascii="Times New Roman" w:hAnsi="Times New Roman" w:cs="Times New Roman"/>
          <w:sz w:val="28"/>
          <w:szCs w:val="28"/>
        </w:rPr>
        <w:t xml:space="preserve">: с </w:t>
      </w:r>
      <w:r>
        <w:rPr>
          <w:rFonts w:ascii="Times New Roman" w:hAnsi="Times New Roman" w:cs="Times New Roman"/>
          <w:sz w:val="28"/>
          <w:szCs w:val="28"/>
        </w:rPr>
        <w:t>9</w:t>
      </w:r>
      <w:r w:rsidR="00E064A3" w:rsidRPr="00711B6C">
        <w:rPr>
          <w:rFonts w:ascii="Times New Roman" w:hAnsi="Times New Roman" w:cs="Times New Roman"/>
          <w:sz w:val="28"/>
          <w:szCs w:val="28"/>
        </w:rPr>
        <w:t xml:space="preserve">-00 до 20-00 без перерыва; </w:t>
      </w:r>
    </w:p>
    <w:p w:rsidR="00FD170E" w:rsidRPr="00FD170E" w:rsidRDefault="00FD170E" w:rsidP="00E064A3">
      <w:pPr>
        <w:ind w:firstLine="709"/>
        <w:jc w:val="both"/>
        <w:rPr>
          <w:rFonts w:ascii="Times New Roman" w:hAnsi="Times New Roman" w:cs="Times New Roman"/>
          <w:sz w:val="28"/>
          <w:szCs w:val="28"/>
        </w:rPr>
      </w:pPr>
      <w:r>
        <w:rPr>
          <w:rFonts w:ascii="Times New Roman" w:hAnsi="Times New Roman" w:cs="Times New Roman"/>
          <w:sz w:val="28"/>
          <w:szCs w:val="28"/>
        </w:rPr>
        <w:t>Среда – пятница: 9-00 до 17-00</w:t>
      </w:r>
      <w:r w:rsidRPr="00FD170E">
        <w:rPr>
          <w:rFonts w:ascii="Times New Roman" w:hAnsi="Times New Roman" w:cs="Times New Roman"/>
          <w:sz w:val="28"/>
          <w:szCs w:val="28"/>
        </w:rPr>
        <w:t xml:space="preserve"> </w:t>
      </w:r>
      <w:r w:rsidRPr="00711B6C">
        <w:rPr>
          <w:rFonts w:ascii="Times New Roman" w:hAnsi="Times New Roman" w:cs="Times New Roman"/>
          <w:sz w:val="28"/>
          <w:szCs w:val="28"/>
        </w:rPr>
        <w:t>без перерыва</w:t>
      </w:r>
    </w:p>
    <w:p w:rsidR="00E064A3" w:rsidRDefault="00E064A3" w:rsidP="00E064A3">
      <w:pPr>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Суббота с </w:t>
      </w:r>
      <w:r w:rsidR="00FD170E">
        <w:rPr>
          <w:rFonts w:ascii="Times New Roman" w:hAnsi="Times New Roman" w:cs="Times New Roman"/>
          <w:sz w:val="28"/>
          <w:szCs w:val="28"/>
        </w:rPr>
        <w:t>8</w:t>
      </w:r>
      <w:r w:rsidRPr="00711B6C">
        <w:rPr>
          <w:rFonts w:ascii="Times New Roman" w:hAnsi="Times New Roman" w:cs="Times New Roman"/>
          <w:sz w:val="28"/>
          <w:szCs w:val="28"/>
        </w:rPr>
        <w:t>-00 до 12-00 без перерыва;</w:t>
      </w:r>
    </w:p>
    <w:p w:rsidR="00E064A3" w:rsidRDefault="00E064A3" w:rsidP="00E064A3">
      <w:pPr>
        <w:ind w:firstLine="709"/>
        <w:jc w:val="both"/>
        <w:rPr>
          <w:rFonts w:ascii="Times New Roman" w:hAnsi="Times New Roman" w:cs="Times New Roman"/>
          <w:sz w:val="28"/>
          <w:szCs w:val="28"/>
        </w:rPr>
      </w:pPr>
      <w:r w:rsidRPr="00711B6C">
        <w:rPr>
          <w:rFonts w:ascii="Times New Roman" w:hAnsi="Times New Roman" w:cs="Times New Roman"/>
          <w:sz w:val="28"/>
          <w:szCs w:val="28"/>
        </w:rPr>
        <w:t>Выходной: воскресенье.</w:t>
      </w:r>
    </w:p>
    <w:p w:rsidR="00AB6F73" w:rsidRPr="00711B6C" w:rsidRDefault="00AB6F73" w:rsidP="00E064A3">
      <w:pPr>
        <w:ind w:firstLine="709"/>
        <w:jc w:val="both"/>
        <w:rPr>
          <w:rFonts w:ascii="Times New Roman" w:hAnsi="Times New Roman" w:cs="Times New Roman"/>
          <w:sz w:val="28"/>
          <w:szCs w:val="28"/>
        </w:rPr>
      </w:pPr>
    </w:p>
    <w:p w:rsidR="00355229" w:rsidRDefault="00355229" w:rsidP="002A0F32">
      <w:pPr>
        <w:pStyle w:val="ConsPlusTitle"/>
        <w:ind w:firstLine="709"/>
        <w:jc w:val="center"/>
        <w:outlineLvl w:val="1"/>
        <w:rPr>
          <w:rFonts w:ascii="Times New Roman" w:hAnsi="Times New Roman" w:cs="Times New Roman"/>
          <w:sz w:val="28"/>
          <w:szCs w:val="28"/>
        </w:rPr>
      </w:pPr>
      <w:r w:rsidRPr="00711B6C">
        <w:rPr>
          <w:rFonts w:ascii="Times New Roman" w:hAnsi="Times New Roman" w:cs="Times New Roman"/>
          <w:sz w:val="28"/>
          <w:szCs w:val="28"/>
        </w:rPr>
        <w:t>2. Стандарт предоставления муниципальной услуги</w:t>
      </w:r>
    </w:p>
    <w:p w:rsidR="00355229" w:rsidRPr="00677875" w:rsidRDefault="00355229" w:rsidP="002A0F32">
      <w:pPr>
        <w:pStyle w:val="ConsPlusTitle"/>
        <w:ind w:firstLine="709"/>
        <w:jc w:val="both"/>
        <w:outlineLvl w:val="2"/>
        <w:rPr>
          <w:rFonts w:ascii="Times New Roman" w:hAnsi="Times New Roman" w:cs="Times New Roman"/>
          <w:b w:val="0"/>
          <w:sz w:val="28"/>
          <w:szCs w:val="28"/>
        </w:rPr>
      </w:pPr>
      <w:r w:rsidRPr="00677875">
        <w:rPr>
          <w:rFonts w:ascii="Times New Roman" w:hAnsi="Times New Roman" w:cs="Times New Roman"/>
          <w:b w:val="0"/>
          <w:sz w:val="28"/>
          <w:szCs w:val="28"/>
        </w:rPr>
        <w:t>2.1. Наименование муниципальной услуги.</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Наименование муниципальной услуги "Установление, изменение, отмена муниципальных маршрутов регулярных перевозок".</w:t>
      </w:r>
    </w:p>
    <w:p w:rsidR="00355229" w:rsidRPr="00677875" w:rsidRDefault="00355229" w:rsidP="002A0F32">
      <w:pPr>
        <w:pStyle w:val="ConsPlusTitle"/>
        <w:ind w:firstLine="709"/>
        <w:jc w:val="both"/>
        <w:outlineLvl w:val="2"/>
        <w:rPr>
          <w:rFonts w:ascii="Times New Roman" w:hAnsi="Times New Roman" w:cs="Times New Roman"/>
          <w:b w:val="0"/>
          <w:sz w:val="28"/>
          <w:szCs w:val="28"/>
        </w:rPr>
      </w:pPr>
      <w:r w:rsidRPr="00677875">
        <w:rPr>
          <w:rFonts w:ascii="Times New Roman" w:hAnsi="Times New Roman" w:cs="Times New Roman"/>
          <w:b w:val="0"/>
          <w:sz w:val="28"/>
          <w:szCs w:val="28"/>
        </w:rPr>
        <w:t>2.2. Наименование органа администрации, предоставляющего муниципальную услугу, а также наименования всех иных организаций, участвующих в предоставлении муниципальной услуги, обращение в которые необходимо для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Предоставление муниципальной услуги осуществляется администрацией </w:t>
      </w:r>
      <w:r w:rsidR="00B87B3C" w:rsidRPr="00711B6C">
        <w:rPr>
          <w:rFonts w:ascii="Times New Roman" w:hAnsi="Times New Roman" w:cs="Times New Roman"/>
          <w:sz w:val="28"/>
          <w:szCs w:val="28"/>
        </w:rPr>
        <w:t xml:space="preserve">Апанасенковского муниципального </w:t>
      </w:r>
      <w:r w:rsidRPr="00711B6C">
        <w:rPr>
          <w:rFonts w:ascii="Times New Roman" w:hAnsi="Times New Roman" w:cs="Times New Roman"/>
          <w:sz w:val="28"/>
          <w:szCs w:val="28"/>
        </w:rPr>
        <w:t>округа Ставропольского края (далее - Администрация).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Непосредственное предоставление муниципальной услуги осуществляет отдел </w:t>
      </w:r>
      <w:r w:rsidR="00D12A5F" w:rsidRPr="00711B6C">
        <w:rPr>
          <w:rFonts w:ascii="Times New Roman" w:hAnsi="Times New Roman" w:cs="Times New Roman"/>
          <w:sz w:val="28"/>
          <w:szCs w:val="28"/>
        </w:rPr>
        <w:t xml:space="preserve">муниципального хозяйства администрации Апанасенковского муниципального </w:t>
      </w:r>
      <w:r w:rsidRPr="00711B6C">
        <w:rPr>
          <w:rFonts w:ascii="Times New Roman" w:hAnsi="Times New Roman" w:cs="Times New Roman"/>
          <w:sz w:val="28"/>
          <w:szCs w:val="28"/>
        </w:rPr>
        <w:t>округа Ставропольского края (далее - Отдел).</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При предоставлении муниципальной услуги Отдел осуществляет взаимодействие </w:t>
      </w:r>
      <w:proofErr w:type="gramStart"/>
      <w:r w:rsidRPr="00711B6C">
        <w:rPr>
          <w:rFonts w:ascii="Times New Roman" w:hAnsi="Times New Roman" w:cs="Times New Roman"/>
          <w:sz w:val="28"/>
          <w:szCs w:val="28"/>
        </w:rPr>
        <w:t>с</w:t>
      </w:r>
      <w:proofErr w:type="gramEnd"/>
      <w:r w:rsidRPr="00711B6C">
        <w:rPr>
          <w:rFonts w:ascii="Times New Roman" w:hAnsi="Times New Roman" w:cs="Times New Roman"/>
          <w:sz w:val="28"/>
          <w:szCs w:val="28"/>
        </w:rPr>
        <w:t>:</w:t>
      </w:r>
    </w:p>
    <w:p w:rsidR="00355229" w:rsidRPr="00711B6C" w:rsidRDefault="00355229" w:rsidP="00617C5A">
      <w:pPr>
        <w:pStyle w:val="ConsPlusNormal"/>
        <w:numPr>
          <w:ilvl w:val="0"/>
          <w:numId w:val="6"/>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министерством дорожного хозяйства и транспорта Ставропольского края (далее - </w:t>
      </w:r>
      <w:proofErr w:type="spellStart"/>
      <w:r w:rsidRPr="00711B6C">
        <w:rPr>
          <w:rFonts w:ascii="Times New Roman" w:hAnsi="Times New Roman" w:cs="Times New Roman"/>
          <w:sz w:val="28"/>
          <w:szCs w:val="28"/>
        </w:rPr>
        <w:t>Миндор</w:t>
      </w:r>
      <w:proofErr w:type="spellEnd"/>
      <w:r w:rsidRPr="00711B6C">
        <w:rPr>
          <w:rFonts w:ascii="Times New Roman" w:hAnsi="Times New Roman" w:cs="Times New Roman"/>
          <w:sz w:val="28"/>
          <w:szCs w:val="28"/>
        </w:rPr>
        <w:t>) с целью согласования установления или изменения муниципальных маршрутов регулярных перевозок, имеющих два и более общих остановочных пункта с ранее установленными межмуниципальными маршрутами регулярных перевозок пассажиров и багажа в Ставропольском крае.</w:t>
      </w:r>
    </w:p>
    <w:p w:rsidR="00355229"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В соответствии с требованиями </w:t>
      </w:r>
      <w:hyperlink r:id="rId8"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color w:val="0000FF"/>
            <w:sz w:val="28"/>
            <w:szCs w:val="28"/>
          </w:rPr>
          <w:t>пункта 3 части 1 статьи 7</w:t>
        </w:r>
      </w:hyperlink>
      <w:r w:rsidRPr="00711B6C">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Перечень услуг, которые</w:t>
      </w:r>
      <w:proofErr w:type="gramEnd"/>
      <w:r w:rsidRPr="00711B6C">
        <w:rPr>
          <w:rFonts w:ascii="Times New Roman" w:hAnsi="Times New Roman" w:cs="Times New Roman"/>
          <w:sz w:val="28"/>
          <w:szCs w:val="28"/>
        </w:rPr>
        <w:t xml:space="preserve"> являются необходимыми и обязательными для предоставления муниципальных услуг органами администрации </w:t>
      </w:r>
      <w:r w:rsidR="00617C5A" w:rsidRPr="00711B6C">
        <w:rPr>
          <w:rFonts w:ascii="Times New Roman" w:hAnsi="Times New Roman" w:cs="Times New Roman"/>
          <w:sz w:val="28"/>
          <w:szCs w:val="28"/>
        </w:rPr>
        <w:t>Апанасенковского муниципального округа Ставропольского края.</w:t>
      </w:r>
    </w:p>
    <w:p w:rsidR="00355229" w:rsidRPr="00677875" w:rsidRDefault="00355229" w:rsidP="002A0F32">
      <w:pPr>
        <w:pStyle w:val="ConsPlusTitle"/>
        <w:ind w:firstLine="709"/>
        <w:jc w:val="both"/>
        <w:outlineLvl w:val="2"/>
        <w:rPr>
          <w:rFonts w:ascii="Times New Roman" w:hAnsi="Times New Roman" w:cs="Times New Roman"/>
          <w:b w:val="0"/>
          <w:sz w:val="28"/>
          <w:szCs w:val="28"/>
        </w:rPr>
      </w:pPr>
      <w:bookmarkStart w:id="1" w:name="P117"/>
      <w:bookmarkEnd w:id="1"/>
      <w:r w:rsidRPr="00677875">
        <w:rPr>
          <w:rFonts w:ascii="Times New Roman" w:hAnsi="Times New Roman" w:cs="Times New Roman"/>
          <w:b w:val="0"/>
          <w:sz w:val="28"/>
          <w:szCs w:val="28"/>
        </w:rPr>
        <w:t>2.3. Описание результата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Результатом предоставления государственной услуги являются:</w:t>
      </w:r>
    </w:p>
    <w:p w:rsidR="00355229" w:rsidRPr="00711B6C" w:rsidRDefault="00355229" w:rsidP="00617C5A">
      <w:pPr>
        <w:pStyle w:val="ConsPlusNormal"/>
        <w:numPr>
          <w:ilvl w:val="0"/>
          <w:numId w:val="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уведомление об отказе в предоставлении муниципальной услуги по </w:t>
      </w:r>
      <w:r w:rsidRPr="00711B6C">
        <w:rPr>
          <w:rFonts w:ascii="Times New Roman" w:hAnsi="Times New Roman" w:cs="Times New Roman"/>
          <w:sz w:val="28"/>
          <w:szCs w:val="28"/>
        </w:rPr>
        <w:lastRenderedPageBreak/>
        <w:t xml:space="preserve">основаниям, указанным в </w:t>
      </w:r>
      <w:hyperlink w:anchor="P164" w:tooltip="1) непредставление либо представление не в полном объеме документов, необходимых для предоставления услуги, указанных в пункте 2.6 настоящего регламента;">
        <w:r w:rsidRPr="00711B6C">
          <w:rPr>
            <w:rFonts w:ascii="Times New Roman" w:hAnsi="Times New Roman" w:cs="Times New Roman"/>
            <w:color w:val="0000FF"/>
            <w:sz w:val="28"/>
            <w:szCs w:val="28"/>
          </w:rPr>
          <w:t>подпунктах 1</w:t>
        </w:r>
      </w:hyperlink>
      <w:r w:rsidRPr="00711B6C">
        <w:rPr>
          <w:rFonts w:ascii="Times New Roman" w:hAnsi="Times New Roman" w:cs="Times New Roman"/>
          <w:sz w:val="28"/>
          <w:szCs w:val="28"/>
        </w:rPr>
        <w:t xml:space="preserve">, </w:t>
      </w:r>
      <w:hyperlink w:anchor="P165" w:tooltip="2) в заявлении и в документах указаны недостоверные сведения;">
        <w:r w:rsidRPr="00711B6C">
          <w:rPr>
            <w:rFonts w:ascii="Times New Roman" w:hAnsi="Times New Roman" w:cs="Times New Roman"/>
            <w:color w:val="0000FF"/>
            <w:sz w:val="28"/>
            <w:szCs w:val="28"/>
          </w:rPr>
          <w:t>2</w:t>
        </w:r>
      </w:hyperlink>
      <w:r w:rsidRPr="00711B6C">
        <w:rPr>
          <w:rFonts w:ascii="Times New Roman" w:hAnsi="Times New Roman" w:cs="Times New Roman"/>
          <w:sz w:val="28"/>
          <w:szCs w:val="28"/>
        </w:rPr>
        <w:t xml:space="preserve">, </w:t>
      </w:r>
      <w:hyperlink w:anchor="P166" w:tooltip="3) экологические характеристики транспортных средств, которые предлагается использовать для осуществления регулярных перевозок по муниципальному маршруту, не соответствуют установленным законодательством требованиям;">
        <w:r w:rsidRPr="00711B6C">
          <w:rPr>
            <w:rFonts w:ascii="Times New Roman" w:hAnsi="Times New Roman" w:cs="Times New Roman"/>
            <w:color w:val="0000FF"/>
            <w:sz w:val="28"/>
            <w:szCs w:val="28"/>
          </w:rPr>
          <w:t>3</w:t>
        </w:r>
      </w:hyperlink>
      <w:r w:rsidRPr="00711B6C">
        <w:rPr>
          <w:rFonts w:ascii="Times New Roman" w:hAnsi="Times New Roman" w:cs="Times New Roman"/>
          <w:sz w:val="28"/>
          <w:szCs w:val="28"/>
        </w:rPr>
        <w:t xml:space="preserve">, </w:t>
      </w:r>
      <w:hyperlink w:anchor="P167" w:tooltip="4) наличие у юридического лица, индивидуального предпринимателя, уполномоченного участника договора простого товарищества, указанных в заявлении, задолженности по уплате административного штрафа за правонарушение в области транспорта, предусмотренных законодат">
        <w:r w:rsidRPr="00711B6C">
          <w:rPr>
            <w:rFonts w:ascii="Times New Roman" w:hAnsi="Times New Roman" w:cs="Times New Roman"/>
            <w:color w:val="0000FF"/>
            <w:sz w:val="28"/>
            <w:szCs w:val="28"/>
          </w:rPr>
          <w:t>4 пункта 2.9.1</w:t>
        </w:r>
      </w:hyperlink>
      <w:r w:rsidRPr="00711B6C">
        <w:rPr>
          <w:rFonts w:ascii="Times New Roman" w:hAnsi="Times New Roman" w:cs="Times New Roman"/>
          <w:sz w:val="28"/>
          <w:szCs w:val="28"/>
        </w:rPr>
        <w:t xml:space="preserve"> или в </w:t>
      </w:r>
      <w:hyperlink w:anchor="P174" w:tooltip="1) непредставление либо представление не в полном объеме документов, необходимых для предоставления услуги, указанных в пункте 2.6 настоящего регламента;">
        <w:r w:rsidRPr="00711B6C">
          <w:rPr>
            <w:rFonts w:ascii="Times New Roman" w:hAnsi="Times New Roman" w:cs="Times New Roman"/>
            <w:color w:val="0000FF"/>
            <w:sz w:val="28"/>
            <w:szCs w:val="28"/>
          </w:rPr>
          <w:t>подпунктах 1</w:t>
        </w:r>
      </w:hyperlink>
      <w:r w:rsidRPr="00711B6C">
        <w:rPr>
          <w:rFonts w:ascii="Times New Roman" w:hAnsi="Times New Roman" w:cs="Times New Roman"/>
          <w:sz w:val="28"/>
          <w:szCs w:val="28"/>
        </w:rPr>
        <w:t xml:space="preserve">, </w:t>
      </w:r>
      <w:hyperlink w:anchor="P175" w:tooltip="2) в заявлении и документах указаны недостоверные сведения;">
        <w:r w:rsidRPr="00711B6C">
          <w:rPr>
            <w:rFonts w:ascii="Times New Roman" w:hAnsi="Times New Roman" w:cs="Times New Roman"/>
            <w:color w:val="0000FF"/>
            <w:sz w:val="28"/>
            <w:szCs w:val="28"/>
          </w:rPr>
          <w:t>2 пункта 2.9.2</w:t>
        </w:r>
      </w:hyperlink>
      <w:r w:rsidRPr="00711B6C">
        <w:rPr>
          <w:rFonts w:ascii="Times New Roman" w:hAnsi="Times New Roman" w:cs="Times New Roman"/>
          <w:sz w:val="28"/>
          <w:szCs w:val="28"/>
        </w:rPr>
        <w:t>;</w:t>
      </w:r>
    </w:p>
    <w:p w:rsidR="00355229" w:rsidRPr="00711B6C" w:rsidRDefault="0023736E" w:rsidP="00617C5A">
      <w:pPr>
        <w:pStyle w:val="ConsPlusNormal"/>
        <w:numPr>
          <w:ilvl w:val="0"/>
          <w:numId w:val="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уведомление об отказе в предоставлении муниципальной услуги по основаниям, указанным в </w:t>
      </w:r>
      <w:hyperlink w:anchor="P168" w:tooltip="5) несоответствие муниципального маршрута требованиям, установленным правилами обеспечения безопасности перевозок пассажиров и багажа автомобильным транспортом, утвержденными федеральным органом исполнительной власти, осуществляющим функции по выработке госуда">
        <w:r w:rsidR="00355229" w:rsidRPr="00711B6C">
          <w:rPr>
            <w:rFonts w:ascii="Times New Roman" w:hAnsi="Times New Roman" w:cs="Times New Roman"/>
            <w:color w:val="0000FF"/>
            <w:sz w:val="28"/>
            <w:szCs w:val="28"/>
          </w:rPr>
          <w:t>подпунктах 5</w:t>
        </w:r>
      </w:hyperlink>
      <w:r w:rsidR="00355229" w:rsidRPr="00711B6C">
        <w:rPr>
          <w:rFonts w:ascii="Times New Roman" w:hAnsi="Times New Roman" w:cs="Times New Roman"/>
          <w:sz w:val="28"/>
          <w:szCs w:val="28"/>
        </w:rPr>
        <w:t xml:space="preserve">, </w:t>
      </w:r>
      <w:hyperlink w:anchor="P169" w:tooltip="6) техническое состояние улиц, автомобильных дорог, по которым проходит или будет проходить муниципальный маршрут регулярных перевозок, и размещенных на них искусственных дорожных сооружений не соответствует максимальным полной массе и (или) габаритам транспор">
        <w:r w:rsidR="00355229" w:rsidRPr="00711B6C">
          <w:rPr>
            <w:rFonts w:ascii="Times New Roman" w:hAnsi="Times New Roman" w:cs="Times New Roman"/>
            <w:color w:val="0000FF"/>
            <w:sz w:val="28"/>
            <w:szCs w:val="28"/>
          </w:rPr>
          <w:t>6</w:t>
        </w:r>
      </w:hyperlink>
      <w:r w:rsidR="00355229" w:rsidRPr="00711B6C">
        <w:rPr>
          <w:rFonts w:ascii="Times New Roman" w:hAnsi="Times New Roman" w:cs="Times New Roman"/>
          <w:sz w:val="28"/>
          <w:szCs w:val="28"/>
        </w:rPr>
        <w:t xml:space="preserve">, </w:t>
      </w:r>
      <w:hyperlink w:anchor="P170" w:tooltip="7) муниципальный маршрут включает остановочный пункт, не соответствующий установленным законодательством требованиям (остановочный пункт не соответствует пункту 5.3 Национального стандарта Российской Федерации ГОСТ Р 52766-2007 &quot;Дороги автомобильные общего пол">
        <w:r w:rsidR="00355229" w:rsidRPr="00711B6C">
          <w:rPr>
            <w:rFonts w:ascii="Times New Roman" w:hAnsi="Times New Roman" w:cs="Times New Roman"/>
            <w:color w:val="0000FF"/>
            <w:sz w:val="28"/>
            <w:szCs w:val="28"/>
          </w:rPr>
          <w:t>7</w:t>
        </w:r>
      </w:hyperlink>
      <w:r w:rsidR="00355229" w:rsidRPr="00711B6C">
        <w:rPr>
          <w:rFonts w:ascii="Times New Roman" w:hAnsi="Times New Roman" w:cs="Times New Roman"/>
          <w:sz w:val="28"/>
          <w:szCs w:val="28"/>
        </w:rPr>
        <w:t xml:space="preserve">, </w:t>
      </w:r>
      <w:hyperlink w:anchor="P171" w:tooltip="8) установление муниципального маршрута компенсируется внесением изменений в муниципальные маршруты, включенные в реестр муниципальных маршрутов;">
        <w:r w:rsidR="00355229" w:rsidRPr="00711B6C">
          <w:rPr>
            <w:rFonts w:ascii="Times New Roman" w:hAnsi="Times New Roman" w:cs="Times New Roman"/>
            <w:color w:val="0000FF"/>
            <w:sz w:val="28"/>
            <w:szCs w:val="28"/>
          </w:rPr>
          <w:t>8</w:t>
        </w:r>
      </w:hyperlink>
      <w:r w:rsidR="00355229" w:rsidRPr="00711B6C">
        <w:rPr>
          <w:rFonts w:ascii="Times New Roman" w:hAnsi="Times New Roman" w:cs="Times New Roman"/>
          <w:sz w:val="28"/>
          <w:szCs w:val="28"/>
        </w:rPr>
        <w:t xml:space="preserve">, </w:t>
      </w:r>
      <w:hyperlink w:anchor="P172" w:tooltip="9) получение отказа в согласовании муниципального маршрута, имеющего два и более общих остановочных пункта с ранее установленными межмуниципальными маршрутами, от Миндора.">
        <w:r w:rsidR="00355229" w:rsidRPr="00711B6C">
          <w:rPr>
            <w:rFonts w:ascii="Times New Roman" w:hAnsi="Times New Roman" w:cs="Times New Roman"/>
            <w:color w:val="0000FF"/>
            <w:sz w:val="28"/>
            <w:szCs w:val="28"/>
          </w:rPr>
          <w:t>9 пункта 2.9.1</w:t>
        </w:r>
      </w:hyperlink>
      <w:r w:rsidR="00355229" w:rsidRPr="00711B6C">
        <w:rPr>
          <w:rFonts w:ascii="Times New Roman" w:hAnsi="Times New Roman" w:cs="Times New Roman"/>
          <w:sz w:val="28"/>
          <w:szCs w:val="28"/>
        </w:rPr>
        <w:t xml:space="preserve"> или </w:t>
      </w:r>
      <w:hyperlink w:anchor="P176" w:tooltip="3) не выявление по результатам обследования отсутствия пассажиропотока на муниципальном маршруте регулярных перевозок, предполагаемом к отмене, и (или) потребности в пассажирских перевозках у населения Кировского городского округа, на территории которого разме">
        <w:r w:rsidR="00355229" w:rsidRPr="00711B6C">
          <w:rPr>
            <w:rFonts w:ascii="Times New Roman" w:hAnsi="Times New Roman" w:cs="Times New Roman"/>
            <w:color w:val="0000FF"/>
            <w:sz w:val="28"/>
            <w:szCs w:val="28"/>
          </w:rPr>
          <w:t>подпункте 3 пункта 2.9.2</w:t>
        </w:r>
      </w:hyperlink>
      <w:r w:rsidR="00355229" w:rsidRPr="00711B6C">
        <w:rPr>
          <w:rFonts w:ascii="Times New Roman" w:hAnsi="Times New Roman" w:cs="Times New Roman"/>
          <w:sz w:val="28"/>
          <w:szCs w:val="28"/>
        </w:rPr>
        <w:t>.</w:t>
      </w:r>
    </w:p>
    <w:p w:rsidR="0023736E" w:rsidRPr="00711B6C" w:rsidRDefault="0023736E" w:rsidP="00617C5A">
      <w:pPr>
        <w:pStyle w:val="ConsPlusNormal"/>
        <w:numPr>
          <w:ilvl w:val="0"/>
          <w:numId w:val="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установление муниципального маршрута регулярных перевозок;</w:t>
      </w:r>
    </w:p>
    <w:p w:rsidR="0023736E" w:rsidRDefault="0023736E" w:rsidP="00617C5A">
      <w:pPr>
        <w:pStyle w:val="ConsPlusNormal"/>
        <w:numPr>
          <w:ilvl w:val="0"/>
          <w:numId w:val="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изменение муниципального маршрута регулярных перевозок;</w:t>
      </w:r>
    </w:p>
    <w:p w:rsidR="00355229" w:rsidRPr="00677875" w:rsidRDefault="00355229" w:rsidP="002A0F32">
      <w:pPr>
        <w:pStyle w:val="ConsPlusTitle"/>
        <w:ind w:firstLine="709"/>
        <w:jc w:val="both"/>
        <w:outlineLvl w:val="2"/>
        <w:rPr>
          <w:rFonts w:ascii="Times New Roman" w:hAnsi="Times New Roman" w:cs="Times New Roman"/>
          <w:b w:val="0"/>
          <w:sz w:val="28"/>
          <w:szCs w:val="28"/>
        </w:rPr>
      </w:pPr>
      <w:r w:rsidRPr="00677875">
        <w:rPr>
          <w:rFonts w:ascii="Times New Roman" w:hAnsi="Times New Roman" w:cs="Times New Roman"/>
          <w:b w:val="0"/>
          <w:sz w:val="28"/>
          <w:szCs w:val="28"/>
        </w:rPr>
        <w:t xml:space="preserve">2.4. </w:t>
      </w:r>
      <w:proofErr w:type="gramStart"/>
      <w:r w:rsidRPr="00677875">
        <w:rPr>
          <w:rFonts w:ascii="Times New Roman" w:hAnsi="Times New Roman" w:cs="Times New Roman"/>
          <w:b w:val="0"/>
          <w:sz w:val="28"/>
          <w:szCs w:val="28"/>
        </w:rPr>
        <w:t>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сроки выдачи (направления) документов, являющихся результатом предоставления муниципальной услуги.</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Максимальный срок предоставления муниципальной услуги составляет не более 45 календарных дней </w:t>
      </w:r>
      <w:proofErr w:type="gramStart"/>
      <w:r w:rsidRPr="00711B6C">
        <w:rPr>
          <w:rFonts w:ascii="Times New Roman" w:hAnsi="Times New Roman" w:cs="Times New Roman"/>
          <w:sz w:val="28"/>
          <w:szCs w:val="28"/>
        </w:rPr>
        <w:t>с даты поступления</w:t>
      </w:r>
      <w:proofErr w:type="gramEnd"/>
      <w:r w:rsidRPr="00711B6C">
        <w:rPr>
          <w:rFonts w:ascii="Times New Roman" w:hAnsi="Times New Roman" w:cs="Times New Roman"/>
          <w:sz w:val="28"/>
          <w:szCs w:val="28"/>
        </w:rPr>
        <w:t xml:space="preserve"> заявления и приложенных к нему документов, обязанность по предоставлению которых возложена на заявителя.</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Приостановление муниципальной услуги действующим законодательством не предусмотрено.</w:t>
      </w:r>
    </w:p>
    <w:p w:rsidR="00355229" w:rsidRPr="00677875" w:rsidRDefault="00355229" w:rsidP="002A0F32">
      <w:pPr>
        <w:pStyle w:val="ConsPlusTitle"/>
        <w:ind w:firstLine="709"/>
        <w:jc w:val="both"/>
        <w:outlineLvl w:val="2"/>
        <w:rPr>
          <w:rFonts w:ascii="Times New Roman" w:hAnsi="Times New Roman" w:cs="Times New Roman"/>
          <w:b w:val="0"/>
          <w:sz w:val="28"/>
          <w:szCs w:val="28"/>
        </w:rPr>
      </w:pPr>
      <w:r w:rsidRPr="00677875">
        <w:rPr>
          <w:rFonts w:ascii="Times New Roman" w:hAnsi="Times New Roman" w:cs="Times New Roman"/>
          <w:b w:val="0"/>
          <w:sz w:val="28"/>
          <w:szCs w:val="28"/>
        </w:rPr>
        <w:t>2.5. Нормативные правовые акты Российской Федерации и нормативные правовые акты Ставропольского края, регулирующие предоставление муниципальной услуги.</w:t>
      </w:r>
    </w:p>
    <w:p w:rsidR="00355229"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Перечень нормативных правовых актов Российской Федерации и нормативных правовых актов Ставропольского края, регулирующих предоставление государственной услуги (с указанием их реквизитов и источников официального опубликования) (далее - перечень нормативных правовых актов, регулирующих предоставление государственной услуги), размещен на официальном портале администрации в сети "Интернет", в федеральной государственной информационной системе "Единый портал государственных и муниципальных услуг (функций)", на Региональном портале и в Региональном</w:t>
      </w:r>
      <w:proofErr w:type="gramEnd"/>
      <w:r w:rsidRPr="00711B6C">
        <w:rPr>
          <w:rFonts w:ascii="Times New Roman" w:hAnsi="Times New Roman" w:cs="Times New Roman"/>
          <w:sz w:val="28"/>
          <w:szCs w:val="28"/>
        </w:rPr>
        <w:t xml:space="preserve"> </w:t>
      </w:r>
      <w:proofErr w:type="gramStart"/>
      <w:r w:rsidRPr="00711B6C">
        <w:rPr>
          <w:rFonts w:ascii="Times New Roman" w:hAnsi="Times New Roman" w:cs="Times New Roman"/>
          <w:sz w:val="28"/>
          <w:szCs w:val="28"/>
        </w:rPr>
        <w:t>реестре</w:t>
      </w:r>
      <w:proofErr w:type="gramEnd"/>
      <w:r w:rsidRPr="00711B6C">
        <w:rPr>
          <w:rFonts w:ascii="Times New Roman" w:hAnsi="Times New Roman" w:cs="Times New Roman"/>
          <w:sz w:val="28"/>
          <w:szCs w:val="28"/>
        </w:rPr>
        <w:t>.</w:t>
      </w:r>
    </w:p>
    <w:p w:rsidR="00355229" w:rsidRPr="00677875" w:rsidRDefault="00355229" w:rsidP="002A0F32">
      <w:pPr>
        <w:pStyle w:val="ConsPlusTitle"/>
        <w:ind w:firstLine="709"/>
        <w:jc w:val="both"/>
        <w:outlineLvl w:val="2"/>
        <w:rPr>
          <w:rFonts w:ascii="Times New Roman" w:hAnsi="Times New Roman" w:cs="Times New Roman"/>
          <w:b w:val="0"/>
          <w:sz w:val="28"/>
          <w:szCs w:val="28"/>
        </w:rPr>
      </w:pPr>
      <w:bookmarkStart w:id="2" w:name="P127"/>
      <w:bookmarkEnd w:id="2"/>
      <w:r w:rsidRPr="00677875">
        <w:rPr>
          <w:rFonts w:ascii="Times New Roman" w:hAnsi="Times New Roman" w:cs="Times New Roman"/>
          <w:b w:val="0"/>
          <w:sz w:val="28"/>
          <w:szCs w:val="28"/>
        </w:rPr>
        <w:t xml:space="preserve">2.6. </w:t>
      </w:r>
      <w:proofErr w:type="gramStart"/>
      <w:r w:rsidRPr="00677875">
        <w:rPr>
          <w:rFonts w:ascii="Times New Roman" w:hAnsi="Times New Roman" w:cs="Times New Roman"/>
          <w:b w:val="0"/>
          <w:sz w:val="28"/>
          <w:szCs w:val="28"/>
        </w:rPr>
        <w:t>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roofErr w:type="gramEnd"/>
    </w:p>
    <w:p w:rsidR="00355229" w:rsidRPr="00711B6C" w:rsidRDefault="00355229" w:rsidP="002A0F32">
      <w:pPr>
        <w:pStyle w:val="ConsPlusNormal"/>
        <w:ind w:firstLine="709"/>
        <w:jc w:val="both"/>
        <w:rPr>
          <w:rFonts w:ascii="Times New Roman" w:hAnsi="Times New Roman" w:cs="Times New Roman"/>
          <w:sz w:val="28"/>
          <w:szCs w:val="28"/>
        </w:rPr>
      </w:pPr>
      <w:bookmarkStart w:id="3" w:name="P128"/>
      <w:bookmarkEnd w:id="3"/>
      <w:r w:rsidRPr="00711B6C">
        <w:rPr>
          <w:rFonts w:ascii="Times New Roman" w:hAnsi="Times New Roman" w:cs="Times New Roman"/>
          <w:sz w:val="28"/>
          <w:szCs w:val="28"/>
        </w:rPr>
        <w:t xml:space="preserve">2.6.1. Для получения муниципальной услуги заявитель направляет в Администрацию заявление об установлении (изменении, отмене) муниципального маршрута регулярных перевозок по форме согласно </w:t>
      </w:r>
      <w:hyperlink w:anchor="P604" w:tooltip="                                 ЗАЯВЛЕНИЕ">
        <w:r w:rsidRPr="00711B6C">
          <w:rPr>
            <w:rFonts w:ascii="Times New Roman" w:hAnsi="Times New Roman" w:cs="Times New Roman"/>
            <w:color w:val="0000FF"/>
            <w:sz w:val="28"/>
            <w:szCs w:val="28"/>
          </w:rPr>
          <w:t>приложению 2</w:t>
        </w:r>
      </w:hyperlink>
      <w:r w:rsidRPr="00711B6C">
        <w:rPr>
          <w:rFonts w:ascii="Times New Roman" w:hAnsi="Times New Roman" w:cs="Times New Roman"/>
          <w:sz w:val="28"/>
          <w:szCs w:val="28"/>
        </w:rPr>
        <w:t xml:space="preserve">, </w:t>
      </w:r>
      <w:hyperlink w:anchor="P932" w:tooltip="                                 ЗАЯВЛЕНИЕ">
        <w:r w:rsidRPr="00711B6C">
          <w:rPr>
            <w:rFonts w:ascii="Times New Roman" w:hAnsi="Times New Roman" w:cs="Times New Roman"/>
            <w:color w:val="0000FF"/>
            <w:sz w:val="28"/>
            <w:szCs w:val="28"/>
          </w:rPr>
          <w:t>3</w:t>
        </w:r>
      </w:hyperlink>
      <w:r w:rsidRPr="00711B6C">
        <w:rPr>
          <w:rFonts w:ascii="Times New Roman" w:hAnsi="Times New Roman" w:cs="Times New Roman"/>
          <w:sz w:val="28"/>
          <w:szCs w:val="28"/>
        </w:rPr>
        <w:t xml:space="preserve"> или </w:t>
      </w:r>
      <w:hyperlink w:anchor="P1293" w:tooltip="                                 ЗАЯВЛЕНИЕ">
        <w:r w:rsidRPr="00711B6C">
          <w:rPr>
            <w:rFonts w:ascii="Times New Roman" w:hAnsi="Times New Roman" w:cs="Times New Roman"/>
            <w:color w:val="0000FF"/>
            <w:sz w:val="28"/>
            <w:szCs w:val="28"/>
          </w:rPr>
          <w:t>4</w:t>
        </w:r>
      </w:hyperlink>
      <w:r w:rsidRPr="00711B6C">
        <w:rPr>
          <w:rFonts w:ascii="Times New Roman" w:hAnsi="Times New Roman" w:cs="Times New Roman"/>
          <w:sz w:val="28"/>
          <w:szCs w:val="28"/>
        </w:rPr>
        <w:t xml:space="preserve"> к настоящему административному регламенту соответственно, с приложением следующих документов:</w:t>
      </w:r>
    </w:p>
    <w:p w:rsidR="00355229" w:rsidRPr="00711B6C" w:rsidRDefault="00355229" w:rsidP="007812B9">
      <w:pPr>
        <w:pStyle w:val="ConsPlusNormal"/>
        <w:numPr>
          <w:ilvl w:val="0"/>
          <w:numId w:val="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документ, удостоверяющий личность заявителя (предъявляет при обращении);</w:t>
      </w:r>
    </w:p>
    <w:p w:rsidR="00355229" w:rsidRPr="00711B6C" w:rsidRDefault="00355229" w:rsidP="007812B9">
      <w:pPr>
        <w:pStyle w:val="ConsPlusNormal"/>
        <w:numPr>
          <w:ilvl w:val="0"/>
          <w:numId w:val="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lastRenderedPageBreak/>
        <w:t xml:space="preserve">документ, удостоверяющий права (полномочия) представителя юридического лица или индивидуального предпринимателя, если с заявлением обращается представитель (доверенное лицо) заявителя, документ, подтверждающий полномочия лица, имеющего право действовать от имени юридического лица. В случае обращения доверенного лица предоставляется также документ, удостоверяющий личность доверенного лица. В случае </w:t>
      </w:r>
      <w:proofErr w:type="gramStart"/>
      <w:r w:rsidRPr="00711B6C">
        <w:rPr>
          <w:rFonts w:ascii="Times New Roman" w:hAnsi="Times New Roman" w:cs="Times New Roman"/>
          <w:sz w:val="28"/>
          <w:szCs w:val="28"/>
        </w:rPr>
        <w:t>обращения уполномоченного участника договора простого товарищества</w:t>
      </w:r>
      <w:proofErr w:type="gramEnd"/>
      <w:r w:rsidRPr="00711B6C">
        <w:rPr>
          <w:rFonts w:ascii="Times New Roman" w:hAnsi="Times New Roman" w:cs="Times New Roman"/>
          <w:sz w:val="28"/>
          <w:szCs w:val="28"/>
        </w:rPr>
        <w:t xml:space="preserve"> представляется доверенность, выданная участниками договора простого товарищества, копия договора простого товарищества.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В случае подачи в Администрацию заявления уполномоченным участником договора простого товарищества, сведения, предусмотренные </w:t>
      </w:r>
      <w:hyperlink w:anchor="P608" w:tooltip="    1. Заявители:">
        <w:r w:rsidRPr="00711B6C">
          <w:rPr>
            <w:rFonts w:ascii="Times New Roman" w:hAnsi="Times New Roman" w:cs="Times New Roman"/>
            <w:color w:val="0000FF"/>
            <w:sz w:val="28"/>
            <w:szCs w:val="28"/>
          </w:rPr>
          <w:t>пу</w:t>
        </w:r>
        <w:r w:rsidRPr="00711B6C">
          <w:rPr>
            <w:rFonts w:ascii="Times New Roman" w:hAnsi="Times New Roman" w:cs="Times New Roman"/>
            <w:color w:val="0000FF"/>
            <w:sz w:val="28"/>
            <w:szCs w:val="28"/>
          </w:rPr>
          <w:t>н</w:t>
        </w:r>
        <w:r w:rsidRPr="00711B6C">
          <w:rPr>
            <w:rFonts w:ascii="Times New Roman" w:hAnsi="Times New Roman" w:cs="Times New Roman"/>
            <w:color w:val="0000FF"/>
            <w:sz w:val="28"/>
            <w:szCs w:val="28"/>
          </w:rPr>
          <w:t>ктом 1</w:t>
        </w:r>
      </w:hyperlink>
      <w:r w:rsidRPr="00711B6C">
        <w:rPr>
          <w:rFonts w:ascii="Times New Roman" w:hAnsi="Times New Roman" w:cs="Times New Roman"/>
          <w:sz w:val="28"/>
          <w:szCs w:val="28"/>
        </w:rPr>
        <w:t xml:space="preserve"> заявления, указываются в отношении каждого участника договора простого товарищества.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2.6.2. Способы получения документов, подаваемых заявителем, в том числе в электронной форме.</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Форма заявления может быть получена заявителем:</w:t>
      </w:r>
    </w:p>
    <w:p w:rsidR="006D0692" w:rsidRPr="00711B6C" w:rsidRDefault="00355229" w:rsidP="00921820">
      <w:pPr>
        <w:pStyle w:val="ConsPlusNormal"/>
        <w:numPr>
          <w:ilvl w:val="0"/>
          <w:numId w:val="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непосредственно в Отделе по адресу: </w:t>
      </w:r>
      <w:r w:rsidR="006D0692" w:rsidRPr="00711B6C">
        <w:rPr>
          <w:rFonts w:ascii="Times New Roman" w:hAnsi="Times New Roman" w:cs="Times New Roman"/>
          <w:sz w:val="28"/>
          <w:szCs w:val="28"/>
        </w:rPr>
        <w:t>356720, Ставропольский край, Апанасенковский район, село Дивное, улица Советская, 17.</w:t>
      </w:r>
    </w:p>
    <w:p w:rsidR="00355229" w:rsidRPr="00711B6C" w:rsidRDefault="00355229" w:rsidP="00921820">
      <w:pPr>
        <w:pStyle w:val="ConsPlusNormal"/>
        <w:numPr>
          <w:ilvl w:val="0"/>
          <w:numId w:val="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в многофункциональном центре предоставления государственных и муниципальных услуг;</w:t>
      </w:r>
    </w:p>
    <w:p w:rsidR="00355229" w:rsidRPr="00711B6C" w:rsidRDefault="00355229" w:rsidP="00921820">
      <w:pPr>
        <w:pStyle w:val="ConsPlusNormal"/>
        <w:numPr>
          <w:ilvl w:val="0"/>
          <w:numId w:val="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в электронной форме в сети "Интернет" на официальном сайте Администрации (</w:t>
      </w:r>
      <w:r w:rsidR="006B4ACE" w:rsidRPr="00711B6C">
        <w:rPr>
          <w:rFonts w:ascii="Times New Roman" w:hAnsi="Times New Roman" w:cs="Times New Roman"/>
          <w:sz w:val="28"/>
          <w:szCs w:val="28"/>
        </w:rPr>
        <w:t>https://aamrsk.ru</w:t>
      </w:r>
      <w:r w:rsidRPr="00711B6C">
        <w:rPr>
          <w:rFonts w:ascii="Times New Roman" w:hAnsi="Times New Roman" w:cs="Times New Roman"/>
          <w:sz w:val="28"/>
          <w:szCs w:val="28"/>
        </w:rPr>
        <w:t>), Едином портале государственных и муниципальных услуг (функций) (</w:t>
      </w:r>
      <w:proofErr w:type="spellStart"/>
      <w:r w:rsidRPr="00711B6C">
        <w:rPr>
          <w:rFonts w:ascii="Times New Roman" w:hAnsi="Times New Roman" w:cs="Times New Roman"/>
          <w:sz w:val="28"/>
          <w:szCs w:val="28"/>
        </w:rPr>
        <w:t>www.gosuslugi.ru</w:t>
      </w:r>
      <w:proofErr w:type="spellEnd"/>
      <w:r w:rsidRPr="00711B6C">
        <w:rPr>
          <w:rFonts w:ascii="Times New Roman" w:hAnsi="Times New Roman" w:cs="Times New Roman"/>
          <w:sz w:val="28"/>
          <w:szCs w:val="28"/>
        </w:rPr>
        <w:t>), а также Региональном портале государственных и муниципальных услуг (www.26gosuslugi.ru).</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2.6.3. Порядок представления документов заявителем, в том числе в электронной форме.</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Заявитель имеет право представить документы:</w:t>
      </w:r>
    </w:p>
    <w:p w:rsidR="00921820" w:rsidRPr="00711B6C" w:rsidRDefault="00921820" w:rsidP="002A0F32">
      <w:pPr>
        <w:pStyle w:val="ConsPlusNormal"/>
        <w:numPr>
          <w:ilvl w:val="0"/>
          <w:numId w:val="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356720, Ставропольский край, Апанасенковский район, село Дивное, улица Советская, 17.</w:t>
      </w:r>
    </w:p>
    <w:p w:rsidR="00355229" w:rsidRPr="00711B6C" w:rsidRDefault="00355229" w:rsidP="002A0F32">
      <w:pPr>
        <w:pStyle w:val="ConsPlusNormal"/>
        <w:numPr>
          <w:ilvl w:val="0"/>
          <w:numId w:val="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лично в многофункциональный центр предоставления государственных и муниципальных услуг;</w:t>
      </w:r>
    </w:p>
    <w:p w:rsidR="00921820" w:rsidRPr="00711B6C" w:rsidRDefault="00355229" w:rsidP="00921820">
      <w:pPr>
        <w:pStyle w:val="ConsPlusNormal"/>
        <w:numPr>
          <w:ilvl w:val="0"/>
          <w:numId w:val="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путем направления почтовых отправлений (заказным почтовым отправлением) в Администрацию по адресу: </w:t>
      </w:r>
      <w:r w:rsidR="00921820" w:rsidRPr="00711B6C">
        <w:rPr>
          <w:rFonts w:ascii="Times New Roman" w:hAnsi="Times New Roman" w:cs="Times New Roman"/>
          <w:sz w:val="28"/>
          <w:szCs w:val="28"/>
        </w:rPr>
        <w:t>356720, Ставропольский край, Апанасенковский район, село Дивное, улица Советская, 17.</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В случае направления заявления и документов для получения муниципальной услуги посредством почтовой связи (заказным почтовым отправлением) документы должны быть удостоверены в установленном порядке, за исключением документов, представляемых в подлинниках.</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Ответственность за достоверность и полноту предоставляемых сведений и документов, являющихся необходимыми для предоставления муниципальной услуги, возлагается на заявителя.</w:t>
      </w:r>
    </w:p>
    <w:p w:rsidR="00D36EDC" w:rsidRDefault="00D36EDC" w:rsidP="002A0F32">
      <w:pPr>
        <w:pStyle w:val="ConsPlusNormal"/>
        <w:ind w:firstLine="709"/>
        <w:jc w:val="both"/>
        <w:rPr>
          <w:rFonts w:ascii="Times New Roman" w:hAnsi="Times New Roman" w:cs="Times New Roman"/>
          <w:sz w:val="28"/>
          <w:szCs w:val="28"/>
        </w:rPr>
      </w:pPr>
    </w:p>
    <w:p w:rsidR="00D36EDC" w:rsidRDefault="00D36EDC" w:rsidP="002A0F32">
      <w:pPr>
        <w:pStyle w:val="ConsPlusNormal"/>
        <w:ind w:firstLine="709"/>
        <w:jc w:val="both"/>
        <w:rPr>
          <w:rFonts w:ascii="Times New Roman" w:hAnsi="Times New Roman" w:cs="Times New Roman"/>
          <w:sz w:val="28"/>
          <w:szCs w:val="28"/>
        </w:rPr>
      </w:pPr>
    </w:p>
    <w:p w:rsidR="00D36EDC" w:rsidRDefault="00D36EDC" w:rsidP="002A0F32">
      <w:pPr>
        <w:pStyle w:val="ConsPlusNormal"/>
        <w:ind w:firstLine="709"/>
        <w:jc w:val="both"/>
        <w:rPr>
          <w:rFonts w:ascii="Times New Roman" w:hAnsi="Times New Roman" w:cs="Times New Roman"/>
          <w:sz w:val="28"/>
          <w:szCs w:val="28"/>
        </w:rPr>
      </w:pPr>
    </w:p>
    <w:p w:rsidR="00355229" w:rsidRPr="00677875" w:rsidRDefault="00355229" w:rsidP="002A0F32">
      <w:pPr>
        <w:pStyle w:val="ConsPlusTitle"/>
        <w:ind w:firstLine="709"/>
        <w:jc w:val="both"/>
        <w:outlineLvl w:val="2"/>
        <w:rPr>
          <w:rFonts w:ascii="Times New Roman" w:hAnsi="Times New Roman" w:cs="Times New Roman"/>
          <w:b w:val="0"/>
          <w:sz w:val="28"/>
          <w:szCs w:val="28"/>
        </w:rPr>
      </w:pPr>
      <w:bookmarkStart w:id="4" w:name="P145"/>
      <w:bookmarkEnd w:id="4"/>
      <w:r w:rsidRPr="00677875">
        <w:rPr>
          <w:rFonts w:ascii="Times New Roman" w:hAnsi="Times New Roman" w:cs="Times New Roman"/>
          <w:b w:val="0"/>
          <w:sz w:val="28"/>
          <w:szCs w:val="28"/>
        </w:rPr>
        <w:lastRenderedPageBreak/>
        <w:t xml:space="preserve">2.7. </w:t>
      </w:r>
      <w:proofErr w:type="gramStart"/>
      <w:r w:rsidRPr="00677875">
        <w:rPr>
          <w:rFonts w:ascii="Times New Roman" w:hAnsi="Times New Roman" w:cs="Times New Roman"/>
          <w:b w:val="0"/>
          <w:sz w:val="28"/>
          <w:szCs w:val="28"/>
        </w:rPr>
        <w:t>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 форме, порядок их представления.</w:t>
      </w:r>
      <w:proofErr w:type="gramEnd"/>
    </w:p>
    <w:p w:rsidR="00355229" w:rsidRPr="00711B6C" w:rsidRDefault="00355229" w:rsidP="002A0F32">
      <w:pPr>
        <w:pStyle w:val="ConsPlusNormal"/>
        <w:ind w:firstLine="709"/>
        <w:jc w:val="both"/>
        <w:rPr>
          <w:rFonts w:ascii="Times New Roman" w:hAnsi="Times New Roman" w:cs="Times New Roman"/>
          <w:sz w:val="28"/>
          <w:szCs w:val="28"/>
        </w:rPr>
      </w:pPr>
      <w:bookmarkStart w:id="5" w:name="P146"/>
      <w:bookmarkEnd w:id="5"/>
      <w:r w:rsidRPr="00711B6C">
        <w:rPr>
          <w:rFonts w:ascii="Times New Roman" w:hAnsi="Times New Roman" w:cs="Times New Roman"/>
          <w:sz w:val="28"/>
          <w:szCs w:val="28"/>
        </w:rPr>
        <w:t xml:space="preserve">2.7.1. </w:t>
      </w:r>
      <w:proofErr w:type="gramStart"/>
      <w:r w:rsidRPr="00711B6C">
        <w:rPr>
          <w:rFonts w:ascii="Times New Roman" w:hAnsi="Times New Roman" w:cs="Times New Roman"/>
          <w:sz w:val="28"/>
          <w:szCs w:val="28"/>
        </w:rPr>
        <w:t xml:space="preserve">Документы, необходимые в соответствии с нормативными правовыми актами Российской Федерации и нормативными правовыми актами Ставропольского края, муниципальными правовыми актами </w:t>
      </w:r>
      <w:r w:rsidR="00420B13" w:rsidRPr="00711B6C">
        <w:rPr>
          <w:rFonts w:ascii="Times New Roman" w:hAnsi="Times New Roman" w:cs="Times New Roman"/>
          <w:sz w:val="28"/>
          <w:szCs w:val="28"/>
        </w:rPr>
        <w:t xml:space="preserve">администрации Апанасенковского муниципального </w:t>
      </w:r>
      <w:r w:rsidRPr="00711B6C">
        <w:rPr>
          <w:rFonts w:ascii="Times New Roman" w:hAnsi="Times New Roman" w:cs="Times New Roman"/>
          <w:sz w:val="28"/>
          <w:szCs w:val="28"/>
        </w:rPr>
        <w:t>округа Ставропольского края для предоставления муниципальной услуги, которые находятся в распоряжении иных организаций, участвующих в предоставлении муниципальной услуги, при предоставлении данной услуги:</w:t>
      </w:r>
      <w:proofErr w:type="gramEnd"/>
    </w:p>
    <w:p w:rsidR="00355229" w:rsidRPr="00711B6C" w:rsidRDefault="00355229" w:rsidP="00B23CB2">
      <w:pPr>
        <w:pStyle w:val="ConsPlusNormal"/>
        <w:numPr>
          <w:ilvl w:val="0"/>
          <w:numId w:val="22"/>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сведения о получении заявителем лицензии на осуществление деятельности по перевозкам пассажиров и иных лиц автобусами и сведения об автобусами лицензиата, включенных в реестр лицензий.</w:t>
      </w:r>
      <w:proofErr w:type="gramEnd"/>
      <w:r w:rsidRPr="00711B6C">
        <w:rPr>
          <w:rFonts w:ascii="Times New Roman" w:hAnsi="Times New Roman" w:cs="Times New Roman"/>
          <w:sz w:val="28"/>
          <w:szCs w:val="28"/>
        </w:rPr>
        <w:t xml:space="preserve"> </w:t>
      </w:r>
      <w:proofErr w:type="gramStart"/>
      <w:r w:rsidRPr="00711B6C">
        <w:rPr>
          <w:rFonts w:ascii="Times New Roman" w:hAnsi="Times New Roman" w:cs="Times New Roman"/>
          <w:sz w:val="28"/>
          <w:szCs w:val="28"/>
        </w:rPr>
        <w:t>Заявитель вправе предоставить лицензию на осуществление деятельности по перевозке пассажиров и иных лиц автобусами и выписку из решения о включении сведений об автобусах в реестр лицензий, выданные Федеральной службой по надзору в сфере транспорта министерства транспорта Российской Федерации;</w:t>
      </w:r>
      <w:proofErr w:type="gramEnd"/>
    </w:p>
    <w:p w:rsidR="00355229" w:rsidRPr="00711B6C" w:rsidRDefault="00355229" w:rsidP="00B23CB2">
      <w:pPr>
        <w:pStyle w:val="ConsPlusNormal"/>
        <w:numPr>
          <w:ilvl w:val="0"/>
          <w:numId w:val="22"/>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сведения в отношении юридического лица (индивидуального предпринимателя) из единого государственного реестра юридических лиц (единого государственного реестра индивидуальных предпринимателей) из Федеральной налоговой службы.</w:t>
      </w:r>
      <w:proofErr w:type="gramEnd"/>
      <w:r w:rsidRPr="00711B6C">
        <w:rPr>
          <w:rFonts w:ascii="Times New Roman" w:hAnsi="Times New Roman" w:cs="Times New Roman"/>
          <w:sz w:val="28"/>
          <w:szCs w:val="28"/>
        </w:rPr>
        <w:t xml:space="preserve"> Заявитель вправе предоставить данные сведения, полученные не ранее, чем за три месяца до даты подачи заявления;</w:t>
      </w:r>
    </w:p>
    <w:p w:rsidR="00355229" w:rsidRPr="00711B6C" w:rsidRDefault="00355229" w:rsidP="00B23CB2">
      <w:pPr>
        <w:pStyle w:val="ConsPlusNormal"/>
        <w:numPr>
          <w:ilvl w:val="0"/>
          <w:numId w:val="22"/>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согласование установления или изменения муниципального маршрута регулярных перевозок, имеющего два и более общих остановочных пункта с ранее установленными межмуниципальными маршрутами регулярных перевозок пассажиров и багажа в Ставропольском крае.</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Документы, указанные в </w:t>
      </w:r>
      <w:hyperlink w:anchor="P146" w:tooltip="2.7.1. Документы, необходимые в соответствии с нормативными правовыми актами Российской Федерации и нормативными правовыми актами Ставропольского края, муниципальными правовыми актами Кировского городского округа Ставропольского края для предоставления муницип">
        <w:r w:rsidRPr="00711B6C">
          <w:rPr>
            <w:rFonts w:ascii="Times New Roman" w:hAnsi="Times New Roman" w:cs="Times New Roman"/>
            <w:color w:val="0000FF"/>
            <w:sz w:val="28"/>
            <w:szCs w:val="28"/>
          </w:rPr>
          <w:t>пункте 2.7.1</w:t>
        </w:r>
      </w:hyperlink>
      <w:r w:rsidRPr="00711B6C">
        <w:rPr>
          <w:rFonts w:ascii="Times New Roman" w:hAnsi="Times New Roman" w:cs="Times New Roman"/>
          <w:sz w:val="28"/>
          <w:szCs w:val="28"/>
        </w:rPr>
        <w:t xml:space="preserve"> административного регламента, заявитель вправе представить лично.</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2.7.2. В соответствии с требованиями </w:t>
      </w:r>
      <w:hyperlink r:id="rId9"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color w:val="0000FF"/>
            <w:sz w:val="28"/>
            <w:szCs w:val="28"/>
          </w:rPr>
          <w:t>пунктов 1</w:t>
        </w:r>
      </w:hyperlink>
      <w:r w:rsidRPr="00711B6C">
        <w:rPr>
          <w:rFonts w:ascii="Times New Roman" w:hAnsi="Times New Roman" w:cs="Times New Roman"/>
          <w:sz w:val="28"/>
          <w:szCs w:val="28"/>
        </w:rPr>
        <w:t xml:space="preserve">, </w:t>
      </w:r>
      <w:hyperlink r:id="rId10"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color w:val="0000FF"/>
            <w:sz w:val="28"/>
            <w:szCs w:val="28"/>
          </w:rPr>
          <w:t>2</w:t>
        </w:r>
      </w:hyperlink>
      <w:r w:rsidRPr="00711B6C">
        <w:rPr>
          <w:rFonts w:ascii="Times New Roman" w:hAnsi="Times New Roman" w:cs="Times New Roman"/>
          <w:sz w:val="28"/>
          <w:szCs w:val="28"/>
        </w:rPr>
        <w:t xml:space="preserve">, </w:t>
      </w:r>
      <w:hyperlink r:id="rId11"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color w:val="0000FF"/>
            <w:sz w:val="28"/>
            <w:szCs w:val="28"/>
          </w:rPr>
          <w:t>4 части 1 статьи 7</w:t>
        </w:r>
      </w:hyperlink>
      <w:r w:rsidRPr="00711B6C">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а именно установление запрета требовать от заявителя:</w:t>
      </w:r>
    </w:p>
    <w:p w:rsidR="00355229" w:rsidRPr="00711B6C" w:rsidRDefault="00355229" w:rsidP="004E2F18">
      <w:pPr>
        <w:pStyle w:val="ConsPlusNormal"/>
        <w:numPr>
          <w:ilvl w:val="0"/>
          <w:numId w:val="10"/>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муниципальной услуги;</w:t>
      </w:r>
    </w:p>
    <w:p w:rsidR="00355229" w:rsidRPr="00711B6C" w:rsidRDefault="00355229" w:rsidP="004E2F18">
      <w:pPr>
        <w:pStyle w:val="ConsPlusNormal"/>
        <w:numPr>
          <w:ilvl w:val="0"/>
          <w:numId w:val="10"/>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представления документов и информации, которые находятся в распоряжении органов исполнительной власти края, предоставляющих государственные услуги, иных организаций, участвующих в предоставлении муниципальной, в соответствии с нормативными правовыми актами Российской </w:t>
      </w:r>
      <w:r w:rsidRPr="00711B6C">
        <w:rPr>
          <w:rFonts w:ascii="Times New Roman" w:hAnsi="Times New Roman" w:cs="Times New Roman"/>
          <w:sz w:val="28"/>
          <w:szCs w:val="28"/>
        </w:rPr>
        <w:lastRenderedPageBreak/>
        <w:t xml:space="preserve">Федерации, нормативными правовыми актами Ставропольского края, муниципальными правовыми актами, за исключением документов, указанных в </w:t>
      </w:r>
      <w:hyperlink r:id="rId12"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color w:val="0000FF"/>
            <w:sz w:val="28"/>
            <w:szCs w:val="28"/>
          </w:rPr>
          <w:t>части 6 статьи 7</w:t>
        </w:r>
      </w:hyperlink>
      <w:r w:rsidRPr="00711B6C">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w:t>
      </w:r>
      <w:proofErr w:type="gramEnd"/>
    </w:p>
    <w:p w:rsidR="00355229" w:rsidRDefault="00355229" w:rsidP="004E2F18">
      <w:pPr>
        <w:pStyle w:val="ConsPlusNormal"/>
        <w:numPr>
          <w:ilvl w:val="0"/>
          <w:numId w:val="10"/>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муниципальной услуги, за исключением случаев, предусмотренных </w:t>
      </w:r>
      <w:hyperlink r:id="rId13"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color w:val="0000FF"/>
            <w:sz w:val="28"/>
            <w:szCs w:val="28"/>
          </w:rPr>
          <w:t>пунктом 4 части 1 статьи 7</w:t>
        </w:r>
      </w:hyperlink>
      <w:r w:rsidRPr="00711B6C">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w:t>
      </w:r>
      <w:proofErr w:type="gramEnd"/>
    </w:p>
    <w:p w:rsidR="00355229" w:rsidRPr="00677875" w:rsidRDefault="00355229" w:rsidP="002A0F32">
      <w:pPr>
        <w:pStyle w:val="ConsPlusTitle"/>
        <w:ind w:firstLine="709"/>
        <w:jc w:val="both"/>
        <w:outlineLvl w:val="2"/>
        <w:rPr>
          <w:rFonts w:ascii="Times New Roman" w:hAnsi="Times New Roman" w:cs="Times New Roman"/>
          <w:b w:val="0"/>
          <w:sz w:val="28"/>
          <w:szCs w:val="28"/>
        </w:rPr>
      </w:pPr>
      <w:bookmarkStart w:id="6" w:name="P155"/>
      <w:bookmarkEnd w:id="6"/>
      <w:r w:rsidRPr="00677875">
        <w:rPr>
          <w:rFonts w:ascii="Times New Roman" w:hAnsi="Times New Roman" w:cs="Times New Roman"/>
          <w:b w:val="0"/>
          <w:sz w:val="28"/>
          <w:szCs w:val="28"/>
        </w:rPr>
        <w:t>2.8. Исчерпывающий перечень оснований для отказа в приеме документов, необходимых для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w:t>
      </w:r>
    </w:p>
    <w:p w:rsidR="00355229" w:rsidRPr="00711B6C" w:rsidRDefault="00355229" w:rsidP="004E2F18">
      <w:pPr>
        <w:pStyle w:val="ConsPlusNormal"/>
        <w:numPr>
          <w:ilvl w:val="0"/>
          <w:numId w:val="1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представленное заявление неустановленной формы;</w:t>
      </w:r>
    </w:p>
    <w:p w:rsidR="00355229" w:rsidRPr="00711B6C" w:rsidRDefault="00355229" w:rsidP="004E2F18">
      <w:pPr>
        <w:pStyle w:val="ConsPlusNormal"/>
        <w:numPr>
          <w:ilvl w:val="0"/>
          <w:numId w:val="1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отсутствие подписи в заявлении;</w:t>
      </w:r>
    </w:p>
    <w:p w:rsidR="004E2F18" w:rsidRPr="00711B6C" w:rsidRDefault="00355229" w:rsidP="004E2F18">
      <w:pPr>
        <w:pStyle w:val="ConsPlusNormal"/>
        <w:numPr>
          <w:ilvl w:val="0"/>
          <w:numId w:val="1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заявитель (представитель) не представил документ, удостоверяющий его личность, при личном обращении в Администрацию или МФЦ;</w:t>
      </w:r>
    </w:p>
    <w:p w:rsidR="00355229" w:rsidRPr="00711B6C" w:rsidRDefault="00355229" w:rsidP="004E2F18">
      <w:pPr>
        <w:pStyle w:val="ConsPlusNormal"/>
        <w:numPr>
          <w:ilvl w:val="0"/>
          <w:numId w:val="1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заявление напечатано (написано) нечетко и неразборчиво, имеет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355229" w:rsidRDefault="00355229" w:rsidP="004E2F18">
      <w:pPr>
        <w:pStyle w:val="ConsPlusNormal"/>
        <w:numPr>
          <w:ilvl w:val="0"/>
          <w:numId w:val="1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полномочия представителя оформлены с нарушением требований действующего законодательства.</w:t>
      </w:r>
    </w:p>
    <w:p w:rsidR="00355229" w:rsidRPr="00677875" w:rsidRDefault="00355229" w:rsidP="002A0F32">
      <w:pPr>
        <w:pStyle w:val="ConsPlusTitle"/>
        <w:ind w:firstLine="709"/>
        <w:jc w:val="both"/>
        <w:outlineLvl w:val="2"/>
        <w:rPr>
          <w:rFonts w:ascii="Times New Roman" w:hAnsi="Times New Roman" w:cs="Times New Roman"/>
          <w:b w:val="0"/>
          <w:sz w:val="28"/>
          <w:szCs w:val="28"/>
        </w:rPr>
      </w:pPr>
      <w:r w:rsidRPr="00677875">
        <w:rPr>
          <w:rFonts w:ascii="Times New Roman" w:hAnsi="Times New Roman" w:cs="Times New Roman"/>
          <w:b w:val="0"/>
          <w:sz w:val="28"/>
          <w:szCs w:val="28"/>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2.9.1. Основания отказа в предоставлении муниципальной услуги при подаче заявления на установление или изменение муниципальных маршрутов регулярных перевозок:</w:t>
      </w:r>
    </w:p>
    <w:p w:rsidR="00355229" w:rsidRPr="00711B6C" w:rsidRDefault="00355229" w:rsidP="004E2F18">
      <w:pPr>
        <w:pStyle w:val="ConsPlusNormal"/>
        <w:numPr>
          <w:ilvl w:val="0"/>
          <w:numId w:val="13"/>
        </w:numPr>
        <w:tabs>
          <w:tab w:val="left" w:pos="993"/>
        </w:tabs>
        <w:ind w:left="0" w:firstLine="709"/>
        <w:jc w:val="both"/>
        <w:rPr>
          <w:rFonts w:ascii="Times New Roman" w:hAnsi="Times New Roman" w:cs="Times New Roman"/>
          <w:sz w:val="28"/>
          <w:szCs w:val="28"/>
        </w:rPr>
      </w:pPr>
      <w:bookmarkStart w:id="7" w:name="P164"/>
      <w:bookmarkEnd w:id="7"/>
      <w:r w:rsidRPr="00711B6C">
        <w:rPr>
          <w:rFonts w:ascii="Times New Roman" w:hAnsi="Times New Roman" w:cs="Times New Roman"/>
          <w:sz w:val="28"/>
          <w:szCs w:val="28"/>
        </w:rPr>
        <w:t xml:space="preserve">непредставление либо представление не в полном объеме документов, необходимых для предоставления услуги, указанных в </w:t>
      </w:r>
      <w:hyperlink w:anchor="P127" w:tooltip="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 и услуг, необходимых и обязательных для предост">
        <w:r w:rsidRPr="00711B6C">
          <w:rPr>
            <w:rFonts w:ascii="Times New Roman" w:hAnsi="Times New Roman" w:cs="Times New Roman"/>
            <w:color w:val="0000FF"/>
            <w:sz w:val="28"/>
            <w:szCs w:val="28"/>
          </w:rPr>
          <w:t>пункте 2.6</w:t>
        </w:r>
      </w:hyperlink>
      <w:r w:rsidRPr="00711B6C">
        <w:rPr>
          <w:rFonts w:ascii="Times New Roman" w:hAnsi="Times New Roman" w:cs="Times New Roman"/>
          <w:sz w:val="28"/>
          <w:szCs w:val="28"/>
        </w:rPr>
        <w:t xml:space="preserve"> настоящего регламента;</w:t>
      </w:r>
    </w:p>
    <w:p w:rsidR="00355229" w:rsidRPr="00711B6C" w:rsidRDefault="00355229" w:rsidP="004E2F18">
      <w:pPr>
        <w:pStyle w:val="ConsPlusNormal"/>
        <w:numPr>
          <w:ilvl w:val="0"/>
          <w:numId w:val="13"/>
        </w:numPr>
        <w:tabs>
          <w:tab w:val="left" w:pos="993"/>
        </w:tabs>
        <w:ind w:left="0" w:firstLine="709"/>
        <w:jc w:val="both"/>
        <w:rPr>
          <w:rFonts w:ascii="Times New Roman" w:hAnsi="Times New Roman" w:cs="Times New Roman"/>
          <w:sz w:val="28"/>
          <w:szCs w:val="28"/>
        </w:rPr>
      </w:pPr>
      <w:bookmarkStart w:id="8" w:name="P165"/>
      <w:bookmarkEnd w:id="8"/>
      <w:r w:rsidRPr="00711B6C">
        <w:rPr>
          <w:rFonts w:ascii="Times New Roman" w:hAnsi="Times New Roman" w:cs="Times New Roman"/>
          <w:sz w:val="28"/>
          <w:szCs w:val="28"/>
        </w:rPr>
        <w:t>в заявлении и в документах указаны недостоверные сведения;</w:t>
      </w:r>
    </w:p>
    <w:p w:rsidR="00355229" w:rsidRPr="00711B6C" w:rsidRDefault="00355229" w:rsidP="004E2F18">
      <w:pPr>
        <w:pStyle w:val="ConsPlusNormal"/>
        <w:numPr>
          <w:ilvl w:val="0"/>
          <w:numId w:val="13"/>
        </w:numPr>
        <w:tabs>
          <w:tab w:val="left" w:pos="993"/>
        </w:tabs>
        <w:ind w:left="0" w:firstLine="709"/>
        <w:jc w:val="both"/>
        <w:rPr>
          <w:rFonts w:ascii="Times New Roman" w:hAnsi="Times New Roman" w:cs="Times New Roman"/>
          <w:sz w:val="28"/>
          <w:szCs w:val="28"/>
        </w:rPr>
      </w:pPr>
      <w:bookmarkStart w:id="9" w:name="P166"/>
      <w:bookmarkEnd w:id="9"/>
      <w:r w:rsidRPr="00711B6C">
        <w:rPr>
          <w:rFonts w:ascii="Times New Roman" w:hAnsi="Times New Roman" w:cs="Times New Roman"/>
          <w:sz w:val="28"/>
          <w:szCs w:val="28"/>
        </w:rPr>
        <w:t>экологические характеристики транспортных средств, которые предлагается использовать для осуществления регулярных перевозок по муниципальному маршруту, не соответствуют установленным законодательством требованиям;</w:t>
      </w:r>
    </w:p>
    <w:p w:rsidR="00355229" w:rsidRPr="00711B6C" w:rsidRDefault="00355229" w:rsidP="004E2F18">
      <w:pPr>
        <w:pStyle w:val="ConsPlusNormal"/>
        <w:numPr>
          <w:ilvl w:val="0"/>
          <w:numId w:val="13"/>
        </w:numPr>
        <w:tabs>
          <w:tab w:val="left" w:pos="993"/>
        </w:tabs>
        <w:ind w:left="0" w:firstLine="709"/>
        <w:jc w:val="both"/>
        <w:rPr>
          <w:rFonts w:ascii="Times New Roman" w:hAnsi="Times New Roman" w:cs="Times New Roman"/>
          <w:sz w:val="28"/>
          <w:szCs w:val="28"/>
        </w:rPr>
      </w:pPr>
      <w:bookmarkStart w:id="10" w:name="P167"/>
      <w:bookmarkEnd w:id="10"/>
      <w:proofErr w:type="gramStart"/>
      <w:r w:rsidRPr="00711B6C">
        <w:rPr>
          <w:rFonts w:ascii="Times New Roman" w:hAnsi="Times New Roman" w:cs="Times New Roman"/>
          <w:sz w:val="28"/>
          <w:szCs w:val="28"/>
        </w:rPr>
        <w:t xml:space="preserve">наличие у юридического лица, индивидуального предпринимателя, уполномоченного участника договора простого товарищества, указанных в заявлении, задолженности по уплате административного штрафа за правонарушение в области транспорта, предусмотренных законодательством, срок уплаты которого, установленный </w:t>
      </w:r>
      <w:hyperlink r:id="rId14" w:tooltip="&quot;Кодекс Российской Федерации об административных правонарушениях&quot; от 30.12.2001 N 195-ФЗ (ред. от 20.10.2022) ------------ Недействующая редакция {КонсультантПлюс}">
        <w:r w:rsidRPr="00711B6C">
          <w:rPr>
            <w:rFonts w:ascii="Times New Roman" w:hAnsi="Times New Roman" w:cs="Times New Roman"/>
            <w:color w:val="0000FF"/>
            <w:sz w:val="28"/>
            <w:szCs w:val="28"/>
          </w:rPr>
          <w:t>Кодексом</w:t>
        </w:r>
      </w:hyperlink>
      <w:r w:rsidRPr="00711B6C">
        <w:rPr>
          <w:rFonts w:ascii="Times New Roman" w:hAnsi="Times New Roman" w:cs="Times New Roman"/>
          <w:sz w:val="28"/>
          <w:szCs w:val="28"/>
        </w:rPr>
        <w:t xml:space="preserve"> Российской Федерации об административных правонарушениях, истек;</w:t>
      </w:r>
      <w:proofErr w:type="gramEnd"/>
    </w:p>
    <w:p w:rsidR="00355229" w:rsidRPr="00711B6C" w:rsidRDefault="00355229" w:rsidP="004E2F18">
      <w:pPr>
        <w:pStyle w:val="ConsPlusNormal"/>
        <w:numPr>
          <w:ilvl w:val="0"/>
          <w:numId w:val="13"/>
        </w:numPr>
        <w:tabs>
          <w:tab w:val="left" w:pos="993"/>
        </w:tabs>
        <w:ind w:left="0" w:firstLine="709"/>
        <w:jc w:val="both"/>
        <w:rPr>
          <w:rFonts w:ascii="Times New Roman" w:hAnsi="Times New Roman" w:cs="Times New Roman"/>
          <w:sz w:val="28"/>
          <w:szCs w:val="28"/>
        </w:rPr>
      </w:pPr>
      <w:bookmarkStart w:id="11" w:name="P168"/>
      <w:bookmarkEnd w:id="11"/>
      <w:proofErr w:type="gramStart"/>
      <w:r w:rsidRPr="00711B6C">
        <w:rPr>
          <w:rFonts w:ascii="Times New Roman" w:hAnsi="Times New Roman" w:cs="Times New Roman"/>
          <w:sz w:val="28"/>
          <w:szCs w:val="28"/>
        </w:rPr>
        <w:t xml:space="preserve">несоответствие муниципального маршрута требованиям, установленным </w:t>
      </w:r>
      <w:r w:rsidRPr="00711B6C">
        <w:rPr>
          <w:rFonts w:ascii="Times New Roman" w:hAnsi="Times New Roman" w:cs="Times New Roman"/>
          <w:sz w:val="28"/>
          <w:szCs w:val="28"/>
        </w:rPr>
        <w:lastRenderedPageBreak/>
        <w:t>правилами обеспечения безопасности перевозок пассажиров и багажа автомобильным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roofErr w:type="gramEnd"/>
    </w:p>
    <w:p w:rsidR="00355229" w:rsidRPr="00711B6C" w:rsidRDefault="00355229" w:rsidP="004E2F18">
      <w:pPr>
        <w:pStyle w:val="ConsPlusNormal"/>
        <w:numPr>
          <w:ilvl w:val="0"/>
          <w:numId w:val="13"/>
        </w:numPr>
        <w:tabs>
          <w:tab w:val="left" w:pos="993"/>
        </w:tabs>
        <w:ind w:left="0" w:firstLine="709"/>
        <w:jc w:val="both"/>
        <w:rPr>
          <w:rFonts w:ascii="Times New Roman" w:hAnsi="Times New Roman" w:cs="Times New Roman"/>
          <w:sz w:val="28"/>
          <w:szCs w:val="28"/>
        </w:rPr>
      </w:pPr>
      <w:bookmarkStart w:id="12" w:name="P169"/>
      <w:bookmarkEnd w:id="12"/>
      <w:r w:rsidRPr="00711B6C">
        <w:rPr>
          <w:rFonts w:ascii="Times New Roman" w:hAnsi="Times New Roman" w:cs="Times New Roman"/>
          <w:sz w:val="28"/>
          <w:szCs w:val="28"/>
        </w:rPr>
        <w:t>техническое состояние улиц, автомобильных дорог, по которым проходит или будет проходить муниципальный маршрут регулярных перевозок, и размещенных на них искусственных дорожных сооружений не соответствует максимальным полной массе и (или) габаритам транспортных средств, которые предлагается использовать для осуществления регулярных перевозок по данному маршруту;</w:t>
      </w:r>
    </w:p>
    <w:p w:rsidR="00355229" w:rsidRPr="00711B6C" w:rsidRDefault="00355229" w:rsidP="004E2F18">
      <w:pPr>
        <w:pStyle w:val="ConsPlusNormal"/>
        <w:numPr>
          <w:ilvl w:val="0"/>
          <w:numId w:val="13"/>
        </w:numPr>
        <w:tabs>
          <w:tab w:val="left" w:pos="993"/>
        </w:tabs>
        <w:ind w:left="0" w:firstLine="709"/>
        <w:jc w:val="both"/>
        <w:rPr>
          <w:rFonts w:ascii="Times New Roman" w:hAnsi="Times New Roman" w:cs="Times New Roman"/>
          <w:sz w:val="28"/>
          <w:szCs w:val="28"/>
        </w:rPr>
      </w:pPr>
      <w:bookmarkStart w:id="13" w:name="P170"/>
      <w:bookmarkEnd w:id="13"/>
      <w:r w:rsidRPr="00711B6C">
        <w:rPr>
          <w:rFonts w:ascii="Times New Roman" w:hAnsi="Times New Roman" w:cs="Times New Roman"/>
          <w:sz w:val="28"/>
          <w:szCs w:val="28"/>
        </w:rPr>
        <w:t xml:space="preserve">муниципальный маршрут включает остановочный пункт, не соответствующий установленным законодательством требованиям (остановочный пункт не соответствует пункту 5.3 Национального стандарта Российской Федерации ГОСТ </w:t>
      </w:r>
      <w:proofErr w:type="gramStart"/>
      <w:r w:rsidRPr="00711B6C">
        <w:rPr>
          <w:rFonts w:ascii="Times New Roman" w:hAnsi="Times New Roman" w:cs="Times New Roman"/>
          <w:sz w:val="28"/>
          <w:szCs w:val="28"/>
        </w:rPr>
        <w:t>Р</w:t>
      </w:r>
      <w:proofErr w:type="gramEnd"/>
      <w:r w:rsidRPr="00711B6C">
        <w:rPr>
          <w:rFonts w:ascii="Times New Roman" w:hAnsi="Times New Roman" w:cs="Times New Roman"/>
          <w:sz w:val="28"/>
          <w:szCs w:val="28"/>
        </w:rPr>
        <w:t xml:space="preserve"> 52766-2007 "Дороги автомобильные общего пользования. Элементы обустройства. </w:t>
      </w:r>
      <w:proofErr w:type="gramStart"/>
      <w:r w:rsidRPr="00711B6C">
        <w:rPr>
          <w:rFonts w:ascii="Times New Roman" w:hAnsi="Times New Roman" w:cs="Times New Roman"/>
          <w:sz w:val="28"/>
          <w:szCs w:val="28"/>
        </w:rPr>
        <w:t>Общие требования.");</w:t>
      </w:r>
      <w:proofErr w:type="gramEnd"/>
    </w:p>
    <w:p w:rsidR="00355229" w:rsidRPr="00711B6C" w:rsidRDefault="00355229" w:rsidP="004E2F18">
      <w:pPr>
        <w:pStyle w:val="ConsPlusNormal"/>
        <w:numPr>
          <w:ilvl w:val="0"/>
          <w:numId w:val="13"/>
        </w:numPr>
        <w:tabs>
          <w:tab w:val="left" w:pos="993"/>
        </w:tabs>
        <w:ind w:left="0" w:firstLine="709"/>
        <w:jc w:val="both"/>
        <w:rPr>
          <w:rFonts w:ascii="Times New Roman" w:hAnsi="Times New Roman" w:cs="Times New Roman"/>
          <w:sz w:val="28"/>
          <w:szCs w:val="28"/>
        </w:rPr>
      </w:pPr>
      <w:bookmarkStart w:id="14" w:name="P171"/>
      <w:bookmarkEnd w:id="14"/>
      <w:r w:rsidRPr="00711B6C">
        <w:rPr>
          <w:rFonts w:ascii="Times New Roman" w:hAnsi="Times New Roman" w:cs="Times New Roman"/>
          <w:sz w:val="28"/>
          <w:szCs w:val="28"/>
        </w:rPr>
        <w:t>установление муниципального маршрута компенсируется внесением изменений в муниципальные маршруты, включенные в реестр муниципальных маршрутов;</w:t>
      </w:r>
    </w:p>
    <w:p w:rsidR="00355229" w:rsidRPr="00711B6C" w:rsidRDefault="00355229" w:rsidP="004E2F18">
      <w:pPr>
        <w:pStyle w:val="ConsPlusNormal"/>
        <w:numPr>
          <w:ilvl w:val="0"/>
          <w:numId w:val="13"/>
        </w:numPr>
        <w:tabs>
          <w:tab w:val="left" w:pos="993"/>
        </w:tabs>
        <w:ind w:left="0" w:firstLine="709"/>
        <w:jc w:val="both"/>
        <w:rPr>
          <w:rFonts w:ascii="Times New Roman" w:hAnsi="Times New Roman" w:cs="Times New Roman"/>
          <w:sz w:val="28"/>
          <w:szCs w:val="28"/>
        </w:rPr>
      </w:pPr>
      <w:bookmarkStart w:id="15" w:name="P172"/>
      <w:bookmarkEnd w:id="15"/>
      <w:r w:rsidRPr="00711B6C">
        <w:rPr>
          <w:rFonts w:ascii="Times New Roman" w:hAnsi="Times New Roman" w:cs="Times New Roman"/>
          <w:sz w:val="28"/>
          <w:szCs w:val="28"/>
        </w:rPr>
        <w:t xml:space="preserve">получение отказа в согласовании муниципального маршрута, имеющего два и более общих остановочных пункта с ранее установленными межмуниципальными маршрутами, от </w:t>
      </w:r>
      <w:proofErr w:type="spellStart"/>
      <w:r w:rsidRPr="00711B6C">
        <w:rPr>
          <w:rFonts w:ascii="Times New Roman" w:hAnsi="Times New Roman" w:cs="Times New Roman"/>
          <w:sz w:val="28"/>
          <w:szCs w:val="28"/>
        </w:rPr>
        <w:t>Миндора</w:t>
      </w:r>
      <w:proofErr w:type="spellEnd"/>
      <w:r w:rsidRPr="00711B6C">
        <w:rPr>
          <w:rFonts w:ascii="Times New Roman" w:hAnsi="Times New Roman" w:cs="Times New Roman"/>
          <w:sz w:val="28"/>
          <w:szCs w:val="28"/>
        </w:rPr>
        <w:t>.</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2.9.2. Основанием </w:t>
      </w:r>
      <w:proofErr w:type="gramStart"/>
      <w:r w:rsidRPr="00711B6C">
        <w:rPr>
          <w:rFonts w:ascii="Times New Roman" w:hAnsi="Times New Roman" w:cs="Times New Roman"/>
          <w:sz w:val="28"/>
          <w:szCs w:val="28"/>
        </w:rPr>
        <w:t>для отказа в предоставлении муниципальной услуги при подаче заявления об отмене</w:t>
      </w:r>
      <w:proofErr w:type="gramEnd"/>
      <w:r w:rsidRPr="00711B6C">
        <w:rPr>
          <w:rFonts w:ascii="Times New Roman" w:hAnsi="Times New Roman" w:cs="Times New Roman"/>
          <w:sz w:val="28"/>
          <w:szCs w:val="28"/>
        </w:rPr>
        <w:t xml:space="preserve"> муниципальных маршрутов регулярных перевозок является:</w:t>
      </w:r>
    </w:p>
    <w:p w:rsidR="00355229" w:rsidRPr="00711B6C" w:rsidRDefault="00355229" w:rsidP="004E2F18">
      <w:pPr>
        <w:pStyle w:val="ConsPlusNormal"/>
        <w:numPr>
          <w:ilvl w:val="0"/>
          <w:numId w:val="16"/>
        </w:numPr>
        <w:tabs>
          <w:tab w:val="left" w:pos="1134"/>
        </w:tabs>
        <w:ind w:left="0" w:firstLine="709"/>
        <w:jc w:val="both"/>
        <w:rPr>
          <w:rFonts w:ascii="Times New Roman" w:hAnsi="Times New Roman" w:cs="Times New Roman"/>
          <w:sz w:val="28"/>
          <w:szCs w:val="28"/>
        </w:rPr>
      </w:pPr>
      <w:bookmarkStart w:id="16" w:name="P174"/>
      <w:bookmarkEnd w:id="16"/>
      <w:r w:rsidRPr="00711B6C">
        <w:rPr>
          <w:rFonts w:ascii="Times New Roman" w:hAnsi="Times New Roman" w:cs="Times New Roman"/>
          <w:sz w:val="28"/>
          <w:szCs w:val="28"/>
        </w:rPr>
        <w:t xml:space="preserve">непредставление либо представление не в полном объеме документов, необходимых для предоставления услуги, указанных в </w:t>
      </w:r>
      <w:hyperlink w:anchor="P127" w:tooltip="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 и услуг, необходимых и обязательных для предост">
        <w:r w:rsidRPr="00711B6C">
          <w:rPr>
            <w:rFonts w:ascii="Times New Roman" w:hAnsi="Times New Roman" w:cs="Times New Roman"/>
            <w:color w:val="0000FF"/>
            <w:sz w:val="28"/>
            <w:szCs w:val="28"/>
          </w:rPr>
          <w:t>пункте 2.6</w:t>
        </w:r>
      </w:hyperlink>
      <w:r w:rsidRPr="00711B6C">
        <w:rPr>
          <w:rFonts w:ascii="Times New Roman" w:hAnsi="Times New Roman" w:cs="Times New Roman"/>
          <w:sz w:val="28"/>
          <w:szCs w:val="28"/>
        </w:rPr>
        <w:t xml:space="preserve"> настоящего регламента;</w:t>
      </w:r>
    </w:p>
    <w:p w:rsidR="00355229" w:rsidRPr="00711B6C" w:rsidRDefault="00355229" w:rsidP="004E2F18">
      <w:pPr>
        <w:pStyle w:val="ConsPlusNormal"/>
        <w:numPr>
          <w:ilvl w:val="0"/>
          <w:numId w:val="16"/>
        </w:numPr>
        <w:tabs>
          <w:tab w:val="left" w:pos="1134"/>
        </w:tabs>
        <w:ind w:left="0" w:firstLine="709"/>
        <w:jc w:val="both"/>
        <w:rPr>
          <w:rFonts w:ascii="Times New Roman" w:hAnsi="Times New Roman" w:cs="Times New Roman"/>
          <w:sz w:val="28"/>
          <w:szCs w:val="28"/>
        </w:rPr>
      </w:pPr>
      <w:bookmarkStart w:id="17" w:name="P175"/>
      <w:bookmarkEnd w:id="17"/>
      <w:r w:rsidRPr="00711B6C">
        <w:rPr>
          <w:rFonts w:ascii="Times New Roman" w:hAnsi="Times New Roman" w:cs="Times New Roman"/>
          <w:sz w:val="28"/>
          <w:szCs w:val="28"/>
        </w:rPr>
        <w:t>в заявлении и документах указаны недостоверные сведения;</w:t>
      </w:r>
    </w:p>
    <w:p w:rsidR="00355229" w:rsidRPr="00711B6C" w:rsidRDefault="00355229" w:rsidP="004E2F18">
      <w:pPr>
        <w:pStyle w:val="ConsPlusNormal"/>
        <w:numPr>
          <w:ilvl w:val="0"/>
          <w:numId w:val="16"/>
        </w:numPr>
        <w:tabs>
          <w:tab w:val="left" w:pos="1134"/>
        </w:tabs>
        <w:ind w:left="0" w:firstLine="709"/>
        <w:jc w:val="both"/>
        <w:rPr>
          <w:rFonts w:ascii="Times New Roman" w:hAnsi="Times New Roman" w:cs="Times New Roman"/>
          <w:sz w:val="28"/>
          <w:szCs w:val="28"/>
        </w:rPr>
      </w:pPr>
      <w:bookmarkStart w:id="18" w:name="P176"/>
      <w:bookmarkEnd w:id="18"/>
      <w:r w:rsidRPr="00711B6C">
        <w:rPr>
          <w:rFonts w:ascii="Times New Roman" w:hAnsi="Times New Roman" w:cs="Times New Roman"/>
          <w:sz w:val="28"/>
          <w:szCs w:val="28"/>
        </w:rPr>
        <w:t>не выявление по результатам обследования отсутствия пассажиропотока на муниципальном маршруте регулярных перевозок, предполагаемом к отмене, и (или) потребности в пассажирских перевозках у населения Кировского городского округа, на территории которого размещаются начальный, промежуточны</w:t>
      </w:r>
      <w:proofErr w:type="gramStart"/>
      <w:r w:rsidRPr="00711B6C">
        <w:rPr>
          <w:rFonts w:ascii="Times New Roman" w:hAnsi="Times New Roman" w:cs="Times New Roman"/>
          <w:sz w:val="28"/>
          <w:szCs w:val="28"/>
        </w:rPr>
        <w:t>й(</w:t>
      </w:r>
      <w:proofErr w:type="spellStart"/>
      <w:proofErr w:type="gramEnd"/>
      <w:r w:rsidRPr="00711B6C">
        <w:rPr>
          <w:rFonts w:ascii="Times New Roman" w:hAnsi="Times New Roman" w:cs="Times New Roman"/>
          <w:sz w:val="28"/>
          <w:szCs w:val="28"/>
        </w:rPr>
        <w:t>ые</w:t>
      </w:r>
      <w:proofErr w:type="spellEnd"/>
      <w:r w:rsidRPr="00711B6C">
        <w:rPr>
          <w:rFonts w:ascii="Times New Roman" w:hAnsi="Times New Roman" w:cs="Times New Roman"/>
          <w:sz w:val="28"/>
          <w:szCs w:val="28"/>
        </w:rPr>
        <w:t>) и конечный остановочные пункты указанного муниципального маршрута.</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Основания для приостановления предоставления муниципальной услуги отсутствуют.</w:t>
      </w:r>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отсутствует.</w:t>
      </w:r>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 xml:space="preserve">2.11. Порядок, размер и основания взимания государственной пошлины или </w:t>
      </w:r>
      <w:r w:rsidRPr="00711B6C">
        <w:rPr>
          <w:rFonts w:ascii="Times New Roman" w:hAnsi="Times New Roman" w:cs="Times New Roman"/>
          <w:b w:val="0"/>
          <w:sz w:val="28"/>
          <w:szCs w:val="28"/>
        </w:rPr>
        <w:lastRenderedPageBreak/>
        <w:t>иной платы, взимаемой за предоставление муниципальной услуги.</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 xml:space="preserve">2.12. </w:t>
      </w:r>
      <w:proofErr w:type="gramStart"/>
      <w:r w:rsidRPr="00711B6C">
        <w:rPr>
          <w:rFonts w:ascii="Times New Roman" w:hAnsi="Times New Roman" w:cs="Times New Roman"/>
          <w:b w:val="0"/>
          <w:sz w:val="28"/>
          <w:szCs w:val="28"/>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roofErr w:type="gramEnd"/>
    </w:p>
    <w:p w:rsidR="00355229"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Информация о порядке, размере и основании взимания платы за услуги, которые являются необходимыми и обязательными для предоставления муниципальной услуги, включая информацию о методике расчета размера такой платы предоставляется организациями, осуществляющими такие услуги.</w:t>
      </w:r>
      <w:proofErr w:type="gramEnd"/>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2.13.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Максимальное время ожидания в очереди заявителя, либо его представителя при подаче заявления о предоставлении муниципальной услуги, получении результата предоставления муниципальной услуги не должно превышать 15 минут.</w:t>
      </w:r>
    </w:p>
    <w:p w:rsidR="00355229"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Ветераны Великой Отечественной войны, ветераны боевых действий, инвалиды Великой Отечественной войны и инвалиды боевых действий, инвалиды I и II групп, их законные представители, семьи, имеющие детей-инвалидов, граждане, подвергшиеся воздействию радиации вследствие катастрофы на Чернобыльской АЭС, иные категории граждан в соответствии с федеральным законодательством принимаются вне очереди.</w:t>
      </w:r>
      <w:proofErr w:type="gramEnd"/>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2.14. 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Срок регистрации запроса заявителя о предоставлении муниципальной услуги не может превышать одного рабочего дня.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Запрос заявителя о предоставлении муниципальной услуги регистрируется посредством внесения данных в информационную систему.</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В случае предоставления услуги в электронном виде регистрация осуществляется в автоматическом режиме в день получения запроса (заявления) с присвоением регистрационного номера, указанием даты и времени поступления.</w:t>
      </w:r>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 xml:space="preserve">2.15. </w:t>
      </w:r>
      <w:proofErr w:type="gramStart"/>
      <w:r w:rsidRPr="00711B6C">
        <w:rPr>
          <w:rFonts w:ascii="Times New Roman" w:hAnsi="Times New Roman" w:cs="Times New Roman"/>
          <w:b w:val="0"/>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711B6C">
        <w:rPr>
          <w:rFonts w:ascii="Times New Roman" w:hAnsi="Times New Roman" w:cs="Times New Roman"/>
          <w:b w:val="0"/>
          <w:sz w:val="28"/>
          <w:szCs w:val="28"/>
        </w:rPr>
        <w:t xml:space="preserve"> законодательством Российской Федерации о социальной защите инвалидов.</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Здание, в котором расположена администрация либо МФЦ должно быть оборудовано входом для свободного доступа заявителей в помещение, в том числе заявителей с ограниченными возможностями передвижения.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lastRenderedPageBreak/>
        <w:t>Вход в здание администрации либо МФЦ должен быть оборудован информационной табличкой (вывеской), содержащей следующую информацию об администрации либо МФЦ, осуществляющих предоставление услуги: наименование, график работы.</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Здание администрации и МФЦ оборудуется: противопожарной системой и средствами пожаротушения; системой оповещения о возникновении чрезвычайной ситуации.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Помещение администрации либо МФЦ, в котором предоставляется муниципальная услуга, должно соответствовать санитарно-эпидемиологическим </w:t>
      </w:r>
      <w:hyperlink r:id="rId15" w:tooltip="Постановление Главного государственного санитарного врача РФ от 03.06.2003 N 118 (ред. от 21.06.2016) &quot;О введении в действие санитарно-эпидемиологических правил и нормативов СанПиН 2.2.2/2.4.1340-03&quot; (вместе с &quot;СанПиН 2.2.2/2.4.1340-03. 2.2.2. Гигиена труда, т">
        <w:r w:rsidRPr="00711B6C">
          <w:rPr>
            <w:rFonts w:ascii="Times New Roman" w:hAnsi="Times New Roman" w:cs="Times New Roman"/>
            <w:color w:val="0000FF"/>
            <w:sz w:val="28"/>
            <w:szCs w:val="28"/>
          </w:rPr>
          <w:t>правилам</w:t>
        </w:r>
      </w:hyperlink>
      <w:r w:rsidRPr="00711B6C">
        <w:rPr>
          <w:rFonts w:ascii="Times New Roman" w:hAnsi="Times New Roman" w:cs="Times New Roman"/>
          <w:sz w:val="28"/>
          <w:szCs w:val="28"/>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 мая 2003 года.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На территории, прилегающей к месторасположению администрации либо МФЦ, оборудуются места для парковки автотранспортных средств, в том числе места для специальных автотранспортных средств инвалидов. Доступ заявителей к парковочным местам является бесплатным.</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Помещения, в которых предоставляется муниципальная услуга, должны содержать места для ожидания приема заявителями, которые должны быть оборудованы местами для сидения, а также столами (стойками) для возможности оформления документов.</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администрации либо специалистов МФЦ.</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Места ожидания в очереди на представление или получение документов должны быть оборудованы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Рабочее место специалистов администрации либо специалистов МФЦ должно быть оборудовано персональным компьютером с возможностью доступа к необходимым информационным ресурсам, печатающим и копирующим устройствами.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содержащими нормы, регулирующие деятельность по предоставлению услуги, размещаются на официальном портале администрации.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При предоставлении муниципальной услуги выполняются следующие меры по обеспечению условий доступности для инвалидов:</w:t>
      </w:r>
    </w:p>
    <w:p w:rsidR="00355229" w:rsidRPr="00711B6C" w:rsidRDefault="00355229" w:rsidP="00E55E02">
      <w:pPr>
        <w:pStyle w:val="ConsPlusNormal"/>
        <w:numPr>
          <w:ilvl w:val="0"/>
          <w:numId w:val="1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беспрепятственного входа в здание и выхода из него;</w:t>
      </w:r>
    </w:p>
    <w:p w:rsidR="00355229" w:rsidRPr="00711B6C" w:rsidRDefault="00355229" w:rsidP="00E55E02">
      <w:pPr>
        <w:pStyle w:val="ConsPlusNormal"/>
        <w:numPr>
          <w:ilvl w:val="0"/>
          <w:numId w:val="1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оборудования входа в здание и выхода из него лестницами с поручнями и пандусами для передвижения инвалидных колясок;</w:t>
      </w:r>
    </w:p>
    <w:p w:rsidR="00355229" w:rsidRPr="00711B6C" w:rsidRDefault="00355229" w:rsidP="00E55E02">
      <w:pPr>
        <w:pStyle w:val="ConsPlusNormal"/>
        <w:numPr>
          <w:ilvl w:val="0"/>
          <w:numId w:val="1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отсутствия порогов внутри помещения;</w:t>
      </w:r>
    </w:p>
    <w:p w:rsidR="00355229" w:rsidRPr="00711B6C" w:rsidRDefault="00355229" w:rsidP="00E55E02">
      <w:pPr>
        <w:pStyle w:val="ConsPlusNormal"/>
        <w:numPr>
          <w:ilvl w:val="0"/>
          <w:numId w:val="1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самостоятельного передвижения по зданию в целях доступа к месту предоставления муниципальной услуги;</w:t>
      </w:r>
    </w:p>
    <w:p w:rsidR="00355229" w:rsidRPr="00711B6C" w:rsidRDefault="00355229" w:rsidP="00E55E02">
      <w:pPr>
        <w:pStyle w:val="ConsPlusNormal"/>
        <w:numPr>
          <w:ilvl w:val="0"/>
          <w:numId w:val="17"/>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lastRenderedPageBreak/>
        <w:t>сопровождения инвалидов, имеющих стойкие расстройства функции самостоятельного передвижения, по территории здания и оказание помощи инвалидам при пользовании техническими средствами, используемыми при оказании муниципальной услуги;</w:t>
      </w:r>
      <w:proofErr w:type="gramEnd"/>
    </w:p>
    <w:p w:rsidR="00355229" w:rsidRDefault="00355229" w:rsidP="00E55E02">
      <w:pPr>
        <w:pStyle w:val="ConsPlusNormal"/>
        <w:numPr>
          <w:ilvl w:val="0"/>
          <w:numId w:val="1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допуска в помещение собаки-проводника при наличии документа, подтверждающего ее специальное обучение.</w:t>
      </w:r>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 xml:space="preserve">2.16. </w:t>
      </w:r>
      <w:proofErr w:type="gramStart"/>
      <w:r w:rsidRPr="00711B6C">
        <w:rPr>
          <w:rFonts w:ascii="Times New Roman" w:hAnsi="Times New Roman" w:cs="Times New Roman"/>
          <w:b w:val="0"/>
          <w:sz w:val="28"/>
          <w:szCs w:val="28"/>
        </w:rPr>
        <w:t>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структурном</w:t>
      </w:r>
      <w:proofErr w:type="gramEnd"/>
      <w:r w:rsidRPr="00711B6C">
        <w:rPr>
          <w:rFonts w:ascii="Times New Roman" w:hAnsi="Times New Roman" w:cs="Times New Roman"/>
          <w:b w:val="0"/>
          <w:sz w:val="28"/>
          <w:szCs w:val="28"/>
        </w:rPr>
        <w:t xml:space="preserve"> </w:t>
      </w:r>
      <w:proofErr w:type="gramStart"/>
      <w:r w:rsidRPr="00711B6C">
        <w:rPr>
          <w:rFonts w:ascii="Times New Roman" w:hAnsi="Times New Roman" w:cs="Times New Roman"/>
          <w:b w:val="0"/>
          <w:sz w:val="28"/>
          <w:szCs w:val="28"/>
        </w:rPr>
        <w:t xml:space="preserve">подразделении органа исполнительной власти края, предоставляющего государственную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16"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b w:val="0"/>
            <w:color w:val="0000FF"/>
            <w:sz w:val="28"/>
            <w:szCs w:val="28"/>
          </w:rPr>
          <w:t>статьей 15.1</w:t>
        </w:r>
      </w:hyperlink>
      <w:r w:rsidRPr="00711B6C">
        <w:rPr>
          <w:rFonts w:ascii="Times New Roman" w:hAnsi="Times New Roman" w:cs="Times New Roman"/>
          <w:b w:val="0"/>
          <w:sz w:val="28"/>
          <w:szCs w:val="28"/>
        </w:rPr>
        <w:t xml:space="preserve"> Федерального закона "Об организации предоставления государственных и муниципальных услуг".</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Показателями доступности предоставления муниципальной услуги являются:</w:t>
      </w:r>
    </w:p>
    <w:p w:rsidR="00355229" w:rsidRPr="00711B6C" w:rsidRDefault="00355229" w:rsidP="00E55E02">
      <w:pPr>
        <w:pStyle w:val="ConsPlusNormal"/>
        <w:numPr>
          <w:ilvl w:val="0"/>
          <w:numId w:val="1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территориальная доступность;</w:t>
      </w:r>
    </w:p>
    <w:p w:rsidR="00355229" w:rsidRPr="00711B6C" w:rsidRDefault="00355229" w:rsidP="00E55E02">
      <w:pPr>
        <w:pStyle w:val="ConsPlusNormal"/>
        <w:numPr>
          <w:ilvl w:val="0"/>
          <w:numId w:val="1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простота и ясность изложения информационных документов;</w:t>
      </w:r>
    </w:p>
    <w:p w:rsidR="00355229" w:rsidRPr="00711B6C" w:rsidRDefault="00355229" w:rsidP="00E55E02">
      <w:pPr>
        <w:pStyle w:val="ConsPlusNormal"/>
        <w:numPr>
          <w:ilvl w:val="0"/>
          <w:numId w:val="1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доступность обращения заявителей за предоставлением муниципальной услуги;</w:t>
      </w:r>
    </w:p>
    <w:p w:rsidR="00355229" w:rsidRPr="00711B6C" w:rsidRDefault="00355229" w:rsidP="00E55E02">
      <w:pPr>
        <w:pStyle w:val="ConsPlusNormal"/>
        <w:numPr>
          <w:ilvl w:val="0"/>
          <w:numId w:val="1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возможность подачи заявки в электронной форме, а также в иных формах, предусмотренных законодательством Российской Федерации, по выбору заявителя;</w:t>
      </w:r>
    </w:p>
    <w:p w:rsidR="00355229" w:rsidRPr="00711B6C" w:rsidRDefault="00355229" w:rsidP="00E55E02">
      <w:pPr>
        <w:pStyle w:val="ConsPlusNormal"/>
        <w:numPr>
          <w:ilvl w:val="0"/>
          <w:numId w:val="1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количество взаимодействий заявителя с должностными лицами Отдела, работниками многофункционального центра при предоставлении муниципальной услуги и их продолжительность;</w:t>
      </w:r>
    </w:p>
    <w:p w:rsidR="00355229" w:rsidRPr="00711B6C" w:rsidRDefault="00355229" w:rsidP="00E55E02">
      <w:pPr>
        <w:pStyle w:val="ConsPlusNormal"/>
        <w:numPr>
          <w:ilvl w:val="0"/>
          <w:numId w:val="1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информирование заявителя о предоставлении муниципальной услуги в устном и письменном виде;</w:t>
      </w:r>
    </w:p>
    <w:p w:rsidR="00355229" w:rsidRPr="00711B6C" w:rsidRDefault="00355229" w:rsidP="00E55E02">
      <w:pPr>
        <w:pStyle w:val="ConsPlusNormal"/>
        <w:numPr>
          <w:ilvl w:val="0"/>
          <w:numId w:val="1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размещение носителей информации в доступном и удобном для инвалидов, передвигающихся на инвалидной коляске, месте;</w:t>
      </w:r>
    </w:p>
    <w:p w:rsidR="00355229" w:rsidRPr="00711B6C" w:rsidRDefault="00355229" w:rsidP="00E55E02">
      <w:pPr>
        <w:pStyle w:val="ConsPlusNormal"/>
        <w:numPr>
          <w:ilvl w:val="0"/>
          <w:numId w:val="1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оказание специалистами Отдела необходимой помощи инвалидам в преодолении барьеров, мешающих получению ими муниципальных услуг наравне с другими лицами.</w:t>
      </w:r>
    </w:p>
    <w:p w:rsidR="00355229" w:rsidRPr="00711B6C" w:rsidRDefault="00355229" w:rsidP="00E55E02">
      <w:pPr>
        <w:pStyle w:val="ConsPlusNormal"/>
        <w:tabs>
          <w:tab w:val="left" w:pos="993"/>
        </w:tabs>
        <w:ind w:left="709"/>
        <w:jc w:val="both"/>
        <w:rPr>
          <w:rFonts w:ascii="Times New Roman" w:hAnsi="Times New Roman" w:cs="Times New Roman"/>
          <w:sz w:val="28"/>
          <w:szCs w:val="28"/>
        </w:rPr>
      </w:pPr>
      <w:r w:rsidRPr="00711B6C">
        <w:rPr>
          <w:rFonts w:ascii="Times New Roman" w:hAnsi="Times New Roman" w:cs="Times New Roman"/>
          <w:sz w:val="28"/>
          <w:szCs w:val="28"/>
        </w:rPr>
        <w:t>Показателями качества предоставления муниципальной услуги являются:</w:t>
      </w:r>
    </w:p>
    <w:p w:rsidR="00355229" w:rsidRPr="00711B6C" w:rsidRDefault="00355229" w:rsidP="00E55E02">
      <w:pPr>
        <w:pStyle w:val="ConsPlusNormal"/>
        <w:numPr>
          <w:ilvl w:val="0"/>
          <w:numId w:val="1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получение муниципальной услуги своевременно и в соответствии со стандартом предоставления муниципальной услуги;</w:t>
      </w:r>
    </w:p>
    <w:p w:rsidR="00355229" w:rsidRPr="00711B6C" w:rsidRDefault="00355229" w:rsidP="00E55E02">
      <w:pPr>
        <w:pStyle w:val="ConsPlusNormal"/>
        <w:numPr>
          <w:ilvl w:val="0"/>
          <w:numId w:val="1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получение полной, актуальной и достоверной информации о порядке </w:t>
      </w:r>
      <w:r w:rsidRPr="00711B6C">
        <w:rPr>
          <w:rFonts w:ascii="Times New Roman" w:hAnsi="Times New Roman" w:cs="Times New Roman"/>
          <w:sz w:val="28"/>
          <w:szCs w:val="28"/>
        </w:rPr>
        <w:lastRenderedPageBreak/>
        <w:t>предоставления муниципальной услуги, в том числе в электронной форме;</w:t>
      </w:r>
    </w:p>
    <w:p w:rsidR="00355229" w:rsidRPr="00711B6C" w:rsidRDefault="00355229" w:rsidP="00E55E02">
      <w:pPr>
        <w:pStyle w:val="ConsPlusNormal"/>
        <w:numPr>
          <w:ilvl w:val="0"/>
          <w:numId w:val="1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отсутствие жалоб со стороны заявителей на нарушение </w:t>
      </w:r>
      <w:proofErr w:type="gramStart"/>
      <w:r w:rsidRPr="00711B6C">
        <w:rPr>
          <w:rFonts w:ascii="Times New Roman" w:hAnsi="Times New Roman" w:cs="Times New Roman"/>
          <w:sz w:val="28"/>
          <w:szCs w:val="28"/>
        </w:rPr>
        <w:t>требований стандарта предоставления муниципальной услуги</w:t>
      </w:r>
      <w:proofErr w:type="gramEnd"/>
      <w:r w:rsidRPr="00711B6C">
        <w:rPr>
          <w:rFonts w:ascii="Times New Roman" w:hAnsi="Times New Roman" w:cs="Times New Roman"/>
          <w:sz w:val="28"/>
          <w:szCs w:val="28"/>
        </w:rPr>
        <w:t>.</w:t>
      </w:r>
    </w:p>
    <w:p w:rsidR="00355229"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структурном подразделении органа исполнительной власти края, предоставляющего муниципальную услугу, по выбору заявителя (экстерриториальный принцип) не предусмотрена.</w:t>
      </w:r>
      <w:proofErr w:type="gramEnd"/>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2.17.1. Муниципальная услуга по экстерриториальному принципу не предоставляется.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2.17.2. Предоставление муниципальной услуги в электронной форме.</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Предоставление муниципальной услуги в части подачи заявления через Единый портал государственных и муниципальных услуг (функций) (</w:t>
      </w:r>
      <w:proofErr w:type="spellStart"/>
      <w:r w:rsidRPr="00711B6C">
        <w:rPr>
          <w:rFonts w:ascii="Times New Roman" w:hAnsi="Times New Roman" w:cs="Times New Roman"/>
          <w:sz w:val="28"/>
          <w:szCs w:val="28"/>
        </w:rPr>
        <w:t>www.gosuslugi.ru</w:t>
      </w:r>
      <w:proofErr w:type="spellEnd"/>
      <w:r w:rsidRPr="00711B6C">
        <w:rPr>
          <w:rFonts w:ascii="Times New Roman" w:hAnsi="Times New Roman" w:cs="Times New Roman"/>
          <w:sz w:val="28"/>
          <w:szCs w:val="28"/>
        </w:rPr>
        <w:t>) и Региональный портал государственных и муниципальных услуг (www.26gosuslugi.ru) не предусмотрено.</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Информация о муниципальной услуге, а также форма заявления размещаются в информационно-телекоммуникационной сети "Интернет" на официальном сайте Администрации (</w:t>
      </w:r>
      <w:proofErr w:type="spellStart"/>
      <w:r w:rsidRPr="00711B6C">
        <w:rPr>
          <w:rFonts w:ascii="Times New Roman" w:hAnsi="Times New Roman" w:cs="Times New Roman"/>
          <w:sz w:val="28"/>
          <w:szCs w:val="28"/>
        </w:rPr>
        <w:t>www.kir-portal.ru</w:t>
      </w:r>
      <w:proofErr w:type="spellEnd"/>
      <w:r w:rsidRPr="00711B6C">
        <w:rPr>
          <w:rFonts w:ascii="Times New Roman" w:hAnsi="Times New Roman" w:cs="Times New Roman"/>
          <w:sz w:val="28"/>
          <w:szCs w:val="28"/>
        </w:rPr>
        <w:t>), а также на Региональном портале государственных и муниципальных услуг (www.26gosuslugi.ru) и Едином портале государственных и муниципальных услуг (функций) (</w:t>
      </w:r>
      <w:proofErr w:type="spellStart"/>
      <w:r w:rsidRPr="00711B6C">
        <w:rPr>
          <w:rFonts w:ascii="Times New Roman" w:hAnsi="Times New Roman" w:cs="Times New Roman"/>
          <w:sz w:val="28"/>
          <w:szCs w:val="28"/>
        </w:rPr>
        <w:t>www.gosuslugi.ru</w:t>
      </w:r>
      <w:proofErr w:type="spellEnd"/>
      <w:r w:rsidRPr="00711B6C">
        <w:rPr>
          <w:rFonts w:ascii="Times New Roman" w:hAnsi="Times New Roman" w:cs="Times New Roman"/>
          <w:sz w:val="28"/>
          <w:szCs w:val="28"/>
        </w:rPr>
        <w:t>).</w:t>
      </w:r>
    </w:p>
    <w:p w:rsidR="00AB6F73" w:rsidRDefault="00AB6F73" w:rsidP="00AB6F73">
      <w:pPr>
        <w:pStyle w:val="ConsPlusTitle"/>
        <w:ind w:firstLine="709"/>
        <w:jc w:val="center"/>
        <w:outlineLvl w:val="1"/>
        <w:rPr>
          <w:rFonts w:ascii="Times New Roman" w:hAnsi="Times New Roman" w:cs="Times New Roman"/>
          <w:sz w:val="28"/>
          <w:szCs w:val="28"/>
        </w:rPr>
      </w:pPr>
    </w:p>
    <w:p w:rsidR="00355229" w:rsidRPr="00AB6F73" w:rsidRDefault="00355229" w:rsidP="00AB6F73">
      <w:pPr>
        <w:pStyle w:val="ConsPlusTitle"/>
        <w:ind w:firstLine="709"/>
        <w:jc w:val="center"/>
        <w:outlineLvl w:val="1"/>
        <w:rPr>
          <w:rFonts w:ascii="Times New Roman" w:hAnsi="Times New Roman" w:cs="Times New Roman"/>
          <w:sz w:val="28"/>
          <w:szCs w:val="28"/>
        </w:rPr>
      </w:pPr>
      <w:r w:rsidRPr="00AB6F73">
        <w:rPr>
          <w:rFonts w:ascii="Times New Roman" w:hAnsi="Times New Roman" w:cs="Times New Roman"/>
          <w:sz w:val="28"/>
          <w:szCs w:val="28"/>
        </w:rPr>
        <w:t>3. Состав, последовательность и сроки выполнения</w:t>
      </w:r>
      <w:r w:rsidR="002F426F" w:rsidRPr="00AB6F73">
        <w:rPr>
          <w:rFonts w:ascii="Times New Roman" w:hAnsi="Times New Roman" w:cs="Times New Roman"/>
          <w:sz w:val="28"/>
          <w:szCs w:val="28"/>
        </w:rPr>
        <w:t xml:space="preserve"> </w:t>
      </w:r>
      <w:r w:rsidRPr="00AB6F73">
        <w:rPr>
          <w:rFonts w:ascii="Times New Roman" w:hAnsi="Times New Roman" w:cs="Times New Roman"/>
          <w:sz w:val="28"/>
          <w:szCs w:val="28"/>
        </w:rPr>
        <w:t>административных процедур (действий), требования к порядку</w:t>
      </w:r>
      <w:r w:rsidR="002F426F" w:rsidRPr="00AB6F73">
        <w:rPr>
          <w:rFonts w:ascii="Times New Roman" w:hAnsi="Times New Roman" w:cs="Times New Roman"/>
          <w:sz w:val="28"/>
          <w:szCs w:val="28"/>
        </w:rPr>
        <w:t xml:space="preserve"> </w:t>
      </w:r>
      <w:r w:rsidRPr="00AB6F73">
        <w:rPr>
          <w:rFonts w:ascii="Times New Roman" w:hAnsi="Times New Roman" w:cs="Times New Roman"/>
          <w:sz w:val="28"/>
          <w:szCs w:val="28"/>
        </w:rPr>
        <w:t>их выполнения, в том числе особенности выполнения</w:t>
      </w:r>
      <w:r w:rsidR="002F426F" w:rsidRPr="00AB6F73">
        <w:rPr>
          <w:rFonts w:ascii="Times New Roman" w:hAnsi="Times New Roman" w:cs="Times New Roman"/>
          <w:sz w:val="28"/>
          <w:szCs w:val="28"/>
        </w:rPr>
        <w:t xml:space="preserve"> </w:t>
      </w:r>
      <w:r w:rsidRPr="00AB6F73">
        <w:rPr>
          <w:rFonts w:ascii="Times New Roman" w:hAnsi="Times New Roman" w:cs="Times New Roman"/>
          <w:sz w:val="28"/>
          <w:szCs w:val="28"/>
        </w:rPr>
        <w:t>административных процедур (действий) в электронной форме,</w:t>
      </w:r>
      <w:r w:rsidR="002F426F" w:rsidRPr="00AB6F73">
        <w:rPr>
          <w:rFonts w:ascii="Times New Roman" w:hAnsi="Times New Roman" w:cs="Times New Roman"/>
          <w:sz w:val="28"/>
          <w:szCs w:val="28"/>
        </w:rPr>
        <w:t xml:space="preserve"> </w:t>
      </w:r>
      <w:r w:rsidRPr="00AB6F73">
        <w:rPr>
          <w:rFonts w:ascii="Times New Roman" w:hAnsi="Times New Roman" w:cs="Times New Roman"/>
          <w:sz w:val="28"/>
          <w:szCs w:val="28"/>
        </w:rPr>
        <w:t>а также особенности выполнения административных процедур</w:t>
      </w:r>
      <w:r w:rsidR="002F426F" w:rsidRPr="00AB6F73">
        <w:rPr>
          <w:rFonts w:ascii="Times New Roman" w:hAnsi="Times New Roman" w:cs="Times New Roman"/>
          <w:sz w:val="28"/>
          <w:szCs w:val="28"/>
        </w:rPr>
        <w:t xml:space="preserve"> </w:t>
      </w:r>
      <w:r w:rsidRPr="00AB6F73">
        <w:rPr>
          <w:rFonts w:ascii="Times New Roman" w:hAnsi="Times New Roman" w:cs="Times New Roman"/>
          <w:sz w:val="28"/>
          <w:szCs w:val="28"/>
        </w:rPr>
        <w:t>(действий) в многофункциональных центрах предоставления</w:t>
      </w:r>
      <w:r w:rsidR="002F426F" w:rsidRPr="00AB6F73">
        <w:rPr>
          <w:rFonts w:ascii="Times New Roman" w:hAnsi="Times New Roman" w:cs="Times New Roman"/>
          <w:sz w:val="28"/>
          <w:szCs w:val="28"/>
        </w:rPr>
        <w:t xml:space="preserve"> </w:t>
      </w:r>
      <w:r w:rsidRPr="00AB6F73">
        <w:rPr>
          <w:rFonts w:ascii="Times New Roman" w:hAnsi="Times New Roman" w:cs="Times New Roman"/>
          <w:sz w:val="28"/>
          <w:szCs w:val="28"/>
        </w:rPr>
        <w:t>государственных и муниципальных услуг</w:t>
      </w:r>
    </w:p>
    <w:p w:rsidR="00355229" w:rsidRPr="00711B6C" w:rsidRDefault="00355229" w:rsidP="00AB6F73">
      <w:pPr>
        <w:pStyle w:val="ConsPlusNormal"/>
        <w:ind w:firstLine="709"/>
        <w:jc w:val="center"/>
        <w:rPr>
          <w:rFonts w:ascii="Times New Roman" w:hAnsi="Times New Roman" w:cs="Times New Roman"/>
          <w:sz w:val="28"/>
          <w:szCs w:val="28"/>
        </w:rPr>
      </w:pPr>
    </w:p>
    <w:p w:rsidR="00355229" w:rsidRPr="00B26CA4" w:rsidRDefault="00355229" w:rsidP="002A0F32">
      <w:pPr>
        <w:pStyle w:val="ConsPlusTitle"/>
        <w:ind w:firstLine="709"/>
        <w:jc w:val="both"/>
        <w:outlineLvl w:val="2"/>
        <w:rPr>
          <w:rFonts w:ascii="Times New Roman" w:hAnsi="Times New Roman" w:cs="Times New Roman"/>
          <w:b w:val="0"/>
          <w:sz w:val="28"/>
          <w:szCs w:val="28"/>
        </w:rPr>
      </w:pPr>
      <w:r w:rsidRPr="00B26CA4">
        <w:rPr>
          <w:rFonts w:ascii="Times New Roman" w:hAnsi="Times New Roman" w:cs="Times New Roman"/>
          <w:b w:val="0"/>
          <w:sz w:val="28"/>
          <w:szCs w:val="28"/>
        </w:rPr>
        <w:t>3.1. Перечень административных процедур.</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355229" w:rsidRPr="00711B6C" w:rsidRDefault="00355229" w:rsidP="002F426F">
      <w:pPr>
        <w:pStyle w:val="ConsPlusNormal"/>
        <w:numPr>
          <w:ilvl w:val="0"/>
          <w:numId w:val="1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информирование и консультирование по предоставлению муниципальной услуги;</w:t>
      </w:r>
    </w:p>
    <w:p w:rsidR="00355229" w:rsidRPr="00711B6C" w:rsidRDefault="00355229" w:rsidP="002F426F">
      <w:pPr>
        <w:pStyle w:val="ConsPlusNormal"/>
        <w:numPr>
          <w:ilvl w:val="0"/>
          <w:numId w:val="1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прием и регистрация заявления о предоставлении муниципальной услуги и иных документов, необходимых для предоставления муниципальной услуги;</w:t>
      </w:r>
    </w:p>
    <w:p w:rsidR="00355229" w:rsidRPr="00711B6C" w:rsidRDefault="00355229" w:rsidP="002F426F">
      <w:pPr>
        <w:pStyle w:val="ConsPlusNormal"/>
        <w:numPr>
          <w:ilvl w:val="0"/>
          <w:numId w:val="1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рассмотрение представленных заявителем документов и проверка права на получение муниципальной услуги;</w:t>
      </w:r>
    </w:p>
    <w:p w:rsidR="00355229" w:rsidRPr="00711B6C" w:rsidRDefault="00355229" w:rsidP="002F426F">
      <w:pPr>
        <w:pStyle w:val="ConsPlusNormal"/>
        <w:numPr>
          <w:ilvl w:val="0"/>
          <w:numId w:val="1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проведение мероприятий для определения целесообразности (нецелесообразности) установления, изменения, отмены муниципального </w:t>
      </w:r>
      <w:r w:rsidRPr="00711B6C">
        <w:rPr>
          <w:rFonts w:ascii="Times New Roman" w:hAnsi="Times New Roman" w:cs="Times New Roman"/>
          <w:sz w:val="28"/>
          <w:szCs w:val="28"/>
        </w:rPr>
        <w:lastRenderedPageBreak/>
        <w:t>маршрута и принятие решения о предоставлении муниципальной услуги либо об отказе в предоставлении муниципальной услуги;</w:t>
      </w:r>
    </w:p>
    <w:p w:rsidR="00355229" w:rsidRDefault="00355229" w:rsidP="002F426F">
      <w:pPr>
        <w:pStyle w:val="ConsPlusNormal"/>
        <w:numPr>
          <w:ilvl w:val="0"/>
          <w:numId w:val="1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выдача заявителю результата предоставления муниципальной услуги.</w:t>
      </w:r>
    </w:p>
    <w:p w:rsidR="00355229" w:rsidRPr="00B26CA4" w:rsidRDefault="00355229" w:rsidP="002A0F32">
      <w:pPr>
        <w:pStyle w:val="ConsPlusTitle"/>
        <w:ind w:firstLine="709"/>
        <w:jc w:val="both"/>
        <w:outlineLvl w:val="2"/>
        <w:rPr>
          <w:rFonts w:ascii="Times New Roman" w:hAnsi="Times New Roman" w:cs="Times New Roman"/>
          <w:b w:val="0"/>
          <w:sz w:val="28"/>
          <w:szCs w:val="28"/>
        </w:rPr>
      </w:pPr>
      <w:r w:rsidRPr="00B26CA4">
        <w:rPr>
          <w:rFonts w:ascii="Times New Roman" w:hAnsi="Times New Roman" w:cs="Times New Roman"/>
          <w:b w:val="0"/>
          <w:sz w:val="28"/>
          <w:szCs w:val="28"/>
        </w:rPr>
        <w:t>3.2. Описание административных процедур (действий) при предоставлении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3.2.1. Информирование и консультирование по предоставлению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Основанием для начала административной процедуры является обращение заявителя лично или посредством телефонной связи в Администрацию или МФЦ;</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Содержание административной процедуры по информированию и консультированию заявителя включает в себя следующие административные действия:</w:t>
      </w:r>
    </w:p>
    <w:p w:rsidR="00355229" w:rsidRPr="00711B6C" w:rsidRDefault="00355229" w:rsidP="002F426F">
      <w:pPr>
        <w:pStyle w:val="ConsPlusNormal"/>
        <w:numPr>
          <w:ilvl w:val="0"/>
          <w:numId w:val="20"/>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предоставление информации о нормативных правовых актах, регулирующих порядок предоставления муниципальной услуги;</w:t>
      </w:r>
    </w:p>
    <w:p w:rsidR="00355229" w:rsidRPr="00711B6C" w:rsidRDefault="00355229" w:rsidP="002F426F">
      <w:pPr>
        <w:pStyle w:val="ConsPlusNormal"/>
        <w:numPr>
          <w:ilvl w:val="0"/>
          <w:numId w:val="20"/>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разъяснения порядка, условий, и срока предоставления муниципальной услуги;</w:t>
      </w:r>
    </w:p>
    <w:p w:rsidR="00355229" w:rsidRPr="00711B6C" w:rsidRDefault="00355229" w:rsidP="002F426F">
      <w:pPr>
        <w:pStyle w:val="ConsPlusNormal"/>
        <w:numPr>
          <w:ilvl w:val="0"/>
          <w:numId w:val="20"/>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выдача формы заявления и списка документов, необходимых для предоставления муниципальной услуги;</w:t>
      </w:r>
    </w:p>
    <w:p w:rsidR="00355229" w:rsidRPr="00711B6C" w:rsidRDefault="00355229" w:rsidP="002F426F">
      <w:pPr>
        <w:pStyle w:val="ConsPlusNormal"/>
        <w:numPr>
          <w:ilvl w:val="0"/>
          <w:numId w:val="20"/>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разъяснение порядка заполнения заявления, порядка сбора необходимых документов и требований, предъявляемых к ним.</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Административная процедура по информированию и консультированию заявителей осуществляется должностным лицом Администрации или МФЦ.</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Критерием принятия решения об информировании и консультировании заявителя по вопросу предоставления муниципальной услуги является обращение заявителя в Администрацию или МФЦ.</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Результатом административной процедуры является, предоставление заявителю информации о порядке и условиях предоставления муниципальной услуги и (или) выдача заявителю перечня документов, необходимых для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Административная процедура осуществляется в день обращения заявителя. Общий максимальный срок выполнения административной процедуры 15 минут.</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Способ фиксации результата выполнения административной процедуры - предоставление заявителю информации о порядке предоставления муниципальной услуги, фиксируется в журнале регистрации личного приема граждан.</w:t>
      </w:r>
      <w:proofErr w:type="gramEnd"/>
    </w:p>
    <w:p w:rsidR="00355229" w:rsidRPr="00711B6C" w:rsidRDefault="00355229" w:rsidP="002A0F32">
      <w:pPr>
        <w:pStyle w:val="ConsPlusNormal"/>
        <w:ind w:firstLine="709"/>
        <w:jc w:val="both"/>
        <w:rPr>
          <w:rFonts w:ascii="Times New Roman" w:hAnsi="Times New Roman" w:cs="Times New Roman"/>
          <w:sz w:val="28"/>
          <w:szCs w:val="28"/>
        </w:rPr>
      </w:pPr>
      <w:bookmarkStart w:id="19" w:name="P263"/>
      <w:bookmarkEnd w:id="19"/>
      <w:r w:rsidRPr="00711B6C">
        <w:rPr>
          <w:rFonts w:ascii="Times New Roman" w:hAnsi="Times New Roman" w:cs="Times New Roman"/>
          <w:sz w:val="28"/>
          <w:szCs w:val="28"/>
        </w:rPr>
        <w:t>3.2.2. Прием и регистрация заявления о предоставлении муниципальной услуги и иных документов, необходимых для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Основанием для начала административной процедуры является обращение заявителя (представителя заявителя) в Администрацию или МФЦ с заявлением и прилагаемыми к нему документами о предоставлении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Содержание административной процедуры включает в себя прием, регистрацию заявления и прилагаемых к нему документов.</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Критериями принятия решения о приеме (отказе в приеме) заявления и </w:t>
      </w:r>
      <w:r w:rsidRPr="00711B6C">
        <w:rPr>
          <w:rFonts w:ascii="Times New Roman" w:hAnsi="Times New Roman" w:cs="Times New Roman"/>
          <w:sz w:val="28"/>
          <w:szCs w:val="28"/>
        </w:rPr>
        <w:lastRenderedPageBreak/>
        <w:t xml:space="preserve">прилагаемых к нему документов является наличие заявления и прилагаемых к нему документов согласно </w:t>
      </w:r>
      <w:hyperlink w:anchor="P128" w:tooltip="2.6.1. Для получения муниципальной услуги заявитель направляет в Администрацию заявление об установлении (изменении, отмене) муниципального маршрута регулярных перевозок по форме согласно приложению 2, 3 или 4 к настоящему административному регламенту соответс">
        <w:r w:rsidRPr="00711B6C">
          <w:rPr>
            <w:rFonts w:ascii="Times New Roman" w:hAnsi="Times New Roman" w:cs="Times New Roman"/>
            <w:color w:val="0000FF"/>
            <w:sz w:val="28"/>
            <w:szCs w:val="28"/>
          </w:rPr>
          <w:t>п. 2.6.1</w:t>
        </w:r>
      </w:hyperlink>
      <w:r w:rsidRPr="00711B6C">
        <w:rPr>
          <w:rFonts w:ascii="Times New Roman" w:hAnsi="Times New Roman" w:cs="Times New Roman"/>
          <w:sz w:val="28"/>
          <w:szCs w:val="28"/>
        </w:rPr>
        <w:t xml:space="preserve"> и их соответствие или несоответствие основаниям, указанные в </w:t>
      </w:r>
      <w:hyperlink w:anchor="P155" w:tooltip="2.8. Исчерпывающий перечень оснований для отказа в приеме документов, необходимых для предоставления муниципальной услуги.">
        <w:r w:rsidRPr="00711B6C">
          <w:rPr>
            <w:rFonts w:ascii="Times New Roman" w:hAnsi="Times New Roman" w:cs="Times New Roman"/>
            <w:color w:val="0000FF"/>
            <w:sz w:val="28"/>
            <w:szCs w:val="28"/>
          </w:rPr>
          <w:t>пункте 2.8</w:t>
        </w:r>
      </w:hyperlink>
      <w:r w:rsidRPr="00711B6C">
        <w:rPr>
          <w:rFonts w:ascii="Times New Roman" w:hAnsi="Times New Roman" w:cs="Times New Roman"/>
          <w:sz w:val="28"/>
          <w:szCs w:val="28"/>
        </w:rPr>
        <w:t xml:space="preserve"> настоящего административного регламента.</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В случае установления фактов отсутствия необходимых документов, несоответствия представленных документов требованиям, специалист Администрации или МФЦ уведомляет заявителя о наличии препятствий для рассмотрения вопроса о предоставлении услуги, объясняет заявителю содержание выявленных недостатков в представленных документах и предлагает принять меры по их устранению.</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Указанная административная процедура выполняется должностным лицом Администрации либо МФЦ, ответственным за прием и регистрацию документов.</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При личном обращении заявителя в Администрацию или МФЦ время приема заявлений и документов от заявителей или их представителей не превышает 15 минут.</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Результатом административной процедуры является регистрация заявления и прилагаемых к нему документов и передача зарегистрированных документов на исполнение.</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Способ фиксации результата выполнения административной процедуры - регистрация факта приема пакета документов для предоставления муниципальной услуги в журнале входящей корреспонденции Кировского городского округа Ставропольского края либо в автоматизированной информационной системе МФЦ.</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Должностное лицо Администрации либо МФЦ, ответственное за прием и регистрацию документов, передает в порядке делопроизводства пакет документов должностному лицу Отдела, ответственному за предоставление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Специалист Отдела, ответственный за предоставление данной муниципальной услуги регистрирует заявление с приложенными к нему документами в журнале регистрации заявлений на установление, изменение, отмену муниципального маршрута регулярных перевозок в Кировском городском округе Ставропольского края.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Максимальный срок административной процедуры 1 рабочий день.</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При подаче заявления и прилагаемых к нему документов через МФЦ, специалист МФЦ принимает документы и передает в Администрацию не позднее 11-00 часов следующего дня за днем приема пакета документов для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3.2.3. Рассмотрение представленных заявителем документов и проверка права на получение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Основанием для начала административной процедуры по рассмотрению заявления и прилагаемых к нему документов, необходимых для предоставления муниципальной услуги, является поступление в Отдел документов, прошедших процедуру регистрации.</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В течение трех рабочих дней с даты приема и регистрации заявления специалист Отдела, ответственный за предоставление данной муниципальной услуги и являющийся секретарем комиссии по формированию маршрутной сети </w:t>
      </w:r>
      <w:r w:rsidRPr="00711B6C">
        <w:rPr>
          <w:rFonts w:ascii="Times New Roman" w:hAnsi="Times New Roman" w:cs="Times New Roman"/>
          <w:sz w:val="28"/>
          <w:szCs w:val="28"/>
        </w:rPr>
        <w:lastRenderedPageBreak/>
        <w:t>регулярных перевозок пассажиров и багажа автомобильным транспортом по муниципальным маршрутам регулярных перевозок на территории Кировского городского округа Ставропольского края (далее - Комиссия), осуществляет проверку заявления и представленных документов на полноту объема и соответствие установленным</w:t>
      </w:r>
      <w:proofErr w:type="gramEnd"/>
      <w:r w:rsidRPr="00711B6C">
        <w:rPr>
          <w:rFonts w:ascii="Times New Roman" w:hAnsi="Times New Roman" w:cs="Times New Roman"/>
          <w:sz w:val="28"/>
          <w:szCs w:val="28"/>
        </w:rPr>
        <w:t xml:space="preserve"> </w:t>
      </w:r>
      <w:proofErr w:type="gramStart"/>
      <w:r w:rsidRPr="00711B6C">
        <w:rPr>
          <w:rFonts w:ascii="Times New Roman" w:hAnsi="Times New Roman" w:cs="Times New Roman"/>
          <w:sz w:val="28"/>
          <w:szCs w:val="28"/>
        </w:rPr>
        <w:t>требованиям; подготавливает и направляет межведомственный запрос в территориальный отдел государственного автодорожного надзора по Ставропольскому краю о предоставлении сведений о получении заявителем лицензии на осуществление деятельности по перевозкам пассажиров и иных лиц автобусами, сведения об автобусах лицензиата, включенных в реестр лицензий и о наличии или отсутствии задолженности по уплате административных штрафов за правонарушения в области транспорта, предусмотренных законодательством, у заявителя;</w:t>
      </w:r>
      <w:proofErr w:type="gramEnd"/>
      <w:r w:rsidRPr="00711B6C">
        <w:rPr>
          <w:rFonts w:ascii="Times New Roman" w:hAnsi="Times New Roman" w:cs="Times New Roman"/>
          <w:sz w:val="28"/>
          <w:szCs w:val="28"/>
        </w:rPr>
        <w:t xml:space="preserve"> межведомственный запрос в ФНС России о предоставлении выписки из ЕГРЮЛ (ЕГРП) на заявителя; согласовывает с председателем Комиссии дату и время заседания Комиссии и уведомляет членов Комиссии.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Заседание Комиссии проводится после получения документов по межведомственным запросам.</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Комиссия в назначенный день и час рассматривает заявление, прилагаемые к нему документы, </w:t>
      </w:r>
      <w:proofErr w:type="gramStart"/>
      <w:r w:rsidRPr="00711B6C">
        <w:rPr>
          <w:rFonts w:ascii="Times New Roman" w:hAnsi="Times New Roman" w:cs="Times New Roman"/>
          <w:sz w:val="28"/>
          <w:szCs w:val="28"/>
        </w:rPr>
        <w:t>документы, полученные по межведомственным запросам и принимает</w:t>
      </w:r>
      <w:proofErr w:type="gramEnd"/>
      <w:r w:rsidRPr="00711B6C">
        <w:rPr>
          <w:rFonts w:ascii="Times New Roman" w:hAnsi="Times New Roman" w:cs="Times New Roman"/>
          <w:sz w:val="28"/>
          <w:szCs w:val="28"/>
        </w:rPr>
        <w:t xml:space="preserve"> решение о приеме заявления к рассмотрению либо решение об отказе в рассмотрении заявления, являющееся отказом в предоставлении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Критерием принятия решения по данной административной процедуре является:</w:t>
      </w:r>
    </w:p>
    <w:p w:rsidR="00355229" w:rsidRPr="00711B6C" w:rsidRDefault="00355229" w:rsidP="008670E6">
      <w:pPr>
        <w:pStyle w:val="ConsPlusNormal"/>
        <w:numPr>
          <w:ilvl w:val="0"/>
          <w:numId w:val="2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соответствие заявления и прилагаемых к нему документов требованиям, установленным </w:t>
      </w:r>
      <w:hyperlink w:anchor="P128" w:tooltip="2.6.1. Для получения муниципальной услуги заявитель направляет в Администрацию заявление об установлении (изменении, отмене) муниципального маршрута регулярных перевозок по форме согласно приложению 2, 3 или 4 к настоящему административному регламенту соответс">
        <w:r w:rsidRPr="00711B6C">
          <w:rPr>
            <w:rFonts w:ascii="Times New Roman" w:hAnsi="Times New Roman" w:cs="Times New Roman"/>
            <w:color w:val="0000FF"/>
            <w:sz w:val="28"/>
            <w:szCs w:val="28"/>
          </w:rPr>
          <w:t>пунктом 2.6.1</w:t>
        </w:r>
      </w:hyperlink>
      <w:r w:rsidRPr="00711B6C">
        <w:rPr>
          <w:rFonts w:ascii="Times New Roman" w:hAnsi="Times New Roman" w:cs="Times New Roman"/>
          <w:sz w:val="28"/>
          <w:szCs w:val="28"/>
        </w:rPr>
        <w:t xml:space="preserve"> настоящего административного регламента;</w:t>
      </w:r>
    </w:p>
    <w:p w:rsidR="00355229" w:rsidRPr="00711B6C" w:rsidRDefault="00355229" w:rsidP="008670E6">
      <w:pPr>
        <w:pStyle w:val="ConsPlusNormal"/>
        <w:numPr>
          <w:ilvl w:val="0"/>
          <w:numId w:val="2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достоверность сведений, указанных в заявлении;</w:t>
      </w:r>
    </w:p>
    <w:p w:rsidR="00355229" w:rsidRPr="00711B6C" w:rsidRDefault="00355229" w:rsidP="008670E6">
      <w:pPr>
        <w:pStyle w:val="ConsPlusNormal"/>
        <w:numPr>
          <w:ilvl w:val="0"/>
          <w:numId w:val="2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соответствие экологических характеристик транспортных средств (автобусов), при помощи которых предполагается осуществление регулярных перевозок по устанавливаемому (изменяемому) муниципальному маршруту, требованиям действующего законодательства;</w:t>
      </w:r>
    </w:p>
    <w:p w:rsidR="00355229" w:rsidRPr="00711B6C" w:rsidRDefault="00355229" w:rsidP="008670E6">
      <w:pPr>
        <w:pStyle w:val="ConsPlusNormal"/>
        <w:numPr>
          <w:ilvl w:val="0"/>
          <w:numId w:val="2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наличие </w:t>
      </w:r>
      <w:proofErr w:type="gramStart"/>
      <w:r w:rsidRPr="00711B6C">
        <w:rPr>
          <w:rFonts w:ascii="Times New Roman" w:hAnsi="Times New Roman" w:cs="Times New Roman"/>
          <w:sz w:val="28"/>
          <w:szCs w:val="28"/>
        </w:rPr>
        <w:t>у заявителя задолженности по уплате административного штрафа за правонарушение в области</w:t>
      </w:r>
      <w:proofErr w:type="gramEnd"/>
      <w:r w:rsidRPr="00711B6C">
        <w:rPr>
          <w:rFonts w:ascii="Times New Roman" w:hAnsi="Times New Roman" w:cs="Times New Roman"/>
          <w:sz w:val="28"/>
          <w:szCs w:val="28"/>
        </w:rPr>
        <w:t xml:space="preserve"> транспорта, предусмотренного законодательством, срок уплаты которого, установленный </w:t>
      </w:r>
      <w:hyperlink r:id="rId17" w:tooltip="&quot;Кодекс Российской Федерации об административных правонарушениях&quot; от 30.12.2001 N 195-ФЗ (ред. от 20.10.2022) ------------ Недействующая редакция {КонсультантПлюс}">
        <w:r w:rsidRPr="00711B6C">
          <w:rPr>
            <w:rFonts w:ascii="Times New Roman" w:hAnsi="Times New Roman" w:cs="Times New Roman"/>
            <w:color w:val="0000FF"/>
            <w:sz w:val="28"/>
            <w:szCs w:val="28"/>
          </w:rPr>
          <w:t>Кодексом</w:t>
        </w:r>
      </w:hyperlink>
      <w:r w:rsidRPr="00711B6C">
        <w:rPr>
          <w:rFonts w:ascii="Times New Roman" w:hAnsi="Times New Roman" w:cs="Times New Roman"/>
          <w:sz w:val="28"/>
          <w:szCs w:val="28"/>
        </w:rPr>
        <w:t xml:space="preserve"> Российской Федерации об административных правонарушениях, истек, в случае подачи заявления на установление (изменение) муниципального маршрута.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Результатом административной процедуры является решение Комиссии о приеме заявления к рассмотрению или решение Комиссии об отказе в предоставлении муниципальной услуги по основаниям, изложенным в </w:t>
      </w:r>
      <w:hyperlink w:anchor="P164" w:tooltip="1) непредставление либо представление не в полном объеме документов, необходимых для предоставления услуги, указанных в пункте 2.6 настоящего регламента;">
        <w:r w:rsidRPr="00711B6C">
          <w:rPr>
            <w:rFonts w:ascii="Times New Roman" w:hAnsi="Times New Roman" w:cs="Times New Roman"/>
            <w:color w:val="0000FF"/>
            <w:sz w:val="28"/>
            <w:szCs w:val="28"/>
          </w:rPr>
          <w:t>подпунктах 1</w:t>
        </w:r>
      </w:hyperlink>
      <w:r w:rsidRPr="00711B6C">
        <w:rPr>
          <w:rFonts w:ascii="Times New Roman" w:hAnsi="Times New Roman" w:cs="Times New Roman"/>
          <w:sz w:val="28"/>
          <w:szCs w:val="28"/>
        </w:rPr>
        <w:t xml:space="preserve">, </w:t>
      </w:r>
      <w:hyperlink w:anchor="P165" w:tooltip="2) в заявлении и в документах указаны недостоверные сведения;">
        <w:r w:rsidRPr="00711B6C">
          <w:rPr>
            <w:rFonts w:ascii="Times New Roman" w:hAnsi="Times New Roman" w:cs="Times New Roman"/>
            <w:color w:val="0000FF"/>
            <w:sz w:val="28"/>
            <w:szCs w:val="28"/>
          </w:rPr>
          <w:t>2</w:t>
        </w:r>
      </w:hyperlink>
      <w:r w:rsidRPr="00711B6C">
        <w:rPr>
          <w:rFonts w:ascii="Times New Roman" w:hAnsi="Times New Roman" w:cs="Times New Roman"/>
          <w:sz w:val="28"/>
          <w:szCs w:val="28"/>
        </w:rPr>
        <w:t xml:space="preserve">, </w:t>
      </w:r>
      <w:hyperlink w:anchor="P166" w:tooltip="3) экологические характеристики транспортных средств, которые предлагается использовать для осуществления регулярных перевозок по муниципальному маршруту, не соответствуют установленным законодательством требованиям;">
        <w:r w:rsidRPr="00711B6C">
          <w:rPr>
            <w:rFonts w:ascii="Times New Roman" w:hAnsi="Times New Roman" w:cs="Times New Roman"/>
            <w:color w:val="0000FF"/>
            <w:sz w:val="28"/>
            <w:szCs w:val="28"/>
          </w:rPr>
          <w:t>3</w:t>
        </w:r>
      </w:hyperlink>
      <w:r w:rsidRPr="00711B6C">
        <w:rPr>
          <w:rFonts w:ascii="Times New Roman" w:hAnsi="Times New Roman" w:cs="Times New Roman"/>
          <w:sz w:val="28"/>
          <w:szCs w:val="28"/>
        </w:rPr>
        <w:t xml:space="preserve">, </w:t>
      </w:r>
      <w:hyperlink w:anchor="P167" w:tooltip="4) наличие у юридического лица, индивидуального предпринимателя, уполномоченного участника договора простого товарищества, указанных в заявлении, задолженности по уплате административного штрафа за правонарушение в области транспорта, предусмотренных законодат">
        <w:r w:rsidRPr="00711B6C">
          <w:rPr>
            <w:rFonts w:ascii="Times New Roman" w:hAnsi="Times New Roman" w:cs="Times New Roman"/>
            <w:color w:val="0000FF"/>
            <w:sz w:val="28"/>
            <w:szCs w:val="28"/>
          </w:rPr>
          <w:t>4 пункта 2.9.1</w:t>
        </w:r>
      </w:hyperlink>
      <w:r w:rsidRPr="00711B6C">
        <w:rPr>
          <w:rFonts w:ascii="Times New Roman" w:hAnsi="Times New Roman" w:cs="Times New Roman"/>
          <w:sz w:val="28"/>
          <w:szCs w:val="28"/>
        </w:rPr>
        <w:t xml:space="preserve"> и в </w:t>
      </w:r>
      <w:hyperlink w:anchor="P174" w:tooltip="1) непредставление либо представление не в полном объеме документов, необходимых для предоставления услуги, указанных в пункте 2.6 настоящего регламента;">
        <w:r w:rsidRPr="00711B6C">
          <w:rPr>
            <w:rFonts w:ascii="Times New Roman" w:hAnsi="Times New Roman" w:cs="Times New Roman"/>
            <w:color w:val="0000FF"/>
            <w:sz w:val="28"/>
            <w:szCs w:val="28"/>
          </w:rPr>
          <w:t>подпунктах 1</w:t>
        </w:r>
      </w:hyperlink>
      <w:r w:rsidRPr="00711B6C">
        <w:rPr>
          <w:rFonts w:ascii="Times New Roman" w:hAnsi="Times New Roman" w:cs="Times New Roman"/>
          <w:sz w:val="28"/>
          <w:szCs w:val="28"/>
        </w:rPr>
        <w:t xml:space="preserve">, </w:t>
      </w:r>
      <w:hyperlink w:anchor="P175" w:tooltip="2) в заявлении и документах указаны недостоверные сведения;">
        <w:r w:rsidRPr="00711B6C">
          <w:rPr>
            <w:rFonts w:ascii="Times New Roman" w:hAnsi="Times New Roman" w:cs="Times New Roman"/>
            <w:color w:val="0000FF"/>
            <w:sz w:val="28"/>
            <w:szCs w:val="28"/>
          </w:rPr>
          <w:t>2 пункта 2.9.2</w:t>
        </w:r>
      </w:hyperlink>
      <w:r w:rsidRPr="00711B6C">
        <w:rPr>
          <w:rFonts w:ascii="Times New Roman" w:hAnsi="Times New Roman" w:cs="Times New Roman"/>
          <w:sz w:val="28"/>
          <w:szCs w:val="28"/>
        </w:rPr>
        <w:t xml:space="preserve"> настоящего административного регламента.</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На основании решения Комиссии об отказе в рассмотрении заявления по основаниям, изложенным в </w:t>
      </w:r>
      <w:hyperlink w:anchor="P164" w:tooltip="1) непредставление либо представление не в полном объеме документов, необходимых для предоставления услуги, указанных в пункте 2.6 настоящего регламента;">
        <w:r w:rsidRPr="00711B6C">
          <w:rPr>
            <w:rFonts w:ascii="Times New Roman" w:hAnsi="Times New Roman" w:cs="Times New Roman"/>
            <w:color w:val="0000FF"/>
            <w:sz w:val="28"/>
            <w:szCs w:val="28"/>
          </w:rPr>
          <w:t>подпунктах 1</w:t>
        </w:r>
      </w:hyperlink>
      <w:r w:rsidRPr="00711B6C">
        <w:rPr>
          <w:rFonts w:ascii="Times New Roman" w:hAnsi="Times New Roman" w:cs="Times New Roman"/>
          <w:sz w:val="28"/>
          <w:szCs w:val="28"/>
        </w:rPr>
        <w:t xml:space="preserve">, </w:t>
      </w:r>
      <w:hyperlink w:anchor="P165" w:tooltip="2) в заявлении и в документах указаны недостоверные сведения;">
        <w:r w:rsidRPr="00711B6C">
          <w:rPr>
            <w:rFonts w:ascii="Times New Roman" w:hAnsi="Times New Roman" w:cs="Times New Roman"/>
            <w:color w:val="0000FF"/>
            <w:sz w:val="28"/>
            <w:szCs w:val="28"/>
          </w:rPr>
          <w:t>2</w:t>
        </w:r>
      </w:hyperlink>
      <w:r w:rsidRPr="00711B6C">
        <w:rPr>
          <w:rFonts w:ascii="Times New Roman" w:hAnsi="Times New Roman" w:cs="Times New Roman"/>
          <w:sz w:val="28"/>
          <w:szCs w:val="28"/>
        </w:rPr>
        <w:t xml:space="preserve">, </w:t>
      </w:r>
      <w:hyperlink w:anchor="P166" w:tooltip="3) экологические характеристики транспортных средств, которые предлагается использовать для осуществления регулярных перевозок по муниципальному маршруту, не соответствуют установленным законодательством требованиям;">
        <w:r w:rsidRPr="00711B6C">
          <w:rPr>
            <w:rFonts w:ascii="Times New Roman" w:hAnsi="Times New Roman" w:cs="Times New Roman"/>
            <w:color w:val="0000FF"/>
            <w:sz w:val="28"/>
            <w:szCs w:val="28"/>
          </w:rPr>
          <w:t>3</w:t>
        </w:r>
      </w:hyperlink>
      <w:r w:rsidRPr="00711B6C">
        <w:rPr>
          <w:rFonts w:ascii="Times New Roman" w:hAnsi="Times New Roman" w:cs="Times New Roman"/>
          <w:sz w:val="28"/>
          <w:szCs w:val="28"/>
        </w:rPr>
        <w:t xml:space="preserve">, </w:t>
      </w:r>
      <w:hyperlink w:anchor="P167" w:tooltip="4) наличие у юридического лица, индивидуального предпринимателя, уполномоченного участника договора простого товарищества, указанных в заявлении, задолженности по уплате административного штрафа за правонарушение в области транспорта, предусмотренных законодат">
        <w:r w:rsidRPr="00711B6C">
          <w:rPr>
            <w:rFonts w:ascii="Times New Roman" w:hAnsi="Times New Roman" w:cs="Times New Roman"/>
            <w:color w:val="0000FF"/>
            <w:sz w:val="28"/>
            <w:szCs w:val="28"/>
          </w:rPr>
          <w:t>4 пункта 2.9.1</w:t>
        </w:r>
      </w:hyperlink>
      <w:r w:rsidRPr="00711B6C">
        <w:rPr>
          <w:rFonts w:ascii="Times New Roman" w:hAnsi="Times New Roman" w:cs="Times New Roman"/>
          <w:sz w:val="28"/>
          <w:szCs w:val="28"/>
        </w:rPr>
        <w:t xml:space="preserve"> и в </w:t>
      </w:r>
      <w:hyperlink w:anchor="P174" w:tooltip="1) непредставление либо представление не в полном объеме документов, необходимых для предоставления услуги, указанных в пункте 2.6 настоящего регламента;">
        <w:r w:rsidRPr="00711B6C">
          <w:rPr>
            <w:rFonts w:ascii="Times New Roman" w:hAnsi="Times New Roman" w:cs="Times New Roman"/>
            <w:color w:val="0000FF"/>
            <w:sz w:val="28"/>
            <w:szCs w:val="28"/>
          </w:rPr>
          <w:t>подпунктах 1</w:t>
        </w:r>
      </w:hyperlink>
      <w:r w:rsidRPr="00711B6C">
        <w:rPr>
          <w:rFonts w:ascii="Times New Roman" w:hAnsi="Times New Roman" w:cs="Times New Roman"/>
          <w:sz w:val="28"/>
          <w:szCs w:val="28"/>
        </w:rPr>
        <w:t xml:space="preserve">, </w:t>
      </w:r>
      <w:hyperlink w:anchor="P175" w:tooltip="2) в заявлении и документах указаны недостоверные сведения;">
        <w:r w:rsidRPr="00711B6C">
          <w:rPr>
            <w:rFonts w:ascii="Times New Roman" w:hAnsi="Times New Roman" w:cs="Times New Roman"/>
            <w:color w:val="0000FF"/>
            <w:sz w:val="28"/>
            <w:szCs w:val="28"/>
          </w:rPr>
          <w:t>2 пункта 2.9.2</w:t>
        </w:r>
      </w:hyperlink>
      <w:r w:rsidRPr="00711B6C">
        <w:rPr>
          <w:rFonts w:ascii="Times New Roman" w:hAnsi="Times New Roman" w:cs="Times New Roman"/>
          <w:sz w:val="28"/>
          <w:szCs w:val="28"/>
        </w:rPr>
        <w:t xml:space="preserve"> настоящего административного регламента, специалистом Отдела, ответственным за предоставление муниципальной услуги, в течение 3 рабочих </w:t>
      </w:r>
      <w:r w:rsidRPr="00711B6C">
        <w:rPr>
          <w:rFonts w:ascii="Times New Roman" w:hAnsi="Times New Roman" w:cs="Times New Roman"/>
          <w:sz w:val="28"/>
          <w:szCs w:val="28"/>
        </w:rPr>
        <w:lastRenderedPageBreak/>
        <w:t>дней со дня принятия указанного решения готовится уведомление Администрации об отказе в предоставлении муниципальной услуги за подписью курирующего заместителя</w:t>
      </w:r>
      <w:proofErr w:type="gramEnd"/>
      <w:r w:rsidRPr="00711B6C">
        <w:rPr>
          <w:rFonts w:ascii="Times New Roman" w:hAnsi="Times New Roman" w:cs="Times New Roman"/>
          <w:sz w:val="28"/>
          <w:szCs w:val="28"/>
        </w:rPr>
        <w:t xml:space="preserve"> Администрации, являющимся по совместительству председателем Комиссии.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Уведомление об отказе в предоставлении муниципальной услуги готовится в двух экземплярах, один направляется заявителю, другой - в дело.</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Форма </w:t>
      </w:r>
      <w:hyperlink w:anchor="P1414" w:tooltip="                                УВЕДОМЛЕНИЕ">
        <w:r w:rsidRPr="00711B6C">
          <w:rPr>
            <w:rFonts w:ascii="Times New Roman" w:hAnsi="Times New Roman" w:cs="Times New Roman"/>
            <w:color w:val="0000FF"/>
            <w:sz w:val="28"/>
            <w:szCs w:val="28"/>
          </w:rPr>
          <w:t>уведомления</w:t>
        </w:r>
      </w:hyperlink>
      <w:r w:rsidRPr="00711B6C">
        <w:rPr>
          <w:rFonts w:ascii="Times New Roman" w:hAnsi="Times New Roman" w:cs="Times New Roman"/>
          <w:sz w:val="28"/>
          <w:szCs w:val="28"/>
        </w:rPr>
        <w:t xml:space="preserve"> об отказе в предоставлении муниципальной услуги по основаниям, изложенным в </w:t>
      </w:r>
      <w:hyperlink w:anchor="P164" w:tooltip="1) непредставление либо представление не в полном объеме документов, необходимых для предоставления услуги, указанных в пункте 2.6 настоящего регламента;">
        <w:r w:rsidRPr="00711B6C">
          <w:rPr>
            <w:rFonts w:ascii="Times New Roman" w:hAnsi="Times New Roman" w:cs="Times New Roman"/>
            <w:color w:val="0000FF"/>
            <w:sz w:val="28"/>
            <w:szCs w:val="28"/>
          </w:rPr>
          <w:t>подпунктах 1</w:t>
        </w:r>
      </w:hyperlink>
      <w:r w:rsidRPr="00711B6C">
        <w:rPr>
          <w:rFonts w:ascii="Times New Roman" w:hAnsi="Times New Roman" w:cs="Times New Roman"/>
          <w:sz w:val="28"/>
          <w:szCs w:val="28"/>
        </w:rPr>
        <w:t xml:space="preserve">, </w:t>
      </w:r>
      <w:hyperlink w:anchor="P165" w:tooltip="2) в заявлении и в документах указаны недостоверные сведения;">
        <w:r w:rsidRPr="00711B6C">
          <w:rPr>
            <w:rFonts w:ascii="Times New Roman" w:hAnsi="Times New Roman" w:cs="Times New Roman"/>
            <w:color w:val="0000FF"/>
            <w:sz w:val="28"/>
            <w:szCs w:val="28"/>
          </w:rPr>
          <w:t>2</w:t>
        </w:r>
      </w:hyperlink>
      <w:r w:rsidRPr="00711B6C">
        <w:rPr>
          <w:rFonts w:ascii="Times New Roman" w:hAnsi="Times New Roman" w:cs="Times New Roman"/>
          <w:sz w:val="28"/>
          <w:szCs w:val="28"/>
        </w:rPr>
        <w:t xml:space="preserve">, </w:t>
      </w:r>
      <w:hyperlink w:anchor="P166" w:tooltip="3) экологические характеристики транспортных средств, которые предлагается использовать для осуществления регулярных перевозок по муниципальному маршруту, не соответствуют установленным законодательством требованиям;">
        <w:r w:rsidRPr="00711B6C">
          <w:rPr>
            <w:rFonts w:ascii="Times New Roman" w:hAnsi="Times New Roman" w:cs="Times New Roman"/>
            <w:color w:val="0000FF"/>
            <w:sz w:val="28"/>
            <w:szCs w:val="28"/>
          </w:rPr>
          <w:t>3</w:t>
        </w:r>
      </w:hyperlink>
      <w:r w:rsidRPr="00711B6C">
        <w:rPr>
          <w:rFonts w:ascii="Times New Roman" w:hAnsi="Times New Roman" w:cs="Times New Roman"/>
          <w:sz w:val="28"/>
          <w:szCs w:val="28"/>
        </w:rPr>
        <w:t xml:space="preserve">, </w:t>
      </w:r>
      <w:hyperlink w:anchor="P167" w:tooltip="4) наличие у юридического лица, индивидуального предпринимателя, уполномоченного участника договора простого товарищества, указанных в заявлении, задолженности по уплате административного штрафа за правонарушение в области транспорта, предусмотренных законодат">
        <w:r w:rsidRPr="00711B6C">
          <w:rPr>
            <w:rFonts w:ascii="Times New Roman" w:hAnsi="Times New Roman" w:cs="Times New Roman"/>
            <w:color w:val="0000FF"/>
            <w:sz w:val="28"/>
            <w:szCs w:val="28"/>
          </w:rPr>
          <w:t>4 пункта 2.9.1</w:t>
        </w:r>
      </w:hyperlink>
      <w:r w:rsidRPr="00711B6C">
        <w:rPr>
          <w:rFonts w:ascii="Times New Roman" w:hAnsi="Times New Roman" w:cs="Times New Roman"/>
          <w:sz w:val="28"/>
          <w:szCs w:val="28"/>
        </w:rPr>
        <w:t xml:space="preserve"> и в </w:t>
      </w:r>
      <w:hyperlink w:anchor="P174" w:tooltip="1) непредставление либо представление не в полном объеме документов, необходимых для предоставления услуги, указанных в пункте 2.6 настоящего регламента;">
        <w:r w:rsidRPr="00711B6C">
          <w:rPr>
            <w:rFonts w:ascii="Times New Roman" w:hAnsi="Times New Roman" w:cs="Times New Roman"/>
            <w:color w:val="0000FF"/>
            <w:sz w:val="28"/>
            <w:szCs w:val="28"/>
          </w:rPr>
          <w:t>подпунктах 1</w:t>
        </w:r>
      </w:hyperlink>
      <w:r w:rsidRPr="00711B6C">
        <w:rPr>
          <w:rFonts w:ascii="Times New Roman" w:hAnsi="Times New Roman" w:cs="Times New Roman"/>
          <w:sz w:val="28"/>
          <w:szCs w:val="28"/>
        </w:rPr>
        <w:t xml:space="preserve">, </w:t>
      </w:r>
      <w:hyperlink w:anchor="P175" w:tooltip="2) в заявлении и документах указаны недостоверные сведения;">
        <w:r w:rsidRPr="00711B6C">
          <w:rPr>
            <w:rFonts w:ascii="Times New Roman" w:hAnsi="Times New Roman" w:cs="Times New Roman"/>
            <w:color w:val="0000FF"/>
            <w:sz w:val="28"/>
            <w:szCs w:val="28"/>
          </w:rPr>
          <w:t>2 пункта 2.9.2</w:t>
        </w:r>
      </w:hyperlink>
      <w:r w:rsidRPr="00711B6C">
        <w:rPr>
          <w:rFonts w:ascii="Times New Roman" w:hAnsi="Times New Roman" w:cs="Times New Roman"/>
          <w:sz w:val="28"/>
          <w:szCs w:val="28"/>
        </w:rPr>
        <w:t xml:space="preserve"> настоящего административного регламента, приведена в приложении 5 к данному административному регламенту.</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На основании решения Комиссии о принятии заявления к рассмотрению специалистом Отдела, в течение 3 рабочих дней со дня принятия указанного решения, готовится уведомление о принятии заявления к рассмотрению за подписью курирующего заместителя Администрации.</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Уведомление о решении Комиссии о приеме заявления к рассмотрению готовится в двух экземплярах: один экземпляр направляется заявителю, другой - в дело.</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Форма </w:t>
      </w:r>
      <w:hyperlink w:anchor="P1520" w:tooltip="                                УВЕДОМЛЕНИЕ">
        <w:r w:rsidRPr="00711B6C">
          <w:rPr>
            <w:rFonts w:ascii="Times New Roman" w:hAnsi="Times New Roman" w:cs="Times New Roman"/>
            <w:color w:val="0000FF"/>
            <w:sz w:val="28"/>
            <w:szCs w:val="28"/>
          </w:rPr>
          <w:t>уведомления</w:t>
        </w:r>
      </w:hyperlink>
      <w:r w:rsidRPr="00711B6C">
        <w:rPr>
          <w:rFonts w:ascii="Times New Roman" w:hAnsi="Times New Roman" w:cs="Times New Roman"/>
          <w:sz w:val="28"/>
          <w:szCs w:val="28"/>
        </w:rPr>
        <w:t xml:space="preserve"> </w:t>
      </w:r>
      <w:proofErr w:type="gramStart"/>
      <w:r w:rsidRPr="00711B6C">
        <w:rPr>
          <w:rFonts w:ascii="Times New Roman" w:hAnsi="Times New Roman" w:cs="Times New Roman"/>
          <w:sz w:val="28"/>
          <w:szCs w:val="28"/>
        </w:rPr>
        <w:t>о решении Комиссии о приеме заявления к рассмотрению приведена в приложении</w:t>
      </w:r>
      <w:proofErr w:type="gramEnd"/>
      <w:r w:rsidRPr="00711B6C">
        <w:rPr>
          <w:rFonts w:ascii="Times New Roman" w:hAnsi="Times New Roman" w:cs="Times New Roman"/>
          <w:sz w:val="28"/>
          <w:szCs w:val="28"/>
        </w:rPr>
        <w:t xml:space="preserve"> 6 к настоящему административному регламенту.</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В течение одного рабочего дня после подписания уведомлений Администрации специалист Отдела уведомляет заинтересованное лицо о принятом Комиссией решении и о способе получения уведомления.</w:t>
      </w:r>
      <w:proofErr w:type="gramEnd"/>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Способом фиксации результата выполнения данной административной процедуры является проставление отметки в журнале регистрации заявлений на установление, изменение, отмену муниципальных маршрутов регулярных перевозок в Кировском городском округе Ставропольского края (далее - Журнал регистрации заявлений) о выдаче, направлении почтовым отправлением уведомления о приеме заявления к рассмотрению или уведомления об отказе в предоставлении муниципальной услуги.</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Максимальный срок выполнения административной процедуры 19 календарных дней.</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3.2.4. Проведение мероприятий для определения целесообразности (нецелесообразности) установления, изменения, отмены муниципального маршрута и принятие решения о предоставлении муниципальной услуги либо об отказе в предоставлении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Основанием для начала административной процедуры является решение Комиссии о приеме заявления к рассмотрению.</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При принятии заявления об установлении, изменении муниципального маршрута к рассмотрению, в течение 2 рабочих дней </w:t>
      </w:r>
      <w:proofErr w:type="gramStart"/>
      <w:r w:rsidRPr="00711B6C">
        <w:rPr>
          <w:rFonts w:ascii="Times New Roman" w:hAnsi="Times New Roman" w:cs="Times New Roman"/>
          <w:sz w:val="28"/>
          <w:szCs w:val="28"/>
        </w:rPr>
        <w:t>с даты принятия</w:t>
      </w:r>
      <w:proofErr w:type="gramEnd"/>
      <w:r w:rsidRPr="00711B6C">
        <w:rPr>
          <w:rFonts w:ascii="Times New Roman" w:hAnsi="Times New Roman" w:cs="Times New Roman"/>
          <w:sz w:val="28"/>
          <w:szCs w:val="28"/>
        </w:rPr>
        <w:t xml:space="preserve"> решения, Комиссия организует работу по выявлению остановочных пунктов устанавливаемого или изменяемого муниципального маршрута, которые являются общими с остановочными пунктами ранее установленных межмуниципальных маршрутов. Такие остановочные пункты выявляются в реестре межмуниципальных маршрутов регулярных перевозок, </w:t>
      </w:r>
      <w:proofErr w:type="gramStart"/>
      <w:r w:rsidRPr="00711B6C">
        <w:rPr>
          <w:rFonts w:ascii="Times New Roman" w:hAnsi="Times New Roman" w:cs="Times New Roman"/>
          <w:sz w:val="28"/>
          <w:szCs w:val="28"/>
        </w:rPr>
        <w:t>который</w:t>
      </w:r>
      <w:proofErr w:type="gramEnd"/>
      <w:r w:rsidRPr="00711B6C">
        <w:rPr>
          <w:rFonts w:ascii="Times New Roman" w:hAnsi="Times New Roman" w:cs="Times New Roman"/>
          <w:sz w:val="28"/>
          <w:szCs w:val="28"/>
        </w:rPr>
        <w:t xml:space="preserve"> ведется </w:t>
      </w:r>
      <w:proofErr w:type="spellStart"/>
      <w:r w:rsidRPr="00711B6C">
        <w:rPr>
          <w:rFonts w:ascii="Times New Roman" w:hAnsi="Times New Roman" w:cs="Times New Roman"/>
          <w:sz w:val="28"/>
          <w:szCs w:val="28"/>
        </w:rPr>
        <w:lastRenderedPageBreak/>
        <w:t>Миндором</w:t>
      </w:r>
      <w:proofErr w:type="spellEnd"/>
      <w:r w:rsidRPr="00711B6C">
        <w:rPr>
          <w:rFonts w:ascii="Times New Roman" w:hAnsi="Times New Roman" w:cs="Times New Roman"/>
          <w:sz w:val="28"/>
          <w:szCs w:val="28"/>
        </w:rPr>
        <w:t>.</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В случае выявления маршрутов с общими остановочными пунктами, Администрация в течение рабочего дня с даты выявления таких маршрутов направляет в </w:t>
      </w:r>
      <w:proofErr w:type="spellStart"/>
      <w:r w:rsidRPr="00711B6C">
        <w:rPr>
          <w:rFonts w:ascii="Times New Roman" w:hAnsi="Times New Roman" w:cs="Times New Roman"/>
          <w:sz w:val="28"/>
          <w:szCs w:val="28"/>
        </w:rPr>
        <w:t>Миндор</w:t>
      </w:r>
      <w:proofErr w:type="spellEnd"/>
      <w:r w:rsidRPr="00711B6C">
        <w:rPr>
          <w:rFonts w:ascii="Times New Roman" w:hAnsi="Times New Roman" w:cs="Times New Roman"/>
          <w:sz w:val="28"/>
          <w:szCs w:val="28"/>
        </w:rPr>
        <w:t xml:space="preserve"> заявление о согласовании установления или изменения муниципального маршрута регулярных перевозок (далее - заявление о согласовании) согласно </w:t>
      </w:r>
      <w:hyperlink r:id="rId18" w:tooltip="Приказ миндора Ставропольского края от 25.12.2018 N 338-од &quot;О согласовании установления или изменения межмуниципального маршрута регулярных перевозок пассажиров и багажа автомобильным транспортом либо муниципального маршрута регулярных перевозок, имеющих два и">
        <w:r w:rsidRPr="00711B6C">
          <w:rPr>
            <w:rFonts w:ascii="Times New Roman" w:hAnsi="Times New Roman" w:cs="Times New Roman"/>
            <w:color w:val="0000FF"/>
            <w:sz w:val="28"/>
            <w:szCs w:val="28"/>
          </w:rPr>
          <w:t>Приказу</w:t>
        </w:r>
      </w:hyperlink>
      <w:r w:rsidRPr="00711B6C">
        <w:rPr>
          <w:rFonts w:ascii="Times New Roman" w:hAnsi="Times New Roman" w:cs="Times New Roman"/>
          <w:sz w:val="28"/>
          <w:szCs w:val="28"/>
        </w:rPr>
        <w:t xml:space="preserve"> Министерства дорожного хозяйства и транспорта Ставропольского края от 25 декабря 2018 г. N 338-о/</w:t>
      </w:r>
      <w:proofErr w:type="spellStart"/>
      <w:r w:rsidRPr="00711B6C">
        <w:rPr>
          <w:rFonts w:ascii="Times New Roman" w:hAnsi="Times New Roman" w:cs="Times New Roman"/>
          <w:sz w:val="28"/>
          <w:szCs w:val="28"/>
        </w:rPr>
        <w:t>д</w:t>
      </w:r>
      <w:proofErr w:type="spellEnd"/>
      <w:r w:rsidRPr="00711B6C">
        <w:rPr>
          <w:rFonts w:ascii="Times New Roman" w:hAnsi="Times New Roman" w:cs="Times New Roman"/>
          <w:sz w:val="28"/>
          <w:szCs w:val="28"/>
        </w:rPr>
        <w:t xml:space="preserve"> "О согласовании установления или изменения межмуниципального маршрута регулярных</w:t>
      </w:r>
      <w:proofErr w:type="gramEnd"/>
      <w:r w:rsidRPr="00711B6C">
        <w:rPr>
          <w:rFonts w:ascii="Times New Roman" w:hAnsi="Times New Roman" w:cs="Times New Roman"/>
          <w:sz w:val="28"/>
          <w:szCs w:val="28"/>
        </w:rPr>
        <w:t xml:space="preserve"> </w:t>
      </w:r>
      <w:proofErr w:type="gramStart"/>
      <w:r w:rsidRPr="00711B6C">
        <w:rPr>
          <w:rFonts w:ascii="Times New Roman" w:hAnsi="Times New Roman" w:cs="Times New Roman"/>
          <w:sz w:val="28"/>
          <w:szCs w:val="28"/>
        </w:rPr>
        <w:t>перевозок пассажиров и багажа автомобильным транспортом либо муниципального маршрута регулярных перевозок, имеющих два и более остановочных пункта с ранее установленным соответственно межмуниципальным маршрутом регулярных перевозок пассажиров и багажа автомобильным транспортом, муниципальным маршрутом регулярных перевозок в Ставропольском крае".</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Также в течение 20 календарных дней </w:t>
      </w:r>
      <w:proofErr w:type="gramStart"/>
      <w:r w:rsidRPr="00711B6C">
        <w:rPr>
          <w:rFonts w:ascii="Times New Roman" w:hAnsi="Times New Roman" w:cs="Times New Roman"/>
          <w:sz w:val="28"/>
          <w:szCs w:val="28"/>
        </w:rPr>
        <w:t>с даты принятия</w:t>
      </w:r>
      <w:proofErr w:type="gramEnd"/>
      <w:r w:rsidRPr="00711B6C">
        <w:rPr>
          <w:rFonts w:ascii="Times New Roman" w:hAnsi="Times New Roman" w:cs="Times New Roman"/>
          <w:sz w:val="28"/>
          <w:szCs w:val="28"/>
        </w:rPr>
        <w:t xml:space="preserve"> решения о приеме заявления к рассмотрению, Комиссия организует работу по обследованию дорожных условий и остановочных пунктов на устанавливаемом или изменяемом муниципальном маршруте.</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Обследование дорожных условий и остановочных пунктов на устанавливаемом или изменяемом муниципальном маршруте оформляется актом.</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Результаты обследования дорожных условий и остановочных пунктов учитываются при принятии решения Комиссией об установлении или изменении муниципальных маршрутов.</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При принятии решения о приеме заявления об отмене муниципального маршрута к рассмотрению, в течение 20 календарных дней с даты принятия решения, Комиссия организует работу по обследованию пассажиропотока и (или) потребности в пассажирских перевозках в населенных пунктах округа, на территории которых размещаются начальный, промежуточные и конечный остановочные пункты такого муниципального маршрута.</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Обследование пассажиропотока и (или) потребности в пассажирских перевозках в населенных пунктах округа, на территории которых размещаются начальный, промежуточные и конечный остановочные пункты подлежащего отмене муниципального маршрута оформляются актом.</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Результаты обследования учитываются при принятии решения Комиссией об отмене муниципального маршрута.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Комиссия на своем заседании рассматривает результаты проведенных обследований, решение </w:t>
      </w:r>
      <w:proofErr w:type="spellStart"/>
      <w:r w:rsidRPr="00711B6C">
        <w:rPr>
          <w:rFonts w:ascii="Times New Roman" w:hAnsi="Times New Roman" w:cs="Times New Roman"/>
          <w:sz w:val="28"/>
          <w:szCs w:val="28"/>
        </w:rPr>
        <w:t>Миндора</w:t>
      </w:r>
      <w:proofErr w:type="spellEnd"/>
      <w:r w:rsidRPr="00711B6C">
        <w:rPr>
          <w:rFonts w:ascii="Times New Roman" w:hAnsi="Times New Roman" w:cs="Times New Roman"/>
          <w:sz w:val="28"/>
          <w:szCs w:val="28"/>
        </w:rPr>
        <w:t xml:space="preserve"> по согласованию муниципального маршрута и принимает решение об установлении, изменении, отмене муниципального маршрута или об отказе в установлении, изменении, отмене муниципального маршрута.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Критерием принятия решения по установлению или изменению муниципального маршрута являются:</w:t>
      </w:r>
    </w:p>
    <w:p w:rsidR="00355229" w:rsidRPr="00711B6C" w:rsidRDefault="00355229" w:rsidP="00B23CB2">
      <w:pPr>
        <w:pStyle w:val="ConsPlusNormal"/>
        <w:numPr>
          <w:ilvl w:val="0"/>
          <w:numId w:val="23"/>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получение отказа в согласовании муниципального маршрута, имеющего два и более общих остановочных пункта с ранее установленными межмуниципальными маршрутами, от </w:t>
      </w:r>
      <w:proofErr w:type="spellStart"/>
      <w:r w:rsidRPr="00711B6C">
        <w:rPr>
          <w:rFonts w:ascii="Times New Roman" w:hAnsi="Times New Roman" w:cs="Times New Roman"/>
          <w:sz w:val="28"/>
          <w:szCs w:val="28"/>
        </w:rPr>
        <w:t>Миндора</w:t>
      </w:r>
      <w:proofErr w:type="spellEnd"/>
      <w:r w:rsidRPr="00711B6C">
        <w:rPr>
          <w:rFonts w:ascii="Times New Roman" w:hAnsi="Times New Roman" w:cs="Times New Roman"/>
          <w:sz w:val="28"/>
          <w:szCs w:val="28"/>
        </w:rPr>
        <w:t>;</w:t>
      </w:r>
    </w:p>
    <w:p w:rsidR="00355229" w:rsidRPr="00711B6C" w:rsidRDefault="00355229" w:rsidP="00B23CB2">
      <w:pPr>
        <w:pStyle w:val="ConsPlusNormal"/>
        <w:numPr>
          <w:ilvl w:val="0"/>
          <w:numId w:val="23"/>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lastRenderedPageBreak/>
        <w:t>несоответствие муниципального маршрута требованиям, установленным правилами обеспечения безопасности перевозок пассажиров и багажа автомобильным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roofErr w:type="gramEnd"/>
    </w:p>
    <w:p w:rsidR="00355229" w:rsidRPr="00711B6C" w:rsidRDefault="00355229" w:rsidP="00B23CB2">
      <w:pPr>
        <w:pStyle w:val="ConsPlusNormal"/>
        <w:numPr>
          <w:ilvl w:val="0"/>
          <w:numId w:val="23"/>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техническое состояние улиц, автомобильных дорог, по которым проходит или будет проходить муниципальный маршрут регулярных перевозок, и размещенных на них искусственных дорожных сооружений не соответствует максимальным полной массе и (или) габаритам транспортных средств, которые предлагается использовать для осуществления регулярных перевозок по данному маршруту;</w:t>
      </w:r>
    </w:p>
    <w:p w:rsidR="00355229" w:rsidRPr="00711B6C" w:rsidRDefault="00355229" w:rsidP="00B23CB2">
      <w:pPr>
        <w:pStyle w:val="ConsPlusNormal"/>
        <w:numPr>
          <w:ilvl w:val="0"/>
          <w:numId w:val="23"/>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муниципальный маршрут включает остановочный пункт, не соответствующий установленным законодательством требованиям (остановочный пункт не соответствует пункту 5.3 Национального стандарта Российской Федерации ГОСТ </w:t>
      </w:r>
      <w:proofErr w:type="gramStart"/>
      <w:r w:rsidRPr="00711B6C">
        <w:rPr>
          <w:rFonts w:ascii="Times New Roman" w:hAnsi="Times New Roman" w:cs="Times New Roman"/>
          <w:sz w:val="28"/>
          <w:szCs w:val="28"/>
        </w:rPr>
        <w:t>Р</w:t>
      </w:r>
      <w:proofErr w:type="gramEnd"/>
      <w:r w:rsidRPr="00711B6C">
        <w:rPr>
          <w:rFonts w:ascii="Times New Roman" w:hAnsi="Times New Roman" w:cs="Times New Roman"/>
          <w:sz w:val="28"/>
          <w:szCs w:val="28"/>
        </w:rPr>
        <w:t xml:space="preserve"> 52766-2007 "Дороги автомобильные общего пользования. Элементы обустройства. </w:t>
      </w:r>
      <w:proofErr w:type="gramStart"/>
      <w:r w:rsidRPr="00711B6C">
        <w:rPr>
          <w:rFonts w:ascii="Times New Roman" w:hAnsi="Times New Roman" w:cs="Times New Roman"/>
          <w:sz w:val="28"/>
          <w:szCs w:val="28"/>
        </w:rPr>
        <w:t>Общие требования.");</w:t>
      </w:r>
      <w:proofErr w:type="gramEnd"/>
    </w:p>
    <w:p w:rsidR="00355229" w:rsidRPr="00711B6C" w:rsidRDefault="00355229" w:rsidP="00B23CB2">
      <w:pPr>
        <w:pStyle w:val="ConsPlusNormal"/>
        <w:numPr>
          <w:ilvl w:val="0"/>
          <w:numId w:val="23"/>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компенсирование установления муниципального маршрута внесением изменений в муниципальные маршруты, включенные в реестр муниципальных маршрутов.</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Критерием принятия решения по отмене муниципального маршрута является отсутствие пассажиропотока на муниципальном маршруте регулярных перевозок и (или) отсутствие потребности в пассажирских перевозках у населения муниципальных образований, на территориях которых размещаются начальный, промежуточны</w:t>
      </w:r>
      <w:proofErr w:type="gramStart"/>
      <w:r w:rsidRPr="00711B6C">
        <w:rPr>
          <w:rFonts w:ascii="Times New Roman" w:hAnsi="Times New Roman" w:cs="Times New Roman"/>
          <w:sz w:val="28"/>
          <w:szCs w:val="28"/>
        </w:rPr>
        <w:t>й(</w:t>
      </w:r>
      <w:proofErr w:type="spellStart"/>
      <w:proofErr w:type="gramEnd"/>
      <w:r w:rsidRPr="00711B6C">
        <w:rPr>
          <w:rFonts w:ascii="Times New Roman" w:hAnsi="Times New Roman" w:cs="Times New Roman"/>
          <w:sz w:val="28"/>
          <w:szCs w:val="28"/>
        </w:rPr>
        <w:t>ые</w:t>
      </w:r>
      <w:proofErr w:type="spellEnd"/>
      <w:r w:rsidRPr="00711B6C">
        <w:rPr>
          <w:rFonts w:ascii="Times New Roman" w:hAnsi="Times New Roman" w:cs="Times New Roman"/>
          <w:sz w:val="28"/>
          <w:szCs w:val="28"/>
        </w:rPr>
        <w:t>) и конечный остановочные пункты указанного муниципального маршрута.</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Результатом административной процедуры является постановление Администрации об отказе в установлении муниципального маршрута регулярных перевозок, об отказе в изменении муниципального маршрута регулярных перевозок, об отказе в отмене муниципального маршрута с указанием оснований, изложенных в </w:t>
      </w:r>
      <w:hyperlink w:anchor="P168" w:tooltip="5) несоответствие муниципального маршрута требованиям, установленным правилами обеспечения безопасности перевозок пассажиров и багажа автомобильным транспортом, утвержденными федеральным органом исполнительной власти, осуществляющим функции по выработке госуда">
        <w:r w:rsidRPr="00711B6C">
          <w:rPr>
            <w:rFonts w:ascii="Times New Roman" w:hAnsi="Times New Roman" w:cs="Times New Roman"/>
            <w:color w:val="0000FF"/>
            <w:sz w:val="28"/>
            <w:szCs w:val="28"/>
          </w:rPr>
          <w:t>подпунктах 5</w:t>
        </w:r>
      </w:hyperlink>
      <w:r w:rsidRPr="00711B6C">
        <w:rPr>
          <w:rFonts w:ascii="Times New Roman" w:hAnsi="Times New Roman" w:cs="Times New Roman"/>
          <w:sz w:val="28"/>
          <w:szCs w:val="28"/>
        </w:rPr>
        <w:t xml:space="preserve">, </w:t>
      </w:r>
      <w:hyperlink w:anchor="P169" w:tooltip="6) техническое состояние улиц, автомобильных дорог, по которым проходит или будет проходить муниципальный маршрут регулярных перевозок, и размещенных на них искусственных дорожных сооружений не соответствует максимальным полной массе и (или) габаритам транспор">
        <w:r w:rsidRPr="00711B6C">
          <w:rPr>
            <w:rFonts w:ascii="Times New Roman" w:hAnsi="Times New Roman" w:cs="Times New Roman"/>
            <w:color w:val="0000FF"/>
            <w:sz w:val="28"/>
            <w:szCs w:val="28"/>
          </w:rPr>
          <w:t>6</w:t>
        </w:r>
      </w:hyperlink>
      <w:r w:rsidRPr="00711B6C">
        <w:rPr>
          <w:rFonts w:ascii="Times New Roman" w:hAnsi="Times New Roman" w:cs="Times New Roman"/>
          <w:sz w:val="28"/>
          <w:szCs w:val="28"/>
        </w:rPr>
        <w:t xml:space="preserve">, </w:t>
      </w:r>
      <w:hyperlink w:anchor="P170" w:tooltip="7) муниципальный маршрут включает остановочный пункт, не соответствующий установленным законодательством требованиям (остановочный пункт не соответствует пункту 5.3 Национального стандарта Российской Федерации ГОСТ Р 52766-2007 &quot;Дороги автомобильные общего пол">
        <w:r w:rsidRPr="00711B6C">
          <w:rPr>
            <w:rFonts w:ascii="Times New Roman" w:hAnsi="Times New Roman" w:cs="Times New Roman"/>
            <w:color w:val="0000FF"/>
            <w:sz w:val="28"/>
            <w:szCs w:val="28"/>
          </w:rPr>
          <w:t>7</w:t>
        </w:r>
      </w:hyperlink>
      <w:r w:rsidRPr="00711B6C">
        <w:rPr>
          <w:rFonts w:ascii="Times New Roman" w:hAnsi="Times New Roman" w:cs="Times New Roman"/>
          <w:sz w:val="28"/>
          <w:szCs w:val="28"/>
        </w:rPr>
        <w:t xml:space="preserve">, </w:t>
      </w:r>
      <w:hyperlink w:anchor="P171" w:tooltip="8) установление муниципального маршрута компенсируется внесением изменений в муниципальные маршруты, включенные в реестр муниципальных маршрутов;">
        <w:r w:rsidRPr="00711B6C">
          <w:rPr>
            <w:rFonts w:ascii="Times New Roman" w:hAnsi="Times New Roman" w:cs="Times New Roman"/>
            <w:color w:val="0000FF"/>
            <w:sz w:val="28"/>
            <w:szCs w:val="28"/>
          </w:rPr>
          <w:t>8</w:t>
        </w:r>
      </w:hyperlink>
      <w:r w:rsidRPr="00711B6C">
        <w:rPr>
          <w:rFonts w:ascii="Times New Roman" w:hAnsi="Times New Roman" w:cs="Times New Roman"/>
          <w:sz w:val="28"/>
          <w:szCs w:val="28"/>
        </w:rPr>
        <w:t xml:space="preserve">, </w:t>
      </w:r>
      <w:hyperlink w:anchor="P172" w:tooltip="9) получение отказа в согласовании муниципального маршрута, имеющего два и более общих остановочных пункта с ранее установленными межмуниципальными маршрутами, от Миндора.">
        <w:r w:rsidRPr="00711B6C">
          <w:rPr>
            <w:rFonts w:ascii="Times New Roman" w:hAnsi="Times New Roman" w:cs="Times New Roman"/>
            <w:color w:val="0000FF"/>
            <w:sz w:val="28"/>
            <w:szCs w:val="28"/>
          </w:rPr>
          <w:t>9 пункта 2.9.1</w:t>
        </w:r>
      </w:hyperlink>
      <w:r w:rsidRPr="00711B6C">
        <w:rPr>
          <w:rFonts w:ascii="Times New Roman" w:hAnsi="Times New Roman" w:cs="Times New Roman"/>
          <w:sz w:val="28"/>
          <w:szCs w:val="28"/>
        </w:rPr>
        <w:t xml:space="preserve"> или</w:t>
      </w:r>
      <w:proofErr w:type="gramEnd"/>
      <w:r w:rsidRPr="00711B6C">
        <w:rPr>
          <w:rFonts w:ascii="Times New Roman" w:hAnsi="Times New Roman" w:cs="Times New Roman"/>
          <w:sz w:val="28"/>
          <w:szCs w:val="28"/>
        </w:rPr>
        <w:t xml:space="preserve"> </w:t>
      </w:r>
      <w:hyperlink w:anchor="P176" w:tooltip="3) не выявление по результатам обследования отсутствия пассажиропотока на муниципальном маршруте регулярных перевозок, предполагаемом к отмене, и (или) потребности в пассажирских перевозках у населения Кировского городского округа, на территории которого разме">
        <w:r w:rsidRPr="00711B6C">
          <w:rPr>
            <w:rFonts w:ascii="Times New Roman" w:hAnsi="Times New Roman" w:cs="Times New Roman"/>
            <w:color w:val="0000FF"/>
            <w:sz w:val="28"/>
            <w:szCs w:val="28"/>
          </w:rPr>
          <w:t>подпункте 3 пункта 2.9.2</w:t>
        </w:r>
      </w:hyperlink>
      <w:r w:rsidRPr="00711B6C">
        <w:rPr>
          <w:rFonts w:ascii="Times New Roman" w:hAnsi="Times New Roman" w:cs="Times New Roman"/>
          <w:sz w:val="28"/>
          <w:szCs w:val="28"/>
        </w:rPr>
        <w:t xml:space="preserve"> настоящего административного регламента или постановление Администрации об установлении, изменении или отмене муниципального маршрута.</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На основании решения Комиссии об отказе в предоставлении муниципальной услуги по основаниям, изложенным в </w:t>
      </w:r>
      <w:hyperlink w:anchor="P168" w:tooltip="5) несоответствие муниципального маршрута требованиям, установленным правилами обеспечения безопасности перевозок пассажиров и багажа автомобильным транспортом, утвержденными федеральным органом исполнительной власти, осуществляющим функции по выработке госуда">
        <w:r w:rsidRPr="00711B6C">
          <w:rPr>
            <w:rFonts w:ascii="Times New Roman" w:hAnsi="Times New Roman" w:cs="Times New Roman"/>
            <w:color w:val="0000FF"/>
            <w:sz w:val="28"/>
            <w:szCs w:val="28"/>
          </w:rPr>
          <w:t>подпунктах 5</w:t>
        </w:r>
      </w:hyperlink>
      <w:r w:rsidRPr="00711B6C">
        <w:rPr>
          <w:rFonts w:ascii="Times New Roman" w:hAnsi="Times New Roman" w:cs="Times New Roman"/>
          <w:sz w:val="28"/>
          <w:szCs w:val="28"/>
        </w:rPr>
        <w:t xml:space="preserve">, </w:t>
      </w:r>
      <w:hyperlink w:anchor="P169" w:tooltip="6) техническое состояние улиц, автомобильных дорог, по которым проходит или будет проходить муниципальный маршрут регулярных перевозок, и размещенных на них искусственных дорожных сооружений не соответствует максимальным полной массе и (или) габаритам транспор">
        <w:r w:rsidRPr="00711B6C">
          <w:rPr>
            <w:rFonts w:ascii="Times New Roman" w:hAnsi="Times New Roman" w:cs="Times New Roman"/>
            <w:color w:val="0000FF"/>
            <w:sz w:val="28"/>
            <w:szCs w:val="28"/>
          </w:rPr>
          <w:t>6</w:t>
        </w:r>
      </w:hyperlink>
      <w:r w:rsidRPr="00711B6C">
        <w:rPr>
          <w:rFonts w:ascii="Times New Roman" w:hAnsi="Times New Roman" w:cs="Times New Roman"/>
          <w:sz w:val="28"/>
          <w:szCs w:val="28"/>
        </w:rPr>
        <w:t xml:space="preserve">, </w:t>
      </w:r>
      <w:hyperlink w:anchor="P170" w:tooltip="7) муниципальный маршрут включает остановочный пункт, не соответствующий установленным законодательством требованиям (остановочный пункт не соответствует пункту 5.3 Национального стандарта Российской Федерации ГОСТ Р 52766-2007 &quot;Дороги автомобильные общего пол">
        <w:r w:rsidRPr="00711B6C">
          <w:rPr>
            <w:rFonts w:ascii="Times New Roman" w:hAnsi="Times New Roman" w:cs="Times New Roman"/>
            <w:color w:val="0000FF"/>
            <w:sz w:val="28"/>
            <w:szCs w:val="28"/>
          </w:rPr>
          <w:t>7</w:t>
        </w:r>
      </w:hyperlink>
      <w:r w:rsidRPr="00711B6C">
        <w:rPr>
          <w:rFonts w:ascii="Times New Roman" w:hAnsi="Times New Roman" w:cs="Times New Roman"/>
          <w:sz w:val="28"/>
          <w:szCs w:val="28"/>
        </w:rPr>
        <w:t xml:space="preserve">, </w:t>
      </w:r>
      <w:hyperlink w:anchor="P171" w:tooltip="8) установление муниципального маршрута компенсируется внесением изменений в муниципальные маршруты, включенные в реестр муниципальных маршрутов;">
        <w:r w:rsidRPr="00711B6C">
          <w:rPr>
            <w:rFonts w:ascii="Times New Roman" w:hAnsi="Times New Roman" w:cs="Times New Roman"/>
            <w:color w:val="0000FF"/>
            <w:sz w:val="28"/>
            <w:szCs w:val="28"/>
          </w:rPr>
          <w:t>8</w:t>
        </w:r>
      </w:hyperlink>
      <w:r w:rsidRPr="00711B6C">
        <w:rPr>
          <w:rFonts w:ascii="Times New Roman" w:hAnsi="Times New Roman" w:cs="Times New Roman"/>
          <w:sz w:val="28"/>
          <w:szCs w:val="28"/>
        </w:rPr>
        <w:t xml:space="preserve">, </w:t>
      </w:r>
      <w:hyperlink w:anchor="P172" w:tooltip="9) получение отказа в согласовании муниципального маршрута, имеющего два и более общих остановочных пункта с ранее установленными межмуниципальными маршрутами, от Миндора.">
        <w:r w:rsidRPr="00711B6C">
          <w:rPr>
            <w:rFonts w:ascii="Times New Roman" w:hAnsi="Times New Roman" w:cs="Times New Roman"/>
            <w:color w:val="0000FF"/>
            <w:sz w:val="28"/>
            <w:szCs w:val="28"/>
          </w:rPr>
          <w:t>9 пункта 2.9.1</w:t>
        </w:r>
      </w:hyperlink>
      <w:r w:rsidRPr="00711B6C">
        <w:rPr>
          <w:rFonts w:ascii="Times New Roman" w:hAnsi="Times New Roman" w:cs="Times New Roman"/>
          <w:sz w:val="28"/>
          <w:szCs w:val="28"/>
        </w:rPr>
        <w:t xml:space="preserve"> и </w:t>
      </w:r>
      <w:hyperlink w:anchor="P176" w:tooltip="3) не выявление по результатам обследования отсутствия пассажиропотока на муниципальном маршруте регулярных перевозок, предполагаемом к отмене, и (или) потребности в пассажирских перевозках у населения Кировского городского округа, на территории которого разме">
        <w:r w:rsidRPr="00711B6C">
          <w:rPr>
            <w:rFonts w:ascii="Times New Roman" w:hAnsi="Times New Roman" w:cs="Times New Roman"/>
            <w:color w:val="0000FF"/>
            <w:sz w:val="28"/>
            <w:szCs w:val="28"/>
          </w:rPr>
          <w:t>подпункте 3 пункта 2.9.2</w:t>
        </w:r>
      </w:hyperlink>
      <w:r w:rsidRPr="00711B6C">
        <w:rPr>
          <w:rFonts w:ascii="Times New Roman" w:hAnsi="Times New Roman" w:cs="Times New Roman"/>
          <w:sz w:val="28"/>
          <w:szCs w:val="28"/>
        </w:rPr>
        <w:t xml:space="preserve"> настоящего административного регламента, специалистом Отдела, ответственным за предоставление муниципальной услуги, в течение 3 рабочих дней со дня принятия указанного решения готовится постановление Администрации об отказе в установлении муниципального маршрута регулярных перевозок, об отказе в изменении муниципального маршрута регулярных перевозок, об отказе в отмене муниципального маршрута с указанием оснований.</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На основании решения Комиссии об установлении, изменении, отмене муниципального маршрута, специалистом Отдела, ответственным за предоставление муниципальной услуги, готовится постановление Администрации </w:t>
      </w:r>
      <w:r w:rsidRPr="00711B6C">
        <w:rPr>
          <w:rFonts w:ascii="Times New Roman" w:hAnsi="Times New Roman" w:cs="Times New Roman"/>
          <w:sz w:val="28"/>
          <w:szCs w:val="28"/>
        </w:rPr>
        <w:lastRenderedPageBreak/>
        <w:t>об установлении, изменении, отмене муниципального маршрута.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Заявителю направляется копия постановления Администрации. Копии постановления Администрации готовится в двух экземплярах. Второй экземпляр подшивается в дело.</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Способ фиксации результата выполнения административной процедуры - регистрация постановления Администрации в Журнале регистрации заявлений.</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Специалист Отдела, ответственный за предоставление муниципальной услуги, уведомляет заявителя или его представителя о необходимости получения результата предоставления муниципальной услуги при указании заявителем факта получения результата предоставления муниципальной услуги "лично".</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Максимальный срок выполнения административной процедуры 23 календарных дней.</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3.2.6. Выдача заявителю результата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Основанием для начала административной процедуры является обращение лица, пришедшего за результатом оказания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Критерием принятия решения по данной административной процедуре является подтверждение полномочий обратившегося лица за результатом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В выдаче результата предоставления муниципальной услуги отказывается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Результатом административной процедуры является выдача или отправка по почте заявителю результата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Заявителю или его представителю выдается или отправляется по почте один экземпляр уведомления о принятии решения </w:t>
      </w:r>
      <w:proofErr w:type="gramStart"/>
      <w:r w:rsidRPr="00711B6C">
        <w:rPr>
          <w:rFonts w:ascii="Times New Roman" w:hAnsi="Times New Roman" w:cs="Times New Roman"/>
          <w:sz w:val="28"/>
          <w:szCs w:val="28"/>
        </w:rPr>
        <w:t>Комиссией</w:t>
      </w:r>
      <w:proofErr w:type="gramEnd"/>
      <w:r w:rsidRPr="00711B6C">
        <w:rPr>
          <w:rFonts w:ascii="Times New Roman" w:hAnsi="Times New Roman" w:cs="Times New Roman"/>
          <w:sz w:val="28"/>
          <w:szCs w:val="28"/>
        </w:rPr>
        <w:t xml:space="preserve"> об установлении, изменении, отмене муниципального маршрута или об отказе в установлении, изменении, отмене муниципального маршрута, второй экземпляр подшивается в дело.</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Способом фиксации результата выполнения административной процедуры является роспись заявителя (его представителя) и проставление даты получения результата предоставления муниципальной услуги заявителем (его представителем) в Журнале регистрации заявлений или отметка специалиста Отдела, ответственного за регистрацию и выдачу документов, о передаче результата предоставления муниципальной услуги для отправки почтовым отправлением.</w:t>
      </w:r>
      <w:proofErr w:type="gramEnd"/>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Выдача результата предоставления муниципальной услуги заявителю лично производится под роспись в Журнале регистрации заявлений специалистом Отдела, ответственным за регистрацию и выдачу документов.</w:t>
      </w:r>
      <w:proofErr w:type="gramEnd"/>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При отправке результата предоставления муниципальной услуги по почте, специалист Отдела, ответственный за регистрацию и выдачу документов, в день регистрации результата предоставления муниципальной услуги передает специалисту Администрации результат предоставления муниципальной услуги.</w:t>
      </w:r>
      <w:proofErr w:type="gramEnd"/>
      <w:r w:rsidRPr="00711B6C">
        <w:rPr>
          <w:rFonts w:ascii="Times New Roman" w:hAnsi="Times New Roman" w:cs="Times New Roman"/>
          <w:sz w:val="28"/>
          <w:szCs w:val="28"/>
        </w:rPr>
        <w:t xml:space="preserve"> Специалист Администрации в течение этого рабочего дня передает организации почтовой связи для отправки заявителю результат предоставления </w:t>
      </w:r>
      <w:r w:rsidRPr="00711B6C">
        <w:rPr>
          <w:rFonts w:ascii="Times New Roman" w:hAnsi="Times New Roman" w:cs="Times New Roman"/>
          <w:sz w:val="28"/>
          <w:szCs w:val="28"/>
        </w:rPr>
        <w:lastRenderedPageBreak/>
        <w:t>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В случае приема заявления через МФЦ и при указании в заявлении местом получения результата услуги "в МФЦ", результат предоставления услуги направляется в МФЦ по сопроводительному реестру на бумажном носителе и выдается заявителю специалистом МФЦ.</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Документы, являющиеся результатом предоставления муниципальной услуги, должны быть переданы в МФЦ не позднее дня, предшествующего дате окончания предоставления муниципальной услуги.</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Максимальный срок административной процедуры составляет один рабочий день.</w:t>
      </w:r>
    </w:p>
    <w:p w:rsidR="00355229" w:rsidRPr="00B26CA4" w:rsidRDefault="00355229" w:rsidP="002A0F32">
      <w:pPr>
        <w:pStyle w:val="ConsPlusTitle"/>
        <w:ind w:firstLine="709"/>
        <w:jc w:val="both"/>
        <w:outlineLvl w:val="2"/>
        <w:rPr>
          <w:rFonts w:ascii="Times New Roman" w:hAnsi="Times New Roman" w:cs="Times New Roman"/>
          <w:b w:val="0"/>
          <w:sz w:val="28"/>
          <w:szCs w:val="28"/>
        </w:rPr>
      </w:pPr>
      <w:r w:rsidRPr="00B26CA4">
        <w:rPr>
          <w:rFonts w:ascii="Times New Roman" w:hAnsi="Times New Roman" w:cs="Times New Roman"/>
          <w:b w:val="0"/>
          <w:sz w:val="28"/>
          <w:szCs w:val="28"/>
        </w:rPr>
        <w:t>3.3. Порядок осуществления административных процедур в электронной форме (при технической возможности).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Предоставление муниципальной услуги в электронной форме с использованием Единого портала, регионального портала включает в себя следующие административные процедуры:</w:t>
      </w:r>
    </w:p>
    <w:p w:rsidR="00355229" w:rsidRPr="00711B6C" w:rsidRDefault="00355229" w:rsidP="00B23CB2">
      <w:pPr>
        <w:pStyle w:val="ConsPlusNormal"/>
        <w:numPr>
          <w:ilvl w:val="0"/>
          <w:numId w:val="2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предоставление информаций и обеспечение доступа заявителю к сведениям о муниципальной услуге;</w:t>
      </w:r>
    </w:p>
    <w:p w:rsidR="00355229" w:rsidRPr="00711B6C" w:rsidRDefault="00355229" w:rsidP="00B23CB2">
      <w:pPr>
        <w:pStyle w:val="ConsPlusNormal"/>
        <w:numPr>
          <w:ilvl w:val="0"/>
          <w:numId w:val="2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формирование и прием заявления о предоставлении муниципальной услуги;</w:t>
      </w:r>
    </w:p>
    <w:p w:rsidR="00355229" w:rsidRPr="00711B6C" w:rsidRDefault="00355229" w:rsidP="00B23CB2">
      <w:pPr>
        <w:pStyle w:val="ConsPlusNormal"/>
        <w:numPr>
          <w:ilvl w:val="0"/>
          <w:numId w:val="2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получение заявителем сведений о ходе предоставления муниципальной услуги;</w:t>
      </w:r>
    </w:p>
    <w:p w:rsidR="00355229" w:rsidRPr="00711B6C" w:rsidRDefault="00355229" w:rsidP="00B23CB2">
      <w:pPr>
        <w:pStyle w:val="ConsPlusNormal"/>
        <w:numPr>
          <w:ilvl w:val="0"/>
          <w:numId w:val="2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осуществление </w:t>
      </w:r>
      <w:proofErr w:type="gramStart"/>
      <w:r w:rsidRPr="00711B6C">
        <w:rPr>
          <w:rFonts w:ascii="Times New Roman" w:hAnsi="Times New Roman" w:cs="Times New Roman"/>
          <w:sz w:val="28"/>
          <w:szCs w:val="28"/>
        </w:rPr>
        <w:t>оценки качества предоставления муниципальной услуги</w:t>
      </w:r>
      <w:proofErr w:type="gramEnd"/>
      <w:r w:rsidRPr="00711B6C">
        <w:rPr>
          <w:rFonts w:ascii="Times New Roman" w:hAnsi="Times New Roman" w:cs="Times New Roman"/>
          <w:sz w:val="28"/>
          <w:szCs w:val="28"/>
        </w:rPr>
        <w:t>;</w:t>
      </w:r>
    </w:p>
    <w:p w:rsidR="00355229" w:rsidRPr="00711B6C" w:rsidRDefault="00355229" w:rsidP="00B23CB2">
      <w:pPr>
        <w:pStyle w:val="ConsPlusNormal"/>
        <w:numPr>
          <w:ilvl w:val="0"/>
          <w:numId w:val="2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досудебное (внесудебное) обжалование решений и действий (бездействия) Отдела, его должностных лиц при предоставлении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3.3.1. Информирование заявителя по вопросам предоставления муниципальной услуги осуществляется способами, указанными в </w:t>
      </w:r>
      <w:hyperlink w:anchor="P54" w:tooltip="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
        <w:r w:rsidRPr="00711B6C">
          <w:rPr>
            <w:rFonts w:ascii="Times New Roman" w:hAnsi="Times New Roman" w:cs="Times New Roman"/>
            <w:color w:val="0000FF"/>
            <w:sz w:val="28"/>
            <w:szCs w:val="28"/>
          </w:rPr>
          <w:t>пункте 1.3.1</w:t>
        </w:r>
      </w:hyperlink>
      <w:r w:rsidRPr="00711B6C">
        <w:rPr>
          <w:rFonts w:ascii="Times New Roman" w:hAnsi="Times New Roman" w:cs="Times New Roman"/>
          <w:sz w:val="28"/>
          <w:szCs w:val="28"/>
        </w:rPr>
        <w:t xml:space="preserve"> настоящего административного регламента.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3.3.2. Формирование обращения заявителя осуществляется посредством заполнения электронной формы обращения на Едином портале, региональном портале.</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При формировании обращения заявителю обеспечивается:</w:t>
      </w:r>
    </w:p>
    <w:p w:rsidR="00355229" w:rsidRPr="00711B6C" w:rsidRDefault="00355229" w:rsidP="003379AB">
      <w:pPr>
        <w:pStyle w:val="ConsPlusNormal"/>
        <w:numPr>
          <w:ilvl w:val="0"/>
          <w:numId w:val="25"/>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возможность печати на бумажном носителе копии электронной формы обращения;</w:t>
      </w:r>
    </w:p>
    <w:p w:rsidR="00355229" w:rsidRPr="00711B6C" w:rsidRDefault="00355229" w:rsidP="003379AB">
      <w:pPr>
        <w:pStyle w:val="ConsPlusNormal"/>
        <w:numPr>
          <w:ilvl w:val="0"/>
          <w:numId w:val="25"/>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обращения;</w:t>
      </w:r>
      <w:proofErr w:type="gramEnd"/>
    </w:p>
    <w:p w:rsidR="00355229" w:rsidRPr="00711B6C" w:rsidRDefault="00355229" w:rsidP="003379AB">
      <w:pPr>
        <w:pStyle w:val="ConsPlusNormal"/>
        <w:numPr>
          <w:ilvl w:val="0"/>
          <w:numId w:val="25"/>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заполнение Полей электронной формы обращения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Pr="00711B6C">
        <w:rPr>
          <w:rFonts w:ascii="Times New Roman" w:hAnsi="Times New Roman" w:cs="Times New Roman"/>
          <w:sz w:val="28"/>
          <w:szCs w:val="28"/>
        </w:rPr>
        <w:lastRenderedPageBreak/>
        <w:t>(далее - единая система идентификации и аутентификаций), и сведений, размещенных на Едином портале, региональном портале, в части, касающейся сведений, отсутствующих</w:t>
      </w:r>
      <w:proofErr w:type="gramEnd"/>
      <w:r w:rsidRPr="00711B6C">
        <w:rPr>
          <w:rFonts w:ascii="Times New Roman" w:hAnsi="Times New Roman" w:cs="Times New Roman"/>
          <w:sz w:val="28"/>
          <w:szCs w:val="28"/>
        </w:rPr>
        <w:t xml:space="preserve"> в единой системе идентификац</w:t>
      </w:r>
      <w:proofErr w:type="gramStart"/>
      <w:r w:rsidRPr="00711B6C">
        <w:rPr>
          <w:rFonts w:ascii="Times New Roman" w:hAnsi="Times New Roman" w:cs="Times New Roman"/>
          <w:sz w:val="28"/>
          <w:szCs w:val="28"/>
        </w:rPr>
        <w:t>ии и ау</w:t>
      </w:r>
      <w:proofErr w:type="gramEnd"/>
      <w:r w:rsidRPr="00711B6C">
        <w:rPr>
          <w:rFonts w:ascii="Times New Roman" w:hAnsi="Times New Roman" w:cs="Times New Roman"/>
          <w:sz w:val="28"/>
          <w:szCs w:val="28"/>
        </w:rPr>
        <w:t>тентификации;</w:t>
      </w:r>
    </w:p>
    <w:p w:rsidR="00355229" w:rsidRPr="00711B6C" w:rsidRDefault="00355229" w:rsidP="003379AB">
      <w:pPr>
        <w:pStyle w:val="ConsPlusNormal"/>
        <w:numPr>
          <w:ilvl w:val="0"/>
          <w:numId w:val="25"/>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возможность вернуться на любой из этапов заполнения электронной формы обращения без </w:t>
      </w:r>
      <w:proofErr w:type="gramStart"/>
      <w:r w:rsidRPr="00711B6C">
        <w:rPr>
          <w:rFonts w:ascii="Times New Roman" w:hAnsi="Times New Roman" w:cs="Times New Roman"/>
          <w:sz w:val="28"/>
          <w:szCs w:val="28"/>
        </w:rPr>
        <w:t>потери</w:t>
      </w:r>
      <w:proofErr w:type="gramEnd"/>
      <w:r w:rsidRPr="00711B6C">
        <w:rPr>
          <w:rFonts w:ascii="Times New Roman" w:hAnsi="Times New Roman" w:cs="Times New Roman"/>
          <w:sz w:val="28"/>
          <w:szCs w:val="28"/>
        </w:rPr>
        <w:t xml:space="preserve"> ранее введенной информации;</w:t>
      </w:r>
    </w:p>
    <w:p w:rsidR="00355229" w:rsidRPr="00711B6C" w:rsidRDefault="00355229" w:rsidP="003379AB">
      <w:pPr>
        <w:pStyle w:val="ConsPlusNormal"/>
        <w:numPr>
          <w:ilvl w:val="0"/>
          <w:numId w:val="25"/>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запросам - в течение не менее трех месяцев.</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Сформированное заявление направляется в Отдел посредством Единого Портала, регионального портала.</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В случае представления заявления в форме электронного документа днем обращения за предоставлением муниципальной услуги считается дата подачи заявления в форме электронного документа.</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При подаче заявления в форме электронного документа Отдел обеспечивает прием заявления и его регистрацию в порядке, предусмотренном </w:t>
      </w:r>
      <w:hyperlink w:anchor="P263" w:tooltip="3.2.2. Прием и регистрация заявления о предоставлении муниципальной услуги и иных документов, необходимых для предоставления муниципальной услуги.">
        <w:r w:rsidRPr="00711B6C">
          <w:rPr>
            <w:rFonts w:ascii="Times New Roman" w:hAnsi="Times New Roman" w:cs="Times New Roman"/>
            <w:color w:val="0000FF"/>
            <w:sz w:val="28"/>
            <w:szCs w:val="28"/>
          </w:rPr>
          <w:t>пунктом 3.2.2</w:t>
        </w:r>
      </w:hyperlink>
      <w:r w:rsidRPr="00711B6C">
        <w:rPr>
          <w:rFonts w:ascii="Times New Roman" w:hAnsi="Times New Roman" w:cs="Times New Roman"/>
          <w:sz w:val="28"/>
          <w:szCs w:val="28"/>
        </w:rPr>
        <w:t xml:space="preserve"> настоящего административного регламента.</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При подаче заявления в форме электронного документа обязательна подача заявления на бумажном носителе при получении</w:t>
      </w:r>
      <w:proofErr w:type="gramEnd"/>
      <w:r w:rsidRPr="00711B6C">
        <w:rPr>
          <w:rFonts w:ascii="Times New Roman" w:hAnsi="Times New Roman" w:cs="Times New Roman"/>
          <w:sz w:val="28"/>
          <w:szCs w:val="28"/>
        </w:rPr>
        <w:t xml:space="preserve"> положительного результата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После принятия заявления статус обращения заявителя в личном кабинете на Едином портале, региональном Портале обновляется до статуса "принято".</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3.3.3. </w:t>
      </w:r>
      <w:proofErr w:type="gramStart"/>
      <w:r w:rsidRPr="00711B6C">
        <w:rPr>
          <w:rFonts w:ascii="Times New Roman" w:hAnsi="Times New Roman" w:cs="Times New Roman"/>
          <w:sz w:val="28"/>
          <w:szCs w:val="28"/>
        </w:rPr>
        <w:t>Информация о ходе предоставления муниципальной услуги направляется заявителю Отделом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регионального портала по выбору заявителя.</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При предоставлении муниципальной услуги в электронной форме гражданину направляется:</w:t>
      </w:r>
    </w:p>
    <w:p w:rsidR="00355229" w:rsidRPr="00711B6C" w:rsidRDefault="00355229" w:rsidP="003379AB">
      <w:pPr>
        <w:pStyle w:val="ConsPlusNormal"/>
        <w:numPr>
          <w:ilvl w:val="0"/>
          <w:numId w:val="26"/>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уведомление о приеме и регистрации заявления;</w:t>
      </w:r>
    </w:p>
    <w:p w:rsidR="00355229" w:rsidRPr="00711B6C" w:rsidRDefault="00355229" w:rsidP="003379AB">
      <w:pPr>
        <w:pStyle w:val="ConsPlusNormal"/>
        <w:numPr>
          <w:ilvl w:val="0"/>
          <w:numId w:val="26"/>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уведомление о начале процедуры предоставления муниципальной услуги;</w:t>
      </w:r>
    </w:p>
    <w:p w:rsidR="00355229" w:rsidRPr="00711B6C" w:rsidRDefault="00355229" w:rsidP="003379AB">
      <w:pPr>
        <w:pStyle w:val="ConsPlusNormal"/>
        <w:numPr>
          <w:ilvl w:val="0"/>
          <w:numId w:val="26"/>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уведомление о результате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3.3.4. Результат предоставления муниципальной услуги, при подаче обращения в электронной форме с использованием Единого портала, регионального портала, может быть получен заявителем в Отделе, в МФЦ по выбору заявителя.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3.3.5. Оценка качества предоставления муниципальной услуги осуществляется заявителем посредством заполнения соответствующей формы в личном кабинете на Едином портале, региональном портале.</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3.3.6. </w:t>
      </w:r>
      <w:proofErr w:type="gramStart"/>
      <w:r w:rsidRPr="00711B6C">
        <w:rPr>
          <w:rFonts w:ascii="Times New Roman" w:hAnsi="Times New Roman" w:cs="Times New Roman"/>
          <w:sz w:val="28"/>
          <w:szCs w:val="28"/>
        </w:rPr>
        <w:t xml:space="preserve">Досудебное (внесудебное) обжалование решений и Действий (бездействия) Отдела, его должностных лиц посредством Единого портала, регионального портала осуществляется в порядке, предусмотренном </w:t>
      </w:r>
      <w:hyperlink w:anchor="P444" w:tooltip="5. Досудебный (внесудебный) порядок обжалования">
        <w:r w:rsidRPr="00711B6C">
          <w:rPr>
            <w:rFonts w:ascii="Times New Roman" w:hAnsi="Times New Roman" w:cs="Times New Roman"/>
            <w:color w:val="0000FF"/>
            <w:sz w:val="28"/>
            <w:szCs w:val="28"/>
          </w:rPr>
          <w:t>разделом V</w:t>
        </w:r>
      </w:hyperlink>
      <w:r w:rsidRPr="00711B6C">
        <w:rPr>
          <w:rFonts w:ascii="Times New Roman" w:hAnsi="Times New Roman" w:cs="Times New Roman"/>
          <w:sz w:val="28"/>
          <w:szCs w:val="28"/>
        </w:rPr>
        <w:t xml:space="preserve"> "Досудебный (внесудебный) порядок обжалования решений и действий (бездействия) органа администрации, предоставляющего муниципальную услугу, многофункционального центра предоставления государственных и </w:t>
      </w:r>
      <w:r w:rsidRPr="00711B6C">
        <w:rPr>
          <w:rFonts w:ascii="Times New Roman" w:hAnsi="Times New Roman" w:cs="Times New Roman"/>
          <w:sz w:val="28"/>
          <w:szCs w:val="28"/>
        </w:rPr>
        <w:lastRenderedPageBreak/>
        <w:t xml:space="preserve">муниципальных услуг, организаций, указанных в части 1 статьи 16.1 Федерального </w:t>
      </w:r>
      <w:hyperlink r:id="rId19"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color w:val="0000FF"/>
            <w:sz w:val="28"/>
            <w:szCs w:val="28"/>
          </w:rPr>
          <w:t>закона</w:t>
        </w:r>
      </w:hyperlink>
      <w:r w:rsidRPr="00711B6C">
        <w:rPr>
          <w:rFonts w:ascii="Times New Roman" w:hAnsi="Times New Roman" w:cs="Times New Roman"/>
          <w:sz w:val="28"/>
          <w:szCs w:val="28"/>
        </w:rPr>
        <w:t xml:space="preserve"> "Об организации предоставления государственных и муниципальных услуг", а также</w:t>
      </w:r>
      <w:proofErr w:type="gramEnd"/>
      <w:r w:rsidRPr="00711B6C">
        <w:rPr>
          <w:rFonts w:ascii="Times New Roman" w:hAnsi="Times New Roman" w:cs="Times New Roman"/>
          <w:sz w:val="28"/>
          <w:szCs w:val="28"/>
        </w:rPr>
        <w:t xml:space="preserve"> их должностных лиц, муниципальных служащих, работников" настоящего административного регламента.</w:t>
      </w:r>
    </w:p>
    <w:p w:rsidR="00355229" w:rsidRPr="00B26CA4" w:rsidRDefault="00355229" w:rsidP="002A0F32">
      <w:pPr>
        <w:pStyle w:val="ConsPlusTitle"/>
        <w:ind w:firstLine="709"/>
        <w:jc w:val="both"/>
        <w:outlineLvl w:val="2"/>
        <w:rPr>
          <w:rFonts w:ascii="Times New Roman" w:hAnsi="Times New Roman" w:cs="Times New Roman"/>
          <w:b w:val="0"/>
          <w:sz w:val="28"/>
          <w:szCs w:val="28"/>
        </w:rPr>
      </w:pPr>
      <w:r w:rsidRPr="00B26CA4">
        <w:rPr>
          <w:rFonts w:ascii="Times New Roman" w:hAnsi="Times New Roman" w:cs="Times New Roman"/>
          <w:b w:val="0"/>
          <w:sz w:val="28"/>
          <w:szCs w:val="28"/>
        </w:rPr>
        <w:t>3.4. Порядок исправления допущенных опечаток и ошибок в выданных в результате предоставления муниципальной услуги документах.</w:t>
      </w:r>
    </w:p>
    <w:p w:rsidR="00355229" w:rsidRDefault="00355229" w:rsidP="002A0F32">
      <w:pPr>
        <w:pStyle w:val="ConsPlusNormal"/>
        <w:ind w:firstLine="709"/>
        <w:jc w:val="both"/>
        <w:rPr>
          <w:rFonts w:ascii="Times New Roman" w:hAnsi="Times New Roman" w:cs="Times New Roman"/>
          <w:sz w:val="28"/>
          <w:szCs w:val="28"/>
        </w:rPr>
      </w:pPr>
      <w:proofErr w:type="gramStart"/>
      <w:r w:rsidRPr="00B26CA4">
        <w:rPr>
          <w:rFonts w:ascii="Times New Roman" w:hAnsi="Times New Roman" w:cs="Times New Roman"/>
          <w:sz w:val="28"/>
          <w:szCs w:val="28"/>
        </w:rPr>
        <w:t>Отдел, участвующий</w:t>
      </w:r>
      <w:r w:rsidRPr="00711B6C">
        <w:rPr>
          <w:rFonts w:ascii="Times New Roman" w:hAnsi="Times New Roman" w:cs="Times New Roman"/>
          <w:sz w:val="28"/>
          <w:szCs w:val="28"/>
        </w:rPr>
        <w:t xml:space="preserve"> в предоставлении муниципальной услуги, его должностное лицо исправляет допущенные опечатки и ошибки в выданных в результате предоставления муниципальной услуги документах, указанных в </w:t>
      </w:r>
      <w:hyperlink w:anchor="P117" w:tooltip="2.3. Описание результата предоставления муниципальной услуги.">
        <w:r w:rsidRPr="00711B6C">
          <w:rPr>
            <w:rFonts w:ascii="Times New Roman" w:hAnsi="Times New Roman" w:cs="Times New Roman"/>
            <w:color w:val="0000FF"/>
            <w:sz w:val="28"/>
            <w:szCs w:val="28"/>
          </w:rPr>
          <w:t>пункте 2.3</w:t>
        </w:r>
      </w:hyperlink>
      <w:r w:rsidRPr="00711B6C">
        <w:rPr>
          <w:rFonts w:ascii="Times New Roman" w:hAnsi="Times New Roman" w:cs="Times New Roman"/>
          <w:sz w:val="28"/>
          <w:szCs w:val="28"/>
        </w:rPr>
        <w:t xml:space="preserve"> настоящего административного регламента, путем выдачи новых документов в течение пяти рабочих дней со дня поступления обращения заявителя об исправлении допущенных опечаток и ошибок.</w:t>
      </w:r>
      <w:proofErr w:type="gramEnd"/>
    </w:p>
    <w:p w:rsidR="00355229" w:rsidRPr="00B26CA4" w:rsidRDefault="00355229" w:rsidP="002A0F32">
      <w:pPr>
        <w:pStyle w:val="ConsPlusTitle"/>
        <w:ind w:firstLine="709"/>
        <w:jc w:val="both"/>
        <w:outlineLvl w:val="2"/>
        <w:rPr>
          <w:rFonts w:ascii="Times New Roman" w:hAnsi="Times New Roman" w:cs="Times New Roman"/>
          <w:b w:val="0"/>
          <w:sz w:val="28"/>
          <w:szCs w:val="28"/>
        </w:rPr>
      </w:pPr>
      <w:r w:rsidRPr="00B26CA4">
        <w:rPr>
          <w:rFonts w:ascii="Times New Roman" w:hAnsi="Times New Roman" w:cs="Times New Roman"/>
          <w:b w:val="0"/>
          <w:sz w:val="28"/>
          <w:szCs w:val="28"/>
        </w:rPr>
        <w:t>3.5.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3.5.1. Перечень административных процедур (действий) при предоставлении муниципальной услуги в многофункциональном центре предоставления государственных и муниципальных услуг:</w:t>
      </w:r>
    </w:p>
    <w:p w:rsidR="00355229" w:rsidRPr="00711B6C" w:rsidRDefault="00355229" w:rsidP="004B6367">
      <w:pPr>
        <w:pStyle w:val="ConsPlusNormal"/>
        <w:numPr>
          <w:ilvl w:val="0"/>
          <w:numId w:val="27"/>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p w:rsidR="00355229" w:rsidRPr="00711B6C" w:rsidRDefault="00355229" w:rsidP="004B6367">
      <w:pPr>
        <w:pStyle w:val="ConsPlusNormal"/>
        <w:numPr>
          <w:ilvl w:val="0"/>
          <w:numId w:val="2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355229" w:rsidRPr="00711B6C" w:rsidRDefault="00355229" w:rsidP="004B6367">
      <w:pPr>
        <w:pStyle w:val="ConsPlusNormal"/>
        <w:numPr>
          <w:ilvl w:val="0"/>
          <w:numId w:val="2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355229" w:rsidRPr="00711B6C" w:rsidRDefault="00355229" w:rsidP="004B6367">
      <w:pPr>
        <w:pStyle w:val="ConsPlusNormal"/>
        <w:numPr>
          <w:ilvl w:val="0"/>
          <w:numId w:val="27"/>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3.5.2. Описание административных процедур (действий) при предоставлении муниципальной услуги в многофункциональном центре предоставления государственных и муниципальных услуг.</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3.5.2.1. </w:t>
      </w:r>
      <w:proofErr w:type="gramStart"/>
      <w:r w:rsidRPr="00711B6C">
        <w:rPr>
          <w:rFonts w:ascii="Times New Roman" w:hAnsi="Times New Roman" w:cs="Times New Roman"/>
          <w:sz w:val="28"/>
          <w:szCs w:val="28"/>
        </w:rPr>
        <w:t xml:space="preserve">Информирование заявителей о порядке предоставления муниципальной услуги в многофункциональном центре предоставления </w:t>
      </w:r>
      <w:r w:rsidRPr="00711B6C">
        <w:rPr>
          <w:rFonts w:ascii="Times New Roman" w:hAnsi="Times New Roman" w:cs="Times New Roman"/>
          <w:sz w:val="28"/>
          <w:szCs w:val="28"/>
        </w:rPr>
        <w:lastRenderedPageBreak/>
        <w:t>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Основанием для начала административной процедуры является обращение заявителя (законного представителя) в многофункциональный центр предоставления государственных и муниципальных услуг.</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Информирование о порядке предоставления услуги осуществляется в день обращения заявителя (законного представителя) в порядке очереди:</w:t>
      </w:r>
    </w:p>
    <w:p w:rsidR="00355229" w:rsidRPr="00711B6C" w:rsidRDefault="00355229" w:rsidP="00FD1957">
      <w:pPr>
        <w:pStyle w:val="ConsPlusNormal"/>
        <w:numPr>
          <w:ilvl w:val="0"/>
          <w:numId w:val="2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 телефону;</w:t>
      </w:r>
    </w:p>
    <w:p w:rsidR="00355229" w:rsidRPr="00711B6C" w:rsidRDefault="00355229" w:rsidP="00FD1957">
      <w:pPr>
        <w:pStyle w:val="ConsPlusNormal"/>
        <w:numPr>
          <w:ilvl w:val="0"/>
          <w:numId w:val="2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 предварительной записи;</w:t>
      </w:r>
    </w:p>
    <w:p w:rsidR="00355229" w:rsidRPr="00711B6C" w:rsidRDefault="00355229" w:rsidP="00FD1957">
      <w:pPr>
        <w:pStyle w:val="ConsPlusNormal"/>
        <w:numPr>
          <w:ilvl w:val="0"/>
          <w:numId w:val="2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 письменным обращениям;</w:t>
      </w:r>
    </w:p>
    <w:p w:rsidR="00355229" w:rsidRPr="00711B6C" w:rsidRDefault="00355229" w:rsidP="00FD1957">
      <w:pPr>
        <w:pStyle w:val="ConsPlusNormal"/>
        <w:numPr>
          <w:ilvl w:val="0"/>
          <w:numId w:val="2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посредством электронной почты.</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Общий максимальный срок информирования не может превышать 5 минут.</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Специалист отдела по работе с заявителями, осуществляющий информирование, выясняет жизненную ситуацию заявителя (законного представителя) и производит информирование.</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Критерии принятия решения отсутствуют.</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Результатом административной процедуры является выдача на руки заявителю экземпляра необходимого для предоставления услуги перечня документов. В случае выявления оснований для предоставления заявителю иных видов услуг, кроме услуги, явившейся причиной обращения, специалист уведомляет его об этом и предлагает представить необходимые документы в соответствии с административным регламентом.</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При информировании по письменным обращениям в адрес заявителя направляется ответ в письменной форме в срок не позднее 30 календарных дней с момента получения обращения. При информировании по обращениям, полученным многофункциональным центром предоставления государственных и муниципальных услуг посредством электронной почты, в адрес заявителя направляется ответ в срок не позднее 30 календарных дней с момента поступления обращения.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3.5.2.2. Прием запросов заявителей о предоставлении муниципальной услуги и иных документов, необходимых для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Основанием для начала процедуры приема документов является прием от заявителя специалистом отдела по работе с заявителями запроса и комплекта документов, необходимых для получения услуги.</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Содержание каждого административного действия, входящего в состав административной процедуры:</w:t>
      </w:r>
    </w:p>
    <w:p w:rsidR="00355229" w:rsidRPr="00711B6C" w:rsidRDefault="00355229" w:rsidP="00FD1957">
      <w:pPr>
        <w:pStyle w:val="ConsPlusNormal"/>
        <w:numPr>
          <w:ilvl w:val="0"/>
          <w:numId w:val="2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установление личности гражданина на основании документов, удостоверяющих личность;</w:t>
      </w:r>
    </w:p>
    <w:p w:rsidR="00355229" w:rsidRPr="00711B6C" w:rsidRDefault="00355229" w:rsidP="00FD1957">
      <w:pPr>
        <w:pStyle w:val="ConsPlusNormal"/>
        <w:numPr>
          <w:ilvl w:val="0"/>
          <w:numId w:val="2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прием от заявителя документов в соответствии с требованиями </w:t>
      </w:r>
      <w:hyperlink w:anchor="P127" w:tooltip="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 и услуг, необходимых и обязательных для предост">
        <w:r w:rsidRPr="00711B6C">
          <w:rPr>
            <w:rFonts w:ascii="Times New Roman" w:hAnsi="Times New Roman" w:cs="Times New Roman"/>
            <w:color w:val="0000FF"/>
            <w:sz w:val="28"/>
            <w:szCs w:val="28"/>
          </w:rPr>
          <w:t>пункта 2.6</w:t>
        </w:r>
      </w:hyperlink>
      <w:r w:rsidRPr="00711B6C">
        <w:rPr>
          <w:rFonts w:ascii="Times New Roman" w:hAnsi="Times New Roman" w:cs="Times New Roman"/>
          <w:sz w:val="28"/>
          <w:szCs w:val="28"/>
        </w:rPr>
        <w:t xml:space="preserve"> настоящего административного регламента, при необходимости сканирование </w:t>
      </w:r>
      <w:r w:rsidRPr="00711B6C">
        <w:rPr>
          <w:rFonts w:ascii="Times New Roman" w:hAnsi="Times New Roman" w:cs="Times New Roman"/>
          <w:sz w:val="28"/>
          <w:szCs w:val="28"/>
        </w:rPr>
        <w:lastRenderedPageBreak/>
        <w:t>предоставленных документов;</w:t>
      </w:r>
    </w:p>
    <w:p w:rsidR="00355229" w:rsidRPr="00711B6C" w:rsidRDefault="00355229" w:rsidP="00FD1957">
      <w:pPr>
        <w:pStyle w:val="ConsPlusNormal"/>
        <w:numPr>
          <w:ilvl w:val="0"/>
          <w:numId w:val="2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осуществление оформления заявления или проверка правильности оформления заявления;</w:t>
      </w:r>
    </w:p>
    <w:p w:rsidR="00355229" w:rsidRPr="00711B6C" w:rsidRDefault="00355229" w:rsidP="00FD1957">
      <w:pPr>
        <w:pStyle w:val="ConsPlusNormal"/>
        <w:numPr>
          <w:ilvl w:val="0"/>
          <w:numId w:val="29"/>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формирование пакета документов и передача его в контрольно-аналитическую службу многофункционального центра предоставления государственных и муниципальных услуг.</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Общий максимальный срок приема документов от заявителя (законного представителя) не должен превышать 30 минут.</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Ответственным за прием документов от заявителя (законного представителя) является специалист отдела по работе с заявителями многофункционального центра предоставления государственных и муниципальных услуг.</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Критериями принятия решения о приеме (отказе в приеме) документов являются основания, указанные в </w:t>
      </w:r>
      <w:hyperlink w:anchor="P155" w:tooltip="2.8. Исчерпывающий перечень оснований для отказа в приеме документов, необходимых для предоставления муниципальной услуги.">
        <w:r w:rsidRPr="00711B6C">
          <w:rPr>
            <w:rFonts w:ascii="Times New Roman" w:hAnsi="Times New Roman" w:cs="Times New Roman"/>
            <w:color w:val="0000FF"/>
            <w:sz w:val="28"/>
            <w:szCs w:val="28"/>
          </w:rPr>
          <w:t>пункте 2.8</w:t>
        </w:r>
      </w:hyperlink>
      <w:r w:rsidRPr="00711B6C">
        <w:rPr>
          <w:rFonts w:ascii="Times New Roman" w:hAnsi="Times New Roman" w:cs="Times New Roman"/>
          <w:sz w:val="28"/>
          <w:szCs w:val="28"/>
        </w:rPr>
        <w:t xml:space="preserve"> настоящего административного регламента.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Результатом административной процедуры является:</w:t>
      </w:r>
    </w:p>
    <w:p w:rsidR="00355229" w:rsidRPr="00711B6C" w:rsidRDefault="00355229" w:rsidP="00FD1957">
      <w:pPr>
        <w:pStyle w:val="ConsPlusNormal"/>
        <w:numPr>
          <w:ilvl w:val="0"/>
          <w:numId w:val="30"/>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передача заявителю экземпляра расписки;</w:t>
      </w:r>
    </w:p>
    <w:p w:rsidR="00355229" w:rsidRPr="00711B6C" w:rsidRDefault="00355229" w:rsidP="00FD1957">
      <w:pPr>
        <w:pStyle w:val="ConsPlusNormal"/>
        <w:numPr>
          <w:ilvl w:val="0"/>
          <w:numId w:val="30"/>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формирование пакета документов;</w:t>
      </w:r>
    </w:p>
    <w:p w:rsidR="00355229" w:rsidRPr="00711B6C" w:rsidRDefault="00355229" w:rsidP="00FD1957">
      <w:pPr>
        <w:pStyle w:val="ConsPlusNormal"/>
        <w:numPr>
          <w:ilvl w:val="0"/>
          <w:numId w:val="30"/>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организация его направления в администрацию округа в бумажном виде в течение 2 рабочих дней, в электронной форме, подписанного цифровой подписью в день обращения, но не позже 12-00 следующего дня за днем приема.</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Способом фиксации результата административной процедуры является внесение данных о приеме запроса и документов в информационную систему многофункционального центра предоставления государственных и муниципальных услуг и передача дела в контрольно-аналитический сектор обработки документов.</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3.5.2.3.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Основанием для начала исполнения административной процедуры является не представление заявителем по собственной инициативе документов, указанных в </w:t>
      </w:r>
      <w:hyperlink w:anchor="P145" w:tooltip="2.7.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 которые находятся в распоряжении иных организа">
        <w:r w:rsidRPr="00711B6C">
          <w:rPr>
            <w:rFonts w:ascii="Times New Roman" w:hAnsi="Times New Roman" w:cs="Times New Roman"/>
            <w:color w:val="0000FF"/>
            <w:sz w:val="28"/>
            <w:szCs w:val="28"/>
          </w:rPr>
          <w:t>пункте 2.7</w:t>
        </w:r>
      </w:hyperlink>
      <w:r w:rsidRPr="00711B6C">
        <w:rPr>
          <w:rFonts w:ascii="Times New Roman" w:hAnsi="Times New Roman" w:cs="Times New Roman"/>
          <w:sz w:val="28"/>
          <w:szCs w:val="28"/>
        </w:rPr>
        <w:t xml:space="preserve"> настоящего административного регламента.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Организация работы по формированию межведомственных запросов в адрес органов и организаций, участвующих в предоставлении услуги, осуществляется не позднее дня, следующего за днем поступления документов.</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Срок получения документов в рамках межведомственного взаимодействия не должен превышать 5 рабочих дней.</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Ответственным за комплектование документов в рамках межведомственного взаимодействия является специалист контрольно-аналитического сектора обработки документов.</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Критериями принятия решения о направлении межведомственных запросов в органы, предоставляющие государственные услуги, в иные органы </w:t>
      </w:r>
      <w:r w:rsidRPr="00711B6C">
        <w:rPr>
          <w:rFonts w:ascii="Times New Roman" w:hAnsi="Times New Roman" w:cs="Times New Roman"/>
          <w:sz w:val="28"/>
          <w:szCs w:val="28"/>
        </w:rPr>
        <w:lastRenderedPageBreak/>
        <w:t xml:space="preserve">государственной власти, органы местного самоуправления и организации, участвующие в предоставлении муниципальной услуги, является не представление заявителем по собственной инициативе документов, указанных в </w:t>
      </w:r>
      <w:hyperlink w:anchor="P145" w:tooltip="2.7.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 которые находятся в распоряжении иных организа">
        <w:r w:rsidRPr="00711B6C">
          <w:rPr>
            <w:rFonts w:ascii="Times New Roman" w:hAnsi="Times New Roman" w:cs="Times New Roman"/>
            <w:color w:val="0000FF"/>
            <w:sz w:val="28"/>
            <w:szCs w:val="28"/>
          </w:rPr>
          <w:t>пункте 2.7</w:t>
        </w:r>
      </w:hyperlink>
      <w:r w:rsidRPr="00711B6C">
        <w:rPr>
          <w:rFonts w:ascii="Times New Roman" w:hAnsi="Times New Roman" w:cs="Times New Roman"/>
          <w:sz w:val="28"/>
          <w:szCs w:val="28"/>
        </w:rPr>
        <w:t xml:space="preserve"> настоящего административного регламента.</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Результатом административной процедуры является получение запрошенной информации (документов), необходимой для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Способом фиксации результата выполнения административной процедуры является распечатка на бумаге полученного ответа на межведомственный запрос, который специалист контрольно-аналитического сектора обработки документов заверяет своей подписью и штампом многофункционального центра предоставления государственных и муниципальных услуг, и приобщение документа к сформированному делу.</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3.5.2.4. </w:t>
      </w:r>
      <w:proofErr w:type="gramStart"/>
      <w:r w:rsidRPr="00711B6C">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roofErr w:type="gramEnd"/>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Основанием для начала административной процедуры является поступление результата предоставления услуги из администрации округа в многофункциональный центр предоставления государственных и муниципальных услуг в бумажном виде или в электронной форме, подписанные цифровой подписью, не позднее дня, предшествующего дню окончания предоставления услуги.</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Содержание каждого административного действия, входящего в состав административной процедуры:</w:t>
      </w:r>
    </w:p>
    <w:p w:rsidR="00355229" w:rsidRPr="00711B6C" w:rsidRDefault="00355229" w:rsidP="00FD1957">
      <w:pPr>
        <w:pStyle w:val="ConsPlusNormal"/>
        <w:numPr>
          <w:ilvl w:val="0"/>
          <w:numId w:val="3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проверка наличия передаваемых в многофункциональный центр предоставления государственных и муниципальных услуг документов;</w:t>
      </w:r>
    </w:p>
    <w:p w:rsidR="00355229" w:rsidRPr="00711B6C" w:rsidRDefault="00355229" w:rsidP="00FD1957">
      <w:pPr>
        <w:pStyle w:val="ConsPlusNormal"/>
        <w:numPr>
          <w:ilvl w:val="0"/>
          <w:numId w:val="3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отметка в реестре о принятии результата предоставления муниципальной услуги;</w:t>
      </w:r>
    </w:p>
    <w:p w:rsidR="00355229" w:rsidRPr="00711B6C" w:rsidRDefault="00355229" w:rsidP="00FD1957">
      <w:pPr>
        <w:pStyle w:val="ConsPlusNormal"/>
        <w:numPr>
          <w:ilvl w:val="0"/>
          <w:numId w:val="3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передача принятых документов на выдачу;</w:t>
      </w:r>
    </w:p>
    <w:p w:rsidR="00355229" w:rsidRPr="00711B6C" w:rsidRDefault="00355229" w:rsidP="00FD1957">
      <w:pPr>
        <w:pStyle w:val="ConsPlusNormal"/>
        <w:numPr>
          <w:ilvl w:val="0"/>
          <w:numId w:val="31"/>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в случае передачи документов в электронном виде - распечатка из информационной системы результата на бумаге, заверение его подписью специалиста и штампом многофункционального центра предоставления государственных и муниципальных услуг;</w:t>
      </w:r>
      <w:proofErr w:type="gramEnd"/>
    </w:p>
    <w:p w:rsidR="00355229" w:rsidRPr="00711B6C" w:rsidRDefault="00355229" w:rsidP="00FD1957">
      <w:pPr>
        <w:pStyle w:val="ConsPlusNormal"/>
        <w:numPr>
          <w:ilvl w:val="0"/>
          <w:numId w:val="3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уведомление заявителя по электронной почте или СМС о готовности результата предоставления муниципальной услуги в течение одного рабочего дня после получения ответа;</w:t>
      </w:r>
    </w:p>
    <w:p w:rsidR="00355229" w:rsidRPr="00711B6C" w:rsidRDefault="00355229" w:rsidP="00FD1957">
      <w:pPr>
        <w:pStyle w:val="ConsPlusNormal"/>
        <w:numPr>
          <w:ilvl w:val="0"/>
          <w:numId w:val="3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установление личности заявителя, наличие соответствующих полномочий на получение документов;</w:t>
      </w:r>
    </w:p>
    <w:p w:rsidR="00355229" w:rsidRPr="00711B6C" w:rsidRDefault="00355229" w:rsidP="00FD1957">
      <w:pPr>
        <w:pStyle w:val="ConsPlusNormal"/>
        <w:numPr>
          <w:ilvl w:val="0"/>
          <w:numId w:val="3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ознакомление заявителя (законного представителя) с перечнем и </w:t>
      </w:r>
      <w:r w:rsidRPr="00711B6C">
        <w:rPr>
          <w:rFonts w:ascii="Times New Roman" w:hAnsi="Times New Roman" w:cs="Times New Roman"/>
          <w:sz w:val="28"/>
          <w:szCs w:val="28"/>
        </w:rPr>
        <w:lastRenderedPageBreak/>
        <w:t>содержанием выдаваемых документов;</w:t>
      </w:r>
    </w:p>
    <w:p w:rsidR="00355229" w:rsidRPr="00711B6C" w:rsidRDefault="00355229" w:rsidP="00FD1957">
      <w:pPr>
        <w:pStyle w:val="ConsPlusNormal"/>
        <w:numPr>
          <w:ilvl w:val="0"/>
          <w:numId w:val="3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выдача результата предоставления муниципальной услуги;</w:t>
      </w:r>
    </w:p>
    <w:p w:rsidR="00355229" w:rsidRPr="00711B6C" w:rsidRDefault="00355229" w:rsidP="00FD1957">
      <w:pPr>
        <w:pStyle w:val="ConsPlusNormal"/>
        <w:numPr>
          <w:ilvl w:val="0"/>
          <w:numId w:val="31"/>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передача результата предоставления услуги по реестру в администрацию округа, в случае неявки заявителя для получения результата оказания услуги (по истечении 30 дней с момента оповещения заявителя о необходимости получения документа).</w:t>
      </w:r>
      <w:proofErr w:type="gramEnd"/>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Специалист контрольно-аналитического сектора обработки документов является ответственным за проверку наличия передаваемых в многофункциональный центр предоставления государственных и муниципальных услуг документов, передачу принятых документов на выдачу и передачу результата предоставления муниципальной услуги по реестру в администрацию округа, в случае неявки заявителя.</w:t>
      </w:r>
      <w:proofErr w:type="gramEnd"/>
      <w:r w:rsidRPr="00711B6C">
        <w:rPr>
          <w:rFonts w:ascii="Times New Roman" w:hAnsi="Times New Roman" w:cs="Times New Roman"/>
          <w:sz w:val="28"/>
          <w:szCs w:val="28"/>
        </w:rPr>
        <w:t xml:space="preserve"> Специалист отдела по работе с заявителями является ответственным за выдачу результата предоставления муниципальной услуги заявителю (законному представителю).</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Критерием принятия решения о выдаче результата предоставления муниципальной услуги является обращение заявителя (законного представителя).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Результатом административной процедуры является получение результата предоставления муниципальной услуги заявителем (законным представителем).</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Способом фиксации результата выполнения административной процедуры является внесение данных в информационную систему многофункционального центра предоставления государственных и муниципальных услуг о фактической дате выдачи результата оказания муниципальной услуги заявителю (законному представителю).</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3.5.3. </w:t>
      </w:r>
      <w:proofErr w:type="gramStart"/>
      <w:r w:rsidRPr="00711B6C">
        <w:rPr>
          <w:rFonts w:ascii="Times New Roman" w:hAnsi="Times New Roman" w:cs="Times New Roman"/>
          <w:sz w:val="28"/>
          <w:szCs w:val="28"/>
        </w:rPr>
        <w:t>При однократном обращении заявителя в многофункциональный центр с комплексным запросом о предоставлении</w:t>
      </w:r>
      <w:proofErr w:type="gramEnd"/>
      <w:r w:rsidRPr="00711B6C">
        <w:rPr>
          <w:rFonts w:ascii="Times New Roman" w:hAnsi="Times New Roman" w:cs="Times New Roman"/>
          <w:sz w:val="28"/>
          <w:szCs w:val="28"/>
        </w:rPr>
        <w:t xml:space="preserve"> нескольких государственных и (или) муниципальных услуг организуется предоставление двух и более государственных и (или) муниципальных услуг.</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Заявление, составленное многофункциональным центром на основании запроса заявителя о предоставлении нескольких государственных и (или) муниципальных услуг (далее - заявление, составленное на основании комплексного запроса), должно быть подписано уполномоченным работником многофункционального центра, скреплено печатью многофункционального центра.</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Одновременно с комплексным запросом заявитель подает в многофункциональный центр сведения, документы и (или) информацию, необходимые для предоставления государственных и (или) муниципальных услуг указанных в комплексном запросе, за исключением документов, на которые распространяется требование </w:t>
      </w:r>
      <w:hyperlink r:id="rId20"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color w:val="0000FF"/>
            <w:sz w:val="28"/>
            <w:szCs w:val="28"/>
          </w:rPr>
          <w:t>пункта 2 части 1 статьи 7</w:t>
        </w:r>
      </w:hyperlink>
      <w:r w:rsidRPr="00711B6C">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а также сведений, документов и (или) информации, которые у заявителя отсутствуют и</w:t>
      </w:r>
      <w:proofErr w:type="gramEnd"/>
      <w:r w:rsidRPr="00711B6C">
        <w:rPr>
          <w:rFonts w:ascii="Times New Roman" w:hAnsi="Times New Roman" w:cs="Times New Roman"/>
          <w:sz w:val="28"/>
          <w:szCs w:val="28"/>
        </w:rPr>
        <w:t xml:space="preserve"> должны быть получены по результатам предоставления иных указанных в комплексном запросе государственных и (или) муниципальных услуг.</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Заявления, составленные на основании комплексного запроса, а также сведения, документы и информация, необходимые для предоставления муниципальной услуги, направляются в Отдел с приложением заверенной </w:t>
      </w:r>
      <w:r w:rsidRPr="00711B6C">
        <w:rPr>
          <w:rFonts w:ascii="Times New Roman" w:hAnsi="Times New Roman" w:cs="Times New Roman"/>
          <w:sz w:val="28"/>
          <w:szCs w:val="28"/>
        </w:rPr>
        <w:lastRenderedPageBreak/>
        <w:t>многофункциональным центром копии комплексного запроса.</w:t>
      </w:r>
    </w:p>
    <w:p w:rsidR="00355229" w:rsidRPr="00711B6C" w:rsidRDefault="00355229" w:rsidP="002A0F32">
      <w:pPr>
        <w:pStyle w:val="ConsPlusNormal"/>
        <w:ind w:firstLine="709"/>
        <w:jc w:val="both"/>
        <w:rPr>
          <w:rFonts w:ascii="Times New Roman" w:hAnsi="Times New Roman" w:cs="Times New Roman"/>
          <w:sz w:val="28"/>
          <w:szCs w:val="28"/>
        </w:rPr>
      </w:pPr>
    </w:p>
    <w:p w:rsidR="00355229" w:rsidRPr="00711B6C" w:rsidRDefault="00355229" w:rsidP="00FD1957">
      <w:pPr>
        <w:pStyle w:val="ConsPlusTitle"/>
        <w:ind w:firstLine="709"/>
        <w:jc w:val="center"/>
        <w:outlineLvl w:val="1"/>
        <w:rPr>
          <w:rFonts w:ascii="Times New Roman" w:hAnsi="Times New Roman" w:cs="Times New Roman"/>
          <w:sz w:val="28"/>
          <w:szCs w:val="28"/>
        </w:rPr>
      </w:pPr>
      <w:r w:rsidRPr="00711B6C">
        <w:rPr>
          <w:rFonts w:ascii="Times New Roman" w:hAnsi="Times New Roman" w:cs="Times New Roman"/>
          <w:sz w:val="28"/>
          <w:szCs w:val="28"/>
        </w:rPr>
        <w:t xml:space="preserve">4. Формы </w:t>
      </w:r>
      <w:proofErr w:type="gramStart"/>
      <w:r w:rsidRPr="00711B6C">
        <w:rPr>
          <w:rFonts w:ascii="Times New Roman" w:hAnsi="Times New Roman" w:cs="Times New Roman"/>
          <w:sz w:val="28"/>
          <w:szCs w:val="28"/>
        </w:rPr>
        <w:t>контроля за</w:t>
      </w:r>
      <w:proofErr w:type="gramEnd"/>
      <w:r w:rsidRPr="00711B6C">
        <w:rPr>
          <w:rFonts w:ascii="Times New Roman" w:hAnsi="Times New Roman" w:cs="Times New Roman"/>
          <w:sz w:val="28"/>
          <w:szCs w:val="28"/>
        </w:rPr>
        <w:t xml:space="preserve"> исполнением</w:t>
      </w:r>
      <w:r w:rsidR="00FD1957" w:rsidRPr="00711B6C">
        <w:rPr>
          <w:rFonts w:ascii="Times New Roman" w:hAnsi="Times New Roman" w:cs="Times New Roman"/>
          <w:sz w:val="28"/>
          <w:szCs w:val="28"/>
        </w:rPr>
        <w:t xml:space="preserve"> </w:t>
      </w:r>
      <w:r w:rsidRPr="00711B6C">
        <w:rPr>
          <w:rFonts w:ascii="Times New Roman" w:hAnsi="Times New Roman" w:cs="Times New Roman"/>
          <w:sz w:val="28"/>
          <w:szCs w:val="28"/>
        </w:rPr>
        <w:t>административного регламента</w:t>
      </w:r>
    </w:p>
    <w:p w:rsidR="00355229" w:rsidRPr="00711B6C" w:rsidRDefault="00355229" w:rsidP="002A0F32">
      <w:pPr>
        <w:pStyle w:val="ConsPlusNormal"/>
        <w:ind w:firstLine="709"/>
        <w:jc w:val="both"/>
        <w:rPr>
          <w:rFonts w:ascii="Times New Roman" w:hAnsi="Times New Roman" w:cs="Times New Roman"/>
          <w:sz w:val="28"/>
          <w:szCs w:val="28"/>
        </w:rPr>
      </w:pPr>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 xml:space="preserve">4.1. Порядок осуществления текущего </w:t>
      </w:r>
      <w:proofErr w:type="gramStart"/>
      <w:r w:rsidRPr="00711B6C">
        <w:rPr>
          <w:rFonts w:ascii="Times New Roman" w:hAnsi="Times New Roman" w:cs="Times New Roman"/>
          <w:b w:val="0"/>
          <w:sz w:val="28"/>
          <w:szCs w:val="28"/>
        </w:rPr>
        <w:t>контроля за</w:t>
      </w:r>
      <w:proofErr w:type="gramEnd"/>
      <w:r w:rsidRPr="00711B6C">
        <w:rPr>
          <w:rFonts w:ascii="Times New Roman" w:hAnsi="Times New Roman" w:cs="Times New Roman"/>
          <w:b w:val="0"/>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и нормативных правовых актов Ставропольского края, устанавливающих требования к предоставлению муниципальной услуги, а также принятием ими решений.</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4.1.1. </w:t>
      </w:r>
      <w:proofErr w:type="gramStart"/>
      <w:r w:rsidRPr="00711B6C">
        <w:rPr>
          <w:rFonts w:ascii="Times New Roman" w:hAnsi="Times New Roman" w:cs="Times New Roman"/>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w:t>
      </w:r>
      <w:r w:rsidR="00A01431" w:rsidRPr="00711B6C">
        <w:rPr>
          <w:rFonts w:ascii="Times New Roman" w:hAnsi="Times New Roman" w:cs="Times New Roman"/>
          <w:sz w:val="28"/>
          <w:szCs w:val="28"/>
        </w:rPr>
        <w:t>начальником отдела экономического развития, либо лицом его замещающим, путем проведения выборочных проверок соблюдения и исполнения должностными лицами положений административного регламента и опроса мнения заявителей</w:t>
      </w:r>
      <w:r w:rsidRPr="00711B6C">
        <w:rPr>
          <w:rFonts w:ascii="Times New Roman" w:hAnsi="Times New Roman" w:cs="Times New Roman"/>
          <w:sz w:val="28"/>
          <w:szCs w:val="28"/>
        </w:rPr>
        <w:t>.</w:t>
      </w:r>
      <w:proofErr w:type="gramEnd"/>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 xml:space="preserve">4.2. </w:t>
      </w:r>
      <w:proofErr w:type="gramStart"/>
      <w:r w:rsidRPr="00711B6C">
        <w:rPr>
          <w:rFonts w:ascii="Times New Roman" w:hAnsi="Times New Roman" w:cs="Times New Roman"/>
          <w:b w:val="0"/>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4.2.1. </w:t>
      </w:r>
      <w:proofErr w:type="gramStart"/>
      <w:r w:rsidRPr="00711B6C">
        <w:rPr>
          <w:rFonts w:ascii="Times New Roman" w:hAnsi="Times New Roman" w:cs="Times New Roman"/>
          <w:sz w:val="28"/>
          <w:szCs w:val="28"/>
        </w:rPr>
        <w:t>Контроль за</w:t>
      </w:r>
      <w:proofErr w:type="gramEnd"/>
      <w:r w:rsidRPr="00711B6C">
        <w:rPr>
          <w:rFonts w:ascii="Times New Roman" w:hAnsi="Times New Roman" w:cs="Times New Roman"/>
          <w:sz w:val="28"/>
          <w:szCs w:val="28"/>
        </w:rPr>
        <w:t xml:space="preserve">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Администрации.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4.2.2. </w:t>
      </w:r>
      <w:proofErr w:type="gramStart"/>
      <w:r w:rsidRPr="00711B6C">
        <w:rPr>
          <w:rFonts w:ascii="Times New Roman" w:hAnsi="Times New Roman" w:cs="Times New Roman"/>
          <w:sz w:val="28"/>
          <w:szCs w:val="28"/>
        </w:rPr>
        <w:t>Порядок и периодичность проведения плановых проверок выполнения Отделом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в соответствии с планом работы Администрации на текущий год.</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4.2.3. Внеплановые проверки проводятся при выявлении нарушений по предоставлению муниципальной услуги или по конкретному обращению заявителя.</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4.2.4. Плановые и внеплановые проверки полноты и качества предоставления муниципальной услуги осуществляются подразделением, ответственным за организацию работы по рассмотрению обращений граждан, и уполномоченными должностными лицами на основании соответствующих нормативных правовых актов.</w:t>
      </w:r>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 xml:space="preserve">4.3. </w:t>
      </w:r>
      <w:proofErr w:type="gramStart"/>
      <w:r w:rsidRPr="00711B6C">
        <w:rPr>
          <w:rFonts w:ascii="Times New Roman" w:hAnsi="Times New Roman" w:cs="Times New Roman"/>
          <w:b w:val="0"/>
          <w:sz w:val="28"/>
          <w:szCs w:val="28"/>
        </w:rPr>
        <w:t xml:space="preserve">Ответственность органа администрации, предоставляющего муниципальную услугу, его должностных лиц, муниципальных служащих, многофункционального центра предоставления государственных и муниципальных услуг, организаций, указанных в части 1 статьи 16.1 Федерального закона "Об организации предоставления государственных и </w:t>
      </w:r>
      <w:r w:rsidRPr="00711B6C">
        <w:rPr>
          <w:rFonts w:ascii="Times New Roman" w:hAnsi="Times New Roman" w:cs="Times New Roman"/>
          <w:b w:val="0"/>
          <w:sz w:val="28"/>
          <w:szCs w:val="28"/>
        </w:rPr>
        <w:lastRenderedPageBreak/>
        <w:t>муниципальных услуг", и их работников за решения и действия (бездействие), принимаемые (осуществляемые) ими в ходе предоставления муниципальной услуги.</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4.3.1. Должностное лицо и (или) работник, не предоставившие (несвоевременно предоставившие) запрошенные и находящиеся в распоряжении </w:t>
      </w:r>
      <w:proofErr w:type="gramStart"/>
      <w:r w:rsidRPr="00711B6C">
        <w:rPr>
          <w:rFonts w:ascii="Times New Roman" w:hAnsi="Times New Roman" w:cs="Times New Roman"/>
          <w:sz w:val="28"/>
          <w:szCs w:val="28"/>
        </w:rPr>
        <w:t>соответствующих</w:t>
      </w:r>
      <w:proofErr w:type="gramEnd"/>
      <w:r w:rsidRPr="00711B6C">
        <w:rPr>
          <w:rFonts w:ascii="Times New Roman" w:hAnsi="Times New Roman" w:cs="Times New Roman"/>
          <w:sz w:val="28"/>
          <w:szCs w:val="28"/>
        </w:rPr>
        <w:t xml:space="preserve"> органа либо организации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4.3.2. По результатам проведенных проверок в случае </w:t>
      </w:r>
      <w:proofErr w:type="gramStart"/>
      <w:r w:rsidRPr="00711B6C">
        <w:rPr>
          <w:rFonts w:ascii="Times New Roman" w:hAnsi="Times New Roman" w:cs="Times New Roman"/>
          <w:sz w:val="28"/>
          <w:szCs w:val="28"/>
        </w:rPr>
        <w:t>выявления нарушений прав заявителей</w:t>
      </w:r>
      <w:proofErr w:type="gramEnd"/>
      <w:r w:rsidRPr="00711B6C">
        <w:rPr>
          <w:rFonts w:ascii="Times New Roman" w:hAnsi="Times New Roman" w:cs="Times New Roman"/>
          <w:sz w:val="28"/>
          <w:szCs w:val="28"/>
        </w:rPr>
        <w:t xml:space="preserve"> виновные лица привлекаются к дисциплинарной и (или) административной ответственности в порядке, установленном законодательством Российской Федерации.</w:t>
      </w:r>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 xml:space="preserve">4.4. </w:t>
      </w:r>
      <w:proofErr w:type="gramStart"/>
      <w:r w:rsidRPr="00711B6C">
        <w:rPr>
          <w:rFonts w:ascii="Times New Roman" w:hAnsi="Times New Roman" w:cs="Times New Roman"/>
          <w:b w:val="0"/>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4.4.1. </w:t>
      </w:r>
      <w:proofErr w:type="gramStart"/>
      <w:r w:rsidRPr="00711B6C">
        <w:rPr>
          <w:rFonts w:ascii="Times New Roman" w:hAnsi="Times New Roman" w:cs="Times New Roman"/>
          <w:sz w:val="28"/>
          <w:szCs w:val="28"/>
        </w:rPr>
        <w:t>В целях осуществления контроля за предоставлением муниципальной услуги граждане, их объединения и организации имеют право направить в Администрацию и в МФЦ индивидуальные и коллективные обращения с предложениями по совершенствованию качества и порядка предоставления муниципальной услуги, также заявления и жалобы с сообщением о нарушении ответственными специалистами Отдела или МФЦ, порядка предоставления муниципальной услуги, требований настоящего административного регламента, законов и иных нормативных</w:t>
      </w:r>
      <w:proofErr w:type="gramEnd"/>
      <w:r w:rsidRPr="00711B6C">
        <w:rPr>
          <w:rFonts w:ascii="Times New Roman" w:hAnsi="Times New Roman" w:cs="Times New Roman"/>
          <w:sz w:val="28"/>
          <w:szCs w:val="28"/>
        </w:rPr>
        <w:t xml:space="preserve"> правовых актов.</w:t>
      </w:r>
    </w:p>
    <w:p w:rsidR="00355229" w:rsidRPr="00711B6C" w:rsidRDefault="00355229" w:rsidP="002A0F32">
      <w:pPr>
        <w:pStyle w:val="ConsPlusNormal"/>
        <w:ind w:firstLine="709"/>
        <w:jc w:val="both"/>
        <w:outlineLvl w:val="2"/>
        <w:rPr>
          <w:rFonts w:ascii="Times New Roman" w:hAnsi="Times New Roman" w:cs="Times New Roman"/>
          <w:sz w:val="28"/>
          <w:szCs w:val="28"/>
        </w:rPr>
      </w:pPr>
      <w:r w:rsidRPr="00711B6C">
        <w:rPr>
          <w:rFonts w:ascii="Times New Roman" w:hAnsi="Times New Roman" w:cs="Times New Roman"/>
          <w:sz w:val="28"/>
          <w:szCs w:val="28"/>
        </w:rPr>
        <w:t xml:space="preserve">4.5. </w:t>
      </w:r>
      <w:proofErr w:type="gramStart"/>
      <w:r w:rsidRPr="00711B6C">
        <w:rPr>
          <w:rFonts w:ascii="Times New Roman" w:hAnsi="Times New Roman" w:cs="Times New Roman"/>
          <w:sz w:val="28"/>
          <w:szCs w:val="28"/>
        </w:rPr>
        <w:t>Контроль за</w:t>
      </w:r>
      <w:proofErr w:type="gramEnd"/>
      <w:r w:rsidRPr="00711B6C">
        <w:rPr>
          <w:rFonts w:ascii="Times New Roman" w:hAnsi="Times New Roman" w:cs="Times New Roman"/>
          <w:sz w:val="28"/>
          <w:szCs w:val="28"/>
        </w:rPr>
        <w:t xml:space="preserve"> соблюдением и исполнением должностными лицами МФЦ положений административного регламента осуществляется руководителем МФЦ.</w:t>
      </w:r>
    </w:p>
    <w:p w:rsidR="00FC2D3E" w:rsidRDefault="00FC2D3E" w:rsidP="000F0EF3">
      <w:pPr>
        <w:pStyle w:val="ConsPlusTitle"/>
        <w:ind w:firstLine="709"/>
        <w:jc w:val="center"/>
        <w:outlineLvl w:val="1"/>
        <w:rPr>
          <w:rFonts w:ascii="Times New Roman" w:hAnsi="Times New Roman" w:cs="Times New Roman"/>
          <w:sz w:val="28"/>
          <w:szCs w:val="28"/>
        </w:rPr>
      </w:pPr>
      <w:bookmarkStart w:id="20" w:name="P444"/>
      <w:bookmarkEnd w:id="20"/>
    </w:p>
    <w:p w:rsidR="00355229" w:rsidRPr="00711B6C" w:rsidRDefault="00355229" w:rsidP="000F0EF3">
      <w:pPr>
        <w:pStyle w:val="ConsPlusTitle"/>
        <w:ind w:firstLine="709"/>
        <w:jc w:val="center"/>
        <w:outlineLvl w:val="1"/>
        <w:rPr>
          <w:rFonts w:ascii="Times New Roman" w:hAnsi="Times New Roman" w:cs="Times New Roman"/>
          <w:sz w:val="28"/>
          <w:szCs w:val="28"/>
        </w:rPr>
      </w:pPr>
      <w:r w:rsidRPr="00711B6C">
        <w:rPr>
          <w:rFonts w:ascii="Times New Roman" w:hAnsi="Times New Roman" w:cs="Times New Roman"/>
          <w:sz w:val="28"/>
          <w:szCs w:val="28"/>
        </w:rPr>
        <w:t>5. Досудебный (внесудебный) порядок обжалования</w:t>
      </w:r>
      <w:r w:rsidR="000F0EF3" w:rsidRPr="00711B6C">
        <w:rPr>
          <w:rFonts w:ascii="Times New Roman" w:hAnsi="Times New Roman" w:cs="Times New Roman"/>
          <w:sz w:val="28"/>
          <w:szCs w:val="28"/>
        </w:rPr>
        <w:t xml:space="preserve"> </w:t>
      </w:r>
      <w:r w:rsidRPr="00711B6C">
        <w:rPr>
          <w:rFonts w:ascii="Times New Roman" w:hAnsi="Times New Roman" w:cs="Times New Roman"/>
          <w:sz w:val="28"/>
          <w:szCs w:val="28"/>
        </w:rPr>
        <w:t>решений и действий (бездействия) органа администрации,</w:t>
      </w:r>
      <w:r w:rsidR="000F0EF3" w:rsidRPr="00711B6C">
        <w:rPr>
          <w:rFonts w:ascii="Times New Roman" w:hAnsi="Times New Roman" w:cs="Times New Roman"/>
          <w:sz w:val="28"/>
          <w:szCs w:val="28"/>
        </w:rPr>
        <w:t xml:space="preserve"> </w:t>
      </w:r>
      <w:r w:rsidRPr="00711B6C">
        <w:rPr>
          <w:rFonts w:ascii="Times New Roman" w:hAnsi="Times New Roman" w:cs="Times New Roman"/>
          <w:sz w:val="28"/>
          <w:szCs w:val="28"/>
        </w:rPr>
        <w:t>предоставляющего муниципальную услугу, многофункционального</w:t>
      </w:r>
      <w:r w:rsidR="000F0EF3" w:rsidRPr="00711B6C">
        <w:rPr>
          <w:rFonts w:ascii="Times New Roman" w:hAnsi="Times New Roman" w:cs="Times New Roman"/>
          <w:sz w:val="28"/>
          <w:szCs w:val="28"/>
        </w:rPr>
        <w:t xml:space="preserve"> </w:t>
      </w:r>
      <w:r w:rsidRPr="00711B6C">
        <w:rPr>
          <w:rFonts w:ascii="Times New Roman" w:hAnsi="Times New Roman" w:cs="Times New Roman"/>
          <w:sz w:val="28"/>
          <w:szCs w:val="28"/>
        </w:rPr>
        <w:t>центра предоставления государственных и муниципальных услуг,</w:t>
      </w:r>
      <w:r w:rsidR="000F0EF3" w:rsidRPr="00711B6C">
        <w:rPr>
          <w:rFonts w:ascii="Times New Roman" w:hAnsi="Times New Roman" w:cs="Times New Roman"/>
          <w:sz w:val="28"/>
          <w:szCs w:val="28"/>
        </w:rPr>
        <w:t xml:space="preserve"> </w:t>
      </w:r>
      <w:r w:rsidRPr="00711B6C">
        <w:rPr>
          <w:rFonts w:ascii="Times New Roman" w:hAnsi="Times New Roman" w:cs="Times New Roman"/>
          <w:sz w:val="28"/>
          <w:szCs w:val="28"/>
        </w:rPr>
        <w:t>организаций, указанных в части 1 статьи 16.1 Федерального</w:t>
      </w:r>
      <w:r w:rsidR="000F0EF3" w:rsidRPr="00711B6C">
        <w:rPr>
          <w:rFonts w:ascii="Times New Roman" w:hAnsi="Times New Roman" w:cs="Times New Roman"/>
          <w:sz w:val="28"/>
          <w:szCs w:val="28"/>
        </w:rPr>
        <w:t xml:space="preserve"> </w:t>
      </w:r>
      <w:r w:rsidRPr="00711B6C">
        <w:rPr>
          <w:rFonts w:ascii="Times New Roman" w:hAnsi="Times New Roman" w:cs="Times New Roman"/>
          <w:sz w:val="28"/>
          <w:szCs w:val="28"/>
        </w:rPr>
        <w:t>закона "Об организации предоставления государственных</w:t>
      </w:r>
      <w:r w:rsidR="000F0EF3" w:rsidRPr="00711B6C">
        <w:rPr>
          <w:rFonts w:ascii="Times New Roman" w:hAnsi="Times New Roman" w:cs="Times New Roman"/>
          <w:sz w:val="28"/>
          <w:szCs w:val="28"/>
        </w:rPr>
        <w:t xml:space="preserve"> </w:t>
      </w:r>
      <w:r w:rsidRPr="00711B6C">
        <w:rPr>
          <w:rFonts w:ascii="Times New Roman" w:hAnsi="Times New Roman" w:cs="Times New Roman"/>
          <w:sz w:val="28"/>
          <w:szCs w:val="28"/>
        </w:rPr>
        <w:t>и муниципальных услуг"</w:t>
      </w:r>
    </w:p>
    <w:p w:rsidR="00355229" w:rsidRPr="00711B6C" w:rsidRDefault="00355229" w:rsidP="002A0F32">
      <w:pPr>
        <w:pStyle w:val="ConsPlusNormal"/>
        <w:ind w:firstLine="709"/>
        <w:jc w:val="both"/>
        <w:rPr>
          <w:rFonts w:ascii="Times New Roman" w:hAnsi="Times New Roman" w:cs="Times New Roman"/>
          <w:sz w:val="28"/>
          <w:szCs w:val="28"/>
        </w:rPr>
      </w:pPr>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5.1. Информация для заявителя о его праве подать жалобу на решение и (или) действие (бездействие)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w:t>
      </w:r>
      <w:r w:rsidR="00355176" w:rsidRPr="00711B6C">
        <w:rPr>
          <w:rFonts w:ascii="Times New Roman" w:hAnsi="Times New Roman" w:cs="Times New Roman"/>
          <w:b w:val="0"/>
          <w:sz w:val="28"/>
          <w:szCs w:val="28"/>
        </w:rPr>
        <w:t>,</w:t>
      </w:r>
      <w:r w:rsidRPr="00711B6C">
        <w:rPr>
          <w:rFonts w:ascii="Times New Roman" w:hAnsi="Times New Roman" w:cs="Times New Roman"/>
          <w:b w:val="0"/>
          <w:sz w:val="28"/>
          <w:szCs w:val="28"/>
        </w:rPr>
        <w:t xml:space="preserve"> а также их должностных лиц, муниципальных служащих, работников (далее - жалоба).</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администрации, предоставляющей муниципальную услугу, должностного лица администрации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355229" w:rsidRPr="00711B6C" w:rsidRDefault="00355229" w:rsidP="002A0F32">
      <w:pPr>
        <w:pStyle w:val="ConsPlusTitle"/>
        <w:ind w:firstLine="709"/>
        <w:jc w:val="both"/>
        <w:outlineLvl w:val="2"/>
        <w:rPr>
          <w:rFonts w:ascii="Times New Roman" w:hAnsi="Times New Roman" w:cs="Times New Roman"/>
          <w:b w:val="0"/>
          <w:sz w:val="28"/>
          <w:szCs w:val="28"/>
        </w:rPr>
      </w:pPr>
      <w:bookmarkStart w:id="21" w:name="P454"/>
      <w:bookmarkEnd w:id="21"/>
      <w:r w:rsidRPr="00711B6C">
        <w:rPr>
          <w:rFonts w:ascii="Times New Roman" w:hAnsi="Times New Roman" w:cs="Times New Roman"/>
          <w:b w:val="0"/>
          <w:sz w:val="28"/>
          <w:szCs w:val="28"/>
        </w:rPr>
        <w:lastRenderedPageBreak/>
        <w:t>5.2. Предмет жалобы.</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Заявитель может обратиться с жалобой, в том числе в следующих случаях:</w:t>
      </w:r>
    </w:p>
    <w:p w:rsidR="00355229" w:rsidRPr="00711B6C" w:rsidRDefault="00355229" w:rsidP="00186D39">
      <w:pPr>
        <w:pStyle w:val="ConsPlusNormal"/>
        <w:numPr>
          <w:ilvl w:val="0"/>
          <w:numId w:val="32"/>
        </w:numPr>
        <w:tabs>
          <w:tab w:val="left" w:pos="1134"/>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нарушение срока регистрации запроса о предоставлении муниципальной услуги, запроса, поданного в многофункциональный центр для предоставления двух и более муниципальных услуг при однократном обращении заявителя;</w:t>
      </w:r>
    </w:p>
    <w:p w:rsidR="00355229" w:rsidRPr="00711B6C" w:rsidRDefault="00355229" w:rsidP="00186D39">
      <w:pPr>
        <w:pStyle w:val="ConsPlusNormal"/>
        <w:numPr>
          <w:ilvl w:val="0"/>
          <w:numId w:val="32"/>
        </w:numPr>
        <w:tabs>
          <w:tab w:val="left" w:pos="1134"/>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55229" w:rsidRPr="00711B6C" w:rsidRDefault="00355229" w:rsidP="00186D39">
      <w:pPr>
        <w:pStyle w:val="ConsPlusNormal"/>
        <w:numPr>
          <w:ilvl w:val="0"/>
          <w:numId w:val="32"/>
        </w:numPr>
        <w:tabs>
          <w:tab w:val="left" w:pos="1134"/>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не предусмотренных нормативными правовыми актами Российской Федерации, нормативными правовыми актами субъектов Российской Федерации, правовыми актами администрации для предоставления муниципальной услуги, у заявителя;</w:t>
      </w:r>
      <w:proofErr w:type="gramEnd"/>
    </w:p>
    <w:p w:rsidR="00355229" w:rsidRPr="00711B6C" w:rsidRDefault="00355229" w:rsidP="00186D39">
      <w:pPr>
        <w:pStyle w:val="ConsPlusNormal"/>
        <w:numPr>
          <w:ilvl w:val="0"/>
          <w:numId w:val="32"/>
        </w:numPr>
        <w:tabs>
          <w:tab w:val="left" w:pos="1134"/>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Ставропольского края, правовыми актами администрации для предоставления муниципальной услуги, у заявителя;</w:t>
      </w:r>
    </w:p>
    <w:p w:rsidR="00355229" w:rsidRPr="00711B6C" w:rsidRDefault="00355229" w:rsidP="00186D39">
      <w:pPr>
        <w:pStyle w:val="ConsPlusNormal"/>
        <w:numPr>
          <w:ilvl w:val="0"/>
          <w:numId w:val="32"/>
        </w:numPr>
        <w:tabs>
          <w:tab w:val="left" w:pos="1134"/>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правовыми актами администрации.</w:t>
      </w:r>
      <w:proofErr w:type="gramEnd"/>
      <w:r w:rsidRPr="00711B6C">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55229" w:rsidRPr="00711B6C" w:rsidRDefault="00355229" w:rsidP="00186D39">
      <w:pPr>
        <w:pStyle w:val="ConsPlusNormal"/>
        <w:numPr>
          <w:ilvl w:val="0"/>
          <w:numId w:val="32"/>
        </w:numPr>
        <w:tabs>
          <w:tab w:val="left" w:pos="1134"/>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Ставропольского края, правовыми актами администрации;</w:t>
      </w:r>
    </w:p>
    <w:p w:rsidR="00355229" w:rsidRPr="00711B6C" w:rsidRDefault="00355229" w:rsidP="00186D39">
      <w:pPr>
        <w:pStyle w:val="ConsPlusNormal"/>
        <w:numPr>
          <w:ilvl w:val="0"/>
          <w:numId w:val="32"/>
        </w:numPr>
        <w:tabs>
          <w:tab w:val="left" w:pos="1134"/>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отказ администрации, должностного лица администрации, многофункционального центра, работника многофункционального центра, организаций, осуществляющих функции по предоставлению государственных или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11B6C">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711B6C">
        <w:rPr>
          <w:rFonts w:ascii="Times New Roman" w:hAnsi="Times New Roman" w:cs="Times New Roman"/>
          <w:sz w:val="28"/>
          <w:szCs w:val="28"/>
        </w:rPr>
        <w:lastRenderedPageBreak/>
        <w:t>обжалуются, возложена функция по предоставлению соответствующих муниципальных услуг в полном объеме;</w:t>
      </w:r>
    </w:p>
    <w:p w:rsidR="00355229" w:rsidRPr="00711B6C" w:rsidRDefault="00355229" w:rsidP="00186D39">
      <w:pPr>
        <w:pStyle w:val="ConsPlusNormal"/>
        <w:numPr>
          <w:ilvl w:val="0"/>
          <w:numId w:val="32"/>
        </w:numPr>
        <w:tabs>
          <w:tab w:val="left" w:pos="1134"/>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355229" w:rsidRPr="00711B6C" w:rsidRDefault="00355229" w:rsidP="00186D39">
      <w:pPr>
        <w:pStyle w:val="ConsPlusNormal"/>
        <w:numPr>
          <w:ilvl w:val="0"/>
          <w:numId w:val="32"/>
        </w:numPr>
        <w:tabs>
          <w:tab w:val="left" w:pos="1134"/>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правовыми актами администрации.</w:t>
      </w:r>
      <w:proofErr w:type="gramEnd"/>
      <w:r w:rsidRPr="00711B6C">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w:t>
      </w:r>
      <w:r w:rsidR="00FD4CAA" w:rsidRPr="00711B6C">
        <w:rPr>
          <w:rFonts w:ascii="Times New Roman" w:hAnsi="Times New Roman" w:cs="Times New Roman"/>
          <w:sz w:val="28"/>
          <w:szCs w:val="28"/>
        </w:rPr>
        <w:t xml:space="preserve"> м</w:t>
      </w:r>
      <w:r w:rsidRPr="00711B6C">
        <w:rPr>
          <w:rFonts w:ascii="Times New Roman" w:hAnsi="Times New Roman" w:cs="Times New Roman"/>
          <w:sz w:val="28"/>
          <w:szCs w:val="28"/>
        </w:rPr>
        <w:t>ногофункционального центра возможно</w:t>
      </w:r>
      <w:r w:rsidR="00FD4CAA" w:rsidRPr="00711B6C">
        <w:rPr>
          <w:rFonts w:ascii="Times New Roman" w:hAnsi="Times New Roman" w:cs="Times New Roman"/>
          <w:sz w:val="28"/>
          <w:szCs w:val="28"/>
        </w:rPr>
        <w:t>,</w:t>
      </w:r>
      <w:r w:rsidRPr="00711B6C">
        <w:rPr>
          <w:rFonts w:ascii="Times New Roman" w:hAnsi="Times New Roman" w:cs="Times New Roman"/>
          <w:sz w:val="28"/>
          <w:szCs w:val="28"/>
        </w:rPr>
        <w:t xml:space="preserve">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55229" w:rsidRDefault="00355229" w:rsidP="00186D39">
      <w:pPr>
        <w:pStyle w:val="ConsPlusNormal"/>
        <w:numPr>
          <w:ilvl w:val="0"/>
          <w:numId w:val="32"/>
        </w:numPr>
        <w:tabs>
          <w:tab w:val="left" w:pos="1134"/>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color w:val="0000FF"/>
            <w:sz w:val="28"/>
            <w:szCs w:val="28"/>
          </w:rPr>
          <w:t>пунктом 4 части 1 статьи 7</w:t>
        </w:r>
      </w:hyperlink>
      <w:r w:rsidRPr="00711B6C">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 </w:t>
      </w:r>
      <w:proofErr w:type="gramStart"/>
      <w:r w:rsidRPr="00711B6C">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color w:val="0000FF"/>
            <w:sz w:val="28"/>
            <w:szCs w:val="28"/>
          </w:rPr>
          <w:t>частью 1.3 статьи 16</w:t>
        </w:r>
      </w:hyperlink>
      <w:r w:rsidRPr="00711B6C">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w:t>
      </w:r>
      <w:proofErr w:type="gramEnd"/>
      <w:r w:rsidRPr="00711B6C">
        <w:rPr>
          <w:rFonts w:ascii="Times New Roman" w:hAnsi="Times New Roman" w:cs="Times New Roman"/>
          <w:sz w:val="28"/>
          <w:szCs w:val="28"/>
        </w:rPr>
        <w:t xml:space="preserve"> муниципальных услуг".</w:t>
      </w:r>
    </w:p>
    <w:p w:rsidR="00355229" w:rsidRPr="00711B6C" w:rsidRDefault="00355229" w:rsidP="002A0F32">
      <w:pPr>
        <w:pStyle w:val="ConsPlusTitle"/>
        <w:ind w:firstLine="709"/>
        <w:jc w:val="both"/>
        <w:outlineLvl w:val="2"/>
        <w:rPr>
          <w:rFonts w:ascii="Times New Roman" w:hAnsi="Times New Roman" w:cs="Times New Roman"/>
          <w:b w:val="0"/>
          <w:sz w:val="28"/>
          <w:szCs w:val="28"/>
        </w:rPr>
      </w:pPr>
      <w:r w:rsidRPr="00711B6C">
        <w:rPr>
          <w:rFonts w:ascii="Times New Roman" w:hAnsi="Times New Roman" w:cs="Times New Roman"/>
          <w:b w:val="0"/>
          <w:sz w:val="28"/>
          <w:szCs w:val="28"/>
        </w:rPr>
        <w:t>5.3. Органы государственной власти, многофункциональные центры предоставления государственных и муниципальных услуг, органы местного самоуправления муниципальных образований Ставропольского края, являющиеся учредителями многофункциональных центров предоставления государственных и муниципальных услуг, а также организаций, указанные в части 1.1 статьи 16 Федерального закона, которым может быть направлена жалоба.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Жалоба подается в администрацию, предоставляющую муниципальную услугу, многофункциональный центр, а также в организации, осуществляющие функции по предоставлению государственных или муниципальных услуг.</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Жалобы на решения и действия (бездействие) многофункционального центра подаются учредителю многофункционального центра - администрации </w:t>
      </w:r>
      <w:r w:rsidR="00E31760" w:rsidRPr="00711B6C">
        <w:rPr>
          <w:rFonts w:ascii="Times New Roman" w:hAnsi="Times New Roman" w:cs="Times New Roman"/>
          <w:sz w:val="28"/>
          <w:szCs w:val="28"/>
        </w:rPr>
        <w:t xml:space="preserve"> </w:t>
      </w:r>
      <w:r w:rsidRPr="00711B6C">
        <w:rPr>
          <w:rFonts w:ascii="Times New Roman" w:hAnsi="Times New Roman" w:cs="Times New Roman"/>
          <w:sz w:val="28"/>
          <w:szCs w:val="28"/>
        </w:rPr>
        <w:t xml:space="preserve">или директору государственного казенного учреждения "Многофункциональный центр предоставления государственных и муниципальных услуг Ставропольского </w:t>
      </w:r>
      <w:r w:rsidRPr="00711B6C">
        <w:rPr>
          <w:rFonts w:ascii="Times New Roman" w:hAnsi="Times New Roman" w:cs="Times New Roman"/>
          <w:sz w:val="28"/>
          <w:szCs w:val="28"/>
        </w:rPr>
        <w:lastRenderedPageBreak/>
        <w:t>края".</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Жалобы на решения и действия (бездействие) работников организаций, осуществляющих функции по предоставлению государственных или муниципальных услуг подаются руководителям этих организаций.</w:t>
      </w:r>
    </w:p>
    <w:p w:rsidR="00355229" w:rsidRPr="00FC2D3E" w:rsidRDefault="00355229" w:rsidP="002A0F32">
      <w:pPr>
        <w:pStyle w:val="ConsPlusTitle"/>
        <w:ind w:firstLine="709"/>
        <w:jc w:val="both"/>
        <w:outlineLvl w:val="2"/>
        <w:rPr>
          <w:rFonts w:ascii="Times New Roman" w:hAnsi="Times New Roman" w:cs="Times New Roman"/>
          <w:b w:val="0"/>
          <w:sz w:val="28"/>
          <w:szCs w:val="28"/>
        </w:rPr>
      </w:pPr>
      <w:r w:rsidRPr="00FC2D3E">
        <w:rPr>
          <w:rFonts w:ascii="Times New Roman" w:hAnsi="Times New Roman" w:cs="Times New Roman"/>
          <w:b w:val="0"/>
          <w:sz w:val="28"/>
          <w:szCs w:val="28"/>
        </w:rPr>
        <w:t>5.4. Порядок подачи и рассмотрения жалобы.</w:t>
      </w:r>
    </w:p>
    <w:p w:rsidR="00355229" w:rsidRPr="00711B6C" w:rsidRDefault="00355229" w:rsidP="002A0F32">
      <w:pPr>
        <w:pStyle w:val="ConsPlusNormal"/>
        <w:ind w:firstLine="709"/>
        <w:jc w:val="both"/>
        <w:rPr>
          <w:rFonts w:ascii="Times New Roman" w:hAnsi="Times New Roman" w:cs="Times New Roman"/>
          <w:sz w:val="28"/>
          <w:szCs w:val="28"/>
        </w:rPr>
      </w:pPr>
      <w:r w:rsidRPr="00FC2D3E">
        <w:rPr>
          <w:rFonts w:ascii="Times New Roman" w:hAnsi="Times New Roman" w:cs="Times New Roman"/>
          <w:sz w:val="28"/>
          <w:szCs w:val="28"/>
        </w:rPr>
        <w:t>Основанием для начала процедуры досудебного</w:t>
      </w:r>
      <w:r w:rsidRPr="00711B6C">
        <w:rPr>
          <w:rFonts w:ascii="Times New Roman" w:hAnsi="Times New Roman" w:cs="Times New Roman"/>
          <w:sz w:val="28"/>
          <w:szCs w:val="28"/>
        </w:rPr>
        <w:t xml:space="preserve"> (внесудебного) обжалования является поступление жалобы заявителя.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Жалоба подается в письменной форме на бумажном носителе, в электронной форме.</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Жалоба на решения и действия (бездействие) администрации, как органа, предоставляющего муниципальную услугу, должностного лица, муниципального служащего</w:t>
      </w:r>
      <w:r w:rsidR="00D52F8A" w:rsidRPr="00711B6C">
        <w:rPr>
          <w:rFonts w:ascii="Times New Roman" w:hAnsi="Times New Roman" w:cs="Times New Roman"/>
          <w:sz w:val="28"/>
          <w:szCs w:val="28"/>
        </w:rPr>
        <w:t xml:space="preserve">, </w:t>
      </w:r>
      <w:r w:rsidRPr="00711B6C">
        <w:rPr>
          <w:rFonts w:ascii="Times New Roman" w:hAnsi="Times New Roman" w:cs="Times New Roman"/>
          <w:sz w:val="28"/>
          <w:szCs w:val="28"/>
        </w:rPr>
        <w:t xml:space="preserve">Главы </w:t>
      </w:r>
      <w:r w:rsidR="00D52F8A" w:rsidRPr="00711B6C">
        <w:rPr>
          <w:rFonts w:ascii="Times New Roman" w:hAnsi="Times New Roman" w:cs="Times New Roman"/>
          <w:sz w:val="28"/>
          <w:szCs w:val="28"/>
        </w:rPr>
        <w:t>Апанасенковского муниципального</w:t>
      </w:r>
      <w:r w:rsidRPr="00711B6C">
        <w:rPr>
          <w:rFonts w:ascii="Times New Roman" w:hAnsi="Times New Roman" w:cs="Times New Roman"/>
          <w:sz w:val="28"/>
          <w:szCs w:val="28"/>
        </w:rPr>
        <w:t xml:space="preserve"> округа Ставропольского края, как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как органа, предос</w:t>
      </w:r>
      <w:r w:rsidR="00D52F8A" w:rsidRPr="00711B6C">
        <w:rPr>
          <w:rFonts w:ascii="Times New Roman" w:hAnsi="Times New Roman" w:cs="Times New Roman"/>
          <w:sz w:val="28"/>
          <w:szCs w:val="28"/>
        </w:rPr>
        <w:t>тавляющего муниципальную услугу</w:t>
      </w:r>
      <w:r w:rsidRPr="00711B6C">
        <w:rPr>
          <w:rFonts w:ascii="Times New Roman" w:hAnsi="Times New Roman" w:cs="Times New Roman"/>
          <w:sz w:val="28"/>
          <w:szCs w:val="28"/>
        </w:rPr>
        <w:t>, единого портала государственных и муниципальных услуг, регионального портала государственных и муниципальных</w:t>
      </w:r>
      <w:proofErr w:type="gramEnd"/>
      <w:r w:rsidRPr="00711B6C">
        <w:rPr>
          <w:rFonts w:ascii="Times New Roman" w:hAnsi="Times New Roman" w:cs="Times New Roman"/>
          <w:sz w:val="28"/>
          <w:szCs w:val="28"/>
        </w:rPr>
        <w:t xml:space="preserve"> услуг, а также может быть </w:t>
      </w:r>
      <w:proofErr w:type="gramStart"/>
      <w:r w:rsidRPr="00711B6C">
        <w:rPr>
          <w:rFonts w:ascii="Times New Roman" w:hAnsi="Times New Roman" w:cs="Times New Roman"/>
          <w:sz w:val="28"/>
          <w:szCs w:val="28"/>
        </w:rPr>
        <w:t>принята</w:t>
      </w:r>
      <w:proofErr w:type="gramEnd"/>
      <w:r w:rsidRPr="00711B6C">
        <w:rPr>
          <w:rFonts w:ascii="Times New Roman" w:hAnsi="Times New Roman" w:cs="Times New Roman"/>
          <w:sz w:val="28"/>
          <w:szCs w:val="28"/>
        </w:rPr>
        <w:t xml:space="preserve"> при личном приеме заявителя.</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Жалоба на решения и действия (бездействие) организаций, осуществляющих функции по предоставлению государственных или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могут быть представлены:</w:t>
      </w:r>
    </w:p>
    <w:p w:rsidR="00355229" w:rsidRPr="00711B6C" w:rsidRDefault="00355229" w:rsidP="00D52F8A">
      <w:pPr>
        <w:pStyle w:val="ConsPlusNormal"/>
        <w:numPr>
          <w:ilvl w:val="0"/>
          <w:numId w:val="34"/>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оформленная в соответствии с законодательством Российской Федерации доверенность;</w:t>
      </w:r>
    </w:p>
    <w:p w:rsidR="00355229" w:rsidRPr="00711B6C" w:rsidRDefault="00355229" w:rsidP="00D52F8A">
      <w:pPr>
        <w:pStyle w:val="ConsPlusNormal"/>
        <w:numPr>
          <w:ilvl w:val="0"/>
          <w:numId w:val="34"/>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w:t>
      </w:r>
      <w:r w:rsidRPr="00711B6C">
        <w:rPr>
          <w:rFonts w:ascii="Times New Roman" w:hAnsi="Times New Roman" w:cs="Times New Roman"/>
          <w:sz w:val="28"/>
          <w:szCs w:val="28"/>
        </w:rPr>
        <w:lastRenderedPageBreak/>
        <w:t>обладает правом действовать от имени заявителя без доверенности.</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В случае подачи заявителем жалобы через представителя в электронном виде, документы, подтверждающие полномочия представителя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Жалоба должна содержать:</w:t>
      </w:r>
    </w:p>
    <w:p w:rsidR="00355229" w:rsidRPr="00711B6C" w:rsidRDefault="00355229" w:rsidP="00D52F8A">
      <w:pPr>
        <w:pStyle w:val="ConsPlusNormal"/>
        <w:numPr>
          <w:ilvl w:val="0"/>
          <w:numId w:val="37"/>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наименование органа, предоставляющего муниципальную услугу (администрация),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осуществляющих функции по предоставлению государственных или муниципальных услуг, их руководителей и (или) работников, решения и действия (бездействие) которых обжалуются;</w:t>
      </w:r>
      <w:proofErr w:type="gramEnd"/>
    </w:p>
    <w:p w:rsidR="00355229" w:rsidRPr="00711B6C" w:rsidRDefault="00355229" w:rsidP="00D52F8A">
      <w:pPr>
        <w:pStyle w:val="ConsPlusNormal"/>
        <w:numPr>
          <w:ilvl w:val="0"/>
          <w:numId w:val="37"/>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55229" w:rsidRPr="00711B6C" w:rsidRDefault="00355229" w:rsidP="00D52F8A">
      <w:pPr>
        <w:pStyle w:val="ConsPlusNormal"/>
        <w:numPr>
          <w:ilvl w:val="0"/>
          <w:numId w:val="37"/>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сведения об обжалуемых решениях и действиях (бездействии) администрации, должностного лица администрации, либо муниципального служащего многофункционального центра, работника, организаций, осуществляющих функции по предоставлению государственных или муниципальных услуг, их работников;</w:t>
      </w:r>
    </w:p>
    <w:p w:rsidR="00355229" w:rsidRPr="00711B6C" w:rsidRDefault="00355229" w:rsidP="00E0393A">
      <w:pPr>
        <w:pStyle w:val="ConsPlusNormal"/>
        <w:numPr>
          <w:ilvl w:val="0"/>
          <w:numId w:val="3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доводы, на основании которых заявитель не согласен с решением и действиями (бездействием) администрации, должностного лица, либо муниципального служащего, многофункционального центра работника, организаций, осуществляющих функции по предоставлению государственных или муниципальных услуг, их работников. Заявителем могут быть представлены документы (при наличии), подтверждающие доводы заявителя, либо их копии.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Жалоба, поступившая в администрацию, подлежит регистрации не позднее следующего рабочего дня со дня ее поступления. Жалобе присваивается регистрационный номер в журнале учета жалоб на решения и действия (бездействие) администрации, его должностных лиц, муниципальных служащих. Форма и порядок ведения журнала определяются администрацией.</w:t>
      </w:r>
    </w:p>
    <w:p w:rsidR="00355229" w:rsidRPr="00711B6C" w:rsidRDefault="00355229" w:rsidP="00E0393A">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Жалоба рассматривается должностным лицом администрации, наделенным полномочиями по рассмотрению жалоб.</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При удовлетворении жалобы администрация, принимает исчерпывающие меры по устранению выявленных нарушений.</w:t>
      </w:r>
    </w:p>
    <w:p w:rsidR="00355229" w:rsidRPr="00FC2D3E" w:rsidRDefault="00355229" w:rsidP="002A0F32">
      <w:pPr>
        <w:pStyle w:val="ConsPlusTitle"/>
        <w:ind w:firstLine="709"/>
        <w:jc w:val="both"/>
        <w:outlineLvl w:val="2"/>
        <w:rPr>
          <w:rFonts w:ascii="Times New Roman" w:hAnsi="Times New Roman" w:cs="Times New Roman"/>
          <w:b w:val="0"/>
          <w:sz w:val="28"/>
          <w:szCs w:val="28"/>
        </w:rPr>
      </w:pPr>
      <w:r w:rsidRPr="00FC2D3E">
        <w:rPr>
          <w:rFonts w:ascii="Times New Roman" w:hAnsi="Times New Roman" w:cs="Times New Roman"/>
          <w:b w:val="0"/>
          <w:sz w:val="28"/>
          <w:szCs w:val="28"/>
        </w:rPr>
        <w:t>5.5. Сроки рассмотрения жалобы.</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Жалоба, поступившая в администрацию, многофункциональный центр, в администрацию, как учредителя многофункционального центра, в организации, осуществляющие функции по предоставлению государственных или муниципальных услуг, либо в вышестоящий орган (при его наличии), подлежит рассмотрению в течение пятнадцати рабочих дней со дня ее регистрации, а в </w:t>
      </w:r>
      <w:r w:rsidRPr="00711B6C">
        <w:rPr>
          <w:rFonts w:ascii="Times New Roman" w:hAnsi="Times New Roman" w:cs="Times New Roman"/>
          <w:sz w:val="28"/>
          <w:szCs w:val="28"/>
        </w:rPr>
        <w:lastRenderedPageBreak/>
        <w:t>случае обжалования отказа органа предоставляющего муниципальную услугу, многофункционального центра, организаций, осуществляющих функции по предоставлению государственных или муниципальных услуг</w:t>
      </w:r>
      <w:proofErr w:type="gramEnd"/>
      <w:r w:rsidRPr="00711B6C">
        <w:rPr>
          <w:rFonts w:ascii="Times New Roman" w:hAnsi="Times New Roman" w:cs="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55229"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В случае если принятие решения по жалобе заявителя не входит в компетенцию администрации, в течение трех дней со дня регистрации жалобы администрация направляет ее в уполномоченный на рассмотрение орган и информирует заявителя о перенаправлении жалобы в письменной форме.</w:t>
      </w:r>
      <w:proofErr w:type="gramEnd"/>
    </w:p>
    <w:p w:rsidR="00355229" w:rsidRPr="00FC2D3E" w:rsidRDefault="00355229" w:rsidP="002A0F32">
      <w:pPr>
        <w:pStyle w:val="ConsPlusTitle"/>
        <w:ind w:firstLine="709"/>
        <w:jc w:val="both"/>
        <w:outlineLvl w:val="2"/>
        <w:rPr>
          <w:rFonts w:ascii="Times New Roman" w:hAnsi="Times New Roman" w:cs="Times New Roman"/>
          <w:b w:val="0"/>
          <w:sz w:val="28"/>
          <w:szCs w:val="28"/>
        </w:rPr>
      </w:pPr>
      <w:r w:rsidRPr="00FC2D3E">
        <w:rPr>
          <w:rFonts w:ascii="Times New Roman" w:hAnsi="Times New Roman" w:cs="Times New Roman"/>
          <w:b w:val="0"/>
          <w:sz w:val="28"/>
          <w:szCs w:val="28"/>
        </w:rPr>
        <w:t>5.6. Результат рассмотрения жалобы.</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Оснований для приостановления рассмотрения жалобы не установлено.</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По результатам рассмотрения жалобы принимается одно из следующих решений:</w:t>
      </w:r>
    </w:p>
    <w:p w:rsidR="00355229" w:rsidRPr="00711B6C" w:rsidRDefault="00355229" w:rsidP="003643D7">
      <w:pPr>
        <w:pStyle w:val="ConsPlusNormal"/>
        <w:numPr>
          <w:ilvl w:val="0"/>
          <w:numId w:val="40"/>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Ставропольского края, правовыми актами</w:t>
      </w:r>
      <w:r w:rsidR="004F2927" w:rsidRPr="00711B6C">
        <w:rPr>
          <w:rFonts w:ascii="Times New Roman" w:hAnsi="Times New Roman" w:cs="Times New Roman"/>
          <w:sz w:val="28"/>
          <w:szCs w:val="28"/>
        </w:rPr>
        <w:t xml:space="preserve"> администрации</w:t>
      </w:r>
      <w:r w:rsidRPr="00711B6C">
        <w:rPr>
          <w:rFonts w:ascii="Times New Roman" w:hAnsi="Times New Roman" w:cs="Times New Roman"/>
          <w:sz w:val="28"/>
          <w:szCs w:val="28"/>
        </w:rPr>
        <w:t>;</w:t>
      </w:r>
      <w:proofErr w:type="gramEnd"/>
    </w:p>
    <w:p w:rsidR="00355229" w:rsidRPr="00711B6C" w:rsidRDefault="00355229" w:rsidP="003643D7">
      <w:pPr>
        <w:pStyle w:val="ConsPlusNormal"/>
        <w:numPr>
          <w:ilvl w:val="0"/>
          <w:numId w:val="40"/>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в удовлетворении жалобы отказывается.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Администрация отказывает в удовлетворении жалобы в следующих случаях:</w:t>
      </w:r>
    </w:p>
    <w:p w:rsidR="00355229" w:rsidRPr="00711B6C" w:rsidRDefault="00355229" w:rsidP="004F2927">
      <w:pPr>
        <w:pStyle w:val="ConsPlusNormal"/>
        <w:numPr>
          <w:ilvl w:val="0"/>
          <w:numId w:val="3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наличия вступившего в законную силу решения суда, арбитражного суда по жалобе о том же предмете и по тем же основаниям;</w:t>
      </w:r>
    </w:p>
    <w:p w:rsidR="00355229" w:rsidRPr="00711B6C" w:rsidRDefault="00355229" w:rsidP="004F2927">
      <w:pPr>
        <w:pStyle w:val="ConsPlusNormal"/>
        <w:numPr>
          <w:ilvl w:val="0"/>
          <w:numId w:val="3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подачи жалобы лицом, полномочия которого не подтверждены в порядке, установленном законодательством Российской Федерации;</w:t>
      </w:r>
    </w:p>
    <w:p w:rsidR="00355229" w:rsidRPr="00711B6C" w:rsidRDefault="00355229" w:rsidP="004F2927">
      <w:pPr>
        <w:pStyle w:val="ConsPlusNormal"/>
        <w:numPr>
          <w:ilvl w:val="0"/>
          <w:numId w:val="3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наличия решения по жалобе, принятого ранее в отношении того же заявителя и по тому же предмету жалобы;</w:t>
      </w:r>
    </w:p>
    <w:p w:rsidR="00355229" w:rsidRPr="00711B6C" w:rsidRDefault="00355229" w:rsidP="004F2927">
      <w:pPr>
        <w:pStyle w:val="ConsPlusNormal"/>
        <w:numPr>
          <w:ilvl w:val="0"/>
          <w:numId w:val="38"/>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если жалоба признана необоснованной.</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Случаи, при которых администрация вправе оставить жалобу без ответа:</w:t>
      </w:r>
    </w:p>
    <w:p w:rsidR="00355229" w:rsidRPr="00711B6C" w:rsidRDefault="00355229" w:rsidP="004F2927">
      <w:pPr>
        <w:pStyle w:val="ConsPlusNormal"/>
        <w:numPr>
          <w:ilvl w:val="0"/>
          <w:numId w:val="41"/>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членам его семьи (в данном случае администрация Кировского городского округа Ставропольского края вправе оставить жалобу без ответа по существу поставленных в ней вопросов и сообщить заявителю, ее направившему, о недопустимости злоупотребления правом);</w:t>
      </w:r>
      <w:proofErr w:type="gramEnd"/>
    </w:p>
    <w:p w:rsidR="00355229" w:rsidRPr="00711B6C" w:rsidRDefault="00355229" w:rsidP="004F2927">
      <w:pPr>
        <w:pStyle w:val="ConsPlusNormal"/>
        <w:numPr>
          <w:ilvl w:val="0"/>
          <w:numId w:val="41"/>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 о чем в течение семи дней со дня регистрации жалобы администрация Кировского городского округа Ставропольского края сообщает заявителю, если его фамилия и почтовый адрес поддаются прочтению;</w:t>
      </w:r>
      <w:proofErr w:type="gramEnd"/>
    </w:p>
    <w:p w:rsidR="00355229" w:rsidRDefault="00355229" w:rsidP="004F2927">
      <w:pPr>
        <w:pStyle w:val="ConsPlusNormal"/>
        <w:numPr>
          <w:ilvl w:val="0"/>
          <w:numId w:val="41"/>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отсутствие адреса, по которому должен быть направлен ответ.</w:t>
      </w:r>
    </w:p>
    <w:p w:rsidR="00355229" w:rsidRPr="00AE5998" w:rsidRDefault="00355229" w:rsidP="002A0F32">
      <w:pPr>
        <w:pStyle w:val="ConsPlusTitle"/>
        <w:ind w:firstLine="709"/>
        <w:jc w:val="both"/>
        <w:outlineLvl w:val="2"/>
        <w:rPr>
          <w:rFonts w:ascii="Times New Roman" w:hAnsi="Times New Roman" w:cs="Times New Roman"/>
          <w:b w:val="0"/>
          <w:sz w:val="28"/>
          <w:szCs w:val="28"/>
        </w:rPr>
      </w:pPr>
      <w:r w:rsidRPr="00AE5998">
        <w:rPr>
          <w:rFonts w:ascii="Times New Roman" w:hAnsi="Times New Roman" w:cs="Times New Roman"/>
          <w:b w:val="0"/>
          <w:sz w:val="28"/>
          <w:szCs w:val="28"/>
        </w:rPr>
        <w:t xml:space="preserve">5.7. Порядок информирования заявителя о результатах рассмотрения </w:t>
      </w:r>
      <w:r w:rsidRPr="00AE5998">
        <w:rPr>
          <w:rFonts w:ascii="Times New Roman" w:hAnsi="Times New Roman" w:cs="Times New Roman"/>
          <w:b w:val="0"/>
          <w:sz w:val="28"/>
          <w:szCs w:val="28"/>
        </w:rPr>
        <w:lastRenderedPageBreak/>
        <w:t>жалобы.</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3" w:tooltip="Федеральный закон от 27.07.2010 N 210-ФЗ (ред. от 30.12.2021) &quot;Об организации предоставления государственных и муниципальных услуг&quot; (с изм. и доп., вступ. в силу с 01.10.2022) {КонсультантПлюс}">
        <w:r w:rsidRPr="00711B6C">
          <w:rPr>
            <w:rFonts w:ascii="Times New Roman" w:hAnsi="Times New Roman" w:cs="Times New Roman"/>
            <w:color w:val="0000FF"/>
            <w:sz w:val="28"/>
            <w:szCs w:val="28"/>
          </w:rPr>
          <w:t>частью 1.1 статьи 16</w:t>
        </w:r>
      </w:hyperlink>
      <w:r w:rsidRPr="00711B6C">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proofErr w:type="gramEnd"/>
      <w:r w:rsidRPr="00711B6C">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В случае признания </w:t>
      </w:r>
      <w:proofErr w:type="gramStart"/>
      <w:r w:rsidRPr="00711B6C">
        <w:rPr>
          <w:rFonts w:ascii="Times New Roman" w:hAnsi="Times New Roman" w:cs="Times New Roman"/>
          <w:sz w:val="28"/>
          <w:szCs w:val="28"/>
        </w:rPr>
        <w:t>жалобы</w:t>
      </w:r>
      <w:proofErr w:type="gramEnd"/>
      <w:r w:rsidRPr="00711B6C">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В случае если жалоба была подана в электронном виде посредством использования портала федеральной государственной информационной системы, ответ о результатах рассмотрения жалобы направляется посредством использования системы досудебного обжалования.</w:t>
      </w:r>
      <w:proofErr w:type="gramEnd"/>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В ответе по результатам рассмотрения жалобы указывается:</w:t>
      </w:r>
    </w:p>
    <w:p w:rsidR="00355229" w:rsidRPr="00711B6C"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Наименование администрации, должность, фамилия, имя, отчество (при наличии) должностного лица, муниципального служащего администрации, принявшего решение по жалобе;</w:t>
      </w:r>
      <w:proofErr w:type="gramEnd"/>
    </w:p>
    <w:p w:rsidR="00355229" w:rsidRPr="00711B6C" w:rsidRDefault="00355229" w:rsidP="003B048C">
      <w:pPr>
        <w:pStyle w:val="ConsPlusNormal"/>
        <w:numPr>
          <w:ilvl w:val="0"/>
          <w:numId w:val="42"/>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номер, дата, место принятия решения, включая сведения о должностном лице, муниципальном служащем администрации, решение или действие (бездействие) которого обжалуется;</w:t>
      </w:r>
    </w:p>
    <w:p w:rsidR="00355229" w:rsidRPr="00711B6C" w:rsidRDefault="00355229" w:rsidP="003B048C">
      <w:pPr>
        <w:pStyle w:val="ConsPlusNormal"/>
        <w:numPr>
          <w:ilvl w:val="0"/>
          <w:numId w:val="42"/>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фамилия, имя, отчество (при наличии) заявителя;</w:t>
      </w:r>
    </w:p>
    <w:p w:rsidR="00355229" w:rsidRPr="00711B6C" w:rsidRDefault="00355229" w:rsidP="003B048C">
      <w:pPr>
        <w:pStyle w:val="ConsPlusNormal"/>
        <w:numPr>
          <w:ilvl w:val="0"/>
          <w:numId w:val="42"/>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основания для принятия решения по жалобе;</w:t>
      </w:r>
    </w:p>
    <w:p w:rsidR="00355229" w:rsidRPr="00711B6C" w:rsidRDefault="00355229" w:rsidP="003B048C">
      <w:pPr>
        <w:pStyle w:val="ConsPlusNormal"/>
        <w:numPr>
          <w:ilvl w:val="0"/>
          <w:numId w:val="42"/>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принятое по жалобе решение;</w:t>
      </w:r>
    </w:p>
    <w:p w:rsidR="00355229" w:rsidRPr="00711B6C" w:rsidRDefault="00355229" w:rsidP="003B048C">
      <w:pPr>
        <w:pStyle w:val="ConsPlusNormal"/>
        <w:numPr>
          <w:ilvl w:val="0"/>
          <w:numId w:val="42"/>
        </w:numPr>
        <w:tabs>
          <w:tab w:val="left" w:pos="993"/>
        </w:tabs>
        <w:ind w:left="0"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 (не позднее пяти рабочих дней со дня принятия решения);</w:t>
      </w:r>
      <w:proofErr w:type="gramEnd"/>
    </w:p>
    <w:p w:rsidR="00355229" w:rsidRPr="00711B6C" w:rsidRDefault="00355229" w:rsidP="003B048C">
      <w:pPr>
        <w:pStyle w:val="ConsPlusNormal"/>
        <w:numPr>
          <w:ilvl w:val="0"/>
          <w:numId w:val="42"/>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сведения о порядке обжалования принятого по жалобе решения.</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Ответ по результатам рассмотрения жалобы подписывается уполномоченным на рассмотрение жалобы должностным лицом администрации.</w:t>
      </w:r>
    </w:p>
    <w:p w:rsidR="00355229" w:rsidRPr="00AE5998" w:rsidRDefault="00355229" w:rsidP="002A0F32">
      <w:pPr>
        <w:pStyle w:val="ConsPlusTitle"/>
        <w:ind w:firstLine="709"/>
        <w:jc w:val="both"/>
        <w:outlineLvl w:val="2"/>
        <w:rPr>
          <w:rFonts w:ascii="Times New Roman" w:hAnsi="Times New Roman" w:cs="Times New Roman"/>
          <w:b w:val="0"/>
          <w:sz w:val="28"/>
          <w:szCs w:val="28"/>
        </w:rPr>
      </w:pPr>
      <w:r w:rsidRPr="00AE5998">
        <w:rPr>
          <w:rFonts w:ascii="Times New Roman" w:hAnsi="Times New Roman" w:cs="Times New Roman"/>
          <w:b w:val="0"/>
          <w:sz w:val="28"/>
          <w:szCs w:val="28"/>
        </w:rPr>
        <w:t>5.8. Порядок обжалования решения по жалобе.</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Заявитель вправе обжаловать решения по жалобе вышестоящим должностным лицам.</w:t>
      </w:r>
    </w:p>
    <w:p w:rsidR="00355229" w:rsidRDefault="00355229" w:rsidP="002A0F32">
      <w:pPr>
        <w:pStyle w:val="ConsPlusNormal"/>
        <w:ind w:firstLine="709"/>
        <w:jc w:val="both"/>
        <w:rPr>
          <w:rFonts w:ascii="Times New Roman" w:hAnsi="Times New Roman" w:cs="Times New Roman"/>
          <w:sz w:val="28"/>
          <w:szCs w:val="28"/>
        </w:rPr>
      </w:pPr>
      <w:proofErr w:type="gramStart"/>
      <w:r w:rsidRPr="00711B6C">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муниципальный служащий администрации, наделенные полномочиями по рассмотрению жалоб, незамедлительно направляют </w:t>
      </w:r>
      <w:r w:rsidRPr="00711B6C">
        <w:rPr>
          <w:rFonts w:ascii="Times New Roman" w:hAnsi="Times New Roman" w:cs="Times New Roman"/>
          <w:sz w:val="28"/>
          <w:szCs w:val="28"/>
        </w:rPr>
        <w:lastRenderedPageBreak/>
        <w:t>имеющиеся материалы в органы прокуратуры.</w:t>
      </w:r>
      <w:proofErr w:type="gramEnd"/>
    </w:p>
    <w:p w:rsidR="00355229" w:rsidRPr="00AE5998" w:rsidRDefault="00355229" w:rsidP="002A0F32">
      <w:pPr>
        <w:pStyle w:val="ConsPlusTitle"/>
        <w:ind w:firstLine="709"/>
        <w:jc w:val="both"/>
        <w:outlineLvl w:val="2"/>
        <w:rPr>
          <w:rFonts w:ascii="Times New Roman" w:hAnsi="Times New Roman" w:cs="Times New Roman"/>
          <w:b w:val="0"/>
          <w:sz w:val="28"/>
          <w:szCs w:val="28"/>
        </w:rPr>
      </w:pPr>
      <w:r w:rsidRPr="00AE5998">
        <w:rPr>
          <w:rFonts w:ascii="Times New Roman" w:hAnsi="Times New Roman" w:cs="Times New Roman"/>
          <w:b w:val="0"/>
          <w:sz w:val="28"/>
          <w:szCs w:val="28"/>
        </w:rPr>
        <w:t>5.9. Право заявителя на получение информации и документов, необходимых для обоснования и рассмотрения жалобы.</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355229"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По результатам рассмотрения жалобы заявителю предоставляются копии документов, необходимых для обоснования и рассмотрения жалобы, в течение 3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rsidR="00355229" w:rsidRPr="00AE5998" w:rsidRDefault="00355229" w:rsidP="002A0F32">
      <w:pPr>
        <w:pStyle w:val="ConsPlusTitle"/>
        <w:ind w:firstLine="709"/>
        <w:jc w:val="both"/>
        <w:outlineLvl w:val="2"/>
        <w:rPr>
          <w:rFonts w:ascii="Times New Roman" w:hAnsi="Times New Roman" w:cs="Times New Roman"/>
          <w:b w:val="0"/>
          <w:sz w:val="28"/>
          <w:szCs w:val="28"/>
        </w:rPr>
      </w:pPr>
      <w:r w:rsidRPr="00AE5998">
        <w:rPr>
          <w:rFonts w:ascii="Times New Roman" w:hAnsi="Times New Roman" w:cs="Times New Roman"/>
          <w:b w:val="0"/>
          <w:sz w:val="28"/>
          <w:szCs w:val="28"/>
        </w:rPr>
        <w:t>5.10. Способы информирования заявителя о порядке подачи и рассмотрения жалобы.</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 xml:space="preserve">При желании заявителя обжаловать действия или бездействие должностного лица, муниципального служащего администрации, </w:t>
      </w:r>
      <w:proofErr w:type="gramStart"/>
      <w:r w:rsidRPr="00711B6C">
        <w:rPr>
          <w:rFonts w:ascii="Times New Roman" w:hAnsi="Times New Roman" w:cs="Times New Roman"/>
          <w:sz w:val="28"/>
          <w:szCs w:val="28"/>
        </w:rPr>
        <w:t>последний</w:t>
      </w:r>
      <w:proofErr w:type="gramEnd"/>
      <w:r w:rsidRPr="00711B6C">
        <w:rPr>
          <w:rFonts w:ascii="Times New Roman" w:hAnsi="Times New Roman" w:cs="Times New Roman"/>
          <w:sz w:val="28"/>
          <w:szCs w:val="28"/>
        </w:rPr>
        <w:t xml:space="preserve"> обязан сообщить ему свои фамилию, имя, отчество и должность, а также фамилию, имя, отчество и должность лица, которому могут быть обжалованы действия.</w:t>
      </w:r>
    </w:p>
    <w:p w:rsidR="00355229" w:rsidRPr="00711B6C" w:rsidRDefault="00355229" w:rsidP="002A0F32">
      <w:pPr>
        <w:pStyle w:val="ConsPlusNormal"/>
        <w:ind w:firstLine="709"/>
        <w:jc w:val="both"/>
        <w:rPr>
          <w:rFonts w:ascii="Times New Roman" w:hAnsi="Times New Roman" w:cs="Times New Roman"/>
          <w:sz w:val="28"/>
          <w:szCs w:val="28"/>
        </w:rPr>
      </w:pPr>
      <w:r w:rsidRPr="00711B6C">
        <w:rPr>
          <w:rFonts w:ascii="Times New Roman" w:hAnsi="Times New Roman" w:cs="Times New Roman"/>
          <w:sz w:val="28"/>
          <w:szCs w:val="28"/>
        </w:rPr>
        <w:t>Администрация обеспечивает:</w:t>
      </w:r>
    </w:p>
    <w:p w:rsidR="00355229" w:rsidRPr="00711B6C" w:rsidRDefault="00355229" w:rsidP="009E7CC9">
      <w:pPr>
        <w:pStyle w:val="ConsPlusNormal"/>
        <w:numPr>
          <w:ilvl w:val="0"/>
          <w:numId w:val="43"/>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оснащение мест приема жалоб;</w:t>
      </w:r>
    </w:p>
    <w:p w:rsidR="00355229" w:rsidRPr="00711B6C" w:rsidRDefault="00355229" w:rsidP="009E7CC9">
      <w:pPr>
        <w:pStyle w:val="ConsPlusNormal"/>
        <w:numPr>
          <w:ilvl w:val="0"/>
          <w:numId w:val="43"/>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информирование заявителей о порядке обжалования решений и действий (бездействия) администрации, ее должностных лиц, муниципальных служащих посредством размещения информации на официальном сайте, на едином портале, на региональном портале;</w:t>
      </w:r>
    </w:p>
    <w:p w:rsidR="00355229" w:rsidRPr="00711B6C" w:rsidRDefault="00355229" w:rsidP="009E7CC9">
      <w:pPr>
        <w:pStyle w:val="ConsPlusNormal"/>
        <w:numPr>
          <w:ilvl w:val="0"/>
          <w:numId w:val="43"/>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консультирование заявителей о порядке обжалования решений и действий (бездействия) администрации, ее должностных лиц, муниципальных служащих, в том числе по телефону, электронной почте, при личном приеме;</w:t>
      </w:r>
    </w:p>
    <w:p w:rsidR="00355229" w:rsidRPr="00711B6C" w:rsidRDefault="00355229" w:rsidP="009E7CC9">
      <w:pPr>
        <w:pStyle w:val="ConsPlusNormal"/>
        <w:numPr>
          <w:ilvl w:val="0"/>
          <w:numId w:val="43"/>
        </w:numPr>
        <w:tabs>
          <w:tab w:val="left" w:pos="993"/>
        </w:tabs>
        <w:ind w:left="0" w:firstLine="709"/>
        <w:jc w:val="both"/>
        <w:rPr>
          <w:rFonts w:ascii="Times New Roman" w:hAnsi="Times New Roman" w:cs="Times New Roman"/>
          <w:sz w:val="28"/>
          <w:szCs w:val="28"/>
        </w:rPr>
      </w:pPr>
      <w:r w:rsidRPr="00711B6C">
        <w:rPr>
          <w:rFonts w:ascii="Times New Roman" w:hAnsi="Times New Roman" w:cs="Times New Roman"/>
          <w:sz w:val="28"/>
          <w:szCs w:val="28"/>
        </w:rPr>
        <w:t>заключение соглашения о взаимодействии в части осуществления МФЦ приема жалоб и выдачи заявителям результатов рассмотрения жалоб.</w:t>
      </w:r>
    </w:p>
    <w:p w:rsidR="00355229" w:rsidRPr="00711B6C" w:rsidRDefault="00355229" w:rsidP="002A0F32">
      <w:pPr>
        <w:pStyle w:val="ConsPlusNormal"/>
        <w:ind w:firstLine="709"/>
        <w:jc w:val="both"/>
        <w:rPr>
          <w:rFonts w:ascii="Times New Roman" w:hAnsi="Times New Roman" w:cs="Times New Roman"/>
          <w:sz w:val="28"/>
          <w:szCs w:val="28"/>
        </w:rPr>
      </w:pPr>
    </w:p>
    <w:p w:rsidR="00355229" w:rsidRPr="00711B6C" w:rsidRDefault="00355229" w:rsidP="002A0F32">
      <w:pPr>
        <w:pStyle w:val="ConsPlusTitle"/>
        <w:ind w:firstLine="709"/>
        <w:jc w:val="center"/>
        <w:outlineLvl w:val="1"/>
        <w:rPr>
          <w:rFonts w:ascii="Times New Roman" w:hAnsi="Times New Roman" w:cs="Times New Roman"/>
          <w:sz w:val="28"/>
          <w:szCs w:val="28"/>
        </w:rPr>
      </w:pPr>
      <w:r w:rsidRPr="00711B6C">
        <w:rPr>
          <w:rFonts w:ascii="Times New Roman" w:hAnsi="Times New Roman" w:cs="Times New Roman"/>
          <w:sz w:val="28"/>
          <w:szCs w:val="28"/>
        </w:rPr>
        <w:t>6. Блок-схема предоставления муниципальной услуги</w:t>
      </w:r>
    </w:p>
    <w:p w:rsidR="00355229" w:rsidRPr="00711B6C" w:rsidRDefault="00355229" w:rsidP="002A0F32">
      <w:pPr>
        <w:pStyle w:val="ConsPlusNormal"/>
        <w:ind w:firstLine="709"/>
        <w:jc w:val="both"/>
        <w:rPr>
          <w:rFonts w:ascii="Times New Roman" w:hAnsi="Times New Roman" w:cs="Times New Roman"/>
          <w:sz w:val="28"/>
          <w:szCs w:val="28"/>
        </w:rPr>
      </w:pPr>
    </w:p>
    <w:p w:rsidR="00355229" w:rsidRPr="00711B6C" w:rsidRDefault="00355229" w:rsidP="002A0F32">
      <w:pPr>
        <w:pStyle w:val="ConsPlusNormal"/>
        <w:ind w:firstLine="709"/>
        <w:jc w:val="both"/>
        <w:outlineLvl w:val="2"/>
        <w:rPr>
          <w:rFonts w:ascii="Times New Roman" w:hAnsi="Times New Roman" w:cs="Times New Roman"/>
          <w:sz w:val="28"/>
          <w:szCs w:val="28"/>
        </w:rPr>
      </w:pPr>
      <w:r w:rsidRPr="00711B6C">
        <w:rPr>
          <w:rFonts w:ascii="Times New Roman" w:hAnsi="Times New Roman" w:cs="Times New Roman"/>
          <w:sz w:val="28"/>
          <w:szCs w:val="28"/>
        </w:rPr>
        <w:t xml:space="preserve">6.1. </w:t>
      </w:r>
      <w:hyperlink w:anchor="P552" w:tooltip="БЛОК-СХЕМА">
        <w:r w:rsidRPr="00711B6C">
          <w:rPr>
            <w:rFonts w:ascii="Times New Roman" w:hAnsi="Times New Roman" w:cs="Times New Roman"/>
            <w:color w:val="0000FF"/>
            <w:sz w:val="28"/>
            <w:szCs w:val="28"/>
          </w:rPr>
          <w:t>Блок-схема</w:t>
        </w:r>
      </w:hyperlink>
      <w:r w:rsidRPr="00711B6C">
        <w:rPr>
          <w:rFonts w:ascii="Times New Roman" w:hAnsi="Times New Roman" w:cs="Times New Roman"/>
          <w:sz w:val="28"/>
          <w:szCs w:val="28"/>
        </w:rPr>
        <w:t xml:space="preserve"> предоставления муниципальной услуги приводится в приложении 1 к настоящему административному регламенту.</w:t>
      </w:r>
    </w:p>
    <w:p w:rsidR="00355229" w:rsidRPr="00711B6C" w:rsidRDefault="00355229" w:rsidP="002A0F32">
      <w:pPr>
        <w:pStyle w:val="ConsPlusNormal"/>
        <w:ind w:firstLine="709"/>
        <w:jc w:val="both"/>
        <w:rPr>
          <w:rFonts w:ascii="Times New Roman" w:hAnsi="Times New Roman" w:cs="Times New Roman"/>
          <w:sz w:val="28"/>
          <w:szCs w:val="28"/>
        </w:rPr>
      </w:pPr>
    </w:p>
    <w:p w:rsidR="00355229" w:rsidRPr="00711B6C" w:rsidRDefault="00355229" w:rsidP="002A0F32">
      <w:pPr>
        <w:pStyle w:val="ConsPlusNormal"/>
        <w:ind w:firstLine="709"/>
        <w:jc w:val="both"/>
        <w:rPr>
          <w:rFonts w:ascii="Times New Roman" w:hAnsi="Times New Roman" w:cs="Times New Roman"/>
          <w:sz w:val="28"/>
          <w:szCs w:val="28"/>
        </w:rPr>
      </w:pPr>
    </w:p>
    <w:p w:rsidR="0099128A" w:rsidRPr="00711B6C" w:rsidRDefault="0099128A" w:rsidP="002A0F32">
      <w:pPr>
        <w:pStyle w:val="ConsPlusNormal"/>
        <w:ind w:firstLine="709"/>
        <w:jc w:val="both"/>
        <w:rPr>
          <w:rFonts w:ascii="Times New Roman" w:hAnsi="Times New Roman" w:cs="Times New Roman"/>
          <w:sz w:val="28"/>
          <w:szCs w:val="28"/>
        </w:rPr>
      </w:pPr>
    </w:p>
    <w:p w:rsidR="0099128A" w:rsidRPr="00711B6C" w:rsidRDefault="0099128A" w:rsidP="002A0F32">
      <w:pPr>
        <w:pStyle w:val="ConsPlusNormal"/>
        <w:ind w:firstLine="709"/>
        <w:jc w:val="both"/>
        <w:rPr>
          <w:rFonts w:ascii="Times New Roman" w:hAnsi="Times New Roman" w:cs="Times New Roman"/>
          <w:sz w:val="28"/>
          <w:szCs w:val="28"/>
        </w:rPr>
      </w:pPr>
    </w:p>
    <w:p w:rsidR="0099128A" w:rsidRPr="00711B6C" w:rsidRDefault="0099128A" w:rsidP="002A0F32">
      <w:pPr>
        <w:pStyle w:val="ConsPlusNormal"/>
        <w:ind w:firstLine="709"/>
        <w:jc w:val="both"/>
        <w:rPr>
          <w:rFonts w:ascii="Times New Roman" w:hAnsi="Times New Roman" w:cs="Times New Roman"/>
          <w:sz w:val="28"/>
          <w:szCs w:val="28"/>
        </w:rPr>
      </w:pPr>
    </w:p>
    <w:p w:rsidR="00355229" w:rsidRPr="00711B6C" w:rsidRDefault="00355229" w:rsidP="002A0F32">
      <w:pPr>
        <w:pStyle w:val="ConsPlusNormal"/>
        <w:ind w:firstLine="709"/>
        <w:jc w:val="both"/>
        <w:rPr>
          <w:rFonts w:ascii="Times New Roman" w:hAnsi="Times New Roman" w:cs="Times New Roman"/>
          <w:sz w:val="28"/>
          <w:szCs w:val="28"/>
        </w:rPr>
      </w:pPr>
    </w:p>
    <w:p w:rsidR="00355229" w:rsidRPr="00711B6C" w:rsidRDefault="00355229" w:rsidP="002A0F32">
      <w:pPr>
        <w:pStyle w:val="ConsPlusNormal"/>
        <w:ind w:firstLine="709"/>
        <w:jc w:val="both"/>
        <w:rPr>
          <w:rFonts w:ascii="Times New Roman" w:hAnsi="Times New Roman" w:cs="Times New Roman"/>
          <w:sz w:val="28"/>
          <w:szCs w:val="28"/>
        </w:rPr>
      </w:pPr>
    </w:p>
    <w:p w:rsidR="00355229" w:rsidRPr="00711B6C" w:rsidRDefault="00355229" w:rsidP="002A0F32">
      <w:pPr>
        <w:pStyle w:val="ConsPlusNormal"/>
        <w:ind w:firstLine="709"/>
        <w:jc w:val="both"/>
        <w:rPr>
          <w:rFonts w:ascii="Times New Roman" w:hAnsi="Times New Roman" w:cs="Times New Roman"/>
          <w:sz w:val="28"/>
          <w:szCs w:val="28"/>
        </w:rPr>
      </w:pPr>
    </w:p>
    <w:p w:rsidR="00355229" w:rsidRDefault="00355229" w:rsidP="002A0F32">
      <w:pPr>
        <w:pStyle w:val="ConsPlusNormal"/>
        <w:ind w:firstLine="709"/>
        <w:jc w:val="both"/>
        <w:rPr>
          <w:rFonts w:ascii="Times New Roman" w:hAnsi="Times New Roman" w:cs="Times New Roman"/>
          <w:sz w:val="28"/>
          <w:szCs w:val="28"/>
        </w:rPr>
      </w:pPr>
    </w:p>
    <w:p w:rsidR="00592B03" w:rsidRDefault="00592B03" w:rsidP="002A0F32">
      <w:pPr>
        <w:pStyle w:val="ConsPlusNormal"/>
        <w:ind w:firstLine="709"/>
        <w:jc w:val="both"/>
        <w:rPr>
          <w:rFonts w:ascii="Times New Roman" w:hAnsi="Times New Roman" w:cs="Times New Roman"/>
          <w:sz w:val="28"/>
          <w:szCs w:val="28"/>
        </w:rPr>
      </w:pPr>
    </w:p>
    <w:p w:rsidR="00592B03" w:rsidRDefault="00592B03" w:rsidP="002A0F32">
      <w:pPr>
        <w:pStyle w:val="ConsPlusNormal"/>
        <w:ind w:firstLine="709"/>
        <w:jc w:val="both"/>
        <w:rPr>
          <w:rFonts w:ascii="Times New Roman" w:hAnsi="Times New Roman" w:cs="Times New Roman"/>
          <w:sz w:val="28"/>
          <w:szCs w:val="28"/>
        </w:rPr>
      </w:pPr>
    </w:p>
    <w:p w:rsidR="00592B03" w:rsidRPr="00711B6C" w:rsidRDefault="00592B03" w:rsidP="002A0F32">
      <w:pPr>
        <w:pStyle w:val="ConsPlusNormal"/>
        <w:ind w:firstLine="709"/>
        <w:jc w:val="both"/>
        <w:rPr>
          <w:rFonts w:ascii="Times New Roman" w:hAnsi="Times New Roman" w:cs="Times New Roman"/>
          <w:sz w:val="28"/>
          <w:szCs w:val="28"/>
        </w:rPr>
      </w:pPr>
    </w:p>
    <w:p w:rsidR="003067B0" w:rsidRPr="00AE5998" w:rsidRDefault="003067B0" w:rsidP="003067B0">
      <w:pPr>
        <w:pStyle w:val="ConsPlusNormal"/>
        <w:widowControl/>
        <w:spacing w:line="240" w:lineRule="exact"/>
        <w:ind w:left="4820"/>
        <w:rPr>
          <w:rFonts w:ascii="Times New Roman" w:hAnsi="Times New Roman" w:cs="Times New Roman"/>
          <w:color w:val="000000"/>
          <w:sz w:val="28"/>
          <w:szCs w:val="28"/>
        </w:rPr>
      </w:pPr>
      <w:r w:rsidRPr="00AE5998">
        <w:rPr>
          <w:rFonts w:ascii="Times New Roman" w:hAnsi="Times New Roman" w:cs="Times New Roman"/>
          <w:color w:val="000000"/>
          <w:sz w:val="28"/>
          <w:szCs w:val="28"/>
        </w:rPr>
        <w:lastRenderedPageBreak/>
        <w:t>Приложение 1</w:t>
      </w:r>
    </w:p>
    <w:p w:rsidR="003067B0" w:rsidRPr="00AE5998" w:rsidRDefault="003067B0" w:rsidP="003067B0">
      <w:pPr>
        <w:autoSpaceDE w:val="0"/>
        <w:spacing w:line="240" w:lineRule="exact"/>
        <w:ind w:left="4820"/>
        <w:rPr>
          <w:rFonts w:ascii="Times New Roman" w:hAnsi="Times New Roman" w:cs="Times New Roman"/>
          <w:color w:val="000000"/>
          <w:sz w:val="28"/>
          <w:szCs w:val="28"/>
        </w:rPr>
      </w:pPr>
      <w:r w:rsidRPr="00AE5998">
        <w:rPr>
          <w:rFonts w:ascii="Times New Roman" w:hAnsi="Times New Roman" w:cs="Times New Roman"/>
          <w:bCs/>
          <w:color w:val="000000"/>
          <w:sz w:val="28"/>
          <w:szCs w:val="28"/>
        </w:rPr>
        <w:t xml:space="preserve">к </w:t>
      </w:r>
      <w:hyperlink w:anchor="sub_10000" w:history="1">
        <w:r w:rsidRPr="00AE5998">
          <w:rPr>
            <w:rStyle w:val="a9"/>
            <w:rFonts w:ascii="Times New Roman" w:hAnsi="Times New Roman" w:cs="Times New Roman"/>
            <w:bCs/>
            <w:color w:val="000000"/>
            <w:sz w:val="28"/>
            <w:szCs w:val="28"/>
            <w:u w:val="none"/>
          </w:rPr>
          <w:t>административному регламенту</w:t>
        </w:r>
      </w:hyperlink>
    </w:p>
    <w:p w:rsidR="003067B0" w:rsidRPr="00AE5998" w:rsidRDefault="003067B0" w:rsidP="003067B0">
      <w:pPr>
        <w:autoSpaceDE w:val="0"/>
        <w:spacing w:line="240" w:lineRule="exact"/>
        <w:ind w:left="4820"/>
        <w:rPr>
          <w:rFonts w:ascii="Times New Roman" w:hAnsi="Times New Roman" w:cs="Times New Roman"/>
          <w:bCs/>
          <w:color w:val="000000"/>
          <w:kern w:val="1"/>
          <w:sz w:val="28"/>
          <w:szCs w:val="28"/>
        </w:rPr>
      </w:pPr>
      <w:r w:rsidRPr="00AE5998">
        <w:rPr>
          <w:rFonts w:ascii="Times New Roman" w:hAnsi="Times New Roman" w:cs="Times New Roman"/>
          <w:color w:val="000000"/>
          <w:sz w:val="28"/>
          <w:szCs w:val="28"/>
        </w:rPr>
        <w:t xml:space="preserve">предоставления администрацией Апанасенковского муниципального округа Ставропольского края муниципальной услуги </w:t>
      </w:r>
      <w:r w:rsidRPr="00AE5998">
        <w:rPr>
          <w:rFonts w:ascii="Times New Roman" w:hAnsi="Times New Roman" w:cs="Times New Roman"/>
          <w:bCs/>
          <w:color w:val="000000"/>
          <w:kern w:val="1"/>
          <w:sz w:val="28"/>
          <w:szCs w:val="28"/>
        </w:rPr>
        <w:t>«Установление, изменение, отмена</w:t>
      </w:r>
      <w:r w:rsidRPr="00AE5998">
        <w:rPr>
          <w:rFonts w:ascii="Times New Roman" w:hAnsi="Times New Roman" w:cs="Times New Roman"/>
          <w:color w:val="000000"/>
          <w:sz w:val="28"/>
          <w:szCs w:val="28"/>
        </w:rPr>
        <w:t xml:space="preserve"> </w:t>
      </w:r>
      <w:proofErr w:type="gramStart"/>
      <w:r w:rsidRPr="00AE5998">
        <w:rPr>
          <w:rFonts w:ascii="Times New Roman" w:hAnsi="Times New Roman" w:cs="Times New Roman"/>
          <w:bCs/>
          <w:color w:val="000000"/>
          <w:kern w:val="1"/>
          <w:sz w:val="28"/>
          <w:szCs w:val="28"/>
        </w:rPr>
        <w:t>муниципальных</w:t>
      </w:r>
      <w:proofErr w:type="gramEnd"/>
      <w:r w:rsidRPr="00AE5998">
        <w:rPr>
          <w:rFonts w:ascii="Times New Roman" w:hAnsi="Times New Roman" w:cs="Times New Roman"/>
          <w:bCs/>
          <w:color w:val="000000"/>
          <w:kern w:val="1"/>
          <w:sz w:val="28"/>
          <w:szCs w:val="28"/>
        </w:rPr>
        <w:t xml:space="preserve"> </w:t>
      </w:r>
    </w:p>
    <w:p w:rsidR="003067B0" w:rsidRPr="00AE5998" w:rsidRDefault="003067B0" w:rsidP="003067B0">
      <w:pPr>
        <w:tabs>
          <w:tab w:val="left" w:pos="851"/>
          <w:tab w:val="left" w:pos="5103"/>
        </w:tabs>
        <w:spacing w:line="240" w:lineRule="exact"/>
        <w:ind w:left="4820"/>
        <w:rPr>
          <w:rFonts w:ascii="Times New Roman" w:hAnsi="Times New Roman" w:cs="Times New Roman"/>
          <w:bCs/>
          <w:color w:val="000000"/>
          <w:kern w:val="1"/>
          <w:sz w:val="28"/>
          <w:szCs w:val="28"/>
        </w:rPr>
      </w:pPr>
      <w:r w:rsidRPr="00AE5998">
        <w:rPr>
          <w:rFonts w:ascii="Times New Roman" w:hAnsi="Times New Roman" w:cs="Times New Roman"/>
          <w:bCs/>
          <w:color w:val="000000"/>
          <w:kern w:val="1"/>
          <w:sz w:val="28"/>
          <w:szCs w:val="28"/>
        </w:rPr>
        <w:t>маршрутов регулярных перевозок</w:t>
      </w:r>
    </w:p>
    <w:p w:rsidR="003067B0" w:rsidRPr="00AE5998" w:rsidRDefault="003067B0" w:rsidP="003067B0">
      <w:pPr>
        <w:tabs>
          <w:tab w:val="left" w:pos="851"/>
          <w:tab w:val="left" w:pos="5103"/>
        </w:tabs>
        <w:spacing w:line="240" w:lineRule="exact"/>
        <w:ind w:left="4820"/>
        <w:rPr>
          <w:rFonts w:ascii="Times New Roman" w:hAnsi="Times New Roman" w:cs="Times New Roman"/>
          <w:bCs/>
          <w:color w:val="000000"/>
          <w:kern w:val="1"/>
          <w:sz w:val="28"/>
          <w:szCs w:val="28"/>
        </w:rPr>
      </w:pPr>
      <w:r w:rsidRPr="00AE5998">
        <w:rPr>
          <w:rFonts w:ascii="Times New Roman" w:hAnsi="Times New Roman" w:cs="Times New Roman"/>
          <w:bCs/>
          <w:color w:val="000000"/>
          <w:kern w:val="1"/>
          <w:sz w:val="28"/>
          <w:szCs w:val="28"/>
        </w:rPr>
        <w:t>автомобильным транспортом</w:t>
      </w:r>
    </w:p>
    <w:p w:rsidR="003067B0" w:rsidRPr="00AE5998" w:rsidRDefault="003067B0" w:rsidP="003067B0">
      <w:pPr>
        <w:tabs>
          <w:tab w:val="left" w:pos="851"/>
          <w:tab w:val="left" w:pos="5103"/>
        </w:tabs>
        <w:spacing w:line="240" w:lineRule="exact"/>
        <w:ind w:left="4820"/>
        <w:rPr>
          <w:rFonts w:ascii="Times New Roman" w:hAnsi="Times New Roman" w:cs="Times New Roman"/>
          <w:color w:val="000000"/>
          <w:sz w:val="28"/>
          <w:szCs w:val="28"/>
        </w:rPr>
      </w:pPr>
      <w:r w:rsidRPr="00AE5998">
        <w:rPr>
          <w:rFonts w:ascii="Times New Roman" w:hAnsi="Times New Roman" w:cs="Times New Roman"/>
          <w:bCs/>
          <w:color w:val="000000"/>
          <w:kern w:val="1"/>
          <w:sz w:val="28"/>
          <w:szCs w:val="28"/>
        </w:rPr>
        <w:t>общего пользования</w:t>
      </w:r>
    </w:p>
    <w:p w:rsidR="003067B0" w:rsidRPr="00AE5998" w:rsidRDefault="003067B0" w:rsidP="003067B0">
      <w:pPr>
        <w:pStyle w:val="aa"/>
        <w:spacing w:line="240" w:lineRule="exact"/>
        <w:ind w:left="4820"/>
        <w:rPr>
          <w:color w:val="000000"/>
          <w:kern w:val="1"/>
          <w:sz w:val="28"/>
          <w:szCs w:val="28"/>
        </w:rPr>
      </w:pPr>
      <w:r w:rsidRPr="00AE5998">
        <w:rPr>
          <w:color w:val="000000"/>
          <w:sz w:val="28"/>
          <w:szCs w:val="28"/>
        </w:rPr>
        <w:t xml:space="preserve">от «  »                 20    г. № </w:t>
      </w:r>
    </w:p>
    <w:p w:rsidR="003067B0" w:rsidRPr="00AE5998" w:rsidRDefault="003067B0" w:rsidP="003067B0">
      <w:pPr>
        <w:tabs>
          <w:tab w:val="left" w:pos="851"/>
          <w:tab w:val="left" w:pos="5103"/>
        </w:tabs>
        <w:spacing w:line="240" w:lineRule="exact"/>
        <w:ind w:left="4820"/>
        <w:rPr>
          <w:rFonts w:ascii="Times New Roman" w:hAnsi="Times New Roman" w:cs="Times New Roman"/>
          <w:color w:val="000000"/>
          <w:kern w:val="1"/>
        </w:rPr>
      </w:pPr>
    </w:p>
    <w:p w:rsidR="003067B0" w:rsidRPr="00AE5998" w:rsidRDefault="003067B0" w:rsidP="003067B0">
      <w:pPr>
        <w:tabs>
          <w:tab w:val="left" w:pos="851"/>
        </w:tabs>
        <w:ind w:left="4536" w:right="283"/>
        <w:jc w:val="center"/>
        <w:rPr>
          <w:rFonts w:ascii="Times New Roman" w:hAnsi="Times New Roman" w:cs="Times New Roman"/>
          <w:color w:val="000000"/>
          <w:kern w:val="1"/>
        </w:rPr>
      </w:pPr>
    </w:p>
    <w:p w:rsidR="003067B0" w:rsidRPr="00AE5998" w:rsidRDefault="003067B0" w:rsidP="003067B0">
      <w:pPr>
        <w:spacing w:line="240" w:lineRule="exact"/>
        <w:jc w:val="center"/>
        <w:rPr>
          <w:rFonts w:ascii="Times New Roman" w:hAnsi="Times New Roman" w:cs="Times New Roman"/>
          <w:color w:val="000000"/>
          <w:kern w:val="1"/>
          <w:sz w:val="28"/>
          <w:szCs w:val="28"/>
        </w:rPr>
      </w:pPr>
      <w:r w:rsidRPr="00AE5998">
        <w:rPr>
          <w:rFonts w:ascii="Times New Roman" w:hAnsi="Times New Roman" w:cs="Times New Roman"/>
          <w:color w:val="000000"/>
          <w:kern w:val="1"/>
          <w:sz w:val="28"/>
          <w:szCs w:val="28"/>
        </w:rPr>
        <w:t xml:space="preserve">БЛОК-СХЕМА </w:t>
      </w:r>
    </w:p>
    <w:p w:rsidR="003067B0" w:rsidRPr="00AE5998" w:rsidRDefault="003067B0" w:rsidP="003067B0">
      <w:pPr>
        <w:spacing w:line="240" w:lineRule="exact"/>
        <w:jc w:val="center"/>
        <w:rPr>
          <w:rFonts w:ascii="Times New Roman" w:hAnsi="Times New Roman" w:cs="Times New Roman"/>
          <w:color w:val="000000"/>
          <w:kern w:val="1"/>
          <w:sz w:val="28"/>
          <w:szCs w:val="28"/>
        </w:rPr>
      </w:pPr>
      <w:r w:rsidRPr="00AE5998">
        <w:rPr>
          <w:rFonts w:ascii="Times New Roman" w:hAnsi="Times New Roman" w:cs="Times New Roman"/>
          <w:color w:val="000000"/>
          <w:kern w:val="1"/>
          <w:sz w:val="28"/>
          <w:szCs w:val="28"/>
        </w:rPr>
        <w:t xml:space="preserve">предоставления муниципальной услуги </w:t>
      </w:r>
      <w:r w:rsidRPr="00AE5998">
        <w:rPr>
          <w:rFonts w:ascii="Times New Roman" w:hAnsi="Times New Roman" w:cs="Times New Roman"/>
          <w:bCs/>
          <w:color w:val="000000"/>
          <w:kern w:val="1"/>
          <w:sz w:val="28"/>
          <w:szCs w:val="28"/>
        </w:rPr>
        <w:t>«Установление, изменение, отмена муниципальных (межмуниципальных) маршрутов регулярных перевозок автомобильным транспортом общего пользования»</w:t>
      </w:r>
    </w:p>
    <w:p w:rsidR="003067B0" w:rsidRPr="00AE5998" w:rsidRDefault="003067B0" w:rsidP="003067B0">
      <w:pPr>
        <w:jc w:val="center"/>
        <w:rPr>
          <w:rFonts w:ascii="Times New Roman" w:hAnsi="Times New Roman" w:cs="Times New Roman"/>
          <w:color w:val="000000"/>
          <w:kern w:val="1"/>
        </w:rPr>
      </w:pPr>
    </w:p>
    <w:p w:rsidR="003067B0" w:rsidRPr="00AE5998" w:rsidRDefault="00E17CBF" w:rsidP="003067B0">
      <w:pPr>
        <w:jc w:val="center"/>
        <w:rPr>
          <w:rFonts w:ascii="Times New Roman" w:hAnsi="Times New Roman" w:cs="Times New Roman"/>
          <w:color w:val="000000"/>
        </w:rPr>
      </w:pPr>
      <w:r w:rsidRPr="0075354E">
        <w:rPr>
          <w:rFonts w:ascii="Times New Roman" w:hAnsi="Times New Roman" w:cs="Times New Roman"/>
        </w:rPr>
        <w:pict>
          <v:shapetype id="_x0000_t202" coordsize="21600,21600" o:spt="202" path="m,l,21600r21600,l21600,xe">
            <v:stroke joinstyle="miter"/>
            <v:path gradientshapeok="t" o:connecttype="rect"/>
          </v:shapetype>
          <v:shape id="_x0000_s1026" type="#_x0000_t202" style="position:absolute;left:0;text-align:left;margin-left:97.45pt;margin-top:6.55pt;width:296.8pt;height:23.75pt;z-index:251660288;mso-wrap-distance-left:9.05pt;mso-wrap-distance-right:9.05pt" strokeweight=".5pt">
            <v:fill color2="black"/>
            <v:textbox inset="7.45pt,3.85pt,7.45pt,3.85pt">
              <w:txbxContent>
                <w:p w:rsidR="00677875" w:rsidRPr="00AE5998" w:rsidRDefault="00677875" w:rsidP="003067B0">
                  <w:pPr>
                    <w:jc w:val="center"/>
                    <w:rPr>
                      <w:rFonts w:ascii="Times New Roman" w:hAnsi="Times New Roman" w:cs="Times New Roman"/>
                    </w:rPr>
                  </w:pPr>
                  <w:r w:rsidRPr="00AE5998">
                    <w:rPr>
                      <w:rFonts w:ascii="Times New Roman" w:hAnsi="Times New Roman" w:cs="Times New Roman"/>
                      <w:sz w:val="28"/>
                      <w:szCs w:val="28"/>
                    </w:rPr>
                    <w:t>Прием, экспертиза и регистрация заявления</w:t>
                  </w:r>
                </w:p>
              </w:txbxContent>
            </v:textbox>
          </v:shape>
        </w:pict>
      </w:r>
    </w:p>
    <w:p w:rsidR="003067B0" w:rsidRPr="00AE5998" w:rsidRDefault="003067B0" w:rsidP="003067B0">
      <w:pPr>
        <w:jc w:val="center"/>
        <w:rPr>
          <w:rFonts w:ascii="Times New Roman" w:hAnsi="Times New Roman" w:cs="Times New Roman"/>
          <w:color w:val="000000"/>
        </w:rPr>
      </w:pPr>
      <w:r w:rsidRPr="00AE5998">
        <w:rPr>
          <w:rFonts w:ascii="Times New Roman" w:hAnsi="Times New Roman" w:cs="Times New Roman"/>
          <w:color w:val="000000"/>
        </w:rPr>
        <w:t xml:space="preserve"> </w:t>
      </w:r>
    </w:p>
    <w:p w:rsidR="003067B0" w:rsidRPr="00AE5998" w:rsidRDefault="00E17CBF" w:rsidP="003067B0">
      <w:pPr>
        <w:jc w:val="center"/>
        <w:rPr>
          <w:rFonts w:ascii="Times New Roman" w:hAnsi="Times New Roman" w:cs="Times New Roman"/>
          <w:color w:val="000000"/>
        </w:rPr>
      </w:pPr>
      <w:r w:rsidRPr="0075354E">
        <w:rPr>
          <w:rFonts w:ascii="Times New Roman" w:hAnsi="Times New Roman" w:cs="Times New Roman"/>
        </w:rPr>
        <w:pict>
          <v:shapetype id="_x0000_t32" coordsize="21600,21600" o:spt="32" o:oned="t" path="m,l21600,21600e" filled="f">
            <v:path arrowok="t" fillok="f" o:connecttype="none"/>
            <o:lock v:ext="edit" shapetype="t"/>
          </v:shapetype>
          <v:shape id="_x0000_s1032" type="#_x0000_t32" style="position:absolute;left:0;text-align:left;margin-left:244.1pt;margin-top:5pt;width:.25pt;height:25pt;z-index:251666432" o:connectortype="straight" strokeweight=".26mm">
            <v:stroke endarrow="block" joinstyle="miter" endcap="square"/>
          </v:shape>
        </w:pict>
      </w:r>
    </w:p>
    <w:p w:rsidR="003067B0" w:rsidRPr="00AE5998" w:rsidRDefault="003067B0" w:rsidP="003067B0">
      <w:pPr>
        <w:jc w:val="center"/>
        <w:rPr>
          <w:rFonts w:ascii="Times New Roman" w:hAnsi="Times New Roman" w:cs="Times New Roman"/>
          <w:color w:val="000000"/>
        </w:rPr>
      </w:pPr>
    </w:p>
    <w:p w:rsidR="003067B0" w:rsidRPr="00AE5998" w:rsidRDefault="00E17CBF" w:rsidP="003067B0">
      <w:pPr>
        <w:jc w:val="center"/>
        <w:rPr>
          <w:rFonts w:ascii="Times New Roman" w:hAnsi="Times New Roman" w:cs="Times New Roman"/>
          <w:color w:val="000000"/>
        </w:rPr>
      </w:pPr>
      <w:r w:rsidRPr="0075354E">
        <w:rPr>
          <w:rFonts w:ascii="Times New Roman" w:hAnsi="Times New Roman" w:cs="Times New Roman"/>
        </w:rPr>
        <w:pict>
          <v:shape id="_x0000_s1027" type="#_x0000_t202" style="position:absolute;left:0;text-align:left;margin-left:2.05pt;margin-top:4.7pt;width:458.85pt;height:42.6pt;z-index:251661312;mso-wrap-distance-left:9.05pt;mso-wrap-distance-right:9.05pt" strokeweight=".5pt">
            <v:fill color2="black"/>
            <v:textbox inset="7.45pt,3.85pt,7.45pt,3.85pt">
              <w:txbxContent>
                <w:p w:rsidR="00677875" w:rsidRPr="00AE5998" w:rsidRDefault="00677875" w:rsidP="003067B0">
                  <w:pPr>
                    <w:jc w:val="center"/>
                    <w:rPr>
                      <w:rFonts w:ascii="Times New Roman" w:hAnsi="Times New Roman" w:cs="Times New Roman"/>
                    </w:rPr>
                  </w:pPr>
                  <w:r w:rsidRPr="00AE5998">
                    <w:rPr>
                      <w:rFonts w:ascii="Times New Roman" w:hAnsi="Times New Roman" w:cs="Times New Roman"/>
                      <w:sz w:val="28"/>
                      <w:szCs w:val="28"/>
                    </w:rPr>
                    <w:t>Взаимодействие с организациями, участвующими в предоставлении муниципальной услуги</w:t>
                  </w:r>
                </w:p>
              </w:txbxContent>
            </v:textbox>
          </v:shape>
        </w:pict>
      </w:r>
    </w:p>
    <w:p w:rsidR="003067B0" w:rsidRPr="00AE5998" w:rsidRDefault="003067B0" w:rsidP="003067B0">
      <w:pPr>
        <w:jc w:val="center"/>
        <w:rPr>
          <w:rFonts w:ascii="Times New Roman" w:hAnsi="Times New Roman" w:cs="Times New Roman"/>
          <w:color w:val="000000"/>
        </w:rPr>
      </w:pPr>
    </w:p>
    <w:p w:rsidR="003067B0" w:rsidRPr="00AE5998" w:rsidRDefault="003067B0" w:rsidP="003067B0">
      <w:pPr>
        <w:jc w:val="center"/>
        <w:rPr>
          <w:rFonts w:ascii="Times New Roman" w:hAnsi="Times New Roman" w:cs="Times New Roman"/>
          <w:color w:val="000000"/>
        </w:rPr>
      </w:pPr>
    </w:p>
    <w:p w:rsidR="003067B0" w:rsidRPr="00AE5998" w:rsidRDefault="00E17CBF" w:rsidP="003067B0">
      <w:pPr>
        <w:jc w:val="center"/>
        <w:rPr>
          <w:rFonts w:ascii="Times New Roman" w:hAnsi="Times New Roman" w:cs="Times New Roman"/>
          <w:color w:val="000000"/>
        </w:rPr>
      </w:pPr>
      <w:r w:rsidRPr="0075354E">
        <w:rPr>
          <w:rFonts w:ascii="Times New Roman" w:hAnsi="Times New Roman" w:cs="Times New Roman"/>
        </w:rPr>
        <w:pict>
          <v:shape id="_x0000_s1033" type="#_x0000_t32" style="position:absolute;left:0;text-align:left;margin-left:239.55pt;margin-top:9.35pt;width:.25pt;height:25pt;z-index:251667456" o:connectortype="straight" strokeweight=".26mm">
            <v:stroke endarrow="block" joinstyle="miter" endcap="square"/>
          </v:shape>
        </w:pict>
      </w:r>
    </w:p>
    <w:p w:rsidR="003067B0" w:rsidRPr="00AE5998" w:rsidRDefault="003067B0" w:rsidP="003067B0">
      <w:pPr>
        <w:jc w:val="center"/>
        <w:rPr>
          <w:rFonts w:ascii="Times New Roman" w:hAnsi="Times New Roman" w:cs="Times New Roman"/>
          <w:color w:val="000000"/>
        </w:rPr>
      </w:pPr>
    </w:p>
    <w:p w:rsidR="003067B0" w:rsidRPr="00AE5998" w:rsidRDefault="00E17CBF" w:rsidP="003067B0">
      <w:pPr>
        <w:jc w:val="center"/>
        <w:rPr>
          <w:rFonts w:ascii="Times New Roman" w:hAnsi="Times New Roman" w:cs="Times New Roman"/>
          <w:color w:val="000000"/>
        </w:rPr>
      </w:pPr>
      <w:r w:rsidRPr="0075354E">
        <w:rPr>
          <w:rFonts w:ascii="Times New Roman" w:hAnsi="Times New Roman" w:cs="Times New Roman"/>
        </w:rPr>
        <w:pict>
          <v:shape id="_x0000_s1028" type="#_x0000_t202" style="position:absolute;left:0;text-align:left;margin-left:41.65pt;margin-top:9.05pt;width:389.1pt;height:25.55pt;z-index:251662336;mso-wrap-distance-left:9.05pt;mso-wrap-distance-right:9.05pt" strokeweight=".5pt">
            <v:fill color2="black"/>
            <v:textbox inset="7.45pt,3.85pt,7.45pt,3.85pt">
              <w:txbxContent>
                <w:p w:rsidR="00677875" w:rsidRPr="00AE5998" w:rsidRDefault="00677875" w:rsidP="003067B0">
                  <w:pPr>
                    <w:jc w:val="center"/>
                    <w:rPr>
                      <w:rFonts w:ascii="Times New Roman" w:hAnsi="Times New Roman" w:cs="Times New Roman"/>
                    </w:rPr>
                  </w:pPr>
                  <w:r w:rsidRPr="00AE5998">
                    <w:rPr>
                      <w:rFonts w:ascii="Times New Roman" w:hAnsi="Times New Roman" w:cs="Times New Roman"/>
                      <w:sz w:val="28"/>
                      <w:szCs w:val="28"/>
                    </w:rPr>
                    <w:t>Формирование и направление межведомственных запросов</w:t>
                  </w:r>
                </w:p>
              </w:txbxContent>
            </v:textbox>
          </v:shape>
        </w:pict>
      </w:r>
    </w:p>
    <w:p w:rsidR="003067B0" w:rsidRPr="00AE5998" w:rsidRDefault="003067B0" w:rsidP="003067B0">
      <w:pPr>
        <w:jc w:val="center"/>
        <w:rPr>
          <w:rFonts w:ascii="Times New Roman" w:hAnsi="Times New Roman" w:cs="Times New Roman"/>
          <w:color w:val="000000"/>
        </w:rPr>
      </w:pPr>
    </w:p>
    <w:p w:rsidR="003067B0" w:rsidRPr="00AE5998" w:rsidRDefault="00E17CBF" w:rsidP="003067B0">
      <w:pPr>
        <w:jc w:val="center"/>
        <w:rPr>
          <w:rFonts w:ascii="Times New Roman" w:hAnsi="Times New Roman" w:cs="Times New Roman"/>
          <w:color w:val="000000"/>
        </w:rPr>
      </w:pPr>
      <w:r w:rsidRPr="0075354E">
        <w:rPr>
          <w:rFonts w:ascii="Times New Roman" w:hAnsi="Times New Roman" w:cs="Times New Roman"/>
        </w:rPr>
        <w:pict>
          <v:shape id="_x0000_s1034" type="#_x0000_t32" style="position:absolute;left:0;text-align:left;margin-left:239.8pt;margin-top:9.3pt;width:.25pt;height:25pt;z-index:251668480" o:connectortype="straight" strokeweight=".26mm">
            <v:stroke endarrow="block" joinstyle="miter" endcap="square"/>
          </v:shape>
        </w:pict>
      </w:r>
    </w:p>
    <w:p w:rsidR="003067B0" w:rsidRPr="00AE5998" w:rsidRDefault="003067B0" w:rsidP="003067B0">
      <w:pPr>
        <w:jc w:val="center"/>
        <w:rPr>
          <w:rFonts w:ascii="Times New Roman" w:hAnsi="Times New Roman" w:cs="Times New Roman"/>
          <w:color w:val="000000"/>
        </w:rPr>
      </w:pPr>
    </w:p>
    <w:p w:rsidR="003067B0" w:rsidRPr="00AE5998" w:rsidRDefault="00E17CBF" w:rsidP="003067B0">
      <w:pPr>
        <w:jc w:val="center"/>
        <w:rPr>
          <w:rFonts w:ascii="Times New Roman" w:hAnsi="Times New Roman" w:cs="Times New Roman"/>
          <w:color w:val="000000"/>
        </w:rPr>
      </w:pPr>
      <w:r w:rsidRPr="0075354E">
        <w:rPr>
          <w:rFonts w:ascii="Times New Roman" w:hAnsi="Times New Roman" w:cs="Times New Roman"/>
        </w:rPr>
        <w:pict>
          <v:shape id="_x0000_s1029" type="#_x0000_t202" style="position:absolute;left:0;text-align:left;margin-left:5.9pt;margin-top:9pt;width:458.85pt;height:55.1pt;z-index:251663360;mso-wrap-distance-left:9.05pt;mso-wrap-distance-right:9.05pt" strokeweight=".5pt">
            <v:fill color2="black"/>
            <v:textbox inset="7.45pt,3.85pt,7.45pt,3.85pt">
              <w:txbxContent>
                <w:p w:rsidR="00677875" w:rsidRPr="00AE5998" w:rsidRDefault="00677875" w:rsidP="003067B0">
                  <w:pPr>
                    <w:rPr>
                      <w:rFonts w:ascii="Times New Roman" w:hAnsi="Times New Roman" w:cs="Times New Roman"/>
                    </w:rPr>
                  </w:pPr>
                  <w:r w:rsidRPr="00AE5998">
                    <w:rPr>
                      <w:rFonts w:ascii="Times New Roman" w:hAnsi="Times New Roman" w:cs="Times New Roman"/>
                      <w:sz w:val="28"/>
                      <w:szCs w:val="28"/>
                    </w:rPr>
                    <w:t>Экспертиза приложенных к заявлению документов, принятие решения о предоставлении или отказе в предоставлении муниципальной услуги</w:t>
                  </w:r>
                </w:p>
              </w:txbxContent>
            </v:textbox>
          </v:shape>
        </w:pict>
      </w:r>
    </w:p>
    <w:p w:rsidR="003067B0" w:rsidRPr="00AE5998" w:rsidRDefault="003067B0" w:rsidP="003067B0">
      <w:pPr>
        <w:jc w:val="center"/>
        <w:rPr>
          <w:rFonts w:ascii="Times New Roman" w:hAnsi="Times New Roman" w:cs="Times New Roman"/>
          <w:color w:val="000000"/>
        </w:rPr>
      </w:pPr>
    </w:p>
    <w:p w:rsidR="003067B0" w:rsidRPr="00AE5998" w:rsidRDefault="003067B0" w:rsidP="003067B0">
      <w:pPr>
        <w:jc w:val="center"/>
        <w:rPr>
          <w:rFonts w:ascii="Times New Roman" w:hAnsi="Times New Roman" w:cs="Times New Roman"/>
          <w:color w:val="000000"/>
        </w:rPr>
      </w:pPr>
    </w:p>
    <w:p w:rsidR="003067B0" w:rsidRPr="00AE5998" w:rsidRDefault="003067B0" w:rsidP="003067B0">
      <w:pPr>
        <w:jc w:val="center"/>
        <w:rPr>
          <w:rFonts w:ascii="Times New Roman" w:hAnsi="Times New Roman" w:cs="Times New Roman"/>
          <w:color w:val="000000"/>
        </w:rPr>
      </w:pPr>
    </w:p>
    <w:p w:rsidR="003067B0" w:rsidRPr="00AE5998" w:rsidRDefault="003067B0" w:rsidP="003067B0">
      <w:pPr>
        <w:jc w:val="center"/>
        <w:rPr>
          <w:rFonts w:ascii="Times New Roman" w:hAnsi="Times New Roman" w:cs="Times New Roman"/>
          <w:color w:val="000000"/>
        </w:rPr>
      </w:pPr>
    </w:p>
    <w:p w:rsidR="003067B0" w:rsidRPr="00AE5998" w:rsidRDefault="00E17CBF" w:rsidP="003067B0">
      <w:pPr>
        <w:jc w:val="center"/>
        <w:rPr>
          <w:rFonts w:ascii="Times New Roman" w:hAnsi="Times New Roman" w:cs="Times New Roman"/>
          <w:color w:val="000000"/>
        </w:rPr>
      </w:pPr>
      <w:r w:rsidRPr="0075354E">
        <w:rPr>
          <w:rFonts w:ascii="Times New Roman" w:hAnsi="Times New Roman" w:cs="Times New Roman"/>
        </w:rPr>
        <w:pict>
          <v:shape id="_x0000_s1039" type="#_x0000_t32" style="position:absolute;left:0;text-align:left;margin-left:354.85pt;margin-top:.85pt;width:.25pt;height:25pt;z-index:251673600" o:connectortype="straight" strokeweight=".26mm">
            <v:stroke endarrow="block" joinstyle="miter" endcap="square"/>
          </v:shape>
        </w:pict>
      </w:r>
      <w:r w:rsidRPr="0075354E">
        <w:rPr>
          <w:rFonts w:ascii="Times New Roman" w:hAnsi="Times New Roman" w:cs="Times New Roman"/>
        </w:rPr>
        <w:pict>
          <v:shape id="_x0000_s1038" type="#_x0000_t32" style="position:absolute;left:0;text-align:left;margin-left:117.5pt;margin-top:.85pt;width:.25pt;height:25pt;z-index:251672576" o:connectortype="straight" strokeweight=".26mm">
            <v:stroke endarrow="block" joinstyle="miter" endcap="square"/>
          </v:shape>
        </w:pict>
      </w:r>
    </w:p>
    <w:p w:rsidR="003067B0" w:rsidRPr="00AE5998" w:rsidRDefault="003067B0" w:rsidP="003067B0">
      <w:pPr>
        <w:jc w:val="center"/>
        <w:rPr>
          <w:rFonts w:ascii="Times New Roman" w:hAnsi="Times New Roman" w:cs="Times New Roman"/>
          <w:color w:val="000000"/>
        </w:rPr>
      </w:pPr>
    </w:p>
    <w:p w:rsidR="003067B0" w:rsidRPr="00AE5998" w:rsidRDefault="00E17CBF" w:rsidP="003067B0">
      <w:pPr>
        <w:jc w:val="center"/>
        <w:rPr>
          <w:rFonts w:ascii="Times New Roman" w:hAnsi="Times New Roman" w:cs="Times New Roman"/>
          <w:color w:val="000000"/>
        </w:rPr>
      </w:pPr>
      <w:r w:rsidRPr="0075354E">
        <w:rPr>
          <w:rFonts w:ascii="Times New Roman" w:hAnsi="Times New Roman" w:cs="Times New Roman"/>
        </w:rPr>
        <w:pict>
          <v:shape id="_x0000_s1030" type="#_x0000_t202" style="position:absolute;left:0;text-align:left;margin-left:-1.6pt;margin-top:.55pt;width:233.1pt;height:46.05pt;z-index:251664384;mso-wrap-distance-left:9.05pt;mso-wrap-distance-right:9.05pt" strokeweight=".5pt">
            <v:fill color2="black"/>
            <v:textbox inset="7.45pt,3.85pt,7.45pt,3.85pt">
              <w:txbxContent>
                <w:p w:rsidR="00677875" w:rsidRDefault="00677875" w:rsidP="003067B0">
                  <w:pPr>
                    <w:pStyle w:val="aa"/>
                    <w:jc w:val="center"/>
                  </w:pPr>
                  <w:r>
                    <w:rPr>
                      <w:sz w:val="28"/>
                      <w:szCs w:val="28"/>
                    </w:rPr>
                    <w:t>Выдача или направление заявителю решения</w:t>
                  </w:r>
                </w:p>
              </w:txbxContent>
            </v:textbox>
          </v:shape>
        </w:pict>
      </w:r>
      <w:r w:rsidRPr="0075354E">
        <w:rPr>
          <w:rFonts w:ascii="Times New Roman" w:hAnsi="Times New Roman" w:cs="Times New Roman"/>
        </w:rPr>
        <w:pict>
          <v:shape id="_x0000_s1031" type="#_x0000_t202" style="position:absolute;left:0;text-align:left;margin-left:250.85pt;margin-top:.55pt;width:233.1pt;height:44.45pt;z-index:251665408;mso-wrap-distance-left:9.05pt;mso-wrap-distance-right:9.05pt" strokeweight=".5pt">
            <v:fill color2="black"/>
            <v:textbox inset="7.45pt,3.85pt,7.45pt,3.85pt">
              <w:txbxContent>
                <w:p w:rsidR="00677875" w:rsidRDefault="00677875" w:rsidP="003067B0">
                  <w:pPr>
                    <w:pStyle w:val="aa"/>
                    <w:jc w:val="center"/>
                  </w:pPr>
                  <w:r>
                    <w:rPr>
                      <w:sz w:val="28"/>
                      <w:szCs w:val="28"/>
                    </w:rPr>
                    <w:t xml:space="preserve">Уведомление заявителя об отказе в выдаче решения </w:t>
                  </w:r>
                </w:p>
              </w:txbxContent>
            </v:textbox>
          </v:shape>
        </w:pict>
      </w:r>
    </w:p>
    <w:p w:rsidR="003067B0" w:rsidRPr="00AE5998" w:rsidRDefault="003067B0" w:rsidP="003067B0">
      <w:pPr>
        <w:jc w:val="center"/>
        <w:rPr>
          <w:rFonts w:ascii="Times New Roman" w:hAnsi="Times New Roman" w:cs="Times New Roman"/>
          <w:color w:val="000000"/>
        </w:rPr>
      </w:pPr>
    </w:p>
    <w:p w:rsidR="003067B0" w:rsidRPr="00AE5998" w:rsidRDefault="003067B0" w:rsidP="003067B0">
      <w:pPr>
        <w:jc w:val="center"/>
        <w:rPr>
          <w:rFonts w:ascii="Times New Roman" w:hAnsi="Times New Roman" w:cs="Times New Roman"/>
          <w:color w:val="000000"/>
        </w:rPr>
      </w:pPr>
    </w:p>
    <w:p w:rsidR="003067B0" w:rsidRPr="00711B6C" w:rsidRDefault="003067B0" w:rsidP="003067B0">
      <w:pPr>
        <w:jc w:val="center"/>
        <w:rPr>
          <w:rFonts w:ascii="Times New Roman" w:hAnsi="Times New Roman" w:cs="Times New Roman"/>
          <w:color w:val="000000"/>
        </w:rPr>
      </w:pPr>
    </w:p>
    <w:p w:rsidR="003067B0" w:rsidRPr="00711B6C" w:rsidRDefault="003067B0" w:rsidP="003067B0">
      <w:pPr>
        <w:widowControl w:val="0"/>
        <w:autoSpaceDE w:val="0"/>
        <w:jc w:val="both"/>
        <w:rPr>
          <w:rFonts w:ascii="Times New Roman" w:hAnsi="Times New Roman" w:cs="Times New Roman"/>
          <w:color w:val="000000"/>
        </w:rPr>
      </w:pPr>
    </w:p>
    <w:p w:rsidR="003067B0" w:rsidRPr="00711B6C" w:rsidRDefault="003067B0" w:rsidP="003067B0">
      <w:pPr>
        <w:widowControl w:val="0"/>
        <w:autoSpaceDE w:val="0"/>
        <w:jc w:val="both"/>
        <w:rPr>
          <w:rFonts w:ascii="Times New Roman" w:hAnsi="Times New Roman" w:cs="Times New Roman"/>
          <w:color w:val="000000"/>
        </w:rPr>
      </w:pPr>
    </w:p>
    <w:p w:rsidR="003067B0" w:rsidRPr="00711B6C" w:rsidRDefault="003067B0" w:rsidP="003067B0">
      <w:pPr>
        <w:widowControl w:val="0"/>
        <w:autoSpaceDE w:val="0"/>
        <w:jc w:val="both"/>
        <w:rPr>
          <w:rFonts w:ascii="Times New Roman" w:hAnsi="Times New Roman" w:cs="Times New Roman"/>
          <w:color w:val="000000"/>
        </w:rPr>
      </w:pPr>
    </w:p>
    <w:p w:rsidR="003067B0" w:rsidRPr="00711B6C" w:rsidRDefault="003067B0" w:rsidP="003067B0">
      <w:pPr>
        <w:widowControl w:val="0"/>
        <w:autoSpaceDE w:val="0"/>
        <w:jc w:val="both"/>
        <w:rPr>
          <w:rFonts w:ascii="Times New Roman" w:hAnsi="Times New Roman" w:cs="Times New Roman"/>
          <w:color w:val="000000"/>
        </w:rPr>
      </w:pPr>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716202" w:rsidRDefault="00716202" w:rsidP="00716202">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716202" w:rsidRPr="00944B88" w:rsidRDefault="00716202" w:rsidP="00716202">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716202" w:rsidRDefault="00716202" w:rsidP="00716202">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Апанасенковского </w:t>
      </w:r>
    </w:p>
    <w:p w:rsidR="00716202" w:rsidRDefault="00716202" w:rsidP="00716202">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округа </w:t>
      </w:r>
    </w:p>
    <w:p w:rsidR="00716202" w:rsidRPr="00944B88" w:rsidRDefault="00716202" w:rsidP="00716202">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w:t>
      </w:r>
      <w:r w:rsidR="00E17CBF">
        <w:rPr>
          <w:rFonts w:ascii="Times New Roman" w:hAnsi="Times New Roman" w:cs="Times New Roman"/>
          <w:sz w:val="28"/>
          <w:szCs w:val="28"/>
        </w:rPr>
        <w:t xml:space="preserve">            </w:t>
      </w:r>
      <w:r w:rsidRPr="00944B88">
        <w:rPr>
          <w:rFonts w:ascii="Times New Roman" w:hAnsi="Times New Roman" w:cs="Times New Roman"/>
          <w:sz w:val="28"/>
          <w:szCs w:val="28"/>
        </w:rPr>
        <w:t xml:space="preserve">                                               А.А. </w:t>
      </w:r>
      <w:proofErr w:type="gramStart"/>
      <w:r w:rsidRPr="00944B88">
        <w:rPr>
          <w:rFonts w:ascii="Times New Roman" w:hAnsi="Times New Roman" w:cs="Times New Roman"/>
          <w:sz w:val="28"/>
          <w:szCs w:val="28"/>
        </w:rPr>
        <w:t>Петровский</w:t>
      </w:r>
      <w:proofErr w:type="gramEnd"/>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Pr="009977CA" w:rsidRDefault="003067B0" w:rsidP="003067B0">
      <w:pPr>
        <w:pStyle w:val="ConsPlusNormal"/>
        <w:widowControl/>
        <w:spacing w:line="240" w:lineRule="exact"/>
        <w:ind w:left="4820"/>
        <w:rPr>
          <w:rFonts w:ascii="Times New Roman" w:hAnsi="Times New Roman" w:cs="Times New Roman"/>
          <w:color w:val="000000"/>
          <w:sz w:val="28"/>
          <w:szCs w:val="28"/>
        </w:rPr>
      </w:pPr>
      <w:r w:rsidRPr="009977CA">
        <w:rPr>
          <w:rFonts w:ascii="Times New Roman" w:hAnsi="Times New Roman" w:cs="Times New Roman"/>
          <w:color w:val="000000"/>
          <w:sz w:val="28"/>
          <w:szCs w:val="28"/>
        </w:rPr>
        <w:lastRenderedPageBreak/>
        <w:t>Приложение 2</w:t>
      </w:r>
    </w:p>
    <w:p w:rsidR="003067B0" w:rsidRPr="009977CA" w:rsidRDefault="003067B0" w:rsidP="003067B0">
      <w:pPr>
        <w:autoSpaceDE w:val="0"/>
        <w:spacing w:line="240" w:lineRule="exact"/>
        <w:ind w:left="4820"/>
        <w:rPr>
          <w:rFonts w:ascii="Times New Roman" w:hAnsi="Times New Roman" w:cs="Times New Roman"/>
          <w:color w:val="000000"/>
          <w:sz w:val="28"/>
          <w:szCs w:val="28"/>
        </w:rPr>
      </w:pPr>
      <w:r w:rsidRPr="009977CA">
        <w:rPr>
          <w:rFonts w:ascii="Times New Roman" w:hAnsi="Times New Roman" w:cs="Times New Roman"/>
          <w:bCs/>
          <w:color w:val="000000"/>
          <w:sz w:val="28"/>
          <w:szCs w:val="28"/>
        </w:rPr>
        <w:t xml:space="preserve">к </w:t>
      </w:r>
      <w:hyperlink w:anchor="sub_10000" w:history="1">
        <w:r w:rsidRPr="005E0D4C">
          <w:rPr>
            <w:rStyle w:val="a9"/>
            <w:rFonts w:ascii="Times New Roman" w:hAnsi="Times New Roman" w:cs="Times New Roman"/>
            <w:bCs/>
            <w:color w:val="000000"/>
            <w:sz w:val="28"/>
            <w:szCs w:val="28"/>
            <w:u w:val="none"/>
          </w:rPr>
          <w:t>административному регламенту</w:t>
        </w:r>
      </w:hyperlink>
    </w:p>
    <w:p w:rsidR="003067B0" w:rsidRPr="009977CA" w:rsidRDefault="003067B0" w:rsidP="003067B0">
      <w:pPr>
        <w:autoSpaceDE w:val="0"/>
        <w:spacing w:line="240" w:lineRule="exact"/>
        <w:ind w:left="4820"/>
        <w:rPr>
          <w:rFonts w:ascii="Times New Roman" w:hAnsi="Times New Roman" w:cs="Times New Roman"/>
          <w:bCs/>
          <w:color w:val="000000"/>
          <w:kern w:val="1"/>
          <w:sz w:val="28"/>
          <w:szCs w:val="28"/>
        </w:rPr>
      </w:pPr>
      <w:r w:rsidRPr="009977CA">
        <w:rPr>
          <w:rFonts w:ascii="Times New Roman" w:hAnsi="Times New Roman" w:cs="Times New Roman"/>
          <w:color w:val="000000"/>
          <w:sz w:val="28"/>
          <w:szCs w:val="28"/>
        </w:rPr>
        <w:t xml:space="preserve">предоставления администрацией Апанасенковского муниципального округа Ставропольского края муниципальной услуги </w:t>
      </w:r>
      <w:r w:rsidRPr="009977CA">
        <w:rPr>
          <w:rFonts w:ascii="Times New Roman" w:hAnsi="Times New Roman" w:cs="Times New Roman"/>
          <w:bCs/>
          <w:color w:val="000000"/>
          <w:kern w:val="1"/>
          <w:sz w:val="28"/>
          <w:szCs w:val="28"/>
        </w:rPr>
        <w:t>«Установление, изменение, отмена</w:t>
      </w:r>
      <w:r w:rsidRPr="009977CA">
        <w:rPr>
          <w:rFonts w:ascii="Times New Roman" w:hAnsi="Times New Roman" w:cs="Times New Roman"/>
          <w:color w:val="000000"/>
          <w:sz w:val="28"/>
          <w:szCs w:val="28"/>
        </w:rPr>
        <w:t xml:space="preserve"> </w:t>
      </w:r>
      <w:proofErr w:type="gramStart"/>
      <w:r w:rsidRPr="009977CA">
        <w:rPr>
          <w:rFonts w:ascii="Times New Roman" w:hAnsi="Times New Roman" w:cs="Times New Roman"/>
          <w:bCs/>
          <w:color w:val="000000"/>
          <w:kern w:val="1"/>
          <w:sz w:val="28"/>
          <w:szCs w:val="28"/>
        </w:rPr>
        <w:t>муниципальных</w:t>
      </w:r>
      <w:proofErr w:type="gramEnd"/>
      <w:r w:rsidRPr="009977CA">
        <w:rPr>
          <w:rFonts w:ascii="Times New Roman" w:hAnsi="Times New Roman" w:cs="Times New Roman"/>
          <w:bCs/>
          <w:color w:val="000000"/>
          <w:kern w:val="1"/>
          <w:sz w:val="28"/>
          <w:szCs w:val="28"/>
        </w:rPr>
        <w:t xml:space="preserve"> </w:t>
      </w:r>
    </w:p>
    <w:p w:rsidR="003067B0" w:rsidRPr="009977CA" w:rsidRDefault="003067B0" w:rsidP="003067B0">
      <w:pPr>
        <w:tabs>
          <w:tab w:val="left" w:pos="851"/>
          <w:tab w:val="left" w:pos="5103"/>
        </w:tabs>
        <w:spacing w:line="240" w:lineRule="exact"/>
        <w:ind w:left="4820"/>
        <w:rPr>
          <w:rFonts w:ascii="Times New Roman" w:hAnsi="Times New Roman" w:cs="Times New Roman"/>
          <w:bCs/>
          <w:color w:val="000000"/>
          <w:kern w:val="1"/>
          <w:sz w:val="28"/>
          <w:szCs w:val="28"/>
        </w:rPr>
      </w:pPr>
      <w:r w:rsidRPr="009977CA">
        <w:rPr>
          <w:rFonts w:ascii="Times New Roman" w:hAnsi="Times New Roman" w:cs="Times New Roman"/>
          <w:bCs/>
          <w:color w:val="000000"/>
          <w:kern w:val="1"/>
          <w:sz w:val="28"/>
          <w:szCs w:val="28"/>
        </w:rPr>
        <w:t>маршрутов регулярных перевозок</w:t>
      </w:r>
    </w:p>
    <w:p w:rsidR="003067B0" w:rsidRPr="009977CA" w:rsidRDefault="003067B0" w:rsidP="003067B0">
      <w:pPr>
        <w:tabs>
          <w:tab w:val="left" w:pos="851"/>
          <w:tab w:val="left" w:pos="5103"/>
        </w:tabs>
        <w:spacing w:line="240" w:lineRule="exact"/>
        <w:ind w:left="4820"/>
        <w:rPr>
          <w:rFonts w:ascii="Times New Roman" w:hAnsi="Times New Roman" w:cs="Times New Roman"/>
          <w:bCs/>
          <w:color w:val="000000"/>
          <w:kern w:val="1"/>
          <w:sz w:val="28"/>
          <w:szCs w:val="28"/>
        </w:rPr>
      </w:pPr>
      <w:r w:rsidRPr="009977CA">
        <w:rPr>
          <w:rFonts w:ascii="Times New Roman" w:hAnsi="Times New Roman" w:cs="Times New Roman"/>
          <w:bCs/>
          <w:color w:val="000000"/>
          <w:kern w:val="1"/>
          <w:sz w:val="28"/>
          <w:szCs w:val="28"/>
        </w:rPr>
        <w:t>автомобильным транспортом</w:t>
      </w:r>
    </w:p>
    <w:p w:rsidR="003067B0" w:rsidRPr="009977CA" w:rsidRDefault="003067B0" w:rsidP="003067B0">
      <w:pPr>
        <w:tabs>
          <w:tab w:val="left" w:pos="851"/>
          <w:tab w:val="left" w:pos="5103"/>
        </w:tabs>
        <w:spacing w:line="240" w:lineRule="exact"/>
        <w:ind w:left="4820"/>
        <w:rPr>
          <w:rFonts w:ascii="Times New Roman" w:hAnsi="Times New Roman" w:cs="Times New Roman"/>
          <w:color w:val="000000"/>
          <w:sz w:val="28"/>
          <w:szCs w:val="28"/>
        </w:rPr>
      </w:pPr>
      <w:r w:rsidRPr="009977CA">
        <w:rPr>
          <w:rFonts w:ascii="Times New Roman" w:hAnsi="Times New Roman" w:cs="Times New Roman"/>
          <w:bCs/>
          <w:color w:val="000000"/>
          <w:kern w:val="1"/>
          <w:sz w:val="28"/>
          <w:szCs w:val="28"/>
        </w:rPr>
        <w:t>общего пользования</w:t>
      </w:r>
    </w:p>
    <w:p w:rsidR="003067B0" w:rsidRPr="009977CA" w:rsidRDefault="003067B0" w:rsidP="003067B0">
      <w:pPr>
        <w:pStyle w:val="aa"/>
        <w:spacing w:line="240" w:lineRule="exact"/>
        <w:ind w:left="4820"/>
        <w:rPr>
          <w:color w:val="000000"/>
          <w:kern w:val="1"/>
          <w:sz w:val="28"/>
          <w:szCs w:val="28"/>
        </w:rPr>
      </w:pPr>
      <w:r w:rsidRPr="009977CA">
        <w:rPr>
          <w:color w:val="000000"/>
          <w:sz w:val="28"/>
          <w:szCs w:val="28"/>
        </w:rPr>
        <w:t xml:space="preserve">от «  »                 20    г. № </w:t>
      </w:r>
    </w:p>
    <w:p w:rsidR="003067B0" w:rsidRPr="00711B6C" w:rsidRDefault="003067B0" w:rsidP="003067B0">
      <w:pPr>
        <w:tabs>
          <w:tab w:val="left" w:pos="851"/>
          <w:tab w:val="left" w:pos="5103"/>
        </w:tabs>
        <w:ind w:left="6379"/>
        <w:jc w:val="both"/>
        <w:rPr>
          <w:rFonts w:ascii="Times New Roman" w:hAnsi="Times New Roman" w:cs="Times New Roman"/>
          <w:color w:val="000000"/>
          <w:kern w:val="1"/>
        </w:rPr>
      </w:pPr>
    </w:p>
    <w:p w:rsidR="003067B0" w:rsidRPr="00711B6C" w:rsidRDefault="003067B0" w:rsidP="003067B0">
      <w:pPr>
        <w:tabs>
          <w:tab w:val="left" w:pos="851"/>
          <w:tab w:val="left" w:pos="5103"/>
        </w:tabs>
        <w:ind w:left="6379"/>
        <w:jc w:val="both"/>
        <w:rPr>
          <w:rFonts w:ascii="Times New Roman" w:hAnsi="Times New Roman" w:cs="Times New Roman"/>
          <w:color w:val="000000"/>
          <w:kern w:val="1"/>
        </w:rPr>
      </w:pPr>
    </w:p>
    <w:p w:rsidR="003067B0" w:rsidRPr="009977CA" w:rsidRDefault="003067B0" w:rsidP="003067B0">
      <w:pPr>
        <w:ind w:left="5040"/>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 xml:space="preserve">Главе </w:t>
      </w:r>
      <w:r w:rsidRPr="009977CA">
        <w:rPr>
          <w:rFonts w:ascii="Times New Roman" w:hAnsi="Times New Roman" w:cs="Times New Roman"/>
          <w:color w:val="000000"/>
          <w:sz w:val="24"/>
          <w:szCs w:val="24"/>
        </w:rPr>
        <w:t xml:space="preserve">Апанасенковского муниципального округа </w:t>
      </w:r>
      <w:r w:rsidRPr="009977CA">
        <w:rPr>
          <w:rFonts w:ascii="Times New Roman" w:hAnsi="Times New Roman" w:cs="Times New Roman"/>
          <w:color w:val="000000"/>
          <w:kern w:val="1"/>
          <w:sz w:val="24"/>
          <w:szCs w:val="24"/>
        </w:rPr>
        <w:t xml:space="preserve">Ставропольского края </w:t>
      </w:r>
    </w:p>
    <w:p w:rsidR="003067B0" w:rsidRPr="009977CA" w:rsidRDefault="003067B0" w:rsidP="003067B0">
      <w:pPr>
        <w:ind w:left="5040"/>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___________________________</w:t>
      </w:r>
    </w:p>
    <w:p w:rsidR="003067B0" w:rsidRPr="009977CA" w:rsidRDefault="003067B0" w:rsidP="003067B0">
      <w:pPr>
        <w:ind w:left="5760"/>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(Фамилия, инициалы)</w:t>
      </w:r>
    </w:p>
    <w:p w:rsidR="003067B0" w:rsidRPr="009977CA" w:rsidRDefault="003067B0" w:rsidP="003067B0">
      <w:pPr>
        <w:widowControl w:val="0"/>
        <w:ind w:left="4820"/>
        <w:rPr>
          <w:rFonts w:ascii="Times New Roman" w:hAnsi="Times New Roman" w:cs="Times New Roman"/>
          <w:color w:val="000000"/>
          <w:kern w:val="1"/>
          <w:sz w:val="24"/>
          <w:szCs w:val="24"/>
        </w:rPr>
      </w:pPr>
      <w:r w:rsidRPr="009977CA">
        <w:rPr>
          <w:rFonts w:ascii="Times New Roman" w:hAnsi="Times New Roman" w:cs="Times New Roman"/>
          <w:sz w:val="24"/>
          <w:szCs w:val="24"/>
        </w:rPr>
        <w:t>356720, Ставропольский край, Апанасенковский район, село Дивное, улица Советская, 17.</w:t>
      </w:r>
    </w:p>
    <w:p w:rsidR="003067B0" w:rsidRPr="009977CA" w:rsidRDefault="003067B0" w:rsidP="003067B0">
      <w:pPr>
        <w:widowControl w:val="0"/>
        <w:rPr>
          <w:rFonts w:ascii="Times New Roman" w:hAnsi="Times New Roman" w:cs="Times New Roman"/>
          <w:color w:val="000000"/>
          <w:kern w:val="1"/>
          <w:sz w:val="24"/>
          <w:szCs w:val="24"/>
        </w:rPr>
      </w:pPr>
    </w:p>
    <w:p w:rsidR="003067B0" w:rsidRPr="009977CA" w:rsidRDefault="003067B0" w:rsidP="003067B0">
      <w:pPr>
        <w:widowControl w:val="0"/>
        <w:jc w:val="center"/>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ЗАЯВЛЕНИЕ</w:t>
      </w:r>
    </w:p>
    <w:p w:rsidR="003067B0" w:rsidRPr="009977CA" w:rsidRDefault="003067B0" w:rsidP="003067B0">
      <w:pPr>
        <w:widowControl w:val="0"/>
        <w:jc w:val="center"/>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об установлении муниципального маршрута регулярных перевозок</w:t>
      </w:r>
    </w:p>
    <w:p w:rsidR="003067B0" w:rsidRPr="009977CA" w:rsidRDefault="003067B0" w:rsidP="003067B0">
      <w:pPr>
        <w:widowControl w:val="0"/>
        <w:jc w:val="center"/>
        <w:rPr>
          <w:rFonts w:ascii="Times New Roman" w:hAnsi="Times New Roman" w:cs="Times New Roman"/>
          <w:color w:val="000000"/>
          <w:kern w:val="1"/>
          <w:sz w:val="24"/>
          <w:szCs w:val="24"/>
        </w:rPr>
      </w:pPr>
    </w:p>
    <w:p w:rsidR="003067B0" w:rsidRPr="009977CA" w:rsidRDefault="003067B0" w:rsidP="003067B0">
      <w:pPr>
        <w:widowControl w:val="0"/>
        <w:ind w:firstLine="567"/>
        <w:jc w:val="both"/>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1. Заявители</w:t>
      </w:r>
    </w:p>
    <w:p w:rsidR="003067B0" w:rsidRPr="00711B6C" w:rsidRDefault="003067B0" w:rsidP="003067B0">
      <w:pPr>
        <w:widowControl w:val="0"/>
        <w:jc w:val="both"/>
        <w:rPr>
          <w:rFonts w:ascii="Times New Roman" w:hAnsi="Times New Roman" w:cs="Times New Roman"/>
          <w:color w:val="000000"/>
          <w:kern w:val="1"/>
        </w:rPr>
      </w:pPr>
    </w:p>
    <w:tbl>
      <w:tblPr>
        <w:tblW w:w="0" w:type="auto"/>
        <w:tblInd w:w="62" w:type="dxa"/>
        <w:tblLayout w:type="fixed"/>
        <w:tblCellMar>
          <w:top w:w="102" w:type="dxa"/>
          <w:left w:w="62" w:type="dxa"/>
          <w:bottom w:w="102" w:type="dxa"/>
          <w:right w:w="62" w:type="dxa"/>
        </w:tblCellMar>
        <w:tblLook w:val="0000"/>
      </w:tblPr>
      <w:tblGrid>
        <w:gridCol w:w="849"/>
        <w:gridCol w:w="1858"/>
        <w:gridCol w:w="998"/>
        <w:gridCol w:w="1814"/>
        <w:gridCol w:w="1928"/>
        <w:gridCol w:w="1705"/>
      </w:tblGrid>
      <w:tr w:rsidR="003067B0" w:rsidRPr="00711B6C" w:rsidTr="00677875">
        <w:tc>
          <w:tcPr>
            <w:tcW w:w="84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 </w:t>
            </w:r>
            <w:proofErr w:type="spellStart"/>
            <w:proofErr w:type="gramStart"/>
            <w:r w:rsidRPr="00711B6C">
              <w:rPr>
                <w:rFonts w:ascii="Times New Roman" w:hAnsi="Times New Roman" w:cs="Times New Roman"/>
                <w:color w:val="000000"/>
                <w:kern w:val="1"/>
              </w:rPr>
              <w:t>п</w:t>
            </w:r>
            <w:proofErr w:type="spellEnd"/>
            <w:proofErr w:type="gramEnd"/>
            <w:r w:rsidRPr="00711B6C">
              <w:rPr>
                <w:rFonts w:ascii="Times New Roman" w:hAnsi="Times New Roman" w:cs="Times New Roman"/>
                <w:color w:val="000000"/>
                <w:kern w:val="1"/>
              </w:rPr>
              <w:t>/</w:t>
            </w:r>
            <w:proofErr w:type="spellStart"/>
            <w:r w:rsidRPr="00711B6C">
              <w:rPr>
                <w:rFonts w:ascii="Times New Roman" w:hAnsi="Times New Roman" w:cs="Times New Roman"/>
                <w:color w:val="000000"/>
                <w:kern w:val="1"/>
              </w:rPr>
              <w:t>п</w:t>
            </w:r>
            <w:proofErr w:type="spellEnd"/>
          </w:p>
        </w:tc>
        <w:tc>
          <w:tcPr>
            <w:tcW w:w="185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Наименование (Ф.И.О.)</w:t>
            </w:r>
          </w:p>
        </w:tc>
        <w:tc>
          <w:tcPr>
            <w:tcW w:w="99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ИНН</w:t>
            </w:r>
          </w:p>
        </w:tc>
        <w:tc>
          <w:tcPr>
            <w:tcW w:w="181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Номер и дата выдачи лицензии</w:t>
            </w:r>
          </w:p>
        </w:tc>
        <w:tc>
          <w:tcPr>
            <w:tcW w:w="192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Почтовый адрес (место нахождения)</w:t>
            </w:r>
          </w:p>
        </w:tc>
        <w:tc>
          <w:tcPr>
            <w:tcW w:w="1705"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Контактные телефоны</w:t>
            </w:r>
          </w:p>
        </w:tc>
      </w:tr>
      <w:tr w:rsidR="003067B0" w:rsidRPr="00711B6C" w:rsidTr="00677875">
        <w:trPr>
          <w:trHeight w:val="100"/>
        </w:trPr>
        <w:tc>
          <w:tcPr>
            <w:tcW w:w="84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185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2</w:t>
            </w:r>
          </w:p>
        </w:tc>
        <w:tc>
          <w:tcPr>
            <w:tcW w:w="99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3</w:t>
            </w:r>
          </w:p>
        </w:tc>
        <w:tc>
          <w:tcPr>
            <w:tcW w:w="181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4</w:t>
            </w:r>
          </w:p>
        </w:tc>
        <w:tc>
          <w:tcPr>
            <w:tcW w:w="192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5</w:t>
            </w:r>
          </w:p>
        </w:tc>
        <w:tc>
          <w:tcPr>
            <w:tcW w:w="1705"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6</w:t>
            </w:r>
          </w:p>
        </w:tc>
      </w:tr>
      <w:tr w:rsidR="003067B0" w:rsidRPr="00711B6C" w:rsidTr="00677875">
        <w:tc>
          <w:tcPr>
            <w:tcW w:w="84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85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99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81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92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705"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r>
    </w:tbl>
    <w:p w:rsidR="003067B0" w:rsidRPr="00711B6C" w:rsidRDefault="003067B0" w:rsidP="003067B0">
      <w:pPr>
        <w:widowControl w:val="0"/>
        <w:jc w:val="both"/>
        <w:rPr>
          <w:rFonts w:ascii="Times New Roman" w:hAnsi="Times New Roman" w:cs="Times New Roman"/>
          <w:color w:val="000000"/>
          <w:kern w:val="1"/>
        </w:rPr>
      </w:pPr>
    </w:p>
    <w:p w:rsidR="003067B0" w:rsidRPr="009977CA" w:rsidRDefault="003067B0" w:rsidP="003067B0">
      <w:pPr>
        <w:widowControl w:val="0"/>
        <w:ind w:firstLine="567"/>
        <w:jc w:val="both"/>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Прошу рассмотреть возможность установления муниципального маршрута регулярных перевозок:</w:t>
      </w:r>
    </w:p>
    <w:p w:rsidR="003067B0" w:rsidRPr="009977CA" w:rsidRDefault="003067B0" w:rsidP="003067B0">
      <w:pPr>
        <w:widowControl w:val="0"/>
        <w:jc w:val="both"/>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_____________________________________________________________________________</w:t>
      </w:r>
    </w:p>
    <w:p w:rsidR="003067B0" w:rsidRPr="009977CA" w:rsidRDefault="003067B0" w:rsidP="003067B0">
      <w:pPr>
        <w:widowControl w:val="0"/>
        <w:jc w:val="both"/>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(начальный остановочный пункт)                                          (конечный остановочный пункт)</w:t>
      </w:r>
    </w:p>
    <w:p w:rsidR="003067B0" w:rsidRPr="009977CA" w:rsidRDefault="003067B0" w:rsidP="003067B0">
      <w:pPr>
        <w:widowControl w:val="0"/>
        <w:jc w:val="both"/>
        <w:rPr>
          <w:rFonts w:ascii="Times New Roman" w:hAnsi="Times New Roman" w:cs="Times New Roman"/>
          <w:color w:val="000000"/>
          <w:kern w:val="1"/>
          <w:sz w:val="24"/>
          <w:szCs w:val="24"/>
        </w:rPr>
      </w:pPr>
    </w:p>
    <w:p w:rsidR="003067B0" w:rsidRPr="009977CA" w:rsidRDefault="003067B0" w:rsidP="003067B0">
      <w:pPr>
        <w:widowControl w:val="0"/>
        <w:ind w:firstLine="567"/>
        <w:jc w:val="both"/>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2. Протяженность муниципального маршрута регулярных перевозок:</w:t>
      </w:r>
    </w:p>
    <w:p w:rsidR="003067B0" w:rsidRPr="009977CA" w:rsidRDefault="003067B0" w:rsidP="003067B0">
      <w:pPr>
        <w:widowControl w:val="0"/>
        <w:ind w:firstLine="567"/>
        <w:jc w:val="both"/>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 xml:space="preserve">в прямом направлении ____________ </w:t>
      </w:r>
      <w:proofErr w:type="gramStart"/>
      <w:r w:rsidRPr="009977CA">
        <w:rPr>
          <w:rFonts w:ascii="Times New Roman" w:hAnsi="Times New Roman" w:cs="Times New Roman"/>
          <w:color w:val="000000"/>
          <w:kern w:val="1"/>
          <w:sz w:val="24"/>
          <w:szCs w:val="24"/>
        </w:rPr>
        <w:t>км</w:t>
      </w:r>
      <w:proofErr w:type="gramEnd"/>
      <w:r w:rsidRPr="009977CA">
        <w:rPr>
          <w:rFonts w:ascii="Times New Roman" w:hAnsi="Times New Roman" w:cs="Times New Roman"/>
          <w:color w:val="000000"/>
          <w:kern w:val="1"/>
          <w:sz w:val="24"/>
          <w:szCs w:val="24"/>
        </w:rPr>
        <w:t>;</w:t>
      </w:r>
    </w:p>
    <w:p w:rsidR="003067B0" w:rsidRPr="009977CA" w:rsidRDefault="003067B0" w:rsidP="003067B0">
      <w:pPr>
        <w:widowControl w:val="0"/>
        <w:ind w:firstLine="567"/>
        <w:jc w:val="both"/>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 xml:space="preserve">в обратном направлении ___________ </w:t>
      </w:r>
      <w:proofErr w:type="gramStart"/>
      <w:r w:rsidRPr="009977CA">
        <w:rPr>
          <w:rFonts w:ascii="Times New Roman" w:hAnsi="Times New Roman" w:cs="Times New Roman"/>
          <w:color w:val="000000"/>
          <w:kern w:val="1"/>
          <w:sz w:val="24"/>
          <w:szCs w:val="24"/>
        </w:rPr>
        <w:t>км</w:t>
      </w:r>
      <w:proofErr w:type="gramEnd"/>
      <w:r w:rsidRPr="009977CA">
        <w:rPr>
          <w:rFonts w:ascii="Times New Roman" w:hAnsi="Times New Roman" w:cs="Times New Roman"/>
          <w:color w:val="000000"/>
          <w:kern w:val="1"/>
          <w:sz w:val="24"/>
          <w:szCs w:val="24"/>
        </w:rPr>
        <w:t>.</w:t>
      </w:r>
    </w:p>
    <w:p w:rsidR="003067B0" w:rsidRPr="009977CA" w:rsidRDefault="003067B0" w:rsidP="003067B0">
      <w:pPr>
        <w:widowControl w:val="0"/>
        <w:jc w:val="both"/>
        <w:rPr>
          <w:rFonts w:ascii="Times New Roman" w:hAnsi="Times New Roman" w:cs="Times New Roman"/>
          <w:color w:val="000000"/>
          <w:kern w:val="1"/>
          <w:sz w:val="24"/>
          <w:szCs w:val="24"/>
        </w:rPr>
      </w:pPr>
    </w:p>
    <w:p w:rsidR="003067B0" w:rsidRPr="009977CA" w:rsidRDefault="003067B0" w:rsidP="003067B0">
      <w:pPr>
        <w:widowControl w:val="0"/>
        <w:ind w:firstLine="567"/>
        <w:jc w:val="both"/>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3. Сведения о промежуточных остановочных пунктах по муниципальному маршруту регулярных перевозок:</w:t>
      </w:r>
    </w:p>
    <w:p w:rsidR="003067B0" w:rsidRPr="00711B6C" w:rsidRDefault="003067B0" w:rsidP="003067B0">
      <w:pPr>
        <w:widowControl w:val="0"/>
        <w:ind w:firstLine="567"/>
        <w:jc w:val="both"/>
        <w:rPr>
          <w:rFonts w:ascii="Times New Roman" w:hAnsi="Times New Roman" w:cs="Times New Roman"/>
          <w:color w:val="000000"/>
          <w:kern w:val="1"/>
        </w:rPr>
      </w:pPr>
    </w:p>
    <w:tbl>
      <w:tblPr>
        <w:tblW w:w="0" w:type="auto"/>
        <w:tblInd w:w="62" w:type="dxa"/>
        <w:tblLayout w:type="fixed"/>
        <w:tblCellMar>
          <w:top w:w="102" w:type="dxa"/>
          <w:left w:w="62" w:type="dxa"/>
          <w:bottom w:w="102" w:type="dxa"/>
          <w:right w:w="62" w:type="dxa"/>
        </w:tblCellMar>
        <w:tblLook w:val="0000"/>
      </w:tblPr>
      <w:tblGrid>
        <w:gridCol w:w="1051"/>
        <w:gridCol w:w="4052"/>
        <w:gridCol w:w="4049"/>
      </w:tblGrid>
      <w:tr w:rsidR="003067B0" w:rsidRPr="00711B6C" w:rsidTr="00677875">
        <w:tc>
          <w:tcPr>
            <w:tcW w:w="105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 </w:t>
            </w:r>
            <w:proofErr w:type="spellStart"/>
            <w:proofErr w:type="gramStart"/>
            <w:r w:rsidRPr="00711B6C">
              <w:rPr>
                <w:rFonts w:ascii="Times New Roman" w:hAnsi="Times New Roman" w:cs="Times New Roman"/>
                <w:color w:val="000000"/>
                <w:kern w:val="1"/>
              </w:rPr>
              <w:t>п</w:t>
            </w:r>
            <w:proofErr w:type="spellEnd"/>
            <w:proofErr w:type="gramEnd"/>
            <w:r w:rsidRPr="00711B6C">
              <w:rPr>
                <w:rFonts w:ascii="Times New Roman" w:hAnsi="Times New Roman" w:cs="Times New Roman"/>
                <w:color w:val="000000"/>
                <w:kern w:val="1"/>
              </w:rPr>
              <w:t>/</w:t>
            </w:r>
            <w:proofErr w:type="spellStart"/>
            <w:r w:rsidRPr="00711B6C">
              <w:rPr>
                <w:rFonts w:ascii="Times New Roman" w:hAnsi="Times New Roman" w:cs="Times New Roman"/>
                <w:color w:val="000000"/>
                <w:kern w:val="1"/>
              </w:rPr>
              <w:t>п</w:t>
            </w:r>
            <w:proofErr w:type="spellEnd"/>
          </w:p>
        </w:tc>
        <w:tc>
          <w:tcPr>
            <w:tcW w:w="4052"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Наименование</w:t>
            </w:r>
          </w:p>
        </w:tc>
        <w:tc>
          <w:tcPr>
            <w:tcW w:w="4049"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Место нахождения</w:t>
            </w:r>
          </w:p>
        </w:tc>
      </w:tr>
      <w:tr w:rsidR="003067B0" w:rsidRPr="00711B6C" w:rsidTr="00677875">
        <w:tc>
          <w:tcPr>
            <w:tcW w:w="105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4052"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2</w:t>
            </w:r>
          </w:p>
        </w:tc>
        <w:tc>
          <w:tcPr>
            <w:tcW w:w="4049"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3</w:t>
            </w:r>
          </w:p>
        </w:tc>
      </w:tr>
      <w:tr w:rsidR="003067B0" w:rsidRPr="00711B6C" w:rsidTr="00677875">
        <w:tc>
          <w:tcPr>
            <w:tcW w:w="105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4052"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4049"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r>
    </w:tbl>
    <w:p w:rsidR="003067B0" w:rsidRPr="00711B6C" w:rsidRDefault="003067B0" w:rsidP="003067B0">
      <w:pPr>
        <w:widowControl w:val="0"/>
        <w:jc w:val="both"/>
        <w:rPr>
          <w:rFonts w:ascii="Times New Roman" w:hAnsi="Times New Roman" w:cs="Times New Roman"/>
          <w:color w:val="000000"/>
          <w:kern w:val="1"/>
        </w:rPr>
      </w:pPr>
    </w:p>
    <w:p w:rsidR="003067B0" w:rsidRPr="009977CA" w:rsidRDefault="003067B0" w:rsidP="003067B0">
      <w:pPr>
        <w:widowControl w:val="0"/>
        <w:ind w:firstLine="567"/>
        <w:jc w:val="both"/>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4. Наименования улиц и автомобильных дорог, по которым предполагается движение транспортных средств между остановочными пунктами:</w:t>
      </w:r>
    </w:p>
    <w:p w:rsidR="003067B0" w:rsidRPr="009977CA" w:rsidRDefault="003067B0" w:rsidP="003067B0">
      <w:pPr>
        <w:widowControl w:val="0"/>
        <w:ind w:firstLine="567"/>
        <w:jc w:val="both"/>
        <w:rPr>
          <w:rFonts w:ascii="Times New Roman" w:hAnsi="Times New Roman" w:cs="Times New Roman"/>
          <w:color w:val="000000"/>
          <w:kern w:val="1"/>
          <w:sz w:val="24"/>
          <w:szCs w:val="24"/>
        </w:rPr>
      </w:pPr>
      <w:r w:rsidRPr="009977CA">
        <w:rPr>
          <w:rFonts w:ascii="Times New Roman" w:hAnsi="Times New Roman" w:cs="Times New Roman"/>
          <w:color w:val="000000"/>
          <w:kern w:val="1"/>
          <w:sz w:val="24"/>
          <w:szCs w:val="24"/>
        </w:rPr>
        <w:t>1) в прямом направлении:</w:t>
      </w:r>
    </w:p>
    <w:p w:rsidR="003067B0" w:rsidRPr="00711B6C" w:rsidRDefault="003067B0" w:rsidP="003067B0">
      <w:pPr>
        <w:widowControl w:val="0"/>
        <w:jc w:val="both"/>
        <w:rPr>
          <w:rFonts w:ascii="Times New Roman" w:hAnsi="Times New Roman" w:cs="Times New Roman"/>
          <w:color w:val="000000"/>
          <w:kern w:val="1"/>
        </w:rPr>
      </w:pPr>
    </w:p>
    <w:tbl>
      <w:tblPr>
        <w:tblW w:w="0" w:type="auto"/>
        <w:tblInd w:w="62" w:type="dxa"/>
        <w:tblLayout w:type="fixed"/>
        <w:tblCellMar>
          <w:top w:w="102" w:type="dxa"/>
          <w:left w:w="62" w:type="dxa"/>
          <w:bottom w:w="102" w:type="dxa"/>
          <w:right w:w="62" w:type="dxa"/>
        </w:tblCellMar>
        <w:tblLook w:val="0000"/>
      </w:tblPr>
      <w:tblGrid>
        <w:gridCol w:w="1019"/>
        <w:gridCol w:w="8133"/>
      </w:tblGrid>
      <w:tr w:rsidR="003067B0" w:rsidRPr="00711B6C" w:rsidTr="00677875">
        <w:tc>
          <w:tcPr>
            <w:tcW w:w="101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 </w:t>
            </w:r>
            <w:proofErr w:type="spellStart"/>
            <w:proofErr w:type="gramStart"/>
            <w:r w:rsidRPr="00711B6C">
              <w:rPr>
                <w:rFonts w:ascii="Times New Roman" w:hAnsi="Times New Roman" w:cs="Times New Roman"/>
                <w:color w:val="000000"/>
                <w:kern w:val="1"/>
              </w:rPr>
              <w:t>п</w:t>
            </w:r>
            <w:proofErr w:type="spellEnd"/>
            <w:proofErr w:type="gramEnd"/>
            <w:r w:rsidRPr="00711B6C">
              <w:rPr>
                <w:rFonts w:ascii="Times New Roman" w:hAnsi="Times New Roman" w:cs="Times New Roman"/>
                <w:color w:val="000000"/>
                <w:kern w:val="1"/>
              </w:rPr>
              <w:t>/</w:t>
            </w:r>
            <w:proofErr w:type="spellStart"/>
            <w:r w:rsidRPr="00711B6C">
              <w:rPr>
                <w:rFonts w:ascii="Times New Roman" w:hAnsi="Times New Roman" w:cs="Times New Roman"/>
                <w:color w:val="000000"/>
                <w:kern w:val="1"/>
              </w:rPr>
              <w:t>п</w:t>
            </w:r>
            <w:proofErr w:type="spellEnd"/>
          </w:p>
        </w:tc>
        <w:tc>
          <w:tcPr>
            <w:tcW w:w="813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Наименование улиц/автомобильных дорог в прямом направлении</w:t>
            </w:r>
          </w:p>
        </w:tc>
      </w:tr>
      <w:tr w:rsidR="003067B0" w:rsidRPr="00711B6C" w:rsidTr="00677875">
        <w:tc>
          <w:tcPr>
            <w:tcW w:w="101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813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2</w:t>
            </w:r>
          </w:p>
        </w:tc>
      </w:tr>
      <w:tr w:rsidR="003067B0" w:rsidRPr="00711B6C" w:rsidTr="00677875">
        <w:tc>
          <w:tcPr>
            <w:tcW w:w="101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813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r>
    </w:tbl>
    <w:p w:rsidR="003067B0" w:rsidRPr="00711B6C" w:rsidRDefault="003067B0" w:rsidP="003067B0">
      <w:pPr>
        <w:widowControl w:val="0"/>
        <w:jc w:val="both"/>
        <w:rPr>
          <w:rFonts w:ascii="Times New Roman" w:hAnsi="Times New Roman" w:cs="Times New Roman"/>
          <w:color w:val="000000"/>
          <w:kern w:val="1"/>
        </w:rPr>
      </w:pPr>
    </w:p>
    <w:p w:rsidR="003067B0" w:rsidRPr="00711B6C" w:rsidRDefault="003067B0" w:rsidP="003067B0">
      <w:pPr>
        <w:widowControl w:val="0"/>
        <w:ind w:firstLine="567"/>
        <w:jc w:val="both"/>
        <w:rPr>
          <w:rFonts w:ascii="Times New Roman" w:hAnsi="Times New Roman" w:cs="Times New Roman"/>
          <w:color w:val="000000"/>
          <w:kern w:val="1"/>
        </w:rPr>
      </w:pPr>
      <w:r w:rsidRPr="00711B6C">
        <w:rPr>
          <w:rFonts w:ascii="Times New Roman" w:hAnsi="Times New Roman" w:cs="Times New Roman"/>
          <w:color w:val="000000"/>
          <w:kern w:val="1"/>
        </w:rPr>
        <w:t>2) в обратном направлении:</w:t>
      </w:r>
    </w:p>
    <w:p w:rsidR="003067B0" w:rsidRPr="00711B6C" w:rsidRDefault="003067B0" w:rsidP="003067B0">
      <w:pPr>
        <w:widowControl w:val="0"/>
        <w:jc w:val="both"/>
        <w:rPr>
          <w:rFonts w:ascii="Times New Roman" w:hAnsi="Times New Roman" w:cs="Times New Roman"/>
          <w:color w:val="000000"/>
          <w:kern w:val="1"/>
        </w:rPr>
      </w:pPr>
    </w:p>
    <w:tbl>
      <w:tblPr>
        <w:tblW w:w="0" w:type="auto"/>
        <w:tblInd w:w="62" w:type="dxa"/>
        <w:tblLayout w:type="fixed"/>
        <w:tblCellMar>
          <w:top w:w="102" w:type="dxa"/>
          <w:left w:w="62" w:type="dxa"/>
          <w:bottom w:w="102" w:type="dxa"/>
          <w:right w:w="62" w:type="dxa"/>
        </w:tblCellMar>
        <w:tblLook w:val="0000"/>
      </w:tblPr>
      <w:tblGrid>
        <w:gridCol w:w="1019"/>
        <w:gridCol w:w="8133"/>
      </w:tblGrid>
      <w:tr w:rsidR="003067B0" w:rsidRPr="00711B6C" w:rsidTr="00677875">
        <w:tc>
          <w:tcPr>
            <w:tcW w:w="101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 </w:t>
            </w:r>
            <w:proofErr w:type="spellStart"/>
            <w:proofErr w:type="gramStart"/>
            <w:r w:rsidRPr="00711B6C">
              <w:rPr>
                <w:rFonts w:ascii="Times New Roman" w:hAnsi="Times New Roman" w:cs="Times New Roman"/>
                <w:color w:val="000000"/>
                <w:kern w:val="1"/>
              </w:rPr>
              <w:t>п</w:t>
            </w:r>
            <w:proofErr w:type="spellEnd"/>
            <w:proofErr w:type="gramEnd"/>
            <w:r w:rsidRPr="00711B6C">
              <w:rPr>
                <w:rFonts w:ascii="Times New Roman" w:hAnsi="Times New Roman" w:cs="Times New Roman"/>
                <w:color w:val="000000"/>
                <w:kern w:val="1"/>
              </w:rPr>
              <w:t>/</w:t>
            </w:r>
            <w:proofErr w:type="spellStart"/>
            <w:r w:rsidRPr="00711B6C">
              <w:rPr>
                <w:rFonts w:ascii="Times New Roman" w:hAnsi="Times New Roman" w:cs="Times New Roman"/>
                <w:color w:val="000000"/>
                <w:kern w:val="1"/>
              </w:rPr>
              <w:t>п</w:t>
            </w:r>
            <w:proofErr w:type="spellEnd"/>
          </w:p>
        </w:tc>
        <w:tc>
          <w:tcPr>
            <w:tcW w:w="813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Наименование улиц/автомобильных дорог в обратном направлении</w:t>
            </w:r>
          </w:p>
        </w:tc>
      </w:tr>
      <w:tr w:rsidR="003067B0" w:rsidRPr="00711B6C" w:rsidTr="00677875">
        <w:tc>
          <w:tcPr>
            <w:tcW w:w="101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813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2</w:t>
            </w:r>
          </w:p>
        </w:tc>
      </w:tr>
      <w:tr w:rsidR="003067B0" w:rsidRPr="00711B6C" w:rsidTr="00677875">
        <w:tc>
          <w:tcPr>
            <w:tcW w:w="101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813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r>
    </w:tbl>
    <w:p w:rsidR="003067B0" w:rsidRPr="00711B6C" w:rsidRDefault="003067B0" w:rsidP="003067B0">
      <w:pPr>
        <w:widowControl w:val="0"/>
        <w:jc w:val="both"/>
        <w:rPr>
          <w:rFonts w:ascii="Times New Roman" w:hAnsi="Times New Roman" w:cs="Times New Roman"/>
          <w:color w:val="000000"/>
          <w:kern w:val="1"/>
        </w:rPr>
      </w:pPr>
    </w:p>
    <w:p w:rsidR="003067B0" w:rsidRPr="00711B6C" w:rsidRDefault="003067B0" w:rsidP="003067B0">
      <w:pPr>
        <w:widowControl w:val="0"/>
        <w:ind w:firstLine="567"/>
        <w:jc w:val="both"/>
        <w:rPr>
          <w:rFonts w:ascii="Times New Roman" w:hAnsi="Times New Roman" w:cs="Times New Roman"/>
          <w:color w:val="000000"/>
          <w:kern w:val="1"/>
        </w:rPr>
      </w:pPr>
      <w:r w:rsidRPr="00711B6C">
        <w:rPr>
          <w:rFonts w:ascii="Times New Roman" w:hAnsi="Times New Roman" w:cs="Times New Roman"/>
          <w:color w:val="000000"/>
          <w:kern w:val="1"/>
        </w:rPr>
        <w:t>5. Транспортные средства:</w:t>
      </w:r>
    </w:p>
    <w:p w:rsidR="003067B0" w:rsidRPr="00711B6C" w:rsidRDefault="003067B0" w:rsidP="003067B0">
      <w:pPr>
        <w:widowControl w:val="0"/>
        <w:jc w:val="both"/>
        <w:rPr>
          <w:rFonts w:ascii="Times New Roman" w:hAnsi="Times New Roman" w:cs="Times New Roman"/>
          <w:color w:val="000000"/>
          <w:kern w:val="1"/>
        </w:rPr>
      </w:pPr>
    </w:p>
    <w:tbl>
      <w:tblPr>
        <w:tblW w:w="0" w:type="auto"/>
        <w:tblInd w:w="62" w:type="dxa"/>
        <w:tblLayout w:type="fixed"/>
        <w:tblCellMar>
          <w:top w:w="102" w:type="dxa"/>
          <w:left w:w="62" w:type="dxa"/>
          <w:bottom w:w="102" w:type="dxa"/>
          <w:right w:w="62" w:type="dxa"/>
        </w:tblCellMar>
        <w:tblLook w:val="0000"/>
      </w:tblPr>
      <w:tblGrid>
        <w:gridCol w:w="964"/>
        <w:gridCol w:w="1588"/>
        <w:gridCol w:w="1559"/>
        <w:gridCol w:w="1559"/>
        <w:gridCol w:w="1418"/>
        <w:gridCol w:w="2011"/>
      </w:tblGrid>
      <w:tr w:rsidR="003067B0" w:rsidRPr="00711B6C" w:rsidTr="00677875">
        <w:tc>
          <w:tcPr>
            <w:tcW w:w="964" w:type="dxa"/>
            <w:vMerge w:val="restart"/>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Класс</w:t>
            </w:r>
          </w:p>
        </w:tc>
        <w:tc>
          <w:tcPr>
            <w:tcW w:w="1588" w:type="dxa"/>
            <w:vMerge w:val="restart"/>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Максимальное количество</w:t>
            </w:r>
          </w:p>
        </w:tc>
        <w:tc>
          <w:tcPr>
            <w:tcW w:w="4536" w:type="dxa"/>
            <w:gridSpan w:val="3"/>
            <w:tcBorders>
              <w:top w:val="single" w:sz="4" w:space="0" w:color="000080"/>
              <w:left w:val="single" w:sz="4" w:space="0" w:color="000080"/>
              <w:bottom w:val="single" w:sz="4" w:space="0" w:color="00000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Габаритные и весовые параметры</w:t>
            </w:r>
          </w:p>
        </w:tc>
        <w:tc>
          <w:tcPr>
            <w:tcW w:w="2011" w:type="dxa"/>
            <w:vMerge w:val="restart"/>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Экологические характеристики</w:t>
            </w:r>
          </w:p>
        </w:tc>
      </w:tr>
      <w:tr w:rsidR="003067B0" w:rsidRPr="00711B6C" w:rsidTr="00677875">
        <w:tc>
          <w:tcPr>
            <w:tcW w:w="964" w:type="dxa"/>
            <w:vMerge/>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jc w:val="both"/>
              <w:rPr>
                <w:rFonts w:ascii="Times New Roman" w:hAnsi="Times New Roman" w:cs="Times New Roman"/>
                <w:color w:val="000000"/>
                <w:kern w:val="1"/>
              </w:rPr>
            </w:pPr>
          </w:p>
        </w:tc>
        <w:tc>
          <w:tcPr>
            <w:tcW w:w="1588" w:type="dxa"/>
            <w:vMerge/>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jc w:val="both"/>
              <w:rPr>
                <w:rFonts w:ascii="Times New Roman" w:hAnsi="Times New Roman" w:cs="Times New Roman"/>
                <w:color w:val="000000"/>
                <w:kern w:val="1"/>
              </w:rPr>
            </w:pPr>
          </w:p>
        </w:tc>
        <w:tc>
          <w:tcPr>
            <w:tcW w:w="155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максимальная высота, </w:t>
            </w:r>
            <w:proofErr w:type="gramStart"/>
            <w:r w:rsidRPr="00711B6C">
              <w:rPr>
                <w:rFonts w:ascii="Times New Roman" w:hAnsi="Times New Roman" w:cs="Times New Roman"/>
                <w:color w:val="000000"/>
                <w:kern w:val="1"/>
              </w:rPr>
              <w:t>м</w:t>
            </w:r>
            <w:proofErr w:type="gramEnd"/>
          </w:p>
        </w:tc>
        <w:tc>
          <w:tcPr>
            <w:tcW w:w="155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максимальная ширина, </w:t>
            </w:r>
            <w:proofErr w:type="gramStart"/>
            <w:r w:rsidRPr="00711B6C">
              <w:rPr>
                <w:rFonts w:ascii="Times New Roman" w:hAnsi="Times New Roman" w:cs="Times New Roman"/>
                <w:color w:val="000000"/>
                <w:kern w:val="1"/>
              </w:rPr>
              <w:t>м</w:t>
            </w:r>
            <w:proofErr w:type="gramEnd"/>
          </w:p>
        </w:tc>
        <w:tc>
          <w:tcPr>
            <w:tcW w:w="141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полная масса, </w:t>
            </w:r>
            <w:proofErr w:type="gramStart"/>
            <w:r w:rsidRPr="00711B6C">
              <w:rPr>
                <w:rFonts w:ascii="Times New Roman" w:hAnsi="Times New Roman" w:cs="Times New Roman"/>
                <w:color w:val="000000"/>
                <w:kern w:val="1"/>
              </w:rPr>
              <w:t>т</w:t>
            </w:r>
            <w:proofErr w:type="gramEnd"/>
          </w:p>
        </w:tc>
        <w:tc>
          <w:tcPr>
            <w:tcW w:w="2011" w:type="dxa"/>
            <w:vMerge/>
            <w:tcBorders>
              <w:top w:val="single" w:sz="4" w:space="0" w:color="000080"/>
              <w:left w:val="single" w:sz="4" w:space="0" w:color="000000"/>
              <w:bottom w:val="single" w:sz="4" w:space="0" w:color="000080"/>
              <w:right w:val="single" w:sz="4" w:space="0" w:color="000080"/>
            </w:tcBorders>
            <w:shd w:val="clear" w:color="auto" w:fill="auto"/>
          </w:tcPr>
          <w:p w:rsidR="003067B0" w:rsidRPr="00711B6C" w:rsidRDefault="003067B0" w:rsidP="00677875">
            <w:pPr>
              <w:widowControl w:val="0"/>
              <w:snapToGrid w:val="0"/>
              <w:jc w:val="center"/>
              <w:rPr>
                <w:rFonts w:ascii="Times New Roman" w:hAnsi="Times New Roman" w:cs="Times New Roman"/>
                <w:color w:val="000000"/>
                <w:kern w:val="1"/>
              </w:rPr>
            </w:pPr>
          </w:p>
        </w:tc>
      </w:tr>
      <w:tr w:rsidR="003067B0" w:rsidRPr="00711B6C" w:rsidTr="00677875">
        <w:tc>
          <w:tcPr>
            <w:tcW w:w="96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158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2</w:t>
            </w:r>
          </w:p>
        </w:tc>
        <w:tc>
          <w:tcPr>
            <w:tcW w:w="1559" w:type="dxa"/>
            <w:tcBorders>
              <w:top w:val="single" w:sz="4" w:space="0" w:color="00000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3</w:t>
            </w:r>
          </w:p>
        </w:tc>
        <w:tc>
          <w:tcPr>
            <w:tcW w:w="1559" w:type="dxa"/>
            <w:tcBorders>
              <w:top w:val="single" w:sz="4" w:space="0" w:color="00000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4</w:t>
            </w:r>
          </w:p>
        </w:tc>
        <w:tc>
          <w:tcPr>
            <w:tcW w:w="1418" w:type="dxa"/>
            <w:tcBorders>
              <w:top w:val="single" w:sz="4" w:space="0" w:color="00000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5</w:t>
            </w:r>
          </w:p>
        </w:tc>
        <w:tc>
          <w:tcPr>
            <w:tcW w:w="2011"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6</w:t>
            </w:r>
          </w:p>
        </w:tc>
      </w:tr>
      <w:tr w:rsidR="003067B0" w:rsidRPr="00711B6C" w:rsidTr="00677875">
        <w:tc>
          <w:tcPr>
            <w:tcW w:w="96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58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55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55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41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2011"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r>
    </w:tbl>
    <w:p w:rsidR="003067B0" w:rsidRPr="00711B6C" w:rsidRDefault="003067B0" w:rsidP="003067B0">
      <w:pPr>
        <w:widowControl w:val="0"/>
        <w:jc w:val="both"/>
        <w:rPr>
          <w:rFonts w:ascii="Times New Roman" w:hAnsi="Times New Roman" w:cs="Times New Roman"/>
          <w:color w:val="000000"/>
          <w:kern w:val="1"/>
        </w:rPr>
      </w:pPr>
    </w:p>
    <w:p w:rsidR="003067B0" w:rsidRPr="00711B6C" w:rsidRDefault="003067B0" w:rsidP="003067B0">
      <w:pPr>
        <w:widowControl w:val="0"/>
        <w:ind w:firstLine="567"/>
        <w:jc w:val="both"/>
        <w:rPr>
          <w:rFonts w:ascii="Times New Roman" w:hAnsi="Times New Roman" w:cs="Times New Roman"/>
          <w:color w:val="000000"/>
          <w:kern w:val="1"/>
        </w:rPr>
      </w:pPr>
      <w:r w:rsidRPr="00711B6C">
        <w:rPr>
          <w:rFonts w:ascii="Times New Roman" w:hAnsi="Times New Roman" w:cs="Times New Roman"/>
          <w:color w:val="000000"/>
          <w:kern w:val="1"/>
        </w:rPr>
        <w:t>6. Планируемое расписание отправления транспортных средств:</w:t>
      </w:r>
    </w:p>
    <w:p w:rsidR="003067B0" w:rsidRPr="00711B6C" w:rsidRDefault="003067B0" w:rsidP="003067B0">
      <w:pPr>
        <w:widowControl w:val="0"/>
        <w:jc w:val="both"/>
        <w:rPr>
          <w:rFonts w:ascii="Times New Roman" w:hAnsi="Times New Roman" w:cs="Times New Roman"/>
          <w:color w:val="000000"/>
          <w:kern w:val="1"/>
        </w:rPr>
      </w:pPr>
    </w:p>
    <w:tbl>
      <w:tblPr>
        <w:tblW w:w="0" w:type="auto"/>
        <w:tblInd w:w="62" w:type="dxa"/>
        <w:tblLayout w:type="fixed"/>
        <w:tblCellMar>
          <w:top w:w="102" w:type="dxa"/>
          <w:left w:w="62" w:type="dxa"/>
          <w:bottom w:w="102" w:type="dxa"/>
          <w:right w:w="62" w:type="dxa"/>
        </w:tblCellMar>
        <w:tblLook w:val="0000"/>
      </w:tblPr>
      <w:tblGrid>
        <w:gridCol w:w="1051"/>
        <w:gridCol w:w="809"/>
        <w:gridCol w:w="1247"/>
        <w:gridCol w:w="1191"/>
        <w:gridCol w:w="1192"/>
        <w:gridCol w:w="1304"/>
        <w:gridCol w:w="1134"/>
        <w:gridCol w:w="1213"/>
      </w:tblGrid>
      <w:tr w:rsidR="003067B0" w:rsidRPr="00711B6C" w:rsidTr="00677875">
        <w:tc>
          <w:tcPr>
            <w:tcW w:w="1051" w:type="dxa"/>
            <w:vMerge w:val="restart"/>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Наименование остановочного пункта</w:t>
            </w:r>
          </w:p>
        </w:tc>
        <w:tc>
          <w:tcPr>
            <w:tcW w:w="809" w:type="dxa"/>
            <w:vMerge w:val="restart"/>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Интервал суток</w:t>
            </w:r>
          </w:p>
        </w:tc>
        <w:tc>
          <w:tcPr>
            <w:tcW w:w="2438" w:type="dxa"/>
            <w:gridSpan w:val="2"/>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Интервал отправления, мин.</w:t>
            </w:r>
          </w:p>
        </w:tc>
        <w:tc>
          <w:tcPr>
            <w:tcW w:w="2496" w:type="dxa"/>
            <w:gridSpan w:val="2"/>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Время отправления первого рейса, час</w:t>
            </w:r>
            <w:proofErr w:type="gramStart"/>
            <w:r w:rsidRPr="00711B6C">
              <w:rPr>
                <w:rFonts w:ascii="Times New Roman" w:hAnsi="Times New Roman" w:cs="Times New Roman"/>
                <w:color w:val="000000"/>
                <w:kern w:val="1"/>
              </w:rPr>
              <w:t xml:space="preserve">., </w:t>
            </w:r>
            <w:proofErr w:type="gramEnd"/>
            <w:r w:rsidRPr="00711B6C">
              <w:rPr>
                <w:rFonts w:ascii="Times New Roman" w:hAnsi="Times New Roman" w:cs="Times New Roman"/>
                <w:color w:val="000000"/>
                <w:kern w:val="1"/>
              </w:rPr>
              <w:t>мин.</w:t>
            </w:r>
          </w:p>
        </w:tc>
        <w:tc>
          <w:tcPr>
            <w:tcW w:w="2347" w:type="dxa"/>
            <w:gridSpan w:val="2"/>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Время отправления последнего рейса, час</w:t>
            </w:r>
            <w:proofErr w:type="gramStart"/>
            <w:r w:rsidRPr="00711B6C">
              <w:rPr>
                <w:rFonts w:ascii="Times New Roman" w:hAnsi="Times New Roman" w:cs="Times New Roman"/>
                <w:color w:val="000000"/>
                <w:kern w:val="1"/>
              </w:rPr>
              <w:t xml:space="preserve">., </w:t>
            </w:r>
            <w:proofErr w:type="gramEnd"/>
            <w:r w:rsidRPr="00711B6C">
              <w:rPr>
                <w:rFonts w:ascii="Times New Roman" w:hAnsi="Times New Roman" w:cs="Times New Roman"/>
                <w:color w:val="000000"/>
                <w:kern w:val="1"/>
              </w:rPr>
              <w:t>мин.</w:t>
            </w:r>
          </w:p>
        </w:tc>
      </w:tr>
      <w:tr w:rsidR="003067B0" w:rsidRPr="00711B6C" w:rsidTr="00677875">
        <w:tc>
          <w:tcPr>
            <w:tcW w:w="1051" w:type="dxa"/>
            <w:vMerge/>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jc w:val="both"/>
              <w:rPr>
                <w:rFonts w:ascii="Times New Roman" w:hAnsi="Times New Roman" w:cs="Times New Roman"/>
                <w:color w:val="000000"/>
                <w:kern w:val="1"/>
              </w:rPr>
            </w:pPr>
          </w:p>
        </w:tc>
        <w:tc>
          <w:tcPr>
            <w:tcW w:w="809" w:type="dxa"/>
            <w:vMerge/>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jc w:val="both"/>
              <w:rPr>
                <w:rFonts w:ascii="Times New Roman" w:hAnsi="Times New Roman" w:cs="Times New Roman"/>
                <w:color w:val="000000"/>
                <w:kern w:val="1"/>
              </w:rPr>
            </w:pPr>
          </w:p>
        </w:tc>
        <w:tc>
          <w:tcPr>
            <w:tcW w:w="1247"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 прямом направлении</w:t>
            </w:r>
          </w:p>
        </w:tc>
        <w:tc>
          <w:tcPr>
            <w:tcW w:w="119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 обратном направлении</w:t>
            </w:r>
          </w:p>
        </w:tc>
        <w:tc>
          <w:tcPr>
            <w:tcW w:w="1192"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 прямом направлении</w:t>
            </w:r>
          </w:p>
        </w:tc>
        <w:tc>
          <w:tcPr>
            <w:tcW w:w="130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 обратном направлении</w:t>
            </w:r>
          </w:p>
        </w:tc>
        <w:tc>
          <w:tcPr>
            <w:tcW w:w="113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 прямом направлении</w:t>
            </w:r>
          </w:p>
        </w:tc>
        <w:tc>
          <w:tcPr>
            <w:tcW w:w="121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в обратном направлении</w:t>
            </w:r>
          </w:p>
        </w:tc>
      </w:tr>
      <w:tr w:rsidR="003067B0" w:rsidRPr="00711B6C" w:rsidTr="00677875">
        <w:tc>
          <w:tcPr>
            <w:tcW w:w="105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80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2</w:t>
            </w:r>
          </w:p>
        </w:tc>
        <w:tc>
          <w:tcPr>
            <w:tcW w:w="1247"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3</w:t>
            </w:r>
          </w:p>
        </w:tc>
        <w:tc>
          <w:tcPr>
            <w:tcW w:w="119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4</w:t>
            </w:r>
          </w:p>
        </w:tc>
        <w:tc>
          <w:tcPr>
            <w:tcW w:w="1192"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5</w:t>
            </w:r>
          </w:p>
        </w:tc>
        <w:tc>
          <w:tcPr>
            <w:tcW w:w="130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6</w:t>
            </w:r>
          </w:p>
        </w:tc>
        <w:tc>
          <w:tcPr>
            <w:tcW w:w="113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7</w:t>
            </w:r>
          </w:p>
        </w:tc>
        <w:tc>
          <w:tcPr>
            <w:tcW w:w="121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8</w:t>
            </w:r>
          </w:p>
        </w:tc>
      </w:tr>
      <w:tr w:rsidR="003067B0" w:rsidRPr="00711B6C" w:rsidTr="00677875">
        <w:tc>
          <w:tcPr>
            <w:tcW w:w="105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80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247"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19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192"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30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13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21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r>
    </w:tbl>
    <w:p w:rsidR="003067B0" w:rsidRPr="00711B6C" w:rsidRDefault="003067B0" w:rsidP="003067B0">
      <w:pPr>
        <w:widowControl w:val="0"/>
        <w:jc w:val="both"/>
        <w:rPr>
          <w:rFonts w:ascii="Times New Roman" w:hAnsi="Times New Roman" w:cs="Times New Roman"/>
          <w:color w:val="000000"/>
          <w:kern w:val="1"/>
        </w:rPr>
      </w:pPr>
    </w:p>
    <w:p w:rsidR="003067B0" w:rsidRPr="00711B6C" w:rsidRDefault="003067B0" w:rsidP="003067B0">
      <w:pPr>
        <w:widowControl w:val="0"/>
        <w:jc w:val="both"/>
        <w:rPr>
          <w:rFonts w:ascii="Times New Roman" w:hAnsi="Times New Roman" w:cs="Times New Roman"/>
          <w:color w:val="000000"/>
          <w:kern w:val="1"/>
        </w:rPr>
      </w:pPr>
      <w:r w:rsidRPr="00711B6C">
        <w:rPr>
          <w:rFonts w:ascii="Times New Roman" w:hAnsi="Times New Roman" w:cs="Times New Roman"/>
          <w:color w:val="000000"/>
          <w:kern w:val="1"/>
        </w:rPr>
        <w:t>____________/_______________________________/_____________________ / М.П.)</w:t>
      </w:r>
    </w:p>
    <w:p w:rsidR="003067B0" w:rsidRPr="00711B6C" w:rsidRDefault="003067B0" w:rsidP="003067B0">
      <w:pPr>
        <w:widowControl w:val="0"/>
        <w:jc w:val="both"/>
        <w:rPr>
          <w:rFonts w:ascii="Times New Roman" w:hAnsi="Times New Roman" w:cs="Times New Roman"/>
          <w:color w:val="000000"/>
        </w:rPr>
      </w:pPr>
      <w:r w:rsidRPr="00711B6C">
        <w:rPr>
          <w:rFonts w:ascii="Times New Roman" w:hAnsi="Times New Roman" w:cs="Times New Roman"/>
          <w:color w:val="000000"/>
          <w:kern w:val="1"/>
        </w:rPr>
        <w:t xml:space="preserve">   (дата)                (Ф.И.О.)                  (подпись)</w:t>
      </w:r>
    </w:p>
    <w:p w:rsidR="003067B0" w:rsidRPr="00711B6C" w:rsidRDefault="003067B0" w:rsidP="003067B0">
      <w:pPr>
        <w:pStyle w:val="ConsPlusNormal"/>
        <w:widowControl/>
        <w:spacing w:line="240" w:lineRule="exact"/>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Апанасенковского </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округа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А.А. </w:t>
      </w:r>
      <w:proofErr w:type="gramStart"/>
      <w:r w:rsidRPr="00944B88">
        <w:rPr>
          <w:rFonts w:ascii="Times New Roman" w:hAnsi="Times New Roman" w:cs="Times New Roman"/>
          <w:sz w:val="28"/>
          <w:szCs w:val="28"/>
        </w:rPr>
        <w:t>Петровский</w:t>
      </w:r>
      <w:proofErr w:type="gramEnd"/>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ind w:left="4820"/>
        <w:rPr>
          <w:rFonts w:ascii="Times New Roman" w:hAnsi="Times New Roman" w:cs="Times New Roman"/>
          <w:color w:val="000000"/>
          <w:sz w:val="24"/>
          <w:szCs w:val="24"/>
        </w:rPr>
      </w:pPr>
    </w:p>
    <w:p w:rsidR="003067B0" w:rsidRPr="00711B6C" w:rsidRDefault="003067B0" w:rsidP="003067B0">
      <w:pPr>
        <w:pStyle w:val="ConsPlusNormal"/>
        <w:widowControl/>
        <w:spacing w:line="240" w:lineRule="exact"/>
        <w:ind w:left="5103"/>
        <w:rPr>
          <w:rFonts w:ascii="Times New Roman" w:hAnsi="Times New Roman" w:cs="Times New Roman"/>
          <w:color w:val="000000"/>
          <w:sz w:val="24"/>
          <w:szCs w:val="24"/>
        </w:rPr>
      </w:pPr>
    </w:p>
    <w:p w:rsidR="003067B0" w:rsidRPr="00DA1224" w:rsidRDefault="003067B0" w:rsidP="003067B0">
      <w:pPr>
        <w:pStyle w:val="ConsPlusNormal"/>
        <w:widowControl/>
        <w:spacing w:line="240" w:lineRule="exact"/>
        <w:ind w:left="5103"/>
        <w:rPr>
          <w:rFonts w:ascii="Times New Roman" w:hAnsi="Times New Roman" w:cs="Times New Roman"/>
          <w:color w:val="000000"/>
          <w:sz w:val="28"/>
          <w:szCs w:val="28"/>
        </w:rPr>
      </w:pPr>
      <w:r w:rsidRPr="00DA1224">
        <w:rPr>
          <w:rFonts w:ascii="Times New Roman" w:hAnsi="Times New Roman" w:cs="Times New Roman"/>
          <w:color w:val="000000"/>
          <w:sz w:val="28"/>
          <w:szCs w:val="28"/>
        </w:rPr>
        <w:lastRenderedPageBreak/>
        <w:t>Приложение 3</w:t>
      </w:r>
    </w:p>
    <w:p w:rsidR="003067B0" w:rsidRPr="00DA1224" w:rsidRDefault="003067B0" w:rsidP="003067B0">
      <w:pPr>
        <w:autoSpaceDE w:val="0"/>
        <w:spacing w:line="240" w:lineRule="exact"/>
        <w:ind w:left="5103"/>
        <w:rPr>
          <w:rFonts w:ascii="Times New Roman" w:hAnsi="Times New Roman" w:cs="Times New Roman"/>
          <w:color w:val="000000"/>
          <w:sz w:val="28"/>
          <w:szCs w:val="28"/>
        </w:rPr>
      </w:pPr>
      <w:r w:rsidRPr="00DA1224">
        <w:rPr>
          <w:rFonts w:ascii="Times New Roman" w:hAnsi="Times New Roman" w:cs="Times New Roman"/>
          <w:bCs/>
          <w:color w:val="000000"/>
          <w:sz w:val="28"/>
          <w:szCs w:val="28"/>
        </w:rPr>
        <w:t xml:space="preserve">к </w:t>
      </w:r>
      <w:hyperlink w:anchor="sub_10000" w:history="1">
        <w:r w:rsidRPr="00137C58">
          <w:rPr>
            <w:rStyle w:val="a9"/>
            <w:rFonts w:ascii="Times New Roman" w:hAnsi="Times New Roman" w:cs="Times New Roman"/>
            <w:bCs/>
            <w:color w:val="000000"/>
            <w:sz w:val="28"/>
            <w:szCs w:val="28"/>
            <w:u w:val="none"/>
          </w:rPr>
          <w:t>административному регламенту</w:t>
        </w:r>
      </w:hyperlink>
    </w:p>
    <w:p w:rsidR="003067B0" w:rsidRPr="00DA1224" w:rsidRDefault="003067B0" w:rsidP="003067B0">
      <w:pPr>
        <w:autoSpaceDE w:val="0"/>
        <w:spacing w:line="240" w:lineRule="exact"/>
        <w:ind w:left="5103"/>
        <w:rPr>
          <w:rFonts w:ascii="Times New Roman" w:hAnsi="Times New Roman" w:cs="Times New Roman"/>
          <w:bCs/>
          <w:color w:val="000000"/>
          <w:kern w:val="1"/>
          <w:sz w:val="28"/>
          <w:szCs w:val="28"/>
        </w:rPr>
      </w:pPr>
      <w:r w:rsidRPr="00DA1224">
        <w:rPr>
          <w:rFonts w:ascii="Times New Roman" w:hAnsi="Times New Roman" w:cs="Times New Roman"/>
          <w:color w:val="000000"/>
          <w:sz w:val="28"/>
          <w:szCs w:val="28"/>
        </w:rPr>
        <w:t xml:space="preserve">предоставления администрацией Апанасенковского муниципального округа Ставропольского края муниципальной услуги </w:t>
      </w:r>
      <w:r w:rsidRPr="00DA1224">
        <w:rPr>
          <w:rFonts w:ascii="Times New Roman" w:hAnsi="Times New Roman" w:cs="Times New Roman"/>
          <w:bCs/>
          <w:color w:val="000000"/>
          <w:kern w:val="1"/>
          <w:sz w:val="28"/>
          <w:szCs w:val="28"/>
        </w:rPr>
        <w:t>«Установление, изменение, отмена</w:t>
      </w:r>
      <w:r w:rsidRPr="00DA1224">
        <w:rPr>
          <w:rFonts w:ascii="Times New Roman" w:hAnsi="Times New Roman" w:cs="Times New Roman"/>
          <w:color w:val="000000"/>
          <w:sz w:val="28"/>
          <w:szCs w:val="28"/>
        </w:rPr>
        <w:t xml:space="preserve"> </w:t>
      </w:r>
      <w:proofErr w:type="gramStart"/>
      <w:r w:rsidRPr="00DA1224">
        <w:rPr>
          <w:rFonts w:ascii="Times New Roman" w:hAnsi="Times New Roman" w:cs="Times New Roman"/>
          <w:bCs/>
          <w:color w:val="000000"/>
          <w:kern w:val="1"/>
          <w:sz w:val="28"/>
          <w:szCs w:val="28"/>
        </w:rPr>
        <w:t>муниципальных</w:t>
      </w:r>
      <w:proofErr w:type="gramEnd"/>
      <w:r w:rsidRPr="00DA1224">
        <w:rPr>
          <w:rFonts w:ascii="Times New Roman" w:hAnsi="Times New Roman" w:cs="Times New Roman"/>
          <w:bCs/>
          <w:color w:val="000000"/>
          <w:kern w:val="1"/>
          <w:sz w:val="28"/>
          <w:szCs w:val="28"/>
        </w:rPr>
        <w:t xml:space="preserve"> </w:t>
      </w:r>
    </w:p>
    <w:p w:rsidR="003067B0" w:rsidRPr="00DA1224" w:rsidRDefault="003067B0" w:rsidP="003067B0">
      <w:pPr>
        <w:tabs>
          <w:tab w:val="left" w:pos="851"/>
          <w:tab w:val="left" w:pos="5103"/>
        </w:tabs>
        <w:spacing w:line="240" w:lineRule="exact"/>
        <w:ind w:left="5103"/>
        <w:rPr>
          <w:rFonts w:ascii="Times New Roman" w:hAnsi="Times New Roman" w:cs="Times New Roman"/>
          <w:bCs/>
          <w:color w:val="000000"/>
          <w:kern w:val="1"/>
          <w:sz w:val="28"/>
          <w:szCs w:val="28"/>
        </w:rPr>
      </w:pPr>
      <w:r w:rsidRPr="00DA1224">
        <w:rPr>
          <w:rFonts w:ascii="Times New Roman" w:hAnsi="Times New Roman" w:cs="Times New Roman"/>
          <w:bCs/>
          <w:color w:val="000000"/>
          <w:kern w:val="1"/>
          <w:sz w:val="28"/>
          <w:szCs w:val="28"/>
        </w:rPr>
        <w:t>маршрутов регулярных перевозок</w:t>
      </w:r>
    </w:p>
    <w:p w:rsidR="003067B0" w:rsidRPr="00DA1224" w:rsidRDefault="003067B0" w:rsidP="003067B0">
      <w:pPr>
        <w:pStyle w:val="aa"/>
        <w:spacing w:line="240" w:lineRule="exact"/>
        <w:ind w:left="5103"/>
        <w:rPr>
          <w:color w:val="000000"/>
          <w:kern w:val="1"/>
          <w:sz w:val="28"/>
          <w:szCs w:val="28"/>
        </w:rPr>
      </w:pPr>
      <w:r w:rsidRPr="00DA1224">
        <w:rPr>
          <w:color w:val="000000"/>
          <w:sz w:val="28"/>
          <w:szCs w:val="28"/>
        </w:rPr>
        <w:t xml:space="preserve">от «  »                 20    г. № </w:t>
      </w:r>
    </w:p>
    <w:p w:rsidR="003067B0" w:rsidRPr="00DA1224" w:rsidRDefault="003067B0" w:rsidP="003067B0">
      <w:pPr>
        <w:spacing w:line="240" w:lineRule="exact"/>
        <w:jc w:val="center"/>
        <w:rPr>
          <w:rFonts w:ascii="Times New Roman" w:hAnsi="Times New Roman" w:cs="Times New Roman"/>
          <w:color w:val="000000"/>
          <w:sz w:val="24"/>
          <w:szCs w:val="24"/>
        </w:rPr>
      </w:pPr>
    </w:p>
    <w:p w:rsidR="003067B0" w:rsidRPr="00DA1224" w:rsidRDefault="003067B0" w:rsidP="003067B0">
      <w:pPr>
        <w:spacing w:line="240" w:lineRule="exact"/>
        <w:jc w:val="center"/>
        <w:rPr>
          <w:rFonts w:ascii="Times New Roman" w:hAnsi="Times New Roman" w:cs="Times New Roman"/>
          <w:color w:val="000000"/>
          <w:sz w:val="24"/>
          <w:szCs w:val="24"/>
        </w:rPr>
      </w:pPr>
    </w:p>
    <w:p w:rsidR="003067B0" w:rsidRPr="00DA1224" w:rsidRDefault="003067B0" w:rsidP="003067B0">
      <w:pPr>
        <w:ind w:left="5040"/>
        <w:rPr>
          <w:rFonts w:ascii="Times New Roman" w:hAnsi="Times New Roman" w:cs="Times New Roman"/>
          <w:color w:val="000000"/>
          <w:kern w:val="1"/>
          <w:sz w:val="24"/>
          <w:szCs w:val="24"/>
        </w:rPr>
      </w:pPr>
      <w:r w:rsidRPr="00DA1224">
        <w:rPr>
          <w:rFonts w:ascii="Times New Roman" w:hAnsi="Times New Roman" w:cs="Times New Roman"/>
          <w:color w:val="000000"/>
          <w:kern w:val="1"/>
          <w:sz w:val="24"/>
          <w:szCs w:val="24"/>
        </w:rPr>
        <w:t xml:space="preserve">Главе </w:t>
      </w:r>
      <w:r w:rsidRPr="00DA1224">
        <w:rPr>
          <w:rFonts w:ascii="Times New Roman" w:hAnsi="Times New Roman" w:cs="Times New Roman"/>
          <w:color w:val="000000"/>
          <w:sz w:val="24"/>
          <w:szCs w:val="24"/>
        </w:rPr>
        <w:t xml:space="preserve">Апанасенковского муниципального округа </w:t>
      </w:r>
      <w:r w:rsidRPr="00DA1224">
        <w:rPr>
          <w:rFonts w:ascii="Times New Roman" w:hAnsi="Times New Roman" w:cs="Times New Roman"/>
          <w:color w:val="000000"/>
          <w:kern w:val="1"/>
          <w:sz w:val="24"/>
          <w:szCs w:val="24"/>
        </w:rPr>
        <w:t xml:space="preserve">Ставропольского края </w:t>
      </w:r>
    </w:p>
    <w:p w:rsidR="003067B0" w:rsidRPr="00DA1224" w:rsidRDefault="003067B0" w:rsidP="003067B0">
      <w:pPr>
        <w:ind w:left="5040"/>
        <w:rPr>
          <w:rFonts w:ascii="Times New Roman" w:hAnsi="Times New Roman" w:cs="Times New Roman"/>
          <w:color w:val="000000"/>
          <w:kern w:val="1"/>
          <w:sz w:val="24"/>
          <w:szCs w:val="24"/>
        </w:rPr>
      </w:pPr>
      <w:r w:rsidRPr="00DA1224">
        <w:rPr>
          <w:rFonts w:ascii="Times New Roman" w:hAnsi="Times New Roman" w:cs="Times New Roman"/>
          <w:color w:val="000000"/>
          <w:kern w:val="1"/>
          <w:sz w:val="24"/>
          <w:szCs w:val="24"/>
        </w:rPr>
        <w:t>___________________________</w:t>
      </w:r>
    </w:p>
    <w:p w:rsidR="003067B0" w:rsidRPr="00DA1224" w:rsidRDefault="003067B0" w:rsidP="003067B0">
      <w:pPr>
        <w:ind w:left="5760"/>
        <w:rPr>
          <w:rFonts w:ascii="Times New Roman" w:hAnsi="Times New Roman" w:cs="Times New Roman"/>
          <w:color w:val="000000"/>
          <w:kern w:val="1"/>
          <w:sz w:val="24"/>
          <w:szCs w:val="24"/>
        </w:rPr>
      </w:pPr>
      <w:r w:rsidRPr="00DA1224">
        <w:rPr>
          <w:rFonts w:ascii="Times New Roman" w:hAnsi="Times New Roman" w:cs="Times New Roman"/>
          <w:color w:val="000000"/>
          <w:kern w:val="1"/>
          <w:sz w:val="24"/>
          <w:szCs w:val="24"/>
        </w:rPr>
        <w:t>(Фамилия, инициалы)</w:t>
      </w:r>
    </w:p>
    <w:p w:rsidR="003067B0" w:rsidRPr="00DA1224" w:rsidRDefault="003067B0" w:rsidP="003067B0">
      <w:pPr>
        <w:widowControl w:val="0"/>
        <w:ind w:left="5103"/>
        <w:jc w:val="both"/>
        <w:rPr>
          <w:rFonts w:ascii="Times New Roman" w:hAnsi="Times New Roman" w:cs="Times New Roman"/>
          <w:color w:val="000000"/>
          <w:kern w:val="1"/>
          <w:sz w:val="24"/>
          <w:szCs w:val="24"/>
        </w:rPr>
      </w:pPr>
      <w:r w:rsidRPr="00DA1224">
        <w:rPr>
          <w:rFonts w:ascii="Times New Roman" w:hAnsi="Times New Roman" w:cs="Times New Roman"/>
          <w:sz w:val="24"/>
          <w:szCs w:val="24"/>
        </w:rPr>
        <w:t>356720, Ставропольский край, Апанасенковский район, село Дивное, улица Советская, 17.</w:t>
      </w:r>
    </w:p>
    <w:p w:rsidR="003067B0" w:rsidRPr="00DA1224" w:rsidRDefault="003067B0" w:rsidP="003067B0">
      <w:pPr>
        <w:widowControl w:val="0"/>
        <w:jc w:val="center"/>
        <w:rPr>
          <w:rFonts w:ascii="Times New Roman" w:hAnsi="Times New Roman" w:cs="Times New Roman"/>
          <w:color w:val="000000"/>
          <w:kern w:val="1"/>
          <w:sz w:val="24"/>
          <w:szCs w:val="24"/>
        </w:rPr>
      </w:pPr>
    </w:p>
    <w:p w:rsidR="003067B0" w:rsidRPr="00DA1224" w:rsidRDefault="003067B0" w:rsidP="003067B0">
      <w:pPr>
        <w:widowControl w:val="0"/>
        <w:jc w:val="center"/>
        <w:rPr>
          <w:rFonts w:ascii="Times New Roman" w:hAnsi="Times New Roman" w:cs="Times New Roman"/>
          <w:color w:val="000000"/>
          <w:kern w:val="1"/>
          <w:sz w:val="24"/>
          <w:szCs w:val="24"/>
        </w:rPr>
      </w:pPr>
      <w:r w:rsidRPr="00DA1224">
        <w:rPr>
          <w:rFonts w:ascii="Times New Roman" w:hAnsi="Times New Roman" w:cs="Times New Roman"/>
          <w:color w:val="000000"/>
          <w:kern w:val="1"/>
          <w:sz w:val="24"/>
          <w:szCs w:val="24"/>
        </w:rPr>
        <w:t>ЗАЯВЛЕНИЕ</w:t>
      </w:r>
    </w:p>
    <w:p w:rsidR="003067B0" w:rsidRPr="00DA1224" w:rsidRDefault="003067B0" w:rsidP="003067B0">
      <w:pPr>
        <w:widowControl w:val="0"/>
        <w:jc w:val="center"/>
        <w:rPr>
          <w:rFonts w:ascii="Times New Roman" w:hAnsi="Times New Roman" w:cs="Times New Roman"/>
          <w:color w:val="000000"/>
          <w:kern w:val="1"/>
          <w:sz w:val="24"/>
          <w:szCs w:val="24"/>
        </w:rPr>
      </w:pPr>
      <w:r w:rsidRPr="00DA1224">
        <w:rPr>
          <w:rFonts w:ascii="Times New Roman" w:hAnsi="Times New Roman" w:cs="Times New Roman"/>
          <w:color w:val="000000"/>
          <w:kern w:val="1"/>
          <w:sz w:val="24"/>
          <w:szCs w:val="24"/>
        </w:rPr>
        <w:t xml:space="preserve">об изменении </w:t>
      </w:r>
      <w:proofErr w:type="gramStart"/>
      <w:r w:rsidRPr="00DA1224">
        <w:rPr>
          <w:rFonts w:ascii="Times New Roman" w:hAnsi="Times New Roman" w:cs="Times New Roman"/>
          <w:color w:val="000000"/>
          <w:kern w:val="1"/>
          <w:sz w:val="24"/>
          <w:szCs w:val="24"/>
        </w:rPr>
        <w:t>муниципального</w:t>
      </w:r>
      <w:proofErr w:type="gramEnd"/>
    </w:p>
    <w:p w:rsidR="003067B0" w:rsidRPr="00DA1224" w:rsidRDefault="003067B0" w:rsidP="003067B0">
      <w:pPr>
        <w:widowControl w:val="0"/>
        <w:jc w:val="center"/>
        <w:rPr>
          <w:rFonts w:ascii="Times New Roman" w:hAnsi="Times New Roman" w:cs="Times New Roman"/>
          <w:color w:val="000000"/>
          <w:kern w:val="1"/>
          <w:sz w:val="24"/>
          <w:szCs w:val="24"/>
        </w:rPr>
      </w:pPr>
      <w:r w:rsidRPr="00DA1224">
        <w:rPr>
          <w:rFonts w:ascii="Times New Roman" w:hAnsi="Times New Roman" w:cs="Times New Roman"/>
          <w:color w:val="000000"/>
          <w:kern w:val="1"/>
          <w:sz w:val="24"/>
          <w:szCs w:val="24"/>
        </w:rPr>
        <w:t>маршрута регулярных перевозок</w:t>
      </w:r>
    </w:p>
    <w:p w:rsidR="003067B0" w:rsidRPr="00DA1224" w:rsidRDefault="003067B0" w:rsidP="003067B0">
      <w:pPr>
        <w:widowControl w:val="0"/>
        <w:jc w:val="both"/>
        <w:rPr>
          <w:rFonts w:ascii="Times New Roman" w:hAnsi="Times New Roman" w:cs="Times New Roman"/>
          <w:color w:val="000000"/>
          <w:kern w:val="1"/>
          <w:sz w:val="24"/>
          <w:szCs w:val="24"/>
        </w:rPr>
      </w:pPr>
    </w:p>
    <w:p w:rsidR="003067B0" w:rsidRPr="00DA1224" w:rsidRDefault="003067B0" w:rsidP="003067B0">
      <w:pPr>
        <w:widowControl w:val="0"/>
        <w:ind w:firstLine="567"/>
        <w:jc w:val="both"/>
        <w:rPr>
          <w:rFonts w:ascii="Times New Roman" w:hAnsi="Times New Roman" w:cs="Times New Roman"/>
          <w:color w:val="000000"/>
          <w:kern w:val="1"/>
          <w:sz w:val="24"/>
          <w:szCs w:val="24"/>
        </w:rPr>
      </w:pPr>
      <w:r w:rsidRPr="00DA1224">
        <w:rPr>
          <w:rFonts w:ascii="Times New Roman" w:hAnsi="Times New Roman" w:cs="Times New Roman"/>
          <w:color w:val="000000"/>
          <w:kern w:val="1"/>
          <w:sz w:val="24"/>
          <w:szCs w:val="24"/>
        </w:rPr>
        <w:t>1. Заявители:</w:t>
      </w:r>
    </w:p>
    <w:tbl>
      <w:tblPr>
        <w:tblW w:w="0" w:type="auto"/>
        <w:tblInd w:w="62" w:type="dxa"/>
        <w:tblLayout w:type="fixed"/>
        <w:tblCellMar>
          <w:top w:w="102" w:type="dxa"/>
          <w:left w:w="62" w:type="dxa"/>
          <w:bottom w:w="102" w:type="dxa"/>
          <w:right w:w="62" w:type="dxa"/>
        </w:tblCellMar>
        <w:tblLook w:val="0000"/>
      </w:tblPr>
      <w:tblGrid>
        <w:gridCol w:w="849"/>
        <w:gridCol w:w="1984"/>
        <w:gridCol w:w="850"/>
        <w:gridCol w:w="1766"/>
        <w:gridCol w:w="1928"/>
        <w:gridCol w:w="1724"/>
      </w:tblGrid>
      <w:tr w:rsidR="003067B0" w:rsidRPr="00711B6C" w:rsidTr="00677875">
        <w:tc>
          <w:tcPr>
            <w:tcW w:w="84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 </w:t>
            </w:r>
            <w:proofErr w:type="spellStart"/>
            <w:proofErr w:type="gramStart"/>
            <w:r w:rsidRPr="00711B6C">
              <w:rPr>
                <w:rFonts w:ascii="Times New Roman" w:hAnsi="Times New Roman" w:cs="Times New Roman"/>
                <w:color w:val="000000"/>
                <w:kern w:val="1"/>
              </w:rPr>
              <w:t>п</w:t>
            </w:r>
            <w:proofErr w:type="spellEnd"/>
            <w:proofErr w:type="gramEnd"/>
            <w:r w:rsidRPr="00711B6C">
              <w:rPr>
                <w:rFonts w:ascii="Times New Roman" w:hAnsi="Times New Roman" w:cs="Times New Roman"/>
                <w:color w:val="000000"/>
                <w:kern w:val="1"/>
              </w:rPr>
              <w:t>/</w:t>
            </w:r>
            <w:proofErr w:type="spellStart"/>
            <w:r w:rsidRPr="00711B6C">
              <w:rPr>
                <w:rFonts w:ascii="Times New Roman" w:hAnsi="Times New Roman" w:cs="Times New Roman"/>
                <w:color w:val="000000"/>
                <w:kern w:val="1"/>
              </w:rPr>
              <w:t>п</w:t>
            </w:r>
            <w:proofErr w:type="spellEnd"/>
          </w:p>
        </w:tc>
        <w:tc>
          <w:tcPr>
            <w:tcW w:w="198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Наименование (Ф.И.О.)</w:t>
            </w:r>
          </w:p>
        </w:tc>
        <w:tc>
          <w:tcPr>
            <w:tcW w:w="850"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ИНН</w:t>
            </w:r>
          </w:p>
        </w:tc>
        <w:tc>
          <w:tcPr>
            <w:tcW w:w="1766"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Номер и дата выдачи лицензии</w:t>
            </w:r>
          </w:p>
        </w:tc>
        <w:tc>
          <w:tcPr>
            <w:tcW w:w="192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Почтовый адрес (место нахождения)</w:t>
            </w:r>
          </w:p>
        </w:tc>
        <w:tc>
          <w:tcPr>
            <w:tcW w:w="1724"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Контактные телефоны</w:t>
            </w:r>
          </w:p>
        </w:tc>
      </w:tr>
      <w:tr w:rsidR="003067B0" w:rsidRPr="00711B6C" w:rsidTr="00677875">
        <w:tc>
          <w:tcPr>
            <w:tcW w:w="84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198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2</w:t>
            </w:r>
          </w:p>
        </w:tc>
        <w:tc>
          <w:tcPr>
            <w:tcW w:w="850"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3</w:t>
            </w:r>
          </w:p>
        </w:tc>
        <w:tc>
          <w:tcPr>
            <w:tcW w:w="1766"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4</w:t>
            </w:r>
          </w:p>
        </w:tc>
        <w:tc>
          <w:tcPr>
            <w:tcW w:w="1928"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5</w:t>
            </w:r>
          </w:p>
        </w:tc>
        <w:tc>
          <w:tcPr>
            <w:tcW w:w="1724"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6</w:t>
            </w:r>
          </w:p>
        </w:tc>
      </w:tr>
    </w:tbl>
    <w:p w:rsidR="003067B0" w:rsidRPr="00711B6C" w:rsidRDefault="003067B0" w:rsidP="003067B0">
      <w:pPr>
        <w:widowControl w:val="0"/>
        <w:jc w:val="both"/>
        <w:rPr>
          <w:rFonts w:ascii="Times New Roman" w:hAnsi="Times New Roman" w:cs="Times New Roman"/>
          <w:color w:val="000000"/>
          <w:kern w:val="1"/>
        </w:rPr>
      </w:pPr>
    </w:p>
    <w:p w:rsidR="003067B0" w:rsidRPr="00711B6C" w:rsidRDefault="003067B0" w:rsidP="003067B0">
      <w:pPr>
        <w:widowControl w:val="0"/>
        <w:ind w:firstLine="567"/>
        <w:jc w:val="both"/>
        <w:rPr>
          <w:rFonts w:ascii="Times New Roman" w:hAnsi="Times New Roman" w:cs="Times New Roman"/>
          <w:color w:val="000000"/>
          <w:kern w:val="1"/>
        </w:rPr>
      </w:pPr>
      <w:r w:rsidRPr="00711B6C">
        <w:rPr>
          <w:rFonts w:ascii="Times New Roman" w:hAnsi="Times New Roman" w:cs="Times New Roman"/>
          <w:color w:val="000000"/>
          <w:kern w:val="1"/>
        </w:rPr>
        <w:t>Прошу рассмотреть возможность изменения муниципального маршрута регулярных перевозок:</w:t>
      </w:r>
    </w:p>
    <w:p w:rsidR="003067B0" w:rsidRPr="00711B6C" w:rsidRDefault="003067B0" w:rsidP="003067B0">
      <w:pPr>
        <w:widowControl w:val="0"/>
        <w:jc w:val="both"/>
        <w:rPr>
          <w:rFonts w:ascii="Times New Roman" w:hAnsi="Times New Roman" w:cs="Times New Roman"/>
          <w:color w:val="000000"/>
          <w:kern w:val="1"/>
        </w:rPr>
      </w:pPr>
      <w:r w:rsidRPr="00711B6C">
        <w:rPr>
          <w:rFonts w:ascii="Times New Roman" w:hAnsi="Times New Roman" w:cs="Times New Roman"/>
          <w:color w:val="000000"/>
          <w:kern w:val="1"/>
        </w:rPr>
        <w:t xml:space="preserve">______________________________ - _____________________________ </w:t>
      </w:r>
      <w:proofErr w:type="spellStart"/>
      <w:r w:rsidRPr="00711B6C">
        <w:rPr>
          <w:rFonts w:ascii="Times New Roman" w:hAnsi="Times New Roman" w:cs="Times New Roman"/>
          <w:color w:val="000000"/>
          <w:kern w:val="1"/>
        </w:rPr>
        <w:t>рег</w:t>
      </w:r>
      <w:proofErr w:type="spellEnd"/>
      <w:r w:rsidRPr="00711B6C">
        <w:rPr>
          <w:rFonts w:ascii="Times New Roman" w:hAnsi="Times New Roman" w:cs="Times New Roman"/>
          <w:color w:val="000000"/>
          <w:kern w:val="1"/>
        </w:rPr>
        <w:t>. N ___</w:t>
      </w:r>
    </w:p>
    <w:p w:rsidR="003067B0" w:rsidRPr="00711B6C" w:rsidRDefault="003067B0" w:rsidP="003067B0">
      <w:pPr>
        <w:widowControl w:val="0"/>
        <w:jc w:val="both"/>
        <w:rPr>
          <w:rFonts w:ascii="Times New Roman" w:hAnsi="Times New Roman" w:cs="Times New Roman"/>
          <w:color w:val="000000"/>
          <w:kern w:val="1"/>
        </w:rPr>
      </w:pPr>
      <w:r w:rsidRPr="00711B6C">
        <w:rPr>
          <w:rFonts w:ascii="Times New Roman" w:hAnsi="Times New Roman" w:cs="Times New Roman"/>
          <w:color w:val="000000"/>
          <w:kern w:val="1"/>
        </w:rPr>
        <w:t xml:space="preserve">        (начальный остановочный пункт)                       (конечный остановочный пункт)</w:t>
      </w:r>
    </w:p>
    <w:p w:rsidR="003067B0" w:rsidRPr="00711B6C" w:rsidRDefault="003067B0" w:rsidP="003067B0">
      <w:pPr>
        <w:widowControl w:val="0"/>
        <w:ind w:firstLine="567"/>
        <w:jc w:val="both"/>
        <w:rPr>
          <w:rFonts w:ascii="Times New Roman" w:hAnsi="Times New Roman" w:cs="Times New Roman"/>
          <w:color w:val="000000"/>
          <w:kern w:val="1"/>
        </w:rPr>
      </w:pPr>
    </w:p>
    <w:p w:rsidR="003067B0" w:rsidRPr="00711B6C" w:rsidRDefault="003067B0" w:rsidP="003067B0">
      <w:pPr>
        <w:widowControl w:val="0"/>
        <w:ind w:firstLine="567"/>
        <w:jc w:val="both"/>
        <w:rPr>
          <w:rFonts w:ascii="Times New Roman" w:hAnsi="Times New Roman" w:cs="Times New Roman"/>
          <w:color w:val="000000"/>
          <w:kern w:val="1"/>
        </w:rPr>
      </w:pPr>
      <w:r w:rsidRPr="00711B6C">
        <w:rPr>
          <w:rFonts w:ascii="Times New Roman" w:hAnsi="Times New Roman" w:cs="Times New Roman"/>
          <w:color w:val="000000"/>
          <w:kern w:val="1"/>
        </w:rPr>
        <w:t>2. Протяженность муниципального маршрута регулярных перевозок:</w:t>
      </w:r>
    </w:p>
    <w:p w:rsidR="003067B0" w:rsidRPr="00711B6C" w:rsidRDefault="003067B0" w:rsidP="003067B0">
      <w:pPr>
        <w:widowControl w:val="0"/>
        <w:ind w:firstLine="567"/>
        <w:jc w:val="both"/>
        <w:rPr>
          <w:rFonts w:ascii="Times New Roman" w:hAnsi="Times New Roman" w:cs="Times New Roman"/>
          <w:color w:val="000000"/>
          <w:kern w:val="1"/>
        </w:rPr>
      </w:pPr>
      <w:r w:rsidRPr="00711B6C">
        <w:rPr>
          <w:rFonts w:ascii="Times New Roman" w:hAnsi="Times New Roman" w:cs="Times New Roman"/>
          <w:color w:val="000000"/>
          <w:kern w:val="1"/>
        </w:rPr>
        <w:t xml:space="preserve">в прямом направлении _________________ </w:t>
      </w:r>
      <w:proofErr w:type="gramStart"/>
      <w:r w:rsidRPr="00711B6C">
        <w:rPr>
          <w:rFonts w:ascii="Times New Roman" w:hAnsi="Times New Roman" w:cs="Times New Roman"/>
          <w:color w:val="000000"/>
          <w:kern w:val="1"/>
        </w:rPr>
        <w:t>км</w:t>
      </w:r>
      <w:proofErr w:type="gramEnd"/>
      <w:r w:rsidRPr="00711B6C">
        <w:rPr>
          <w:rFonts w:ascii="Times New Roman" w:hAnsi="Times New Roman" w:cs="Times New Roman"/>
          <w:color w:val="000000"/>
          <w:kern w:val="1"/>
        </w:rPr>
        <w:t>;</w:t>
      </w:r>
    </w:p>
    <w:p w:rsidR="003067B0" w:rsidRPr="00711B6C" w:rsidRDefault="003067B0" w:rsidP="003067B0">
      <w:pPr>
        <w:widowControl w:val="0"/>
        <w:ind w:firstLine="567"/>
        <w:jc w:val="both"/>
        <w:rPr>
          <w:rFonts w:ascii="Times New Roman" w:hAnsi="Times New Roman" w:cs="Times New Roman"/>
          <w:color w:val="000000"/>
          <w:kern w:val="1"/>
        </w:rPr>
      </w:pPr>
      <w:r w:rsidRPr="00711B6C">
        <w:rPr>
          <w:rFonts w:ascii="Times New Roman" w:hAnsi="Times New Roman" w:cs="Times New Roman"/>
          <w:color w:val="000000"/>
          <w:kern w:val="1"/>
        </w:rPr>
        <w:t xml:space="preserve">в обратном направлении _________________ </w:t>
      </w:r>
      <w:proofErr w:type="gramStart"/>
      <w:r w:rsidRPr="00711B6C">
        <w:rPr>
          <w:rFonts w:ascii="Times New Roman" w:hAnsi="Times New Roman" w:cs="Times New Roman"/>
          <w:color w:val="000000"/>
          <w:kern w:val="1"/>
        </w:rPr>
        <w:t>км</w:t>
      </w:r>
      <w:proofErr w:type="gramEnd"/>
      <w:r w:rsidRPr="00711B6C">
        <w:rPr>
          <w:rFonts w:ascii="Times New Roman" w:hAnsi="Times New Roman" w:cs="Times New Roman"/>
          <w:color w:val="000000"/>
          <w:kern w:val="1"/>
        </w:rPr>
        <w:t>.</w:t>
      </w:r>
    </w:p>
    <w:p w:rsidR="003067B0" w:rsidRPr="00711B6C" w:rsidRDefault="003067B0" w:rsidP="003067B0">
      <w:pPr>
        <w:widowControl w:val="0"/>
        <w:ind w:firstLine="567"/>
        <w:jc w:val="both"/>
        <w:rPr>
          <w:rFonts w:ascii="Times New Roman" w:hAnsi="Times New Roman" w:cs="Times New Roman"/>
          <w:color w:val="000000"/>
          <w:kern w:val="1"/>
        </w:rPr>
      </w:pPr>
    </w:p>
    <w:p w:rsidR="003067B0" w:rsidRPr="00711B6C" w:rsidRDefault="003067B0" w:rsidP="003067B0">
      <w:pPr>
        <w:widowControl w:val="0"/>
        <w:ind w:firstLine="567"/>
        <w:jc w:val="both"/>
        <w:rPr>
          <w:rFonts w:ascii="Times New Roman" w:hAnsi="Times New Roman" w:cs="Times New Roman"/>
          <w:color w:val="000000"/>
          <w:kern w:val="1"/>
        </w:rPr>
      </w:pPr>
      <w:r w:rsidRPr="00711B6C">
        <w:rPr>
          <w:rFonts w:ascii="Times New Roman" w:hAnsi="Times New Roman" w:cs="Times New Roman"/>
          <w:color w:val="000000"/>
          <w:kern w:val="1"/>
        </w:rPr>
        <w:t>3. Сведения о промежуточных остановочных пунктах по муниципальному маршруту регулярных перевозок:</w:t>
      </w:r>
    </w:p>
    <w:p w:rsidR="003067B0" w:rsidRPr="00711B6C" w:rsidRDefault="003067B0" w:rsidP="003067B0">
      <w:pPr>
        <w:widowControl w:val="0"/>
        <w:jc w:val="both"/>
        <w:rPr>
          <w:rFonts w:ascii="Times New Roman" w:hAnsi="Times New Roman" w:cs="Times New Roman"/>
          <w:color w:val="000000"/>
          <w:kern w:val="1"/>
        </w:rPr>
      </w:pPr>
    </w:p>
    <w:tbl>
      <w:tblPr>
        <w:tblW w:w="0" w:type="auto"/>
        <w:tblInd w:w="62" w:type="dxa"/>
        <w:tblLayout w:type="fixed"/>
        <w:tblCellMar>
          <w:top w:w="102" w:type="dxa"/>
          <w:left w:w="62" w:type="dxa"/>
          <w:bottom w:w="102" w:type="dxa"/>
          <w:right w:w="62" w:type="dxa"/>
        </w:tblCellMar>
        <w:tblLook w:val="0000"/>
      </w:tblPr>
      <w:tblGrid>
        <w:gridCol w:w="1244"/>
        <w:gridCol w:w="4001"/>
        <w:gridCol w:w="3907"/>
      </w:tblGrid>
      <w:tr w:rsidR="003067B0" w:rsidRPr="00711B6C" w:rsidTr="00677875">
        <w:tc>
          <w:tcPr>
            <w:tcW w:w="124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 </w:t>
            </w:r>
            <w:proofErr w:type="spellStart"/>
            <w:proofErr w:type="gramStart"/>
            <w:r w:rsidRPr="00711B6C">
              <w:rPr>
                <w:rFonts w:ascii="Times New Roman" w:hAnsi="Times New Roman" w:cs="Times New Roman"/>
                <w:color w:val="000000"/>
                <w:kern w:val="1"/>
              </w:rPr>
              <w:t>п</w:t>
            </w:r>
            <w:proofErr w:type="spellEnd"/>
            <w:proofErr w:type="gramEnd"/>
            <w:r w:rsidRPr="00711B6C">
              <w:rPr>
                <w:rFonts w:ascii="Times New Roman" w:hAnsi="Times New Roman" w:cs="Times New Roman"/>
                <w:color w:val="000000"/>
                <w:kern w:val="1"/>
              </w:rPr>
              <w:t>/</w:t>
            </w:r>
            <w:proofErr w:type="spellStart"/>
            <w:r w:rsidRPr="00711B6C">
              <w:rPr>
                <w:rFonts w:ascii="Times New Roman" w:hAnsi="Times New Roman" w:cs="Times New Roman"/>
                <w:color w:val="000000"/>
                <w:kern w:val="1"/>
              </w:rPr>
              <w:t>п</w:t>
            </w:r>
            <w:proofErr w:type="spellEnd"/>
          </w:p>
        </w:tc>
        <w:tc>
          <w:tcPr>
            <w:tcW w:w="400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Наименование</w:t>
            </w:r>
          </w:p>
        </w:tc>
        <w:tc>
          <w:tcPr>
            <w:tcW w:w="3907"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Место нахождения</w:t>
            </w:r>
          </w:p>
        </w:tc>
      </w:tr>
      <w:tr w:rsidR="003067B0" w:rsidRPr="00711B6C" w:rsidTr="00677875">
        <w:tc>
          <w:tcPr>
            <w:tcW w:w="124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400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2</w:t>
            </w:r>
          </w:p>
        </w:tc>
        <w:tc>
          <w:tcPr>
            <w:tcW w:w="3907"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3</w:t>
            </w:r>
          </w:p>
        </w:tc>
      </w:tr>
      <w:tr w:rsidR="003067B0" w:rsidRPr="00711B6C" w:rsidTr="00677875">
        <w:tc>
          <w:tcPr>
            <w:tcW w:w="124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400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3907"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r>
    </w:tbl>
    <w:p w:rsidR="003067B0" w:rsidRPr="00711B6C" w:rsidRDefault="003067B0" w:rsidP="003067B0">
      <w:pPr>
        <w:widowControl w:val="0"/>
        <w:jc w:val="both"/>
        <w:rPr>
          <w:rFonts w:ascii="Times New Roman" w:hAnsi="Times New Roman" w:cs="Times New Roman"/>
          <w:color w:val="000000"/>
          <w:kern w:val="1"/>
        </w:rPr>
      </w:pPr>
    </w:p>
    <w:p w:rsidR="003067B0" w:rsidRPr="00711B6C" w:rsidRDefault="003067B0" w:rsidP="003067B0">
      <w:pPr>
        <w:widowControl w:val="0"/>
        <w:jc w:val="both"/>
        <w:rPr>
          <w:rFonts w:ascii="Times New Roman" w:hAnsi="Times New Roman" w:cs="Times New Roman"/>
          <w:color w:val="000000"/>
          <w:kern w:val="1"/>
        </w:rPr>
      </w:pPr>
      <w:r w:rsidRPr="00711B6C">
        <w:rPr>
          <w:rFonts w:ascii="Times New Roman" w:hAnsi="Times New Roman" w:cs="Times New Roman"/>
          <w:color w:val="000000"/>
          <w:kern w:val="1"/>
        </w:rPr>
        <w:t>4. Наименования улиц и автомобильных дорог, по которым предполагается движение транспортных средств между остановочными пунктами:</w:t>
      </w:r>
    </w:p>
    <w:p w:rsidR="003067B0" w:rsidRPr="00711B6C" w:rsidRDefault="003067B0" w:rsidP="003067B0">
      <w:pPr>
        <w:widowControl w:val="0"/>
        <w:jc w:val="both"/>
        <w:rPr>
          <w:rFonts w:ascii="Times New Roman" w:hAnsi="Times New Roman" w:cs="Times New Roman"/>
          <w:color w:val="000000"/>
          <w:kern w:val="1"/>
        </w:rPr>
      </w:pPr>
      <w:r w:rsidRPr="00711B6C">
        <w:rPr>
          <w:rFonts w:ascii="Times New Roman" w:hAnsi="Times New Roman" w:cs="Times New Roman"/>
          <w:color w:val="000000"/>
          <w:kern w:val="1"/>
        </w:rPr>
        <w:t>1) в прямом направлении:</w:t>
      </w:r>
    </w:p>
    <w:p w:rsidR="003067B0" w:rsidRPr="00711B6C" w:rsidRDefault="003067B0" w:rsidP="003067B0">
      <w:pPr>
        <w:widowControl w:val="0"/>
        <w:jc w:val="both"/>
        <w:rPr>
          <w:rFonts w:ascii="Times New Roman" w:hAnsi="Times New Roman" w:cs="Times New Roman"/>
          <w:color w:val="000000"/>
          <w:kern w:val="1"/>
        </w:rPr>
      </w:pPr>
    </w:p>
    <w:tbl>
      <w:tblPr>
        <w:tblW w:w="0" w:type="auto"/>
        <w:tblInd w:w="62" w:type="dxa"/>
        <w:tblLayout w:type="fixed"/>
        <w:tblCellMar>
          <w:top w:w="102" w:type="dxa"/>
          <w:left w:w="62" w:type="dxa"/>
          <w:bottom w:w="102" w:type="dxa"/>
          <w:right w:w="62" w:type="dxa"/>
        </w:tblCellMar>
        <w:tblLook w:val="0000"/>
      </w:tblPr>
      <w:tblGrid>
        <w:gridCol w:w="1019"/>
        <w:gridCol w:w="8133"/>
      </w:tblGrid>
      <w:tr w:rsidR="003067B0" w:rsidRPr="00711B6C" w:rsidTr="00677875">
        <w:tc>
          <w:tcPr>
            <w:tcW w:w="101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 </w:t>
            </w:r>
            <w:proofErr w:type="spellStart"/>
            <w:proofErr w:type="gramStart"/>
            <w:r w:rsidRPr="00711B6C">
              <w:rPr>
                <w:rFonts w:ascii="Times New Roman" w:hAnsi="Times New Roman" w:cs="Times New Roman"/>
                <w:color w:val="000000"/>
                <w:kern w:val="1"/>
              </w:rPr>
              <w:t>п</w:t>
            </w:r>
            <w:proofErr w:type="spellEnd"/>
            <w:proofErr w:type="gramEnd"/>
            <w:r w:rsidRPr="00711B6C">
              <w:rPr>
                <w:rFonts w:ascii="Times New Roman" w:hAnsi="Times New Roman" w:cs="Times New Roman"/>
                <w:color w:val="000000"/>
                <w:kern w:val="1"/>
              </w:rPr>
              <w:t>/</w:t>
            </w:r>
            <w:proofErr w:type="spellStart"/>
            <w:r w:rsidRPr="00711B6C">
              <w:rPr>
                <w:rFonts w:ascii="Times New Roman" w:hAnsi="Times New Roman" w:cs="Times New Roman"/>
                <w:color w:val="000000"/>
                <w:kern w:val="1"/>
              </w:rPr>
              <w:t>п</w:t>
            </w:r>
            <w:proofErr w:type="spellEnd"/>
          </w:p>
        </w:tc>
        <w:tc>
          <w:tcPr>
            <w:tcW w:w="813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Наименование улиц/автомобильных дорог в прямом направлении</w:t>
            </w:r>
          </w:p>
        </w:tc>
      </w:tr>
      <w:tr w:rsidR="003067B0" w:rsidRPr="00711B6C" w:rsidTr="00677875">
        <w:tc>
          <w:tcPr>
            <w:tcW w:w="101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813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2</w:t>
            </w:r>
          </w:p>
        </w:tc>
      </w:tr>
    </w:tbl>
    <w:p w:rsidR="003067B0" w:rsidRPr="00711B6C" w:rsidRDefault="003067B0" w:rsidP="003067B0">
      <w:pPr>
        <w:widowControl w:val="0"/>
        <w:jc w:val="both"/>
        <w:rPr>
          <w:rFonts w:ascii="Times New Roman" w:hAnsi="Times New Roman" w:cs="Times New Roman"/>
          <w:color w:val="000000"/>
          <w:kern w:val="1"/>
        </w:rPr>
      </w:pPr>
    </w:p>
    <w:p w:rsidR="003067B0" w:rsidRPr="00711B6C" w:rsidRDefault="003067B0" w:rsidP="003067B0">
      <w:pPr>
        <w:widowControl w:val="0"/>
        <w:ind w:firstLine="540"/>
        <w:jc w:val="both"/>
        <w:rPr>
          <w:rFonts w:ascii="Times New Roman" w:hAnsi="Times New Roman" w:cs="Times New Roman"/>
          <w:color w:val="000000"/>
          <w:kern w:val="1"/>
        </w:rPr>
      </w:pPr>
      <w:r w:rsidRPr="00711B6C">
        <w:rPr>
          <w:rFonts w:ascii="Times New Roman" w:hAnsi="Times New Roman" w:cs="Times New Roman"/>
          <w:color w:val="000000"/>
          <w:kern w:val="1"/>
        </w:rPr>
        <w:t>2) в обратном направлении:</w:t>
      </w:r>
    </w:p>
    <w:p w:rsidR="003067B0" w:rsidRPr="00711B6C" w:rsidRDefault="003067B0" w:rsidP="003067B0">
      <w:pPr>
        <w:widowControl w:val="0"/>
        <w:jc w:val="both"/>
        <w:rPr>
          <w:rFonts w:ascii="Times New Roman" w:hAnsi="Times New Roman" w:cs="Times New Roman"/>
          <w:color w:val="000000"/>
          <w:kern w:val="1"/>
        </w:rPr>
      </w:pPr>
    </w:p>
    <w:tbl>
      <w:tblPr>
        <w:tblW w:w="0" w:type="auto"/>
        <w:tblInd w:w="62" w:type="dxa"/>
        <w:tblLayout w:type="fixed"/>
        <w:tblCellMar>
          <w:top w:w="102" w:type="dxa"/>
          <w:left w:w="62" w:type="dxa"/>
          <w:bottom w:w="102" w:type="dxa"/>
          <w:right w:w="62" w:type="dxa"/>
        </w:tblCellMar>
        <w:tblLook w:val="0000"/>
      </w:tblPr>
      <w:tblGrid>
        <w:gridCol w:w="1019"/>
        <w:gridCol w:w="8133"/>
      </w:tblGrid>
      <w:tr w:rsidR="003067B0" w:rsidRPr="00711B6C" w:rsidTr="00677875">
        <w:tc>
          <w:tcPr>
            <w:tcW w:w="101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 </w:t>
            </w:r>
            <w:proofErr w:type="spellStart"/>
            <w:proofErr w:type="gramStart"/>
            <w:r w:rsidRPr="00711B6C">
              <w:rPr>
                <w:rFonts w:ascii="Times New Roman" w:hAnsi="Times New Roman" w:cs="Times New Roman"/>
                <w:color w:val="000000"/>
                <w:kern w:val="1"/>
              </w:rPr>
              <w:t>п</w:t>
            </w:r>
            <w:proofErr w:type="spellEnd"/>
            <w:proofErr w:type="gramEnd"/>
            <w:r w:rsidRPr="00711B6C">
              <w:rPr>
                <w:rFonts w:ascii="Times New Roman" w:hAnsi="Times New Roman" w:cs="Times New Roman"/>
                <w:color w:val="000000"/>
                <w:kern w:val="1"/>
              </w:rPr>
              <w:t>/</w:t>
            </w:r>
            <w:proofErr w:type="spellStart"/>
            <w:r w:rsidRPr="00711B6C">
              <w:rPr>
                <w:rFonts w:ascii="Times New Roman" w:hAnsi="Times New Roman" w:cs="Times New Roman"/>
                <w:color w:val="000000"/>
                <w:kern w:val="1"/>
              </w:rPr>
              <w:t>п</w:t>
            </w:r>
            <w:proofErr w:type="spellEnd"/>
          </w:p>
        </w:tc>
        <w:tc>
          <w:tcPr>
            <w:tcW w:w="813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Наименование улиц/автомобильных дорог в обратном направлении</w:t>
            </w:r>
          </w:p>
        </w:tc>
      </w:tr>
      <w:tr w:rsidR="003067B0" w:rsidRPr="00711B6C" w:rsidTr="00677875">
        <w:tc>
          <w:tcPr>
            <w:tcW w:w="101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8133"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2</w:t>
            </w:r>
          </w:p>
        </w:tc>
      </w:tr>
    </w:tbl>
    <w:p w:rsidR="003067B0" w:rsidRPr="00711B6C" w:rsidRDefault="003067B0" w:rsidP="003067B0">
      <w:pPr>
        <w:widowControl w:val="0"/>
        <w:jc w:val="both"/>
        <w:rPr>
          <w:rFonts w:ascii="Times New Roman" w:hAnsi="Times New Roman" w:cs="Times New Roman"/>
          <w:color w:val="000000"/>
          <w:kern w:val="1"/>
        </w:rPr>
      </w:pPr>
    </w:p>
    <w:p w:rsidR="003067B0" w:rsidRPr="00711B6C" w:rsidRDefault="003067B0" w:rsidP="003067B0">
      <w:pPr>
        <w:widowControl w:val="0"/>
        <w:ind w:firstLine="540"/>
        <w:jc w:val="both"/>
        <w:rPr>
          <w:rFonts w:ascii="Times New Roman" w:hAnsi="Times New Roman" w:cs="Times New Roman"/>
          <w:color w:val="000000"/>
          <w:kern w:val="1"/>
        </w:rPr>
      </w:pPr>
      <w:r w:rsidRPr="00711B6C">
        <w:rPr>
          <w:rFonts w:ascii="Times New Roman" w:hAnsi="Times New Roman" w:cs="Times New Roman"/>
          <w:color w:val="000000"/>
          <w:kern w:val="1"/>
        </w:rPr>
        <w:t>5. Транспортные средства:</w:t>
      </w:r>
    </w:p>
    <w:p w:rsidR="003067B0" w:rsidRPr="00711B6C" w:rsidRDefault="003067B0" w:rsidP="003067B0">
      <w:pPr>
        <w:widowControl w:val="0"/>
        <w:jc w:val="both"/>
        <w:rPr>
          <w:rFonts w:ascii="Times New Roman" w:hAnsi="Times New Roman" w:cs="Times New Roman"/>
          <w:color w:val="000000"/>
          <w:kern w:val="1"/>
        </w:rPr>
      </w:pPr>
    </w:p>
    <w:tbl>
      <w:tblPr>
        <w:tblW w:w="0" w:type="auto"/>
        <w:tblInd w:w="62" w:type="dxa"/>
        <w:tblLayout w:type="fixed"/>
        <w:tblCellMar>
          <w:top w:w="102" w:type="dxa"/>
          <w:left w:w="62" w:type="dxa"/>
          <w:bottom w:w="102" w:type="dxa"/>
          <w:right w:w="62" w:type="dxa"/>
        </w:tblCellMar>
        <w:tblLook w:val="0000"/>
      </w:tblPr>
      <w:tblGrid>
        <w:gridCol w:w="709"/>
        <w:gridCol w:w="1559"/>
        <w:gridCol w:w="1560"/>
        <w:gridCol w:w="2011"/>
        <w:gridCol w:w="964"/>
        <w:gridCol w:w="2291"/>
      </w:tblGrid>
      <w:tr w:rsidR="003067B0" w:rsidRPr="00711B6C" w:rsidTr="00677875">
        <w:tc>
          <w:tcPr>
            <w:tcW w:w="709" w:type="dxa"/>
            <w:vMerge w:val="restart"/>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Класс</w:t>
            </w:r>
          </w:p>
        </w:tc>
        <w:tc>
          <w:tcPr>
            <w:tcW w:w="1559" w:type="dxa"/>
            <w:vMerge w:val="restart"/>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Максимальное количество</w:t>
            </w:r>
          </w:p>
        </w:tc>
        <w:tc>
          <w:tcPr>
            <w:tcW w:w="4535" w:type="dxa"/>
            <w:gridSpan w:val="3"/>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Габаритные и весовые параметры</w:t>
            </w:r>
          </w:p>
        </w:tc>
        <w:tc>
          <w:tcPr>
            <w:tcW w:w="2291" w:type="dxa"/>
            <w:vMerge w:val="restart"/>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Экологические характеристики</w:t>
            </w:r>
          </w:p>
        </w:tc>
      </w:tr>
      <w:tr w:rsidR="003067B0" w:rsidRPr="00711B6C" w:rsidTr="00677875">
        <w:tc>
          <w:tcPr>
            <w:tcW w:w="709" w:type="dxa"/>
            <w:vMerge/>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jc w:val="both"/>
              <w:rPr>
                <w:rFonts w:ascii="Times New Roman" w:hAnsi="Times New Roman" w:cs="Times New Roman"/>
                <w:color w:val="000000"/>
                <w:kern w:val="1"/>
              </w:rPr>
            </w:pPr>
          </w:p>
        </w:tc>
        <w:tc>
          <w:tcPr>
            <w:tcW w:w="1559" w:type="dxa"/>
            <w:vMerge/>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jc w:val="both"/>
              <w:rPr>
                <w:rFonts w:ascii="Times New Roman" w:hAnsi="Times New Roman" w:cs="Times New Roman"/>
                <w:color w:val="000000"/>
                <w:kern w:val="1"/>
              </w:rPr>
            </w:pPr>
          </w:p>
        </w:tc>
        <w:tc>
          <w:tcPr>
            <w:tcW w:w="1560"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максимальная высота, </w:t>
            </w:r>
            <w:proofErr w:type="gramStart"/>
            <w:r w:rsidRPr="00711B6C">
              <w:rPr>
                <w:rFonts w:ascii="Times New Roman" w:hAnsi="Times New Roman" w:cs="Times New Roman"/>
                <w:color w:val="000000"/>
                <w:kern w:val="1"/>
              </w:rPr>
              <w:t>м</w:t>
            </w:r>
            <w:proofErr w:type="gramEnd"/>
          </w:p>
        </w:tc>
        <w:tc>
          <w:tcPr>
            <w:tcW w:w="201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максимальная ширина, </w:t>
            </w:r>
            <w:proofErr w:type="gramStart"/>
            <w:r w:rsidRPr="00711B6C">
              <w:rPr>
                <w:rFonts w:ascii="Times New Roman" w:hAnsi="Times New Roman" w:cs="Times New Roman"/>
                <w:color w:val="000000"/>
                <w:kern w:val="1"/>
              </w:rPr>
              <w:t>м</w:t>
            </w:r>
            <w:proofErr w:type="gramEnd"/>
          </w:p>
        </w:tc>
        <w:tc>
          <w:tcPr>
            <w:tcW w:w="96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 xml:space="preserve">полная масса, </w:t>
            </w:r>
            <w:proofErr w:type="gramStart"/>
            <w:r w:rsidRPr="00711B6C">
              <w:rPr>
                <w:rFonts w:ascii="Times New Roman" w:hAnsi="Times New Roman" w:cs="Times New Roman"/>
                <w:color w:val="000000"/>
                <w:kern w:val="1"/>
              </w:rPr>
              <w:t>т</w:t>
            </w:r>
            <w:proofErr w:type="gramEnd"/>
          </w:p>
        </w:tc>
        <w:tc>
          <w:tcPr>
            <w:tcW w:w="2291" w:type="dxa"/>
            <w:vMerge/>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snapToGrid w:val="0"/>
              <w:jc w:val="center"/>
              <w:rPr>
                <w:rFonts w:ascii="Times New Roman" w:hAnsi="Times New Roman" w:cs="Times New Roman"/>
                <w:color w:val="000000"/>
                <w:kern w:val="1"/>
              </w:rPr>
            </w:pPr>
          </w:p>
        </w:tc>
      </w:tr>
      <w:tr w:rsidR="003067B0" w:rsidRPr="00711B6C" w:rsidTr="00677875">
        <w:tc>
          <w:tcPr>
            <w:tcW w:w="70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155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2</w:t>
            </w:r>
          </w:p>
        </w:tc>
        <w:tc>
          <w:tcPr>
            <w:tcW w:w="1560"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3</w:t>
            </w:r>
          </w:p>
        </w:tc>
        <w:tc>
          <w:tcPr>
            <w:tcW w:w="201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4</w:t>
            </w:r>
          </w:p>
        </w:tc>
        <w:tc>
          <w:tcPr>
            <w:tcW w:w="96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5</w:t>
            </w:r>
          </w:p>
        </w:tc>
        <w:tc>
          <w:tcPr>
            <w:tcW w:w="2291"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6</w:t>
            </w:r>
          </w:p>
        </w:tc>
      </w:tr>
    </w:tbl>
    <w:p w:rsidR="003067B0" w:rsidRPr="00711B6C" w:rsidRDefault="003067B0" w:rsidP="003067B0">
      <w:pPr>
        <w:widowControl w:val="0"/>
        <w:jc w:val="both"/>
        <w:rPr>
          <w:rFonts w:ascii="Times New Roman" w:hAnsi="Times New Roman" w:cs="Times New Roman"/>
          <w:color w:val="000000"/>
          <w:kern w:val="1"/>
        </w:rPr>
      </w:pPr>
    </w:p>
    <w:p w:rsidR="003067B0" w:rsidRPr="00711B6C" w:rsidRDefault="003067B0" w:rsidP="003067B0">
      <w:pPr>
        <w:widowControl w:val="0"/>
        <w:ind w:firstLine="540"/>
        <w:jc w:val="both"/>
        <w:rPr>
          <w:rFonts w:ascii="Times New Roman" w:hAnsi="Times New Roman" w:cs="Times New Roman"/>
          <w:color w:val="000000"/>
          <w:kern w:val="1"/>
        </w:rPr>
      </w:pPr>
      <w:r w:rsidRPr="00711B6C">
        <w:rPr>
          <w:rFonts w:ascii="Times New Roman" w:hAnsi="Times New Roman" w:cs="Times New Roman"/>
          <w:color w:val="000000"/>
          <w:kern w:val="1"/>
        </w:rPr>
        <w:t>6. Планируемое расписание отправления транспортных средств:</w:t>
      </w:r>
    </w:p>
    <w:p w:rsidR="003067B0" w:rsidRPr="00711B6C" w:rsidRDefault="003067B0" w:rsidP="003067B0">
      <w:pPr>
        <w:widowControl w:val="0"/>
        <w:jc w:val="both"/>
        <w:rPr>
          <w:rFonts w:ascii="Times New Roman" w:hAnsi="Times New Roman" w:cs="Times New Roman"/>
          <w:color w:val="000000"/>
          <w:kern w:val="1"/>
        </w:rPr>
      </w:pPr>
    </w:p>
    <w:tbl>
      <w:tblPr>
        <w:tblW w:w="0" w:type="auto"/>
        <w:tblInd w:w="62" w:type="dxa"/>
        <w:tblLayout w:type="fixed"/>
        <w:tblCellMar>
          <w:top w:w="102" w:type="dxa"/>
          <w:left w:w="62" w:type="dxa"/>
          <w:bottom w:w="102" w:type="dxa"/>
          <w:right w:w="62" w:type="dxa"/>
        </w:tblCellMar>
        <w:tblLook w:val="0000"/>
      </w:tblPr>
      <w:tblGrid>
        <w:gridCol w:w="1051"/>
        <w:gridCol w:w="809"/>
        <w:gridCol w:w="1474"/>
        <w:gridCol w:w="1020"/>
        <w:gridCol w:w="1133"/>
        <w:gridCol w:w="1362"/>
        <w:gridCol w:w="1133"/>
        <w:gridCol w:w="1158"/>
      </w:tblGrid>
      <w:tr w:rsidR="003067B0" w:rsidRPr="00711B6C" w:rsidTr="00677875">
        <w:tc>
          <w:tcPr>
            <w:tcW w:w="1051" w:type="dxa"/>
            <w:vMerge w:val="restart"/>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Наименование остановочного пункта</w:t>
            </w:r>
          </w:p>
        </w:tc>
        <w:tc>
          <w:tcPr>
            <w:tcW w:w="809" w:type="dxa"/>
            <w:vMerge w:val="restart"/>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Интервал суток</w:t>
            </w:r>
          </w:p>
        </w:tc>
        <w:tc>
          <w:tcPr>
            <w:tcW w:w="2494" w:type="dxa"/>
            <w:gridSpan w:val="2"/>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Интервал отправления, мин.</w:t>
            </w:r>
          </w:p>
        </w:tc>
        <w:tc>
          <w:tcPr>
            <w:tcW w:w="2495" w:type="dxa"/>
            <w:gridSpan w:val="2"/>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Время отправления первого рейса, час</w:t>
            </w:r>
            <w:proofErr w:type="gramStart"/>
            <w:r w:rsidRPr="00711B6C">
              <w:rPr>
                <w:rFonts w:ascii="Times New Roman" w:hAnsi="Times New Roman" w:cs="Times New Roman"/>
                <w:color w:val="000000"/>
                <w:kern w:val="1"/>
              </w:rPr>
              <w:t xml:space="preserve">., </w:t>
            </w:r>
            <w:proofErr w:type="gramEnd"/>
            <w:r w:rsidRPr="00711B6C">
              <w:rPr>
                <w:rFonts w:ascii="Times New Roman" w:hAnsi="Times New Roman" w:cs="Times New Roman"/>
                <w:color w:val="000000"/>
                <w:kern w:val="1"/>
              </w:rPr>
              <w:t>мин.</w:t>
            </w:r>
          </w:p>
        </w:tc>
        <w:tc>
          <w:tcPr>
            <w:tcW w:w="2291" w:type="dxa"/>
            <w:gridSpan w:val="2"/>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Время отправления последнего рейса, час</w:t>
            </w:r>
            <w:proofErr w:type="gramStart"/>
            <w:r w:rsidRPr="00711B6C">
              <w:rPr>
                <w:rFonts w:ascii="Times New Roman" w:hAnsi="Times New Roman" w:cs="Times New Roman"/>
                <w:color w:val="000000"/>
                <w:kern w:val="1"/>
              </w:rPr>
              <w:t xml:space="preserve">., </w:t>
            </w:r>
            <w:proofErr w:type="gramEnd"/>
            <w:r w:rsidRPr="00711B6C">
              <w:rPr>
                <w:rFonts w:ascii="Times New Roman" w:hAnsi="Times New Roman" w:cs="Times New Roman"/>
                <w:color w:val="000000"/>
                <w:kern w:val="1"/>
              </w:rPr>
              <w:t>мин.</w:t>
            </w:r>
          </w:p>
        </w:tc>
      </w:tr>
      <w:tr w:rsidR="003067B0" w:rsidRPr="00711B6C" w:rsidTr="00677875">
        <w:tc>
          <w:tcPr>
            <w:tcW w:w="1051" w:type="dxa"/>
            <w:vMerge/>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jc w:val="both"/>
              <w:rPr>
                <w:rFonts w:ascii="Times New Roman" w:hAnsi="Times New Roman" w:cs="Times New Roman"/>
                <w:color w:val="000000"/>
                <w:kern w:val="1"/>
              </w:rPr>
            </w:pPr>
          </w:p>
        </w:tc>
        <w:tc>
          <w:tcPr>
            <w:tcW w:w="809" w:type="dxa"/>
            <w:vMerge/>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jc w:val="both"/>
              <w:rPr>
                <w:rFonts w:ascii="Times New Roman" w:hAnsi="Times New Roman" w:cs="Times New Roman"/>
                <w:color w:val="000000"/>
                <w:kern w:val="1"/>
              </w:rPr>
            </w:pPr>
          </w:p>
        </w:tc>
        <w:tc>
          <w:tcPr>
            <w:tcW w:w="147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 прямом направлении</w:t>
            </w:r>
          </w:p>
        </w:tc>
        <w:tc>
          <w:tcPr>
            <w:tcW w:w="1020"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 обратном направлении</w:t>
            </w:r>
          </w:p>
        </w:tc>
        <w:tc>
          <w:tcPr>
            <w:tcW w:w="1133"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 прямом направлении</w:t>
            </w:r>
          </w:p>
        </w:tc>
        <w:tc>
          <w:tcPr>
            <w:tcW w:w="1362"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 обратном направлении</w:t>
            </w:r>
          </w:p>
        </w:tc>
        <w:tc>
          <w:tcPr>
            <w:tcW w:w="1133"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в прямом направлении</w:t>
            </w:r>
          </w:p>
        </w:tc>
        <w:tc>
          <w:tcPr>
            <w:tcW w:w="1158"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в обратном направлении</w:t>
            </w:r>
          </w:p>
        </w:tc>
      </w:tr>
      <w:tr w:rsidR="003067B0" w:rsidRPr="00711B6C" w:rsidTr="00677875">
        <w:tc>
          <w:tcPr>
            <w:tcW w:w="105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1</w:t>
            </w:r>
          </w:p>
        </w:tc>
        <w:tc>
          <w:tcPr>
            <w:tcW w:w="80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2</w:t>
            </w:r>
          </w:p>
        </w:tc>
        <w:tc>
          <w:tcPr>
            <w:tcW w:w="147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3</w:t>
            </w:r>
          </w:p>
        </w:tc>
        <w:tc>
          <w:tcPr>
            <w:tcW w:w="1020"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4</w:t>
            </w:r>
          </w:p>
        </w:tc>
        <w:tc>
          <w:tcPr>
            <w:tcW w:w="1133"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5</w:t>
            </w:r>
          </w:p>
        </w:tc>
        <w:tc>
          <w:tcPr>
            <w:tcW w:w="1362"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6</w:t>
            </w:r>
          </w:p>
        </w:tc>
        <w:tc>
          <w:tcPr>
            <w:tcW w:w="1133"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color w:val="000000"/>
                <w:kern w:val="1"/>
              </w:rPr>
            </w:pPr>
            <w:r w:rsidRPr="00711B6C">
              <w:rPr>
                <w:rFonts w:ascii="Times New Roman" w:hAnsi="Times New Roman" w:cs="Times New Roman"/>
                <w:color w:val="000000"/>
                <w:kern w:val="1"/>
              </w:rPr>
              <w:t>7</w:t>
            </w:r>
          </w:p>
        </w:tc>
        <w:tc>
          <w:tcPr>
            <w:tcW w:w="1158"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jc w:val="center"/>
              <w:rPr>
                <w:rFonts w:ascii="Times New Roman" w:hAnsi="Times New Roman" w:cs="Times New Roman"/>
              </w:rPr>
            </w:pPr>
            <w:r w:rsidRPr="00711B6C">
              <w:rPr>
                <w:rFonts w:ascii="Times New Roman" w:hAnsi="Times New Roman" w:cs="Times New Roman"/>
                <w:color w:val="000000"/>
                <w:kern w:val="1"/>
              </w:rPr>
              <w:t>8</w:t>
            </w:r>
          </w:p>
        </w:tc>
      </w:tr>
      <w:tr w:rsidR="003067B0" w:rsidRPr="00711B6C" w:rsidTr="00677875">
        <w:tc>
          <w:tcPr>
            <w:tcW w:w="1051"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809"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474"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020"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133"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362"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133" w:type="dxa"/>
            <w:tcBorders>
              <w:top w:val="single" w:sz="4" w:space="0" w:color="000080"/>
              <w:left w:val="single" w:sz="4" w:space="0" w:color="000080"/>
              <w:bottom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c>
          <w:tcPr>
            <w:tcW w:w="1158" w:type="dxa"/>
            <w:tcBorders>
              <w:top w:val="single" w:sz="4" w:space="0" w:color="000080"/>
              <w:left w:val="single" w:sz="4" w:space="0" w:color="000080"/>
              <w:bottom w:val="single" w:sz="4" w:space="0" w:color="000080"/>
              <w:right w:val="single" w:sz="4" w:space="0" w:color="000080"/>
            </w:tcBorders>
            <w:shd w:val="clear" w:color="auto" w:fill="auto"/>
          </w:tcPr>
          <w:p w:rsidR="003067B0" w:rsidRPr="00711B6C" w:rsidRDefault="003067B0" w:rsidP="00677875">
            <w:pPr>
              <w:widowControl w:val="0"/>
              <w:snapToGrid w:val="0"/>
              <w:rPr>
                <w:rFonts w:ascii="Times New Roman" w:hAnsi="Times New Roman" w:cs="Times New Roman"/>
                <w:color w:val="000000"/>
                <w:kern w:val="1"/>
              </w:rPr>
            </w:pPr>
          </w:p>
        </w:tc>
      </w:tr>
    </w:tbl>
    <w:p w:rsidR="003067B0" w:rsidRPr="00711B6C" w:rsidRDefault="003067B0" w:rsidP="003067B0">
      <w:pPr>
        <w:widowControl w:val="0"/>
        <w:jc w:val="both"/>
        <w:rPr>
          <w:rFonts w:ascii="Times New Roman" w:hAnsi="Times New Roman" w:cs="Times New Roman"/>
          <w:color w:val="000000"/>
          <w:kern w:val="1"/>
        </w:rPr>
      </w:pPr>
    </w:p>
    <w:p w:rsidR="003067B0" w:rsidRPr="00711B6C" w:rsidRDefault="003067B0" w:rsidP="003067B0">
      <w:pPr>
        <w:widowControl w:val="0"/>
        <w:jc w:val="both"/>
        <w:rPr>
          <w:rFonts w:ascii="Times New Roman" w:hAnsi="Times New Roman" w:cs="Times New Roman"/>
          <w:color w:val="000000"/>
          <w:kern w:val="1"/>
        </w:rPr>
      </w:pPr>
      <w:r w:rsidRPr="00711B6C">
        <w:rPr>
          <w:rFonts w:ascii="Times New Roman" w:hAnsi="Times New Roman" w:cs="Times New Roman"/>
          <w:color w:val="000000"/>
          <w:kern w:val="1"/>
        </w:rPr>
        <w:t>____________/_______________________________/_____________________ / (М.П.)</w:t>
      </w:r>
    </w:p>
    <w:p w:rsidR="003067B0" w:rsidRPr="00711B6C" w:rsidRDefault="003067B0" w:rsidP="003067B0">
      <w:pPr>
        <w:widowControl w:val="0"/>
        <w:jc w:val="both"/>
        <w:rPr>
          <w:rFonts w:ascii="Times New Roman" w:hAnsi="Times New Roman" w:cs="Times New Roman"/>
          <w:color w:val="000000"/>
        </w:rPr>
      </w:pPr>
      <w:r w:rsidRPr="00711B6C">
        <w:rPr>
          <w:rFonts w:ascii="Times New Roman" w:hAnsi="Times New Roman" w:cs="Times New Roman"/>
          <w:color w:val="000000"/>
          <w:kern w:val="1"/>
        </w:rPr>
        <w:t xml:space="preserve">   (дата)                (Ф.И.О.)                  (подпись)</w:t>
      </w:r>
    </w:p>
    <w:p w:rsidR="003067B0" w:rsidRPr="00711B6C" w:rsidRDefault="003067B0" w:rsidP="003067B0">
      <w:pPr>
        <w:widowControl w:val="0"/>
        <w:autoSpaceDE w:val="0"/>
        <w:jc w:val="both"/>
        <w:rPr>
          <w:rFonts w:ascii="Times New Roman" w:hAnsi="Times New Roman" w:cs="Times New Roman"/>
          <w:color w:val="000000"/>
        </w:rPr>
      </w:pPr>
    </w:p>
    <w:p w:rsidR="003067B0" w:rsidRPr="00711B6C" w:rsidRDefault="003067B0" w:rsidP="003067B0">
      <w:pPr>
        <w:widowControl w:val="0"/>
        <w:autoSpaceDE w:val="0"/>
        <w:jc w:val="both"/>
        <w:rPr>
          <w:rFonts w:ascii="Times New Roman" w:hAnsi="Times New Roman" w:cs="Times New Roman"/>
          <w:color w:val="000000"/>
        </w:rPr>
      </w:pPr>
    </w:p>
    <w:p w:rsidR="003067B0" w:rsidRDefault="003067B0" w:rsidP="003067B0">
      <w:pPr>
        <w:widowControl w:val="0"/>
        <w:autoSpaceDE w:val="0"/>
        <w:jc w:val="both"/>
        <w:rPr>
          <w:rFonts w:ascii="Times New Roman" w:hAnsi="Times New Roman" w:cs="Times New Roman"/>
          <w:color w:val="000000"/>
        </w:rPr>
      </w:pPr>
    </w:p>
    <w:p w:rsidR="00CE7828" w:rsidRDefault="00CE7828" w:rsidP="003067B0">
      <w:pPr>
        <w:widowControl w:val="0"/>
        <w:autoSpaceDE w:val="0"/>
        <w:jc w:val="both"/>
        <w:rPr>
          <w:rFonts w:ascii="Times New Roman" w:hAnsi="Times New Roman" w:cs="Times New Roman"/>
          <w:color w:val="000000"/>
        </w:rPr>
      </w:pP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Апанасенковского </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округа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А.А. </w:t>
      </w:r>
      <w:proofErr w:type="gramStart"/>
      <w:r w:rsidRPr="00944B88">
        <w:rPr>
          <w:rFonts w:ascii="Times New Roman" w:hAnsi="Times New Roman" w:cs="Times New Roman"/>
          <w:sz w:val="28"/>
          <w:szCs w:val="28"/>
        </w:rPr>
        <w:t>Петровский</w:t>
      </w:r>
      <w:proofErr w:type="gramEnd"/>
    </w:p>
    <w:p w:rsidR="003067B0" w:rsidRDefault="003067B0" w:rsidP="003067B0">
      <w:pPr>
        <w:pStyle w:val="aa"/>
        <w:spacing w:line="240" w:lineRule="exact"/>
        <w:ind w:left="3402"/>
        <w:jc w:val="both"/>
        <w:rPr>
          <w:color w:val="000000"/>
        </w:rPr>
      </w:pPr>
    </w:p>
    <w:p w:rsidR="00CE7828" w:rsidRPr="00711B6C" w:rsidRDefault="00CE7828" w:rsidP="003067B0">
      <w:pPr>
        <w:pStyle w:val="aa"/>
        <w:spacing w:line="240" w:lineRule="exact"/>
        <w:ind w:left="3402"/>
        <w:jc w:val="both"/>
        <w:rPr>
          <w:color w:val="000000"/>
        </w:rPr>
      </w:pPr>
    </w:p>
    <w:p w:rsidR="003067B0" w:rsidRDefault="003067B0" w:rsidP="003067B0">
      <w:pPr>
        <w:pStyle w:val="aa"/>
        <w:spacing w:line="240" w:lineRule="exact"/>
        <w:ind w:left="3402"/>
        <w:jc w:val="both"/>
        <w:rPr>
          <w:color w:val="000000"/>
        </w:rPr>
      </w:pPr>
    </w:p>
    <w:p w:rsidR="00DA1224" w:rsidRDefault="00DA1224" w:rsidP="003067B0">
      <w:pPr>
        <w:pStyle w:val="aa"/>
        <w:spacing w:line="240" w:lineRule="exact"/>
        <w:ind w:left="3402"/>
        <w:jc w:val="both"/>
        <w:rPr>
          <w:color w:val="000000"/>
        </w:rPr>
      </w:pPr>
    </w:p>
    <w:p w:rsidR="00137C58" w:rsidRDefault="00137C58" w:rsidP="003067B0">
      <w:pPr>
        <w:pStyle w:val="aa"/>
        <w:spacing w:line="240" w:lineRule="exact"/>
        <w:ind w:left="3402"/>
        <w:jc w:val="both"/>
        <w:rPr>
          <w:color w:val="000000"/>
        </w:rPr>
      </w:pPr>
    </w:p>
    <w:p w:rsidR="00137C58" w:rsidRDefault="00137C58" w:rsidP="003067B0">
      <w:pPr>
        <w:pStyle w:val="aa"/>
        <w:spacing w:line="240" w:lineRule="exact"/>
        <w:ind w:left="3402"/>
        <w:jc w:val="both"/>
        <w:rPr>
          <w:color w:val="000000"/>
        </w:rPr>
      </w:pPr>
    </w:p>
    <w:p w:rsidR="00137C58" w:rsidRDefault="00137C58" w:rsidP="003067B0">
      <w:pPr>
        <w:pStyle w:val="aa"/>
        <w:spacing w:line="240" w:lineRule="exact"/>
        <w:ind w:left="3402"/>
        <w:jc w:val="both"/>
        <w:rPr>
          <w:color w:val="000000"/>
        </w:rPr>
      </w:pPr>
    </w:p>
    <w:p w:rsidR="00137C58" w:rsidRDefault="00137C58" w:rsidP="003067B0">
      <w:pPr>
        <w:pStyle w:val="aa"/>
        <w:spacing w:line="240" w:lineRule="exact"/>
        <w:ind w:left="3402"/>
        <w:jc w:val="both"/>
        <w:rPr>
          <w:color w:val="000000"/>
        </w:rPr>
      </w:pPr>
    </w:p>
    <w:p w:rsidR="00137C58" w:rsidRDefault="00137C58" w:rsidP="003067B0">
      <w:pPr>
        <w:pStyle w:val="aa"/>
        <w:spacing w:line="240" w:lineRule="exact"/>
        <w:ind w:left="3402"/>
        <w:jc w:val="both"/>
        <w:rPr>
          <w:color w:val="000000"/>
        </w:rPr>
      </w:pPr>
    </w:p>
    <w:p w:rsidR="00137C58" w:rsidRDefault="00137C58" w:rsidP="003067B0">
      <w:pPr>
        <w:pStyle w:val="aa"/>
        <w:spacing w:line="240" w:lineRule="exact"/>
        <w:ind w:left="3402"/>
        <w:jc w:val="both"/>
        <w:rPr>
          <w:color w:val="000000"/>
        </w:rPr>
      </w:pPr>
    </w:p>
    <w:p w:rsidR="00137C58" w:rsidRDefault="00137C58" w:rsidP="003067B0">
      <w:pPr>
        <w:pStyle w:val="aa"/>
        <w:spacing w:line="240" w:lineRule="exact"/>
        <w:ind w:left="3402"/>
        <w:jc w:val="both"/>
        <w:rPr>
          <w:color w:val="000000"/>
        </w:rPr>
      </w:pPr>
    </w:p>
    <w:p w:rsidR="00137C58" w:rsidRDefault="00137C58" w:rsidP="003067B0">
      <w:pPr>
        <w:pStyle w:val="aa"/>
        <w:spacing w:line="240" w:lineRule="exact"/>
        <w:ind w:left="3402"/>
        <w:jc w:val="both"/>
        <w:rPr>
          <w:color w:val="000000"/>
        </w:rPr>
      </w:pPr>
    </w:p>
    <w:p w:rsidR="00137C58" w:rsidRDefault="00137C58" w:rsidP="003067B0">
      <w:pPr>
        <w:pStyle w:val="aa"/>
        <w:spacing w:line="240" w:lineRule="exact"/>
        <w:ind w:left="3402"/>
        <w:jc w:val="both"/>
        <w:rPr>
          <w:color w:val="000000"/>
        </w:rPr>
      </w:pPr>
    </w:p>
    <w:p w:rsidR="00137C58" w:rsidRDefault="00137C58" w:rsidP="003067B0">
      <w:pPr>
        <w:pStyle w:val="aa"/>
        <w:spacing w:line="240" w:lineRule="exact"/>
        <w:ind w:left="3402"/>
        <w:jc w:val="both"/>
        <w:rPr>
          <w:color w:val="000000"/>
        </w:rPr>
      </w:pPr>
    </w:p>
    <w:p w:rsidR="003067B0" w:rsidRPr="00DA1224" w:rsidRDefault="003067B0" w:rsidP="003067B0">
      <w:pPr>
        <w:pStyle w:val="aa"/>
        <w:spacing w:line="240" w:lineRule="exact"/>
        <w:ind w:left="5103"/>
        <w:rPr>
          <w:color w:val="000000"/>
          <w:sz w:val="28"/>
          <w:szCs w:val="28"/>
        </w:rPr>
      </w:pPr>
      <w:r w:rsidRPr="00DA1224">
        <w:rPr>
          <w:color w:val="000000"/>
          <w:sz w:val="28"/>
          <w:szCs w:val="28"/>
        </w:rPr>
        <w:lastRenderedPageBreak/>
        <w:t>Приложение 4</w:t>
      </w:r>
    </w:p>
    <w:p w:rsidR="003067B0" w:rsidRPr="00DA1224" w:rsidRDefault="003067B0" w:rsidP="003067B0">
      <w:pPr>
        <w:autoSpaceDE w:val="0"/>
        <w:spacing w:line="240" w:lineRule="exact"/>
        <w:ind w:left="5103"/>
        <w:rPr>
          <w:rFonts w:ascii="Times New Roman" w:hAnsi="Times New Roman" w:cs="Times New Roman"/>
          <w:color w:val="000000"/>
          <w:sz w:val="28"/>
          <w:szCs w:val="28"/>
        </w:rPr>
      </w:pPr>
      <w:r w:rsidRPr="00DA1224">
        <w:rPr>
          <w:rFonts w:ascii="Times New Roman" w:hAnsi="Times New Roman" w:cs="Times New Roman"/>
          <w:bCs/>
          <w:color w:val="000000"/>
          <w:sz w:val="28"/>
          <w:szCs w:val="28"/>
        </w:rPr>
        <w:t xml:space="preserve">к </w:t>
      </w:r>
      <w:hyperlink w:anchor="sub_10000" w:history="1">
        <w:r w:rsidRPr="00253712">
          <w:rPr>
            <w:rStyle w:val="a9"/>
            <w:rFonts w:ascii="Times New Roman" w:hAnsi="Times New Roman" w:cs="Times New Roman"/>
            <w:bCs/>
            <w:color w:val="000000"/>
            <w:sz w:val="28"/>
            <w:szCs w:val="28"/>
            <w:u w:val="none"/>
          </w:rPr>
          <w:t>административному регламенту</w:t>
        </w:r>
      </w:hyperlink>
    </w:p>
    <w:p w:rsidR="003067B0" w:rsidRPr="00DA1224" w:rsidRDefault="003067B0" w:rsidP="003067B0">
      <w:pPr>
        <w:autoSpaceDE w:val="0"/>
        <w:spacing w:line="240" w:lineRule="exact"/>
        <w:ind w:left="5103"/>
        <w:rPr>
          <w:rFonts w:ascii="Times New Roman" w:hAnsi="Times New Roman" w:cs="Times New Roman"/>
          <w:bCs/>
          <w:color w:val="000000"/>
          <w:kern w:val="1"/>
          <w:sz w:val="28"/>
          <w:szCs w:val="28"/>
        </w:rPr>
      </w:pPr>
      <w:r w:rsidRPr="00DA1224">
        <w:rPr>
          <w:rFonts w:ascii="Times New Roman" w:hAnsi="Times New Roman" w:cs="Times New Roman"/>
          <w:color w:val="000000"/>
          <w:sz w:val="28"/>
          <w:szCs w:val="28"/>
        </w:rPr>
        <w:t xml:space="preserve">предоставления администрацией Апанасенковского муниципального округа Ставропольского края муниципальной услуги </w:t>
      </w:r>
      <w:r w:rsidRPr="00DA1224">
        <w:rPr>
          <w:rFonts w:ascii="Times New Roman" w:hAnsi="Times New Roman" w:cs="Times New Roman"/>
          <w:bCs/>
          <w:color w:val="000000"/>
          <w:kern w:val="1"/>
          <w:sz w:val="28"/>
          <w:szCs w:val="28"/>
        </w:rPr>
        <w:t>«Установление, изменение, отмена</w:t>
      </w:r>
      <w:r w:rsidRPr="00DA1224">
        <w:rPr>
          <w:rFonts w:ascii="Times New Roman" w:hAnsi="Times New Roman" w:cs="Times New Roman"/>
          <w:color w:val="000000"/>
          <w:sz w:val="28"/>
          <w:szCs w:val="28"/>
        </w:rPr>
        <w:t xml:space="preserve"> </w:t>
      </w:r>
      <w:proofErr w:type="gramStart"/>
      <w:r w:rsidRPr="00DA1224">
        <w:rPr>
          <w:rFonts w:ascii="Times New Roman" w:hAnsi="Times New Roman" w:cs="Times New Roman"/>
          <w:bCs/>
          <w:color w:val="000000"/>
          <w:kern w:val="1"/>
          <w:sz w:val="28"/>
          <w:szCs w:val="28"/>
        </w:rPr>
        <w:t>муниципальных</w:t>
      </w:r>
      <w:proofErr w:type="gramEnd"/>
      <w:r w:rsidRPr="00DA1224">
        <w:rPr>
          <w:rFonts w:ascii="Times New Roman" w:hAnsi="Times New Roman" w:cs="Times New Roman"/>
          <w:bCs/>
          <w:color w:val="000000"/>
          <w:kern w:val="1"/>
          <w:sz w:val="28"/>
          <w:szCs w:val="28"/>
        </w:rPr>
        <w:t xml:space="preserve"> </w:t>
      </w:r>
    </w:p>
    <w:p w:rsidR="003067B0" w:rsidRPr="00DA1224" w:rsidRDefault="003067B0" w:rsidP="003067B0">
      <w:pPr>
        <w:tabs>
          <w:tab w:val="left" w:pos="851"/>
          <w:tab w:val="left" w:pos="5103"/>
        </w:tabs>
        <w:spacing w:line="240" w:lineRule="exact"/>
        <w:ind w:left="5103"/>
        <w:rPr>
          <w:rFonts w:ascii="Times New Roman" w:hAnsi="Times New Roman" w:cs="Times New Roman"/>
          <w:bCs/>
          <w:color w:val="000000"/>
          <w:kern w:val="1"/>
          <w:sz w:val="28"/>
          <w:szCs w:val="28"/>
        </w:rPr>
      </w:pPr>
      <w:r w:rsidRPr="00DA1224">
        <w:rPr>
          <w:rFonts w:ascii="Times New Roman" w:hAnsi="Times New Roman" w:cs="Times New Roman"/>
          <w:bCs/>
          <w:color w:val="000000"/>
          <w:kern w:val="1"/>
          <w:sz w:val="28"/>
          <w:szCs w:val="28"/>
        </w:rPr>
        <w:t>маршрутов регулярных перевозок</w:t>
      </w:r>
    </w:p>
    <w:p w:rsidR="003067B0" w:rsidRPr="00DA1224" w:rsidRDefault="003067B0" w:rsidP="003067B0">
      <w:pPr>
        <w:pStyle w:val="aa"/>
        <w:spacing w:line="240" w:lineRule="exact"/>
        <w:ind w:left="5103"/>
        <w:rPr>
          <w:color w:val="000000"/>
          <w:kern w:val="1"/>
          <w:sz w:val="28"/>
          <w:szCs w:val="28"/>
        </w:rPr>
      </w:pPr>
      <w:r w:rsidRPr="00DA1224">
        <w:rPr>
          <w:color w:val="000000"/>
          <w:sz w:val="28"/>
          <w:szCs w:val="28"/>
        </w:rPr>
        <w:t xml:space="preserve">от «  »                 20    г. № </w:t>
      </w:r>
    </w:p>
    <w:p w:rsidR="003067B0" w:rsidRPr="00711B6C" w:rsidRDefault="003067B0" w:rsidP="003067B0">
      <w:pPr>
        <w:pStyle w:val="aa"/>
        <w:jc w:val="both"/>
        <w:rPr>
          <w:color w:val="000000"/>
          <w:shd w:val="clear" w:color="auto" w:fill="C0C0C0"/>
        </w:rPr>
      </w:pPr>
    </w:p>
    <w:p w:rsidR="003067B0" w:rsidRPr="00711B6C" w:rsidRDefault="003067B0" w:rsidP="003067B0">
      <w:pPr>
        <w:pStyle w:val="aa"/>
        <w:jc w:val="right"/>
        <w:rPr>
          <w:color w:val="000000"/>
        </w:rPr>
      </w:pPr>
      <w:bookmarkStart w:id="22" w:name="P776"/>
      <w:bookmarkEnd w:id="22"/>
      <w:r w:rsidRPr="00711B6C">
        <w:rPr>
          <w:color w:val="000000"/>
        </w:rPr>
        <w:t>ФОРМА</w:t>
      </w:r>
    </w:p>
    <w:p w:rsidR="003067B0" w:rsidRPr="00711B6C" w:rsidRDefault="003067B0" w:rsidP="003067B0">
      <w:pPr>
        <w:pStyle w:val="aa"/>
        <w:jc w:val="center"/>
        <w:rPr>
          <w:color w:val="000000"/>
        </w:rPr>
      </w:pPr>
      <w:r w:rsidRPr="00711B6C">
        <w:rPr>
          <w:color w:val="000000"/>
        </w:rPr>
        <w:t>Журнал</w:t>
      </w:r>
    </w:p>
    <w:p w:rsidR="003067B0" w:rsidRPr="00711B6C" w:rsidRDefault="003067B0" w:rsidP="003067B0">
      <w:pPr>
        <w:pStyle w:val="aa"/>
        <w:jc w:val="both"/>
        <w:rPr>
          <w:color w:val="000000"/>
        </w:rPr>
      </w:pPr>
      <w:r w:rsidRPr="00711B6C">
        <w:rPr>
          <w:color w:val="000000"/>
        </w:rPr>
        <w:t>регистрации входящих заявлений об изменении муниципальных  маршрутов регулярных  перевозок автомобильным транспортом общего пользования</w:t>
      </w:r>
    </w:p>
    <w:p w:rsidR="003067B0" w:rsidRPr="00711B6C" w:rsidRDefault="003067B0" w:rsidP="003067B0">
      <w:pPr>
        <w:pStyle w:val="aa"/>
        <w:jc w:val="both"/>
        <w:rPr>
          <w:color w:val="000000"/>
        </w:rPr>
      </w:pPr>
    </w:p>
    <w:p w:rsidR="003067B0" w:rsidRPr="00711B6C" w:rsidRDefault="003067B0" w:rsidP="003067B0">
      <w:pPr>
        <w:pStyle w:val="aa"/>
        <w:jc w:val="both"/>
        <w:rPr>
          <w:color w:val="000000"/>
        </w:rPr>
      </w:pPr>
      <w:r w:rsidRPr="00711B6C">
        <w:rPr>
          <w:color w:val="000000"/>
        </w:rPr>
        <w:t>Номенклатурный номер журнала:</w:t>
      </w:r>
    </w:p>
    <w:p w:rsidR="003067B0" w:rsidRPr="00711B6C" w:rsidRDefault="003067B0" w:rsidP="003067B0">
      <w:pPr>
        <w:pStyle w:val="aa"/>
        <w:jc w:val="both"/>
        <w:rPr>
          <w:color w:val="000000"/>
        </w:rPr>
      </w:pPr>
      <w:proofErr w:type="gramStart"/>
      <w:r w:rsidRPr="00711B6C">
        <w:rPr>
          <w:color w:val="000000"/>
        </w:rPr>
        <w:t>Начат:</w:t>
      </w:r>
      <w:proofErr w:type="gramEnd"/>
    </w:p>
    <w:p w:rsidR="003067B0" w:rsidRPr="00711B6C" w:rsidRDefault="003067B0" w:rsidP="003067B0">
      <w:pPr>
        <w:pStyle w:val="aa"/>
        <w:jc w:val="both"/>
        <w:rPr>
          <w:color w:val="000000"/>
        </w:rPr>
      </w:pPr>
      <w:proofErr w:type="gramStart"/>
      <w:r w:rsidRPr="00711B6C">
        <w:rPr>
          <w:color w:val="000000"/>
        </w:rPr>
        <w:t>Закончен:</w:t>
      </w:r>
      <w:proofErr w:type="gramEnd"/>
    </w:p>
    <w:p w:rsidR="003067B0" w:rsidRPr="00711B6C" w:rsidRDefault="003067B0" w:rsidP="003067B0">
      <w:pPr>
        <w:pStyle w:val="aa"/>
        <w:jc w:val="both"/>
        <w:rPr>
          <w:color w:val="000000"/>
        </w:rPr>
      </w:pPr>
    </w:p>
    <w:tbl>
      <w:tblPr>
        <w:tblW w:w="0" w:type="auto"/>
        <w:jc w:val="center"/>
        <w:tblInd w:w="-952" w:type="dxa"/>
        <w:tblLayout w:type="fixed"/>
        <w:tblCellMar>
          <w:top w:w="102" w:type="dxa"/>
          <w:left w:w="62" w:type="dxa"/>
          <w:bottom w:w="102" w:type="dxa"/>
          <w:right w:w="62" w:type="dxa"/>
        </w:tblCellMar>
        <w:tblLook w:val="0000"/>
      </w:tblPr>
      <w:tblGrid>
        <w:gridCol w:w="771"/>
        <w:gridCol w:w="1418"/>
        <w:gridCol w:w="964"/>
        <w:gridCol w:w="964"/>
        <w:gridCol w:w="907"/>
        <w:gridCol w:w="1077"/>
        <w:gridCol w:w="989"/>
        <w:gridCol w:w="850"/>
        <w:gridCol w:w="997"/>
        <w:gridCol w:w="1306"/>
      </w:tblGrid>
      <w:tr w:rsidR="003067B0" w:rsidRPr="00711B6C" w:rsidTr="00677875">
        <w:trPr>
          <w:jc w:val="center"/>
        </w:trPr>
        <w:tc>
          <w:tcPr>
            <w:tcW w:w="771"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w:t>
            </w:r>
          </w:p>
          <w:p w:rsidR="003067B0" w:rsidRPr="00711B6C" w:rsidRDefault="003067B0" w:rsidP="00677875">
            <w:pPr>
              <w:pStyle w:val="aa"/>
              <w:spacing w:line="240" w:lineRule="exact"/>
              <w:jc w:val="center"/>
              <w:rPr>
                <w:color w:val="000000"/>
              </w:rPr>
            </w:pPr>
            <w:proofErr w:type="spellStart"/>
            <w:proofErr w:type="gramStart"/>
            <w:r w:rsidRPr="00711B6C">
              <w:rPr>
                <w:color w:val="000000"/>
              </w:rPr>
              <w:t>п</w:t>
            </w:r>
            <w:proofErr w:type="spellEnd"/>
            <w:proofErr w:type="gramEnd"/>
            <w:r w:rsidRPr="00711B6C">
              <w:rPr>
                <w:color w:val="000000"/>
              </w:rPr>
              <w:t>/</w:t>
            </w:r>
            <w:proofErr w:type="spellStart"/>
            <w:r w:rsidRPr="00711B6C">
              <w:rPr>
                <w:color w:val="000000"/>
              </w:rPr>
              <w:t>п</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Дата</w:t>
            </w:r>
          </w:p>
          <w:p w:rsidR="003067B0" w:rsidRPr="00711B6C" w:rsidRDefault="003067B0" w:rsidP="00677875">
            <w:pPr>
              <w:pStyle w:val="aa"/>
              <w:spacing w:line="240" w:lineRule="exact"/>
              <w:jc w:val="center"/>
              <w:rPr>
                <w:color w:val="000000"/>
              </w:rPr>
            </w:pPr>
            <w:r w:rsidRPr="00711B6C">
              <w:rPr>
                <w:color w:val="000000"/>
              </w:rPr>
              <w:t>поступления</w:t>
            </w:r>
          </w:p>
          <w:p w:rsidR="003067B0" w:rsidRPr="00711B6C" w:rsidRDefault="003067B0" w:rsidP="00677875">
            <w:pPr>
              <w:pStyle w:val="aa"/>
              <w:spacing w:line="240" w:lineRule="exact"/>
              <w:jc w:val="center"/>
              <w:rPr>
                <w:color w:val="000000"/>
              </w:rPr>
            </w:pPr>
            <w:r w:rsidRPr="00711B6C">
              <w:rPr>
                <w:color w:val="000000"/>
              </w:rPr>
              <w:t>документа</w:t>
            </w:r>
          </w:p>
        </w:tc>
        <w:tc>
          <w:tcPr>
            <w:tcW w:w="964"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От кого поступил документ</w:t>
            </w:r>
          </w:p>
        </w:tc>
        <w:tc>
          <w:tcPr>
            <w:tcW w:w="964"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proofErr w:type="gramStart"/>
            <w:r w:rsidRPr="00711B6C">
              <w:rPr>
                <w:color w:val="000000"/>
              </w:rPr>
              <w:t>Краткое</w:t>
            </w:r>
            <w:proofErr w:type="gramEnd"/>
          </w:p>
          <w:p w:rsidR="003067B0" w:rsidRPr="00711B6C" w:rsidRDefault="003067B0" w:rsidP="00677875">
            <w:pPr>
              <w:pStyle w:val="aa"/>
              <w:spacing w:line="240" w:lineRule="exact"/>
              <w:jc w:val="center"/>
              <w:rPr>
                <w:color w:val="000000"/>
              </w:rPr>
            </w:pPr>
            <w:r w:rsidRPr="00711B6C">
              <w:rPr>
                <w:color w:val="000000"/>
              </w:rPr>
              <w:t>содержание</w:t>
            </w:r>
          </w:p>
          <w:p w:rsidR="003067B0" w:rsidRPr="00711B6C" w:rsidRDefault="003067B0" w:rsidP="00677875">
            <w:pPr>
              <w:pStyle w:val="aa"/>
              <w:spacing w:line="240" w:lineRule="exact"/>
              <w:jc w:val="center"/>
              <w:rPr>
                <w:color w:val="000000"/>
              </w:rPr>
            </w:pPr>
            <w:r w:rsidRPr="00711B6C">
              <w:rPr>
                <w:color w:val="000000"/>
              </w:rPr>
              <w:t>документа</w:t>
            </w:r>
          </w:p>
        </w:tc>
        <w:tc>
          <w:tcPr>
            <w:tcW w:w="907"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Автор</w:t>
            </w:r>
          </w:p>
          <w:p w:rsidR="003067B0" w:rsidRPr="00711B6C" w:rsidRDefault="003067B0" w:rsidP="00677875">
            <w:pPr>
              <w:pStyle w:val="aa"/>
              <w:spacing w:line="240" w:lineRule="exact"/>
              <w:jc w:val="center"/>
              <w:rPr>
                <w:color w:val="000000"/>
              </w:rPr>
            </w:pPr>
            <w:r w:rsidRPr="00711B6C">
              <w:rPr>
                <w:color w:val="000000"/>
              </w:rPr>
              <w:t>резолюции</w:t>
            </w:r>
          </w:p>
        </w:tc>
        <w:tc>
          <w:tcPr>
            <w:tcW w:w="1077"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Регистрационный номер документа</w:t>
            </w:r>
          </w:p>
        </w:tc>
        <w:tc>
          <w:tcPr>
            <w:tcW w:w="989"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Ф.И.О.</w:t>
            </w:r>
          </w:p>
          <w:p w:rsidR="003067B0" w:rsidRPr="00711B6C" w:rsidRDefault="003067B0" w:rsidP="00677875">
            <w:pPr>
              <w:pStyle w:val="aa"/>
              <w:spacing w:line="240" w:lineRule="exact"/>
              <w:jc w:val="center"/>
              <w:rPr>
                <w:color w:val="000000"/>
              </w:rPr>
            </w:pPr>
            <w:r w:rsidRPr="00711B6C">
              <w:rPr>
                <w:color w:val="000000"/>
              </w:rPr>
              <w:t>исполнителя</w:t>
            </w:r>
          </w:p>
        </w:tc>
        <w:tc>
          <w:tcPr>
            <w:tcW w:w="850"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Срок</w:t>
            </w:r>
          </w:p>
          <w:p w:rsidR="003067B0" w:rsidRPr="00711B6C" w:rsidRDefault="003067B0" w:rsidP="00677875">
            <w:pPr>
              <w:pStyle w:val="aa"/>
              <w:spacing w:line="240" w:lineRule="exact"/>
              <w:jc w:val="center"/>
              <w:rPr>
                <w:color w:val="000000"/>
              </w:rPr>
            </w:pPr>
            <w:r w:rsidRPr="00711B6C">
              <w:rPr>
                <w:color w:val="000000"/>
              </w:rPr>
              <w:t>исполнения</w:t>
            </w:r>
          </w:p>
          <w:p w:rsidR="003067B0" w:rsidRPr="00711B6C" w:rsidRDefault="003067B0" w:rsidP="00677875">
            <w:pPr>
              <w:pStyle w:val="aa"/>
              <w:spacing w:line="240" w:lineRule="exact"/>
              <w:jc w:val="center"/>
              <w:rPr>
                <w:color w:val="000000"/>
              </w:rPr>
            </w:pPr>
            <w:r w:rsidRPr="00711B6C">
              <w:rPr>
                <w:color w:val="000000"/>
              </w:rPr>
              <w:t>документа</w:t>
            </w:r>
          </w:p>
        </w:tc>
        <w:tc>
          <w:tcPr>
            <w:tcW w:w="997"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Подпись</w:t>
            </w:r>
          </w:p>
          <w:p w:rsidR="003067B0" w:rsidRPr="00711B6C" w:rsidRDefault="003067B0" w:rsidP="00677875">
            <w:pPr>
              <w:pStyle w:val="aa"/>
              <w:spacing w:line="240" w:lineRule="exact"/>
              <w:jc w:val="center"/>
              <w:rPr>
                <w:color w:val="000000"/>
              </w:rPr>
            </w:pPr>
            <w:r w:rsidRPr="00711B6C">
              <w:rPr>
                <w:color w:val="000000"/>
              </w:rPr>
              <w:t>исполнителя</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Отметка</w:t>
            </w:r>
          </w:p>
          <w:p w:rsidR="003067B0" w:rsidRPr="00711B6C" w:rsidRDefault="003067B0" w:rsidP="00677875">
            <w:pPr>
              <w:pStyle w:val="aa"/>
              <w:spacing w:line="240" w:lineRule="exact"/>
              <w:jc w:val="center"/>
              <w:rPr>
                <w:color w:val="000000"/>
              </w:rPr>
            </w:pPr>
            <w:proofErr w:type="gramStart"/>
            <w:r w:rsidRPr="00711B6C">
              <w:rPr>
                <w:color w:val="000000"/>
              </w:rPr>
              <w:t>об</w:t>
            </w:r>
            <w:proofErr w:type="gramEnd"/>
          </w:p>
          <w:p w:rsidR="003067B0" w:rsidRPr="00711B6C" w:rsidRDefault="003067B0" w:rsidP="00677875">
            <w:pPr>
              <w:pStyle w:val="aa"/>
              <w:spacing w:line="240" w:lineRule="exact"/>
              <w:jc w:val="center"/>
            </w:pPr>
            <w:proofErr w:type="gramStart"/>
            <w:r w:rsidRPr="00711B6C">
              <w:rPr>
                <w:color w:val="000000"/>
              </w:rPr>
              <w:t>исполнении</w:t>
            </w:r>
            <w:proofErr w:type="gramEnd"/>
          </w:p>
        </w:tc>
      </w:tr>
      <w:tr w:rsidR="003067B0" w:rsidRPr="00711B6C" w:rsidTr="00677875">
        <w:trPr>
          <w:jc w:val="center"/>
        </w:trPr>
        <w:tc>
          <w:tcPr>
            <w:tcW w:w="771"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41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6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6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0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07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8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850"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9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r>
      <w:tr w:rsidR="003067B0" w:rsidRPr="00711B6C" w:rsidTr="00677875">
        <w:trPr>
          <w:jc w:val="center"/>
        </w:trPr>
        <w:tc>
          <w:tcPr>
            <w:tcW w:w="771"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41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6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6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0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07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8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850"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9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r>
      <w:tr w:rsidR="003067B0" w:rsidRPr="00711B6C" w:rsidTr="00677875">
        <w:trPr>
          <w:jc w:val="center"/>
        </w:trPr>
        <w:tc>
          <w:tcPr>
            <w:tcW w:w="771"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41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6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6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0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07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8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850"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9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r>
      <w:tr w:rsidR="003067B0" w:rsidRPr="00711B6C" w:rsidTr="00677875">
        <w:trPr>
          <w:jc w:val="center"/>
        </w:trPr>
        <w:tc>
          <w:tcPr>
            <w:tcW w:w="771"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41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6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6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0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07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8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850"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99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shd w:val="clear" w:color="auto" w:fill="C0C0C0"/>
              </w:rPr>
            </w:pPr>
          </w:p>
        </w:tc>
      </w:tr>
    </w:tbl>
    <w:p w:rsidR="003067B0" w:rsidRPr="00711B6C" w:rsidRDefault="003067B0" w:rsidP="003067B0">
      <w:pPr>
        <w:pStyle w:val="aa"/>
        <w:jc w:val="both"/>
        <w:rPr>
          <w:color w:val="000000"/>
          <w:shd w:val="clear" w:color="auto" w:fill="C0C0C0"/>
        </w:rPr>
      </w:pPr>
    </w:p>
    <w:p w:rsidR="003067B0" w:rsidRPr="00711B6C" w:rsidRDefault="003067B0" w:rsidP="003067B0">
      <w:pPr>
        <w:pStyle w:val="aa"/>
        <w:jc w:val="both"/>
        <w:rPr>
          <w:color w:val="000000"/>
          <w:shd w:val="clear" w:color="auto" w:fill="C0C0C0"/>
        </w:rPr>
      </w:pPr>
    </w:p>
    <w:p w:rsidR="003067B0" w:rsidRPr="00711B6C" w:rsidRDefault="003067B0" w:rsidP="003067B0">
      <w:pPr>
        <w:pStyle w:val="aa"/>
        <w:jc w:val="both"/>
        <w:rPr>
          <w:color w:val="000000"/>
          <w:shd w:val="clear" w:color="auto" w:fill="C0C0C0"/>
        </w:rPr>
      </w:pPr>
    </w:p>
    <w:p w:rsidR="003067B0" w:rsidRDefault="003067B0" w:rsidP="003067B0">
      <w:pPr>
        <w:pStyle w:val="aa"/>
        <w:jc w:val="both"/>
        <w:rPr>
          <w:color w:val="000000"/>
          <w:shd w:val="clear" w:color="auto" w:fill="C0C0C0"/>
        </w:rPr>
      </w:pPr>
    </w:p>
    <w:p w:rsidR="00CE7828" w:rsidRDefault="00CE7828" w:rsidP="003067B0">
      <w:pPr>
        <w:pStyle w:val="aa"/>
        <w:jc w:val="both"/>
        <w:rPr>
          <w:color w:val="000000"/>
          <w:shd w:val="clear" w:color="auto" w:fill="C0C0C0"/>
        </w:rPr>
      </w:pPr>
    </w:p>
    <w:p w:rsidR="00CE7828" w:rsidRDefault="00CE7828" w:rsidP="003067B0">
      <w:pPr>
        <w:pStyle w:val="aa"/>
        <w:jc w:val="both"/>
        <w:rPr>
          <w:color w:val="000000"/>
          <w:shd w:val="clear" w:color="auto" w:fill="C0C0C0"/>
        </w:rPr>
      </w:pPr>
    </w:p>
    <w:p w:rsidR="00CE7828" w:rsidRDefault="00CE7828" w:rsidP="003067B0">
      <w:pPr>
        <w:pStyle w:val="aa"/>
        <w:jc w:val="both"/>
        <w:rPr>
          <w:color w:val="000000"/>
          <w:shd w:val="clear" w:color="auto" w:fill="C0C0C0"/>
        </w:rPr>
      </w:pPr>
    </w:p>
    <w:p w:rsidR="00CE7828" w:rsidRDefault="00CE7828" w:rsidP="003067B0">
      <w:pPr>
        <w:pStyle w:val="aa"/>
        <w:jc w:val="both"/>
        <w:rPr>
          <w:color w:val="000000"/>
          <w:shd w:val="clear" w:color="auto" w:fill="C0C0C0"/>
        </w:rPr>
      </w:pP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Апанасенковского </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округа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А.А. </w:t>
      </w:r>
      <w:proofErr w:type="gramStart"/>
      <w:r w:rsidRPr="00944B88">
        <w:rPr>
          <w:rFonts w:ascii="Times New Roman" w:hAnsi="Times New Roman" w:cs="Times New Roman"/>
          <w:sz w:val="28"/>
          <w:szCs w:val="28"/>
        </w:rPr>
        <w:t>Петровский</w:t>
      </w:r>
      <w:proofErr w:type="gramEnd"/>
    </w:p>
    <w:p w:rsidR="003067B0" w:rsidRPr="00711B6C" w:rsidRDefault="003067B0" w:rsidP="003067B0">
      <w:pPr>
        <w:pStyle w:val="aa"/>
        <w:jc w:val="both"/>
        <w:rPr>
          <w:color w:val="000000"/>
          <w:shd w:val="clear" w:color="auto" w:fill="C0C0C0"/>
        </w:rPr>
      </w:pPr>
    </w:p>
    <w:p w:rsidR="00137C58" w:rsidRDefault="00137C58" w:rsidP="003067B0">
      <w:pPr>
        <w:pStyle w:val="aa"/>
        <w:spacing w:line="240" w:lineRule="exact"/>
        <w:ind w:left="5103"/>
        <w:jc w:val="both"/>
        <w:rPr>
          <w:color w:val="000000"/>
          <w:sz w:val="28"/>
          <w:szCs w:val="28"/>
        </w:rPr>
      </w:pPr>
    </w:p>
    <w:p w:rsidR="00137C58" w:rsidRDefault="00137C58" w:rsidP="003067B0">
      <w:pPr>
        <w:pStyle w:val="aa"/>
        <w:spacing w:line="240" w:lineRule="exact"/>
        <w:ind w:left="5103"/>
        <w:jc w:val="both"/>
        <w:rPr>
          <w:color w:val="000000"/>
          <w:sz w:val="28"/>
          <w:szCs w:val="28"/>
        </w:rPr>
      </w:pPr>
    </w:p>
    <w:p w:rsidR="00137C58" w:rsidRDefault="00137C58" w:rsidP="003067B0">
      <w:pPr>
        <w:pStyle w:val="aa"/>
        <w:spacing w:line="240" w:lineRule="exact"/>
        <w:ind w:left="5103"/>
        <w:jc w:val="both"/>
        <w:rPr>
          <w:color w:val="000000"/>
          <w:sz w:val="28"/>
          <w:szCs w:val="28"/>
        </w:rPr>
      </w:pPr>
    </w:p>
    <w:p w:rsidR="00137C58" w:rsidRDefault="00137C58" w:rsidP="003067B0">
      <w:pPr>
        <w:pStyle w:val="aa"/>
        <w:spacing w:line="240" w:lineRule="exact"/>
        <w:ind w:left="5103"/>
        <w:jc w:val="both"/>
        <w:rPr>
          <w:color w:val="000000"/>
          <w:sz w:val="28"/>
          <w:szCs w:val="28"/>
        </w:rPr>
      </w:pPr>
    </w:p>
    <w:p w:rsidR="00137C58" w:rsidRDefault="00137C58" w:rsidP="003067B0">
      <w:pPr>
        <w:pStyle w:val="aa"/>
        <w:spacing w:line="240" w:lineRule="exact"/>
        <w:ind w:left="5103"/>
        <w:jc w:val="both"/>
        <w:rPr>
          <w:color w:val="000000"/>
          <w:sz w:val="28"/>
          <w:szCs w:val="28"/>
        </w:rPr>
      </w:pPr>
    </w:p>
    <w:p w:rsidR="00137C58" w:rsidRDefault="00137C58" w:rsidP="003067B0">
      <w:pPr>
        <w:pStyle w:val="aa"/>
        <w:spacing w:line="240" w:lineRule="exact"/>
        <w:ind w:left="5103"/>
        <w:jc w:val="both"/>
        <w:rPr>
          <w:color w:val="000000"/>
          <w:sz w:val="28"/>
          <w:szCs w:val="28"/>
        </w:rPr>
      </w:pPr>
    </w:p>
    <w:p w:rsidR="00137C58" w:rsidRDefault="00137C58" w:rsidP="003067B0">
      <w:pPr>
        <w:pStyle w:val="aa"/>
        <w:spacing w:line="240" w:lineRule="exact"/>
        <w:ind w:left="5103"/>
        <w:jc w:val="both"/>
        <w:rPr>
          <w:color w:val="000000"/>
          <w:sz w:val="28"/>
          <w:szCs w:val="28"/>
        </w:rPr>
      </w:pPr>
    </w:p>
    <w:p w:rsidR="00137C58" w:rsidRDefault="00137C58" w:rsidP="003067B0">
      <w:pPr>
        <w:pStyle w:val="aa"/>
        <w:spacing w:line="240" w:lineRule="exact"/>
        <w:ind w:left="5103"/>
        <w:jc w:val="both"/>
        <w:rPr>
          <w:color w:val="000000"/>
          <w:sz w:val="28"/>
          <w:szCs w:val="28"/>
        </w:rPr>
      </w:pPr>
    </w:p>
    <w:p w:rsidR="00137C58" w:rsidRDefault="00137C58" w:rsidP="003067B0">
      <w:pPr>
        <w:pStyle w:val="aa"/>
        <w:spacing w:line="240" w:lineRule="exact"/>
        <w:ind w:left="5103"/>
        <w:jc w:val="both"/>
        <w:rPr>
          <w:color w:val="000000"/>
          <w:sz w:val="28"/>
          <w:szCs w:val="28"/>
        </w:rPr>
      </w:pPr>
    </w:p>
    <w:p w:rsidR="00137C58" w:rsidRDefault="00137C58" w:rsidP="003067B0">
      <w:pPr>
        <w:pStyle w:val="aa"/>
        <w:spacing w:line="240" w:lineRule="exact"/>
        <w:ind w:left="5103"/>
        <w:jc w:val="both"/>
        <w:rPr>
          <w:color w:val="000000"/>
          <w:sz w:val="28"/>
          <w:szCs w:val="28"/>
        </w:rPr>
      </w:pPr>
    </w:p>
    <w:p w:rsidR="003067B0" w:rsidRPr="007B3722" w:rsidRDefault="003067B0" w:rsidP="003067B0">
      <w:pPr>
        <w:pStyle w:val="aa"/>
        <w:spacing w:line="240" w:lineRule="exact"/>
        <w:ind w:left="5103"/>
        <w:jc w:val="both"/>
        <w:rPr>
          <w:color w:val="000000"/>
          <w:sz w:val="28"/>
          <w:szCs w:val="28"/>
        </w:rPr>
      </w:pPr>
      <w:r w:rsidRPr="007B3722">
        <w:rPr>
          <w:color w:val="000000"/>
          <w:sz w:val="28"/>
          <w:szCs w:val="28"/>
        </w:rPr>
        <w:lastRenderedPageBreak/>
        <w:t>Приложение 5</w:t>
      </w:r>
    </w:p>
    <w:p w:rsidR="003067B0" w:rsidRPr="007B3722" w:rsidRDefault="003067B0" w:rsidP="003067B0">
      <w:pPr>
        <w:autoSpaceDE w:val="0"/>
        <w:spacing w:line="240" w:lineRule="exact"/>
        <w:ind w:left="5103"/>
        <w:rPr>
          <w:rFonts w:ascii="Times New Roman" w:hAnsi="Times New Roman" w:cs="Times New Roman"/>
          <w:color w:val="000000"/>
          <w:sz w:val="28"/>
          <w:szCs w:val="28"/>
        </w:rPr>
      </w:pPr>
      <w:r w:rsidRPr="007B3722">
        <w:rPr>
          <w:rFonts w:ascii="Times New Roman" w:hAnsi="Times New Roman" w:cs="Times New Roman"/>
          <w:bCs/>
          <w:color w:val="000000"/>
          <w:sz w:val="28"/>
          <w:szCs w:val="28"/>
        </w:rPr>
        <w:t xml:space="preserve">к </w:t>
      </w:r>
      <w:hyperlink w:anchor="sub_10000" w:history="1">
        <w:r w:rsidRPr="007B3722">
          <w:rPr>
            <w:rStyle w:val="a9"/>
            <w:rFonts w:ascii="Times New Roman" w:hAnsi="Times New Roman" w:cs="Times New Roman"/>
            <w:bCs/>
            <w:color w:val="000000"/>
            <w:sz w:val="28"/>
            <w:szCs w:val="28"/>
            <w:u w:val="none"/>
          </w:rPr>
          <w:t>административному регламенту</w:t>
        </w:r>
      </w:hyperlink>
    </w:p>
    <w:p w:rsidR="003067B0" w:rsidRPr="007B3722" w:rsidRDefault="003067B0" w:rsidP="003067B0">
      <w:pPr>
        <w:autoSpaceDE w:val="0"/>
        <w:spacing w:line="240" w:lineRule="exact"/>
        <w:ind w:left="5103"/>
        <w:rPr>
          <w:rFonts w:ascii="Times New Roman" w:hAnsi="Times New Roman" w:cs="Times New Roman"/>
          <w:bCs/>
          <w:color w:val="000000"/>
          <w:kern w:val="1"/>
          <w:sz w:val="28"/>
          <w:szCs w:val="28"/>
        </w:rPr>
      </w:pPr>
      <w:r w:rsidRPr="007B3722">
        <w:rPr>
          <w:rFonts w:ascii="Times New Roman" w:hAnsi="Times New Roman" w:cs="Times New Roman"/>
          <w:color w:val="000000"/>
          <w:sz w:val="28"/>
          <w:szCs w:val="28"/>
        </w:rPr>
        <w:t xml:space="preserve">предоставления администрацией Апанасенковского муниципального округа Ставропольского края муниципальной услуги </w:t>
      </w:r>
      <w:r w:rsidRPr="007B3722">
        <w:rPr>
          <w:rFonts w:ascii="Times New Roman" w:hAnsi="Times New Roman" w:cs="Times New Roman"/>
          <w:bCs/>
          <w:color w:val="000000"/>
          <w:kern w:val="1"/>
          <w:sz w:val="28"/>
          <w:szCs w:val="28"/>
        </w:rPr>
        <w:t>«Установление, изменение, отмена</w:t>
      </w:r>
      <w:r w:rsidRPr="007B3722">
        <w:rPr>
          <w:rFonts w:ascii="Times New Roman" w:hAnsi="Times New Roman" w:cs="Times New Roman"/>
          <w:color w:val="000000"/>
          <w:sz w:val="28"/>
          <w:szCs w:val="28"/>
        </w:rPr>
        <w:t xml:space="preserve"> </w:t>
      </w:r>
      <w:proofErr w:type="gramStart"/>
      <w:r w:rsidRPr="007B3722">
        <w:rPr>
          <w:rFonts w:ascii="Times New Roman" w:hAnsi="Times New Roman" w:cs="Times New Roman"/>
          <w:bCs/>
          <w:color w:val="000000"/>
          <w:kern w:val="1"/>
          <w:sz w:val="28"/>
          <w:szCs w:val="28"/>
        </w:rPr>
        <w:t>муниципальных</w:t>
      </w:r>
      <w:proofErr w:type="gramEnd"/>
      <w:r w:rsidRPr="007B3722">
        <w:rPr>
          <w:rFonts w:ascii="Times New Roman" w:hAnsi="Times New Roman" w:cs="Times New Roman"/>
          <w:bCs/>
          <w:color w:val="000000"/>
          <w:kern w:val="1"/>
          <w:sz w:val="28"/>
          <w:szCs w:val="28"/>
        </w:rPr>
        <w:t xml:space="preserve"> </w:t>
      </w:r>
    </w:p>
    <w:p w:rsidR="003067B0" w:rsidRPr="007B3722" w:rsidRDefault="003067B0" w:rsidP="003067B0">
      <w:pPr>
        <w:tabs>
          <w:tab w:val="left" w:pos="851"/>
          <w:tab w:val="left" w:pos="5103"/>
        </w:tabs>
        <w:spacing w:line="240" w:lineRule="exact"/>
        <w:ind w:left="5103"/>
        <w:rPr>
          <w:rFonts w:ascii="Times New Roman" w:hAnsi="Times New Roman" w:cs="Times New Roman"/>
          <w:bCs/>
          <w:color w:val="000000"/>
          <w:kern w:val="1"/>
          <w:sz w:val="28"/>
          <w:szCs w:val="28"/>
        </w:rPr>
      </w:pPr>
      <w:r w:rsidRPr="007B3722">
        <w:rPr>
          <w:rFonts w:ascii="Times New Roman" w:hAnsi="Times New Roman" w:cs="Times New Roman"/>
          <w:bCs/>
          <w:color w:val="000000"/>
          <w:kern w:val="1"/>
          <w:sz w:val="28"/>
          <w:szCs w:val="28"/>
        </w:rPr>
        <w:t>маршрутов регулярных перевозок</w:t>
      </w:r>
    </w:p>
    <w:p w:rsidR="003067B0" w:rsidRPr="007B3722" w:rsidRDefault="003067B0" w:rsidP="003067B0">
      <w:pPr>
        <w:tabs>
          <w:tab w:val="left" w:pos="851"/>
          <w:tab w:val="left" w:pos="5103"/>
        </w:tabs>
        <w:spacing w:line="240" w:lineRule="exact"/>
        <w:ind w:left="5103"/>
        <w:rPr>
          <w:rFonts w:ascii="Times New Roman" w:hAnsi="Times New Roman" w:cs="Times New Roman"/>
          <w:bCs/>
          <w:color w:val="000000"/>
          <w:kern w:val="1"/>
          <w:sz w:val="28"/>
          <w:szCs w:val="28"/>
        </w:rPr>
      </w:pPr>
      <w:r w:rsidRPr="007B3722">
        <w:rPr>
          <w:rFonts w:ascii="Times New Roman" w:hAnsi="Times New Roman" w:cs="Times New Roman"/>
          <w:bCs/>
          <w:color w:val="000000"/>
          <w:kern w:val="1"/>
          <w:sz w:val="28"/>
          <w:szCs w:val="28"/>
        </w:rPr>
        <w:t>автомобильным транспортом</w:t>
      </w:r>
    </w:p>
    <w:p w:rsidR="003067B0" w:rsidRPr="007B3722" w:rsidRDefault="003067B0" w:rsidP="003067B0">
      <w:pPr>
        <w:tabs>
          <w:tab w:val="left" w:pos="851"/>
          <w:tab w:val="left" w:pos="5103"/>
        </w:tabs>
        <w:spacing w:line="240" w:lineRule="exact"/>
        <w:ind w:left="5103"/>
        <w:rPr>
          <w:rFonts w:ascii="Times New Roman" w:hAnsi="Times New Roman" w:cs="Times New Roman"/>
          <w:color w:val="000000"/>
          <w:sz w:val="28"/>
          <w:szCs w:val="28"/>
        </w:rPr>
      </w:pPr>
      <w:r w:rsidRPr="007B3722">
        <w:rPr>
          <w:rFonts w:ascii="Times New Roman" w:hAnsi="Times New Roman" w:cs="Times New Roman"/>
          <w:bCs/>
          <w:color w:val="000000"/>
          <w:kern w:val="1"/>
          <w:sz w:val="28"/>
          <w:szCs w:val="28"/>
        </w:rPr>
        <w:t>общего пользования</w:t>
      </w:r>
    </w:p>
    <w:p w:rsidR="003067B0" w:rsidRPr="007B3722" w:rsidRDefault="003067B0" w:rsidP="003067B0">
      <w:pPr>
        <w:pStyle w:val="aa"/>
        <w:spacing w:line="240" w:lineRule="exact"/>
        <w:ind w:left="5103"/>
        <w:rPr>
          <w:color w:val="000000"/>
          <w:kern w:val="1"/>
          <w:sz w:val="28"/>
          <w:szCs w:val="28"/>
        </w:rPr>
      </w:pPr>
      <w:r w:rsidRPr="007B3722">
        <w:rPr>
          <w:color w:val="000000"/>
          <w:sz w:val="28"/>
          <w:szCs w:val="28"/>
        </w:rPr>
        <w:t xml:space="preserve">от «  »                 20    г. № </w:t>
      </w:r>
    </w:p>
    <w:p w:rsidR="003067B0" w:rsidRPr="00711B6C" w:rsidRDefault="003067B0" w:rsidP="003067B0">
      <w:pPr>
        <w:pStyle w:val="aa"/>
        <w:jc w:val="both"/>
        <w:rPr>
          <w:color w:val="000000"/>
        </w:rPr>
      </w:pPr>
    </w:p>
    <w:p w:rsidR="003067B0" w:rsidRPr="00711B6C" w:rsidRDefault="003067B0" w:rsidP="003067B0">
      <w:pPr>
        <w:pStyle w:val="aa"/>
        <w:jc w:val="both"/>
        <w:rPr>
          <w:color w:val="000000"/>
          <w:shd w:val="clear" w:color="auto" w:fill="C0C0C0"/>
        </w:rPr>
      </w:pPr>
    </w:p>
    <w:p w:rsidR="003067B0" w:rsidRPr="00711B6C" w:rsidRDefault="003067B0" w:rsidP="003067B0">
      <w:pPr>
        <w:pStyle w:val="aa"/>
        <w:jc w:val="right"/>
        <w:rPr>
          <w:color w:val="000000"/>
        </w:rPr>
      </w:pPr>
      <w:r w:rsidRPr="00711B6C">
        <w:rPr>
          <w:color w:val="000000"/>
        </w:rPr>
        <w:t>ФОРМА</w:t>
      </w:r>
    </w:p>
    <w:p w:rsidR="003067B0" w:rsidRPr="00711B6C" w:rsidRDefault="003067B0" w:rsidP="003067B0">
      <w:pPr>
        <w:pStyle w:val="aa"/>
        <w:jc w:val="center"/>
        <w:rPr>
          <w:color w:val="000000"/>
        </w:rPr>
      </w:pPr>
      <w:bookmarkStart w:id="23" w:name="P978"/>
      <w:bookmarkEnd w:id="23"/>
      <w:r w:rsidRPr="00711B6C">
        <w:rPr>
          <w:color w:val="000000"/>
        </w:rPr>
        <w:t>УВЕДОМЛЕНИЕ</w:t>
      </w:r>
    </w:p>
    <w:p w:rsidR="003067B0" w:rsidRPr="00711B6C" w:rsidRDefault="003067B0" w:rsidP="003067B0">
      <w:pPr>
        <w:pStyle w:val="aa"/>
        <w:jc w:val="center"/>
        <w:rPr>
          <w:color w:val="000000"/>
        </w:rPr>
      </w:pPr>
      <w:r w:rsidRPr="00711B6C">
        <w:rPr>
          <w:color w:val="000000"/>
        </w:rPr>
        <w:t>об отказе в предоставлении муниципальной услуги</w:t>
      </w:r>
    </w:p>
    <w:p w:rsidR="003067B0" w:rsidRPr="00711B6C" w:rsidRDefault="003067B0" w:rsidP="003067B0">
      <w:pPr>
        <w:pStyle w:val="aa"/>
        <w:jc w:val="both"/>
        <w:rPr>
          <w:color w:val="000000"/>
        </w:rPr>
      </w:pPr>
    </w:p>
    <w:p w:rsidR="003067B0" w:rsidRPr="00711B6C" w:rsidRDefault="003067B0" w:rsidP="003067B0">
      <w:pPr>
        <w:pStyle w:val="aa"/>
        <w:ind w:firstLine="708"/>
        <w:jc w:val="both"/>
        <w:rPr>
          <w:color w:val="000000"/>
        </w:rPr>
      </w:pPr>
      <w:r w:rsidRPr="00711B6C">
        <w:rPr>
          <w:color w:val="000000"/>
        </w:rPr>
        <w:t xml:space="preserve">Ваше  обращение  об установлении, изменении, отмене муниципальных  маршрутов регулярных перевозок автомобильным транспортом общего пользования   </w:t>
      </w:r>
    </w:p>
    <w:p w:rsidR="003067B0" w:rsidRPr="00711B6C" w:rsidRDefault="003067B0" w:rsidP="003067B0">
      <w:pPr>
        <w:pStyle w:val="aa"/>
        <w:jc w:val="both"/>
        <w:rPr>
          <w:color w:val="000000"/>
        </w:rPr>
      </w:pPr>
      <w:r w:rsidRPr="00711B6C">
        <w:rPr>
          <w:color w:val="000000"/>
        </w:rPr>
        <w:t xml:space="preserve"> </w:t>
      </w:r>
      <w:proofErr w:type="gramStart"/>
      <w:r w:rsidRPr="00711B6C">
        <w:rPr>
          <w:color w:val="000000"/>
        </w:rPr>
        <w:t>от ________________ № ___, рассмотрено.</w:t>
      </w:r>
      <w:proofErr w:type="gramEnd"/>
    </w:p>
    <w:p w:rsidR="003067B0" w:rsidRPr="00711B6C" w:rsidRDefault="003067B0" w:rsidP="003067B0">
      <w:pPr>
        <w:pStyle w:val="aa"/>
        <w:ind w:firstLine="708"/>
        <w:jc w:val="both"/>
        <w:rPr>
          <w:color w:val="000000"/>
        </w:rPr>
      </w:pPr>
      <w:r w:rsidRPr="00711B6C">
        <w:rPr>
          <w:color w:val="000000"/>
        </w:rPr>
        <w:t>В связи с тем, что _____________________________________________,</w:t>
      </w:r>
    </w:p>
    <w:p w:rsidR="003067B0" w:rsidRPr="00711B6C" w:rsidRDefault="003067B0" w:rsidP="003067B0">
      <w:pPr>
        <w:pStyle w:val="aa"/>
        <w:jc w:val="both"/>
        <w:rPr>
          <w:color w:val="000000"/>
        </w:rPr>
      </w:pPr>
      <w:r w:rsidRPr="00711B6C">
        <w:rPr>
          <w:color w:val="000000"/>
        </w:rPr>
        <w:t xml:space="preserve">                                        </w:t>
      </w:r>
      <w:r w:rsidR="00137C58">
        <w:rPr>
          <w:color w:val="000000"/>
        </w:rPr>
        <w:t xml:space="preserve">                                      </w:t>
      </w:r>
      <w:r w:rsidRPr="00711B6C">
        <w:rPr>
          <w:color w:val="000000"/>
        </w:rPr>
        <w:t>(причина отказа)</w:t>
      </w:r>
    </w:p>
    <w:p w:rsidR="003067B0" w:rsidRPr="00711B6C" w:rsidRDefault="003067B0" w:rsidP="003067B0">
      <w:pPr>
        <w:pStyle w:val="aa"/>
        <w:jc w:val="both"/>
        <w:rPr>
          <w:color w:val="000000"/>
        </w:rPr>
      </w:pPr>
      <w:r w:rsidRPr="00711B6C">
        <w:rPr>
          <w:color w:val="000000"/>
        </w:rPr>
        <w:t>Вам отказано в предоставлении муниципальной услуги.</w:t>
      </w:r>
    </w:p>
    <w:p w:rsidR="003067B0" w:rsidRPr="00711B6C" w:rsidRDefault="003067B0" w:rsidP="003067B0">
      <w:pPr>
        <w:pStyle w:val="aa"/>
        <w:jc w:val="both"/>
        <w:rPr>
          <w:color w:val="000000"/>
        </w:rPr>
      </w:pPr>
    </w:p>
    <w:p w:rsidR="003067B0" w:rsidRPr="00711B6C" w:rsidRDefault="003067B0" w:rsidP="003067B0">
      <w:pPr>
        <w:pStyle w:val="aa"/>
        <w:jc w:val="both"/>
        <w:rPr>
          <w:color w:val="000000"/>
        </w:rPr>
      </w:pPr>
    </w:p>
    <w:p w:rsidR="003067B0" w:rsidRPr="00711B6C" w:rsidRDefault="003067B0" w:rsidP="003067B0">
      <w:pPr>
        <w:pStyle w:val="aa"/>
        <w:jc w:val="both"/>
        <w:rPr>
          <w:color w:val="000000"/>
        </w:rPr>
      </w:pPr>
    </w:p>
    <w:p w:rsidR="003067B0" w:rsidRPr="00711B6C" w:rsidRDefault="003067B0" w:rsidP="003067B0">
      <w:pPr>
        <w:pStyle w:val="aa"/>
        <w:jc w:val="both"/>
        <w:rPr>
          <w:color w:val="000000"/>
        </w:rPr>
      </w:pPr>
    </w:p>
    <w:p w:rsidR="003067B0" w:rsidRPr="00711B6C" w:rsidRDefault="003067B0" w:rsidP="003067B0">
      <w:pPr>
        <w:pStyle w:val="aa"/>
        <w:jc w:val="both"/>
        <w:rPr>
          <w:color w:val="000000"/>
        </w:rPr>
      </w:pPr>
    </w:p>
    <w:p w:rsidR="007B3722" w:rsidRDefault="003067B0" w:rsidP="007B3722">
      <w:pPr>
        <w:pStyle w:val="aa"/>
        <w:jc w:val="both"/>
        <w:rPr>
          <w:color w:val="000000"/>
        </w:rPr>
      </w:pPr>
      <w:r w:rsidRPr="00711B6C">
        <w:rPr>
          <w:color w:val="000000"/>
        </w:rPr>
        <w:t xml:space="preserve">Глава </w:t>
      </w:r>
      <w:r w:rsidR="007B3722">
        <w:rPr>
          <w:color w:val="000000"/>
        </w:rPr>
        <w:t xml:space="preserve">Апанасенковского </w:t>
      </w:r>
    </w:p>
    <w:p w:rsidR="007B3722" w:rsidRDefault="007B3722" w:rsidP="003067B0">
      <w:pPr>
        <w:pStyle w:val="aa"/>
        <w:jc w:val="both"/>
        <w:rPr>
          <w:color w:val="000000"/>
        </w:rPr>
      </w:pPr>
      <w:proofErr w:type="gramStart"/>
      <w:r>
        <w:rPr>
          <w:color w:val="000000"/>
        </w:rPr>
        <w:t>Муниципального</w:t>
      </w:r>
      <w:proofErr w:type="gramEnd"/>
    </w:p>
    <w:p w:rsidR="003067B0" w:rsidRPr="00711B6C" w:rsidRDefault="007B3722" w:rsidP="003067B0">
      <w:pPr>
        <w:pStyle w:val="aa"/>
        <w:jc w:val="both"/>
        <w:rPr>
          <w:color w:val="000000"/>
        </w:rPr>
      </w:pPr>
      <w:r w:rsidRPr="00711B6C">
        <w:rPr>
          <w:color w:val="000000"/>
        </w:rPr>
        <w:t>округа</w:t>
      </w:r>
      <w:r>
        <w:rPr>
          <w:color w:val="000000"/>
        </w:rPr>
        <w:t xml:space="preserve"> </w:t>
      </w:r>
      <w:r w:rsidRPr="00711B6C">
        <w:rPr>
          <w:color w:val="000000"/>
        </w:rPr>
        <w:t>Ставропольского края</w:t>
      </w:r>
      <w:r w:rsidR="003067B0" w:rsidRPr="00711B6C">
        <w:rPr>
          <w:color w:val="000000"/>
        </w:rPr>
        <w:t xml:space="preserve">         ______________    ______________________</w:t>
      </w:r>
    </w:p>
    <w:p w:rsidR="003067B0" w:rsidRPr="00711B6C" w:rsidRDefault="003067B0" w:rsidP="003067B0">
      <w:pPr>
        <w:pStyle w:val="aa"/>
        <w:jc w:val="both"/>
        <w:rPr>
          <w:color w:val="000000"/>
          <w:shd w:val="clear" w:color="auto" w:fill="C0C0C0"/>
        </w:rPr>
      </w:pPr>
      <w:r w:rsidRPr="00711B6C">
        <w:rPr>
          <w:color w:val="000000"/>
        </w:rPr>
        <w:t xml:space="preserve">                          (подпись)           (Инициалы, Фамилия)</w:t>
      </w:r>
    </w:p>
    <w:p w:rsidR="003067B0" w:rsidRPr="00711B6C" w:rsidRDefault="003067B0" w:rsidP="003067B0">
      <w:pPr>
        <w:pStyle w:val="aa"/>
        <w:jc w:val="both"/>
        <w:rPr>
          <w:color w:val="000000"/>
          <w:shd w:val="clear" w:color="auto" w:fill="C0C0C0"/>
        </w:rPr>
      </w:pPr>
    </w:p>
    <w:p w:rsidR="003067B0" w:rsidRPr="00711B6C" w:rsidRDefault="003067B0" w:rsidP="003067B0">
      <w:pPr>
        <w:pStyle w:val="aa"/>
        <w:spacing w:line="240" w:lineRule="exact"/>
        <w:ind w:left="3402"/>
        <w:jc w:val="both"/>
        <w:rPr>
          <w:color w:val="000000"/>
          <w:shd w:val="clear" w:color="auto" w:fill="C0C0C0"/>
        </w:rPr>
      </w:pPr>
    </w:p>
    <w:p w:rsidR="003067B0" w:rsidRPr="00711B6C" w:rsidRDefault="003067B0" w:rsidP="003067B0">
      <w:pPr>
        <w:pStyle w:val="aa"/>
        <w:spacing w:line="240" w:lineRule="exact"/>
        <w:ind w:left="3402"/>
        <w:jc w:val="both"/>
        <w:rPr>
          <w:color w:val="000000"/>
          <w:shd w:val="clear" w:color="auto" w:fill="C0C0C0"/>
        </w:rPr>
      </w:pPr>
    </w:p>
    <w:p w:rsidR="003067B0" w:rsidRPr="00711B6C" w:rsidRDefault="003067B0" w:rsidP="003067B0">
      <w:pPr>
        <w:pStyle w:val="aa"/>
        <w:spacing w:line="240" w:lineRule="exact"/>
        <w:ind w:left="3402"/>
        <w:jc w:val="both"/>
        <w:rPr>
          <w:color w:val="000000"/>
          <w:shd w:val="clear" w:color="auto" w:fill="C0C0C0"/>
        </w:rPr>
      </w:pPr>
    </w:p>
    <w:p w:rsidR="003067B0" w:rsidRDefault="003067B0" w:rsidP="003067B0">
      <w:pPr>
        <w:pStyle w:val="aa"/>
        <w:spacing w:line="240" w:lineRule="exact"/>
        <w:ind w:left="3402"/>
        <w:jc w:val="both"/>
        <w:rPr>
          <w:color w:val="000000"/>
          <w:shd w:val="clear" w:color="auto" w:fill="C0C0C0"/>
        </w:rPr>
      </w:pPr>
    </w:p>
    <w:p w:rsidR="00CE7828" w:rsidRDefault="00CE7828" w:rsidP="003067B0">
      <w:pPr>
        <w:pStyle w:val="aa"/>
        <w:spacing w:line="240" w:lineRule="exact"/>
        <w:ind w:left="3402"/>
        <w:jc w:val="both"/>
        <w:rPr>
          <w:color w:val="000000"/>
          <w:shd w:val="clear" w:color="auto" w:fill="C0C0C0"/>
        </w:rPr>
      </w:pPr>
    </w:p>
    <w:p w:rsidR="00CE7828" w:rsidRDefault="00CE7828" w:rsidP="003067B0">
      <w:pPr>
        <w:pStyle w:val="aa"/>
        <w:spacing w:line="240" w:lineRule="exact"/>
        <w:ind w:left="3402"/>
        <w:jc w:val="both"/>
        <w:rPr>
          <w:color w:val="000000"/>
          <w:shd w:val="clear" w:color="auto" w:fill="C0C0C0"/>
        </w:rPr>
      </w:pPr>
    </w:p>
    <w:p w:rsidR="00CE7828" w:rsidRDefault="00CE7828" w:rsidP="003067B0">
      <w:pPr>
        <w:pStyle w:val="aa"/>
        <w:spacing w:line="240" w:lineRule="exact"/>
        <w:ind w:left="3402"/>
        <w:jc w:val="both"/>
        <w:rPr>
          <w:color w:val="000000"/>
          <w:shd w:val="clear" w:color="auto" w:fill="C0C0C0"/>
        </w:rPr>
      </w:pP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Апанасенковского </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округа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А.А. </w:t>
      </w:r>
      <w:proofErr w:type="gramStart"/>
      <w:r w:rsidRPr="00944B88">
        <w:rPr>
          <w:rFonts w:ascii="Times New Roman" w:hAnsi="Times New Roman" w:cs="Times New Roman"/>
          <w:sz w:val="28"/>
          <w:szCs w:val="28"/>
        </w:rPr>
        <w:t>Петровский</w:t>
      </w:r>
      <w:proofErr w:type="gramEnd"/>
    </w:p>
    <w:p w:rsidR="003067B0" w:rsidRPr="00711B6C" w:rsidRDefault="003067B0" w:rsidP="003067B0">
      <w:pPr>
        <w:pStyle w:val="aa"/>
        <w:spacing w:line="240" w:lineRule="exact"/>
        <w:ind w:left="3402"/>
        <w:jc w:val="both"/>
        <w:rPr>
          <w:color w:val="000000"/>
          <w:shd w:val="clear" w:color="auto" w:fill="C0C0C0"/>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3067B0" w:rsidRPr="00761A92" w:rsidRDefault="003067B0" w:rsidP="003067B0">
      <w:pPr>
        <w:pStyle w:val="aa"/>
        <w:spacing w:line="240" w:lineRule="exact"/>
        <w:ind w:left="5103"/>
        <w:rPr>
          <w:color w:val="000000"/>
          <w:sz w:val="28"/>
          <w:szCs w:val="28"/>
        </w:rPr>
      </w:pPr>
      <w:r w:rsidRPr="00761A92">
        <w:rPr>
          <w:color w:val="000000"/>
          <w:sz w:val="28"/>
          <w:szCs w:val="28"/>
        </w:rPr>
        <w:lastRenderedPageBreak/>
        <w:t>Приложение 6</w:t>
      </w:r>
    </w:p>
    <w:p w:rsidR="003067B0" w:rsidRPr="00761A92" w:rsidRDefault="003067B0" w:rsidP="003067B0">
      <w:pPr>
        <w:autoSpaceDE w:val="0"/>
        <w:spacing w:line="240" w:lineRule="exact"/>
        <w:ind w:left="5103"/>
        <w:rPr>
          <w:rFonts w:ascii="Times New Roman" w:hAnsi="Times New Roman" w:cs="Times New Roman"/>
          <w:color w:val="000000"/>
          <w:sz w:val="28"/>
          <w:szCs w:val="28"/>
        </w:rPr>
      </w:pPr>
      <w:r w:rsidRPr="00761A92">
        <w:rPr>
          <w:rFonts w:ascii="Times New Roman" w:hAnsi="Times New Roman" w:cs="Times New Roman"/>
          <w:bCs/>
          <w:color w:val="000000"/>
          <w:sz w:val="28"/>
          <w:szCs w:val="28"/>
        </w:rPr>
        <w:t xml:space="preserve">к </w:t>
      </w:r>
      <w:hyperlink w:anchor="sub_10000" w:history="1">
        <w:r w:rsidRPr="00761A92">
          <w:rPr>
            <w:rStyle w:val="a9"/>
            <w:rFonts w:ascii="Times New Roman" w:hAnsi="Times New Roman" w:cs="Times New Roman"/>
            <w:bCs/>
            <w:color w:val="000000"/>
            <w:sz w:val="28"/>
            <w:szCs w:val="28"/>
            <w:u w:val="none"/>
          </w:rPr>
          <w:t>административному регламенту</w:t>
        </w:r>
      </w:hyperlink>
    </w:p>
    <w:p w:rsidR="003067B0" w:rsidRPr="00761A92" w:rsidRDefault="003067B0" w:rsidP="003067B0">
      <w:pPr>
        <w:autoSpaceDE w:val="0"/>
        <w:spacing w:line="240" w:lineRule="exact"/>
        <w:ind w:left="5103"/>
        <w:rPr>
          <w:rFonts w:ascii="Times New Roman" w:hAnsi="Times New Roman" w:cs="Times New Roman"/>
          <w:bCs/>
          <w:color w:val="000000"/>
          <w:kern w:val="1"/>
          <w:sz w:val="28"/>
          <w:szCs w:val="28"/>
        </w:rPr>
      </w:pPr>
      <w:r w:rsidRPr="00761A92">
        <w:rPr>
          <w:rFonts w:ascii="Times New Roman" w:hAnsi="Times New Roman" w:cs="Times New Roman"/>
          <w:color w:val="000000"/>
          <w:sz w:val="28"/>
          <w:szCs w:val="28"/>
        </w:rPr>
        <w:t xml:space="preserve">предоставления администрацией Апанасенковского муниципального округа Ставропольского края муниципальной услуги </w:t>
      </w:r>
      <w:r w:rsidRPr="00761A92">
        <w:rPr>
          <w:rFonts w:ascii="Times New Roman" w:hAnsi="Times New Roman" w:cs="Times New Roman"/>
          <w:bCs/>
          <w:color w:val="000000"/>
          <w:kern w:val="1"/>
          <w:sz w:val="28"/>
          <w:szCs w:val="28"/>
        </w:rPr>
        <w:t>«Установление, изменение, отмена</w:t>
      </w:r>
      <w:r w:rsidRPr="00761A92">
        <w:rPr>
          <w:rFonts w:ascii="Times New Roman" w:hAnsi="Times New Roman" w:cs="Times New Roman"/>
          <w:color w:val="000000"/>
          <w:sz w:val="28"/>
          <w:szCs w:val="28"/>
        </w:rPr>
        <w:t xml:space="preserve"> </w:t>
      </w:r>
      <w:proofErr w:type="gramStart"/>
      <w:r w:rsidRPr="00761A92">
        <w:rPr>
          <w:rFonts w:ascii="Times New Roman" w:hAnsi="Times New Roman" w:cs="Times New Roman"/>
          <w:bCs/>
          <w:color w:val="000000"/>
          <w:kern w:val="1"/>
          <w:sz w:val="28"/>
          <w:szCs w:val="28"/>
        </w:rPr>
        <w:t>муниципальных</w:t>
      </w:r>
      <w:proofErr w:type="gramEnd"/>
      <w:r w:rsidRPr="00761A92">
        <w:rPr>
          <w:rFonts w:ascii="Times New Roman" w:hAnsi="Times New Roman" w:cs="Times New Roman"/>
          <w:bCs/>
          <w:color w:val="000000"/>
          <w:kern w:val="1"/>
          <w:sz w:val="28"/>
          <w:szCs w:val="28"/>
        </w:rPr>
        <w:t xml:space="preserve"> </w:t>
      </w:r>
    </w:p>
    <w:p w:rsidR="003067B0" w:rsidRPr="00761A92" w:rsidRDefault="003067B0" w:rsidP="003067B0">
      <w:pPr>
        <w:tabs>
          <w:tab w:val="left" w:pos="851"/>
          <w:tab w:val="left" w:pos="5103"/>
        </w:tabs>
        <w:spacing w:line="240" w:lineRule="exact"/>
        <w:ind w:left="5103"/>
        <w:rPr>
          <w:rFonts w:ascii="Times New Roman" w:hAnsi="Times New Roman" w:cs="Times New Roman"/>
          <w:bCs/>
          <w:color w:val="000000"/>
          <w:kern w:val="1"/>
          <w:sz w:val="28"/>
          <w:szCs w:val="28"/>
        </w:rPr>
      </w:pPr>
      <w:r w:rsidRPr="00761A92">
        <w:rPr>
          <w:rFonts w:ascii="Times New Roman" w:hAnsi="Times New Roman" w:cs="Times New Roman"/>
          <w:bCs/>
          <w:color w:val="000000"/>
          <w:kern w:val="1"/>
          <w:sz w:val="28"/>
          <w:szCs w:val="28"/>
        </w:rPr>
        <w:t>маршрутов регулярных перевозок</w:t>
      </w:r>
    </w:p>
    <w:p w:rsidR="003067B0" w:rsidRPr="00761A92" w:rsidRDefault="003067B0" w:rsidP="003067B0">
      <w:pPr>
        <w:tabs>
          <w:tab w:val="left" w:pos="851"/>
          <w:tab w:val="left" w:pos="5103"/>
        </w:tabs>
        <w:spacing w:line="240" w:lineRule="exact"/>
        <w:ind w:left="5103"/>
        <w:rPr>
          <w:rFonts w:ascii="Times New Roman" w:hAnsi="Times New Roman" w:cs="Times New Roman"/>
          <w:bCs/>
          <w:color w:val="000000"/>
          <w:kern w:val="1"/>
          <w:sz w:val="28"/>
          <w:szCs w:val="28"/>
        </w:rPr>
      </w:pPr>
      <w:r w:rsidRPr="00761A92">
        <w:rPr>
          <w:rFonts w:ascii="Times New Roman" w:hAnsi="Times New Roman" w:cs="Times New Roman"/>
          <w:bCs/>
          <w:color w:val="000000"/>
          <w:kern w:val="1"/>
          <w:sz w:val="28"/>
          <w:szCs w:val="28"/>
        </w:rPr>
        <w:t>автомобильным транспортом</w:t>
      </w:r>
    </w:p>
    <w:p w:rsidR="003067B0" w:rsidRPr="00761A92" w:rsidRDefault="003067B0" w:rsidP="003067B0">
      <w:pPr>
        <w:tabs>
          <w:tab w:val="left" w:pos="851"/>
          <w:tab w:val="left" w:pos="5103"/>
        </w:tabs>
        <w:spacing w:line="240" w:lineRule="exact"/>
        <w:ind w:left="5103"/>
        <w:rPr>
          <w:rFonts w:ascii="Times New Roman" w:hAnsi="Times New Roman" w:cs="Times New Roman"/>
          <w:color w:val="000000"/>
          <w:sz w:val="28"/>
          <w:szCs w:val="28"/>
        </w:rPr>
      </w:pPr>
      <w:r w:rsidRPr="00761A92">
        <w:rPr>
          <w:rFonts w:ascii="Times New Roman" w:hAnsi="Times New Roman" w:cs="Times New Roman"/>
          <w:bCs/>
          <w:color w:val="000000"/>
          <w:kern w:val="1"/>
          <w:sz w:val="28"/>
          <w:szCs w:val="28"/>
        </w:rPr>
        <w:t>общего пользования</w:t>
      </w:r>
    </w:p>
    <w:p w:rsidR="003067B0" w:rsidRPr="00761A92" w:rsidRDefault="003067B0" w:rsidP="003067B0">
      <w:pPr>
        <w:pStyle w:val="aa"/>
        <w:spacing w:line="240" w:lineRule="exact"/>
        <w:ind w:left="5103"/>
        <w:rPr>
          <w:color w:val="000000"/>
          <w:kern w:val="1"/>
          <w:sz w:val="28"/>
          <w:szCs w:val="28"/>
        </w:rPr>
      </w:pPr>
      <w:r w:rsidRPr="00761A92">
        <w:rPr>
          <w:color w:val="000000"/>
          <w:sz w:val="28"/>
          <w:szCs w:val="28"/>
        </w:rPr>
        <w:t xml:space="preserve">от «  »                 20    г. № </w:t>
      </w:r>
    </w:p>
    <w:p w:rsidR="003067B0" w:rsidRPr="00711B6C" w:rsidRDefault="003067B0" w:rsidP="003067B0">
      <w:pPr>
        <w:pStyle w:val="aa"/>
        <w:jc w:val="center"/>
        <w:rPr>
          <w:color w:val="000000"/>
        </w:rPr>
      </w:pPr>
    </w:p>
    <w:p w:rsidR="003067B0" w:rsidRPr="00711B6C" w:rsidRDefault="003067B0" w:rsidP="003067B0">
      <w:pPr>
        <w:pStyle w:val="aa"/>
        <w:jc w:val="right"/>
        <w:rPr>
          <w:color w:val="000000"/>
        </w:rPr>
      </w:pPr>
      <w:r w:rsidRPr="00711B6C">
        <w:rPr>
          <w:color w:val="000000"/>
        </w:rPr>
        <w:t>ФОРМА</w:t>
      </w:r>
    </w:p>
    <w:p w:rsidR="003067B0" w:rsidRPr="00711B6C" w:rsidRDefault="003067B0" w:rsidP="003067B0">
      <w:pPr>
        <w:pStyle w:val="aa"/>
        <w:jc w:val="center"/>
        <w:rPr>
          <w:color w:val="000000"/>
        </w:rPr>
      </w:pPr>
      <w:r w:rsidRPr="00711B6C">
        <w:rPr>
          <w:color w:val="000000"/>
        </w:rPr>
        <w:t>Журнал регистрации уведомлений</w:t>
      </w:r>
    </w:p>
    <w:p w:rsidR="003067B0" w:rsidRPr="00711B6C" w:rsidRDefault="003067B0" w:rsidP="003067B0">
      <w:pPr>
        <w:pStyle w:val="aa"/>
        <w:jc w:val="center"/>
        <w:rPr>
          <w:color w:val="000000"/>
        </w:rPr>
      </w:pPr>
      <w:r w:rsidRPr="00711B6C">
        <w:rPr>
          <w:color w:val="000000"/>
        </w:rPr>
        <w:t>об отказе в изменении муниципальных  маршрутов регулярных  перевозок автомобильным транспортом общего пользования</w:t>
      </w:r>
    </w:p>
    <w:p w:rsidR="003067B0" w:rsidRPr="00711B6C" w:rsidRDefault="003067B0" w:rsidP="003067B0">
      <w:pPr>
        <w:pStyle w:val="aa"/>
        <w:jc w:val="center"/>
        <w:rPr>
          <w:color w:val="000000"/>
        </w:rPr>
      </w:pPr>
    </w:p>
    <w:p w:rsidR="003067B0" w:rsidRPr="00711B6C" w:rsidRDefault="003067B0" w:rsidP="003067B0">
      <w:pPr>
        <w:pStyle w:val="aa"/>
        <w:jc w:val="both"/>
        <w:rPr>
          <w:color w:val="000000"/>
        </w:rPr>
      </w:pPr>
    </w:p>
    <w:p w:rsidR="003067B0" w:rsidRPr="00711B6C" w:rsidRDefault="003067B0" w:rsidP="003067B0">
      <w:pPr>
        <w:pStyle w:val="aa"/>
        <w:jc w:val="both"/>
        <w:rPr>
          <w:color w:val="000000"/>
        </w:rPr>
      </w:pPr>
      <w:r w:rsidRPr="00711B6C">
        <w:rPr>
          <w:color w:val="000000"/>
        </w:rPr>
        <w:t>Номенклатурный номер журнала:</w:t>
      </w:r>
    </w:p>
    <w:p w:rsidR="003067B0" w:rsidRPr="00711B6C" w:rsidRDefault="003067B0" w:rsidP="003067B0">
      <w:pPr>
        <w:pStyle w:val="aa"/>
        <w:jc w:val="both"/>
        <w:rPr>
          <w:color w:val="000000"/>
        </w:rPr>
      </w:pPr>
      <w:proofErr w:type="gramStart"/>
      <w:r w:rsidRPr="00711B6C">
        <w:rPr>
          <w:color w:val="000000"/>
        </w:rPr>
        <w:t>Начат:</w:t>
      </w:r>
      <w:proofErr w:type="gramEnd"/>
    </w:p>
    <w:p w:rsidR="003067B0" w:rsidRPr="00711B6C" w:rsidRDefault="003067B0" w:rsidP="003067B0">
      <w:pPr>
        <w:pStyle w:val="aa"/>
        <w:jc w:val="both"/>
        <w:rPr>
          <w:color w:val="000000"/>
        </w:rPr>
      </w:pPr>
      <w:proofErr w:type="gramStart"/>
      <w:r w:rsidRPr="00711B6C">
        <w:rPr>
          <w:color w:val="000000"/>
        </w:rPr>
        <w:t>Закончен:</w:t>
      </w:r>
      <w:proofErr w:type="gramEnd"/>
    </w:p>
    <w:p w:rsidR="003067B0" w:rsidRPr="00711B6C" w:rsidRDefault="003067B0" w:rsidP="003067B0">
      <w:pPr>
        <w:pStyle w:val="aa"/>
        <w:jc w:val="center"/>
        <w:rPr>
          <w:color w:val="000000"/>
        </w:rPr>
      </w:pPr>
    </w:p>
    <w:tbl>
      <w:tblPr>
        <w:tblW w:w="0" w:type="auto"/>
        <w:jc w:val="center"/>
        <w:tblInd w:w="-937" w:type="dxa"/>
        <w:tblLayout w:type="fixed"/>
        <w:tblCellMar>
          <w:top w:w="102" w:type="dxa"/>
          <w:left w:w="62" w:type="dxa"/>
          <w:bottom w:w="102" w:type="dxa"/>
          <w:right w:w="62" w:type="dxa"/>
        </w:tblCellMar>
        <w:tblLook w:val="0000"/>
      </w:tblPr>
      <w:tblGrid>
        <w:gridCol w:w="913"/>
        <w:gridCol w:w="992"/>
        <w:gridCol w:w="1304"/>
        <w:gridCol w:w="854"/>
        <w:gridCol w:w="1020"/>
        <w:gridCol w:w="994"/>
        <w:gridCol w:w="1077"/>
        <w:gridCol w:w="994"/>
        <w:gridCol w:w="1687"/>
      </w:tblGrid>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 xml:space="preserve">№ </w:t>
            </w:r>
            <w:proofErr w:type="spellStart"/>
            <w:proofErr w:type="gramStart"/>
            <w:r w:rsidRPr="00711B6C">
              <w:rPr>
                <w:color w:val="000000"/>
              </w:rPr>
              <w:t>п</w:t>
            </w:r>
            <w:proofErr w:type="spellEnd"/>
            <w:proofErr w:type="gramEnd"/>
            <w:r w:rsidRPr="00711B6C">
              <w:rPr>
                <w:color w:val="000000"/>
              </w:rPr>
              <w:t>/</w:t>
            </w:r>
            <w:proofErr w:type="spellStart"/>
            <w:r w:rsidRPr="00711B6C">
              <w:rPr>
                <w:color w:val="000000"/>
              </w:rPr>
              <w:t>п</w:t>
            </w:r>
            <w:proofErr w:type="spellEnd"/>
          </w:p>
        </w:tc>
        <w:tc>
          <w:tcPr>
            <w:tcW w:w="992"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Дата</w:t>
            </w:r>
          </w:p>
        </w:tc>
        <w:tc>
          <w:tcPr>
            <w:tcW w:w="1304"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Регистрационный номер документа</w:t>
            </w:r>
          </w:p>
        </w:tc>
        <w:tc>
          <w:tcPr>
            <w:tcW w:w="854"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Исполнитель</w:t>
            </w:r>
          </w:p>
        </w:tc>
        <w:tc>
          <w:tcPr>
            <w:tcW w:w="1020"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Краткое содержание документа</w:t>
            </w:r>
          </w:p>
        </w:tc>
        <w:tc>
          <w:tcPr>
            <w:tcW w:w="994"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Кому адресован документ</w:t>
            </w:r>
          </w:p>
        </w:tc>
        <w:tc>
          <w:tcPr>
            <w:tcW w:w="1077"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Форма отправки документа</w:t>
            </w:r>
          </w:p>
        </w:tc>
        <w:tc>
          <w:tcPr>
            <w:tcW w:w="994"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Подпись исполнителя</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67B0" w:rsidRPr="00711B6C" w:rsidRDefault="003067B0" w:rsidP="00677875">
            <w:pPr>
              <w:pStyle w:val="aa"/>
              <w:spacing w:line="240" w:lineRule="exact"/>
              <w:jc w:val="center"/>
            </w:pPr>
            <w:r w:rsidRPr="00711B6C">
              <w:rPr>
                <w:color w:val="000000"/>
              </w:rPr>
              <w:t>Подпись получателя документа (в случае личного получения документа адресатом)</w:t>
            </w:r>
          </w:p>
        </w:tc>
      </w:tr>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992"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30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85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020"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99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07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99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rPr>
            </w:pPr>
          </w:p>
        </w:tc>
      </w:tr>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992"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30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85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020"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99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07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99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rPr>
            </w:pPr>
          </w:p>
        </w:tc>
      </w:tr>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992"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30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85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020"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99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077"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994"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rPr>
            </w:pPr>
          </w:p>
        </w:tc>
      </w:tr>
    </w:tbl>
    <w:p w:rsidR="003067B0" w:rsidRPr="00711B6C" w:rsidRDefault="003067B0" w:rsidP="003067B0">
      <w:pPr>
        <w:pStyle w:val="aa"/>
        <w:jc w:val="both"/>
      </w:pPr>
    </w:p>
    <w:p w:rsidR="003067B0" w:rsidRPr="00711B6C" w:rsidRDefault="003067B0" w:rsidP="003067B0">
      <w:pPr>
        <w:pStyle w:val="aa"/>
        <w:jc w:val="center"/>
        <w:rPr>
          <w:color w:val="000000"/>
        </w:rPr>
      </w:pPr>
    </w:p>
    <w:p w:rsidR="003067B0" w:rsidRPr="00711B6C" w:rsidRDefault="003067B0" w:rsidP="003067B0">
      <w:pPr>
        <w:pStyle w:val="aa"/>
        <w:jc w:val="center"/>
        <w:rPr>
          <w:color w:val="000000"/>
        </w:rPr>
      </w:pPr>
    </w:p>
    <w:p w:rsidR="003067B0" w:rsidRPr="00711B6C" w:rsidRDefault="003067B0" w:rsidP="003067B0">
      <w:pPr>
        <w:pStyle w:val="aa"/>
        <w:jc w:val="center"/>
        <w:rPr>
          <w:color w:val="000000"/>
        </w:rPr>
      </w:pP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Апанасенковского </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округа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А.А. </w:t>
      </w:r>
      <w:proofErr w:type="gramStart"/>
      <w:r w:rsidRPr="00944B88">
        <w:rPr>
          <w:rFonts w:ascii="Times New Roman" w:hAnsi="Times New Roman" w:cs="Times New Roman"/>
          <w:sz w:val="28"/>
          <w:szCs w:val="28"/>
        </w:rPr>
        <w:t>Петровский</w:t>
      </w:r>
      <w:proofErr w:type="gramEnd"/>
    </w:p>
    <w:p w:rsidR="003067B0" w:rsidRPr="00711B6C" w:rsidRDefault="003067B0" w:rsidP="003067B0">
      <w:pPr>
        <w:pStyle w:val="aa"/>
        <w:spacing w:line="240" w:lineRule="exact"/>
        <w:jc w:val="both"/>
        <w:rPr>
          <w:color w:val="000000"/>
          <w:shd w:val="clear" w:color="auto" w:fill="C0C0C0"/>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3067B0" w:rsidRPr="00761A92" w:rsidRDefault="003067B0" w:rsidP="003067B0">
      <w:pPr>
        <w:pStyle w:val="aa"/>
        <w:spacing w:line="240" w:lineRule="exact"/>
        <w:ind w:left="5103"/>
        <w:rPr>
          <w:color w:val="000000"/>
          <w:sz w:val="28"/>
          <w:szCs w:val="28"/>
        </w:rPr>
      </w:pPr>
      <w:r w:rsidRPr="00761A92">
        <w:rPr>
          <w:color w:val="000000"/>
          <w:sz w:val="28"/>
          <w:szCs w:val="28"/>
        </w:rPr>
        <w:lastRenderedPageBreak/>
        <w:t>Приложение 7</w:t>
      </w:r>
    </w:p>
    <w:p w:rsidR="003067B0" w:rsidRPr="00761A92" w:rsidRDefault="003067B0" w:rsidP="003067B0">
      <w:pPr>
        <w:autoSpaceDE w:val="0"/>
        <w:spacing w:line="240" w:lineRule="exact"/>
        <w:ind w:left="5103"/>
        <w:rPr>
          <w:rFonts w:ascii="Times New Roman" w:hAnsi="Times New Roman" w:cs="Times New Roman"/>
          <w:color w:val="000000"/>
          <w:sz w:val="28"/>
          <w:szCs w:val="28"/>
        </w:rPr>
      </w:pPr>
      <w:r w:rsidRPr="00761A92">
        <w:rPr>
          <w:rFonts w:ascii="Times New Roman" w:hAnsi="Times New Roman" w:cs="Times New Roman"/>
          <w:bCs/>
          <w:color w:val="000000"/>
          <w:sz w:val="28"/>
          <w:szCs w:val="28"/>
        </w:rPr>
        <w:t xml:space="preserve">к </w:t>
      </w:r>
      <w:hyperlink w:anchor="sub_10000" w:history="1">
        <w:r w:rsidRPr="00761A92">
          <w:rPr>
            <w:rStyle w:val="a9"/>
            <w:rFonts w:ascii="Times New Roman" w:hAnsi="Times New Roman" w:cs="Times New Roman"/>
            <w:bCs/>
            <w:color w:val="000000"/>
            <w:sz w:val="28"/>
            <w:szCs w:val="28"/>
            <w:u w:val="none"/>
          </w:rPr>
          <w:t>административному регламенту</w:t>
        </w:r>
      </w:hyperlink>
    </w:p>
    <w:p w:rsidR="003067B0" w:rsidRPr="00761A92" w:rsidRDefault="003067B0" w:rsidP="003067B0">
      <w:pPr>
        <w:autoSpaceDE w:val="0"/>
        <w:spacing w:line="240" w:lineRule="exact"/>
        <w:ind w:left="5103"/>
        <w:rPr>
          <w:rFonts w:ascii="Times New Roman" w:hAnsi="Times New Roman" w:cs="Times New Roman"/>
          <w:bCs/>
          <w:color w:val="000000"/>
          <w:kern w:val="1"/>
          <w:sz w:val="28"/>
          <w:szCs w:val="28"/>
        </w:rPr>
      </w:pPr>
      <w:r w:rsidRPr="00761A92">
        <w:rPr>
          <w:rFonts w:ascii="Times New Roman" w:hAnsi="Times New Roman" w:cs="Times New Roman"/>
          <w:color w:val="000000"/>
          <w:sz w:val="28"/>
          <w:szCs w:val="28"/>
        </w:rPr>
        <w:t xml:space="preserve">предоставления администрацией Апанасенковского муниципального округа Ставропольского края муниципальной услуги </w:t>
      </w:r>
      <w:r w:rsidRPr="00761A92">
        <w:rPr>
          <w:rFonts w:ascii="Times New Roman" w:hAnsi="Times New Roman" w:cs="Times New Roman"/>
          <w:bCs/>
          <w:color w:val="000000"/>
          <w:kern w:val="1"/>
          <w:sz w:val="28"/>
          <w:szCs w:val="28"/>
        </w:rPr>
        <w:t>«Установление, изменение, отмена</w:t>
      </w:r>
      <w:r w:rsidRPr="00761A92">
        <w:rPr>
          <w:rFonts w:ascii="Times New Roman" w:hAnsi="Times New Roman" w:cs="Times New Roman"/>
          <w:color w:val="000000"/>
          <w:sz w:val="28"/>
          <w:szCs w:val="28"/>
        </w:rPr>
        <w:t xml:space="preserve"> </w:t>
      </w:r>
      <w:proofErr w:type="gramStart"/>
      <w:r w:rsidRPr="00761A92">
        <w:rPr>
          <w:rFonts w:ascii="Times New Roman" w:hAnsi="Times New Roman" w:cs="Times New Roman"/>
          <w:bCs/>
          <w:color w:val="000000"/>
          <w:kern w:val="1"/>
          <w:sz w:val="28"/>
          <w:szCs w:val="28"/>
        </w:rPr>
        <w:t>муниципальных</w:t>
      </w:r>
      <w:proofErr w:type="gramEnd"/>
      <w:r w:rsidRPr="00761A92">
        <w:rPr>
          <w:rFonts w:ascii="Times New Roman" w:hAnsi="Times New Roman" w:cs="Times New Roman"/>
          <w:bCs/>
          <w:color w:val="000000"/>
          <w:kern w:val="1"/>
          <w:sz w:val="28"/>
          <w:szCs w:val="28"/>
        </w:rPr>
        <w:t xml:space="preserve"> </w:t>
      </w:r>
    </w:p>
    <w:p w:rsidR="003067B0" w:rsidRPr="00761A92" w:rsidRDefault="003067B0" w:rsidP="003067B0">
      <w:pPr>
        <w:tabs>
          <w:tab w:val="left" w:pos="851"/>
          <w:tab w:val="left" w:pos="5103"/>
        </w:tabs>
        <w:spacing w:line="240" w:lineRule="exact"/>
        <w:ind w:left="5103"/>
        <w:rPr>
          <w:rFonts w:ascii="Times New Roman" w:hAnsi="Times New Roman" w:cs="Times New Roman"/>
          <w:bCs/>
          <w:color w:val="000000"/>
          <w:kern w:val="1"/>
          <w:sz w:val="28"/>
          <w:szCs w:val="28"/>
        </w:rPr>
      </w:pPr>
      <w:r w:rsidRPr="00761A92">
        <w:rPr>
          <w:rFonts w:ascii="Times New Roman" w:hAnsi="Times New Roman" w:cs="Times New Roman"/>
          <w:bCs/>
          <w:color w:val="000000"/>
          <w:kern w:val="1"/>
          <w:sz w:val="28"/>
          <w:szCs w:val="28"/>
        </w:rPr>
        <w:t>маршрутов регулярных перевозок</w:t>
      </w:r>
    </w:p>
    <w:p w:rsidR="003067B0" w:rsidRPr="00761A92" w:rsidRDefault="003067B0" w:rsidP="003067B0">
      <w:pPr>
        <w:tabs>
          <w:tab w:val="left" w:pos="851"/>
          <w:tab w:val="left" w:pos="5103"/>
        </w:tabs>
        <w:spacing w:line="240" w:lineRule="exact"/>
        <w:ind w:left="5103"/>
        <w:rPr>
          <w:rFonts w:ascii="Times New Roman" w:hAnsi="Times New Roman" w:cs="Times New Roman"/>
          <w:bCs/>
          <w:color w:val="000000"/>
          <w:kern w:val="1"/>
          <w:sz w:val="28"/>
          <w:szCs w:val="28"/>
        </w:rPr>
      </w:pPr>
      <w:r w:rsidRPr="00761A92">
        <w:rPr>
          <w:rFonts w:ascii="Times New Roman" w:hAnsi="Times New Roman" w:cs="Times New Roman"/>
          <w:bCs/>
          <w:color w:val="000000"/>
          <w:kern w:val="1"/>
          <w:sz w:val="28"/>
          <w:szCs w:val="28"/>
        </w:rPr>
        <w:t>автомобильным транспортом</w:t>
      </w:r>
    </w:p>
    <w:p w:rsidR="003067B0" w:rsidRPr="00761A92" w:rsidRDefault="003067B0" w:rsidP="003067B0">
      <w:pPr>
        <w:tabs>
          <w:tab w:val="left" w:pos="851"/>
          <w:tab w:val="left" w:pos="5103"/>
        </w:tabs>
        <w:spacing w:line="240" w:lineRule="exact"/>
        <w:ind w:left="5103"/>
        <w:rPr>
          <w:rFonts w:ascii="Times New Roman" w:hAnsi="Times New Roman" w:cs="Times New Roman"/>
          <w:color w:val="000000"/>
          <w:sz w:val="28"/>
          <w:szCs w:val="28"/>
        </w:rPr>
      </w:pPr>
      <w:r w:rsidRPr="00761A92">
        <w:rPr>
          <w:rFonts w:ascii="Times New Roman" w:hAnsi="Times New Roman" w:cs="Times New Roman"/>
          <w:bCs/>
          <w:color w:val="000000"/>
          <w:kern w:val="1"/>
          <w:sz w:val="28"/>
          <w:szCs w:val="28"/>
        </w:rPr>
        <w:t>общего пользования</w:t>
      </w:r>
    </w:p>
    <w:p w:rsidR="003067B0" w:rsidRPr="00761A92" w:rsidRDefault="003067B0" w:rsidP="003067B0">
      <w:pPr>
        <w:pStyle w:val="aa"/>
        <w:spacing w:line="240" w:lineRule="exact"/>
        <w:ind w:left="5103"/>
        <w:rPr>
          <w:color w:val="000000"/>
          <w:kern w:val="1"/>
          <w:sz w:val="28"/>
          <w:szCs w:val="28"/>
        </w:rPr>
      </w:pPr>
      <w:r w:rsidRPr="00761A92">
        <w:rPr>
          <w:color w:val="000000"/>
          <w:sz w:val="28"/>
          <w:szCs w:val="28"/>
        </w:rPr>
        <w:t xml:space="preserve">от «  »                 20    г. № </w:t>
      </w:r>
    </w:p>
    <w:p w:rsidR="003067B0" w:rsidRPr="00711B6C" w:rsidRDefault="003067B0" w:rsidP="003067B0">
      <w:pPr>
        <w:pStyle w:val="aa"/>
        <w:jc w:val="both"/>
        <w:rPr>
          <w:color w:val="000000"/>
        </w:rPr>
      </w:pPr>
    </w:p>
    <w:p w:rsidR="003067B0" w:rsidRPr="00711B6C" w:rsidRDefault="003067B0" w:rsidP="003067B0">
      <w:pPr>
        <w:pStyle w:val="aa"/>
        <w:spacing w:line="240" w:lineRule="exact"/>
        <w:ind w:left="3402"/>
        <w:jc w:val="center"/>
        <w:rPr>
          <w:color w:val="000000"/>
          <w:shd w:val="clear" w:color="auto" w:fill="C0C0C0"/>
        </w:rPr>
      </w:pPr>
    </w:p>
    <w:p w:rsidR="003067B0" w:rsidRPr="00711B6C" w:rsidRDefault="003067B0" w:rsidP="003067B0">
      <w:pPr>
        <w:pStyle w:val="aa"/>
        <w:jc w:val="center"/>
        <w:rPr>
          <w:color w:val="000000"/>
        </w:rPr>
      </w:pPr>
      <w:bookmarkStart w:id="24" w:name="P614"/>
      <w:bookmarkEnd w:id="24"/>
      <w:r w:rsidRPr="00711B6C">
        <w:rPr>
          <w:color w:val="000000"/>
        </w:rPr>
        <w:t>Журнал</w:t>
      </w:r>
    </w:p>
    <w:p w:rsidR="003067B0" w:rsidRPr="00711B6C" w:rsidRDefault="003067B0" w:rsidP="003067B0">
      <w:pPr>
        <w:pStyle w:val="aa"/>
        <w:jc w:val="center"/>
        <w:rPr>
          <w:color w:val="000000"/>
        </w:rPr>
      </w:pPr>
      <w:r w:rsidRPr="00711B6C">
        <w:rPr>
          <w:color w:val="000000"/>
        </w:rPr>
        <w:t>выдачи решения об установлении, изменении, отмене муниципальных  маршрутов регулярных перевозок автомобильным транспортом общего пользования</w:t>
      </w:r>
    </w:p>
    <w:p w:rsidR="003067B0" w:rsidRPr="00711B6C" w:rsidRDefault="003067B0" w:rsidP="003067B0">
      <w:pPr>
        <w:pStyle w:val="aa"/>
        <w:jc w:val="center"/>
        <w:rPr>
          <w:color w:val="000000"/>
        </w:rPr>
      </w:pPr>
    </w:p>
    <w:p w:rsidR="003067B0" w:rsidRPr="00711B6C" w:rsidRDefault="003067B0" w:rsidP="003067B0">
      <w:pPr>
        <w:pStyle w:val="aa"/>
        <w:jc w:val="both"/>
        <w:rPr>
          <w:color w:val="000000"/>
        </w:rPr>
      </w:pPr>
      <w:r w:rsidRPr="00711B6C">
        <w:rPr>
          <w:color w:val="000000"/>
        </w:rPr>
        <w:t>Номенклатурный номер журнала:</w:t>
      </w:r>
    </w:p>
    <w:p w:rsidR="003067B0" w:rsidRPr="00711B6C" w:rsidRDefault="003067B0" w:rsidP="003067B0">
      <w:pPr>
        <w:pStyle w:val="aa"/>
        <w:jc w:val="both"/>
        <w:rPr>
          <w:color w:val="000000"/>
        </w:rPr>
      </w:pPr>
      <w:proofErr w:type="gramStart"/>
      <w:r w:rsidRPr="00711B6C">
        <w:rPr>
          <w:color w:val="000000"/>
        </w:rPr>
        <w:t>Начат:</w:t>
      </w:r>
      <w:proofErr w:type="gramEnd"/>
    </w:p>
    <w:p w:rsidR="003067B0" w:rsidRPr="00711B6C" w:rsidRDefault="003067B0" w:rsidP="003067B0">
      <w:pPr>
        <w:pStyle w:val="aa"/>
        <w:jc w:val="both"/>
        <w:rPr>
          <w:color w:val="000000"/>
        </w:rPr>
      </w:pPr>
      <w:proofErr w:type="gramStart"/>
      <w:r w:rsidRPr="00711B6C">
        <w:rPr>
          <w:color w:val="000000"/>
        </w:rPr>
        <w:t>Закончен:</w:t>
      </w:r>
      <w:proofErr w:type="gramEnd"/>
    </w:p>
    <w:p w:rsidR="003067B0" w:rsidRPr="00711B6C" w:rsidRDefault="003067B0" w:rsidP="003067B0">
      <w:pPr>
        <w:pStyle w:val="aa"/>
        <w:jc w:val="both"/>
        <w:rPr>
          <w:color w:val="000000"/>
        </w:rPr>
      </w:pPr>
    </w:p>
    <w:tbl>
      <w:tblPr>
        <w:tblW w:w="0" w:type="auto"/>
        <w:jc w:val="center"/>
        <w:tblInd w:w="-917" w:type="dxa"/>
        <w:tblLayout w:type="fixed"/>
        <w:tblCellMar>
          <w:top w:w="102" w:type="dxa"/>
          <w:left w:w="62" w:type="dxa"/>
          <w:bottom w:w="102" w:type="dxa"/>
          <w:right w:w="62" w:type="dxa"/>
        </w:tblCellMar>
        <w:tblLook w:val="0000"/>
      </w:tblPr>
      <w:tblGrid>
        <w:gridCol w:w="913"/>
        <w:gridCol w:w="2278"/>
        <w:gridCol w:w="1559"/>
        <w:gridCol w:w="1276"/>
        <w:gridCol w:w="850"/>
        <w:gridCol w:w="1418"/>
        <w:gridCol w:w="1497"/>
      </w:tblGrid>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both"/>
              <w:rPr>
                <w:color w:val="000000"/>
              </w:rPr>
            </w:pPr>
            <w:r w:rsidRPr="00711B6C">
              <w:rPr>
                <w:color w:val="000000"/>
              </w:rPr>
              <w:t xml:space="preserve">№ </w:t>
            </w:r>
            <w:proofErr w:type="spellStart"/>
            <w:proofErr w:type="gramStart"/>
            <w:r w:rsidRPr="00711B6C">
              <w:rPr>
                <w:color w:val="000000"/>
              </w:rPr>
              <w:t>п</w:t>
            </w:r>
            <w:proofErr w:type="spellEnd"/>
            <w:proofErr w:type="gramEnd"/>
            <w:r w:rsidRPr="00711B6C">
              <w:rPr>
                <w:color w:val="000000"/>
              </w:rPr>
              <w:t>/</w:t>
            </w:r>
            <w:proofErr w:type="spellStart"/>
            <w:r w:rsidRPr="00711B6C">
              <w:rPr>
                <w:color w:val="000000"/>
              </w:rPr>
              <w:t>п</w:t>
            </w:r>
            <w:proofErr w:type="spellEnd"/>
          </w:p>
        </w:tc>
        <w:tc>
          <w:tcPr>
            <w:tcW w:w="2278"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center"/>
              <w:rPr>
                <w:color w:val="000000"/>
              </w:rPr>
            </w:pPr>
            <w:r w:rsidRPr="00711B6C">
              <w:rPr>
                <w:color w:val="000000"/>
              </w:rPr>
              <w:t>Фамилия, имя и отчество получателя</w:t>
            </w:r>
          </w:p>
        </w:tc>
        <w:tc>
          <w:tcPr>
            <w:tcW w:w="1559"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both"/>
              <w:rPr>
                <w:color w:val="000000"/>
              </w:rPr>
            </w:pPr>
            <w:r w:rsidRPr="00711B6C">
              <w:rPr>
                <w:color w:val="000000"/>
              </w:rPr>
              <w:t>Адрес получателя</w:t>
            </w:r>
          </w:p>
        </w:tc>
        <w:tc>
          <w:tcPr>
            <w:tcW w:w="1276"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both"/>
              <w:rPr>
                <w:color w:val="000000"/>
              </w:rPr>
            </w:pPr>
            <w:r w:rsidRPr="00711B6C">
              <w:rPr>
                <w:color w:val="000000"/>
              </w:rPr>
              <w:t>Номер решения</w:t>
            </w:r>
          </w:p>
        </w:tc>
        <w:tc>
          <w:tcPr>
            <w:tcW w:w="850"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both"/>
              <w:rPr>
                <w:color w:val="000000"/>
              </w:rPr>
            </w:pPr>
            <w:r w:rsidRPr="00711B6C">
              <w:rPr>
                <w:color w:val="000000"/>
              </w:rPr>
              <w:t>Дата выдачи решения</w:t>
            </w:r>
          </w:p>
        </w:tc>
        <w:tc>
          <w:tcPr>
            <w:tcW w:w="1418"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both"/>
              <w:rPr>
                <w:color w:val="000000"/>
              </w:rPr>
            </w:pPr>
            <w:r w:rsidRPr="00711B6C">
              <w:rPr>
                <w:color w:val="000000"/>
              </w:rPr>
              <w:t>Подпись получателя решения</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67B0" w:rsidRPr="00711B6C" w:rsidRDefault="003067B0" w:rsidP="00677875">
            <w:pPr>
              <w:pStyle w:val="aa"/>
              <w:spacing w:line="240" w:lineRule="exact"/>
              <w:jc w:val="both"/>
            </w:pPr>
            <w:r w:rsidRPr="00711B6C">
              <w:rPr>
                <w:color w:val="000000"/>
              </w:rPr>
              <w:t>Подпись лица выдавшего решение</w:t>
            </w:r>
          </w:p>
        </w:tc>
      </w:tr>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227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55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276"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850"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41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rPr>
            </w:pPr>
          </w:p>
        </w:tc>
      </w:tr>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227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55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276"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850"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41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rPr>
            </w:pPr>
          </w:p>
        </w:tc>
      </w:tr>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227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55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276"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850"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41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rPr>
            </w:pPr>
          </w:p>
        </w:tc>
      </w:tr>
    </w:tbl>
    <w:p w:rsidR="003067B0" w:rsidRPr="00711B6C" w:rsidRDefault="003067B0" w:rsidP="003067B0">
      <w:pPr>
        <w:pStyle w:val="aa"/>
        <w:jc w:val="both"/>
        <w:rPr>
          <w:color w:val="000000"/>
        </w:rPr>
      </w:pPr>
    </w:p>
    <w:p w:rsidR="003067B0" w:rsidRPr="00711B6C" w:rsidRDefault="003067B0" w:rsidP="003067B0">
      <w:pPr>
        <w:pStyle w:val="aa"/>
        <w:jc w:val="both"/>
        <w:rPr>
          <w:color w:val="000000"/>
          <w:shd w:val="clear" w:color="auto" w:fill="C0C0C0"/>
        </w:rPr>
      </w:pPr>
    </w:p>
    <w:p w:rsidR="003067B0" w:rsidRPr="00711B6C" w:rsidRDefault="003067B0" w:rsidP="003067B0">
      <w:pPr>
        <w:pStyle w:val="aa"/>
        <w:jc w:val="both"/>
        <w:rPr>
          <w:color w:val="000000"/>
          <w:shd w:val="clear" w:color="auto" w:fill="C0C0C0"/>
        </w:rPr>
      </w:pPr>
    </w:p>
    <w:p w:rsidR="00CE7828" w:rsidRDefault="00CE7828" w:rsidP="003067B0">
      <w:pPr>
        <w:pStyle w:val="aa"/>
        <w:jc w:val="both"/>
        <w:rPr>
          <w:color w:val="000000"/>
          <w:shd w:val="clear" w:color="auto" w:fill="C0C0C0"/>
        </w:rPr>
      </w:pPr>
    </w:p>
    <w:p w:rsidR="00CE7828" w:rsidRDefault="00CE7828" w:rsidP="003067B0">
      <w:pPr>
        <w:pStyle w:val="aa"/>
        <w:jc w:val="both"/>
        <w:rPr>
          <w:color w:val="000000"/>
          <w:shd w:val="clear" w:color="auto" w:fill="C0C0C0"/>
        </w:rPr>
      </w:pPr>
    </w:p>
    <w:p w:rsidR="00CE7828" w:rsidRDefault="00CE7828" w:rsidP="003067B0">
      <w:pPr>
        <w:pStyle w:val="aa"/>
        <w:jc w:val="both"/>
        <w:rPr>
          <w:color w:val="000000"/>
          <w:shd w:val="clear" w:color="auto" w:fill="C0C0C0"/>
        </w:rPr>
      </w:pPr>
    </w:p>
    <w:p w:rsidR="00CE7828" w:rsidRPr="00711B6C" w:rsidRDefault="00CE7828" w:rsidP="003067B0">
      <w:pPr>
        <w:pStyle w:val="aa"/>
        <w:jc w:val="both"/>
        <w:rPr>
          <w:color w:val="000000"/>
          <w:shd w:val="clear" w:color="auto" w:fill="C0C0C0"/>
        </w:rPr>
      </w:pP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Апанасенковского </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округа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А.А. </w:t>
      </w:r>
      <w:proofErr w:type="gramStart"/>
      <w:r w:rsidRPr="00944B88">
        <w:rPr>
          <w:rFonts w:ascii="Times New Roman" w:hAnsi="Times New Roman" w:cs="Times New Roman"/>
          <w:sz w:val="28"/>
          <w:szCs w:val="28"/>
        </w:rPr>
        <w:t>Петровский</w:t>
      </w:r>
      <w:proofErr w:type="gramEnd"/>
    </w:p>
    <w:p w:rsidR="003067B0" w:rsidRPr="00711B6C" w:rsidRDefault="003067B0" w:rsidP="003067B0">
      <w:pPr>
        <w:pStyle w:val="aa"/>
        <w:jc w:val="both"/>
        <w:rPr>
          <w:color w:val="000000"/>
          <w:shd w:val="clear" w:color="auto" w:fill="C0C0C0"/>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137C58" w:rsidRDefault="00137C58" w:rsidP="003067B0">
      <w:pPr>
        <w:pStyle w:val="aa"/>
        <w:spacing w:line="240" w:lineRule="exact"/>
        <w:ind w:left="5103"/>
        <w:rPr>
          <w:color w:val="000000"/>
          <w:sz w:val="28"/>
          <w:szCs w:val="28"/>
        </w:rPr>
      </w:pPr>
    </w:p>
    <w:p w:rsidR="003067B0" w:rsidRPr="00761A92" w:rsidRDefault="003067B0" w:rsidP="003067B0">
      <w:pPr>
        <w:pStyle w:val="aa"/>
        <w:spacing w:line="240" w:lineRule="exact"/>
        <w:ind w:left="5103"/>
        <w:rPr>
          <w:color w:val="000000"/>
          <w:sz w:val="28"/>
          <w:szCs w:val="28"/>
        </w:rPr>
      </w:pPr>
      <w:r w:rsidRPr="00761A92">
        <w:rPr>
          <w:color w:val="000000"/>
          <w:sz w:val="28"/>
          <w:szCs w:val="28"/>
        </w:rPr>
        <w:lastRenderedPageBreak/>
        <w:t>Приложение 8</w:t>
      </w:r>
    </w:p>
    <w:p w:rsidR="003067B0" w:rsidRPr="00761A92" w:rsidRDefault="003067B0" w:rsidP="003067B0">
      <w:pPr>
        <w:autoSpaceDE w:val="0"/>
        <w:spacing w:line="240" w:lineRule="exact"/>
        <w:ind w:left="5103"/>
        <w:rPr>
          <w:rFonts w:ascii="Times New Roman" w:hAnsi="Times New Roman" w:cs="Times New Roman"/>
          <w:color w:val="000000"/>
          <w:sz w:val="28"/>
          <w:szCs w:val="28"/>
        </w:rPr>
      </w:pPr>
      <w:r w:rsidRPr="00761A92">
        <w:rPr>
          <w:rFonts w:ascii="Times New Roman" w:hAnsi="Times New Roman" w:cs="Times New Roman"/>
          <w:bCs/>
          <w:color w:val="000000"/>
          <w:sz w:val="28"/>
          <w:szCs w:val="28"/>
        </w:rPr>
        <w:t xml:space="preserve">к </w:t>
      </w:r>
      <w:hyperlink w:anchor="sub_10000" w:history="1">
        <w:r w:rsidRPr="00761A92">
          <w:rPr>
            <w:rStyle w:val="a9"/>
            <w:rFonts w:ascii="Times New Roman" w:hAnsi="Times New Roman" w:cs="Times New Roman"/>
            <w:bCs/>
            <w:color w:val="000000"/>
            <w:sz w:val="28"/>
            <w:szCs w:val="28"/>
            <w:u w:val="none"/>
          </w:rPr>
          <w:t>административному регламенту</w:t>
        </w:r>
      </w:hyperlink>
    </w:p>
    <w:p w:rsidR="003067B0" w:rsidRPr="00761A92" w:rsidRDefault="003067B0" w:rsidP="003067B0">
      <w:pPr>
        <w:autoSpaceDE w:val="0"/>
        <w:spacing w:line="240" w:lineRule="exact"/>
        <w:ind w:left="5103"/>
        <w:rPr>
          <w:rFonts w:ascii="Times New Roman" w:hAnsi="Times New Roman" w:cs="Times New Roman"/>
          <w:bCs/>
          <w:color w:val="000000"/>
          <w:kern w:val="1"/>
          <w:sz w:val="28"/>
          <w:szCs w:val="28"/>
        </w:rPr>
      </w:pPr>
      <w:r w:rsidRPr="00761A92">
        <w:rPr>
          <w:rFonts w:ascii="Times New Roman" w:hAnsi="Times New Roman" w:cs="Times New Roman"/>
          <w:color w:val="000000"/>
          <w:sz w:val="28"/>
          <w:szCs w:val="28"/>
        </w:rPr>
        <w:t xml:space="preserve">предоставления администрацией Апанасенковского муниципального округа Ставропольского края муниципальной услуги </w:t>
      </w:r>
      <w:r w:rsidRPr="00761A92">
        <w:rPr>
          <w:rFonts w:ascii="Times New Roman" w:hAnsi="Times New Roman" w:cs="Times New Roman"/>
          <w:bCs/>
          <w:color w:val="000000"/>
          <w:kern w:val="1"/>
          <w:sz w:val="28"/>
          <w:szCs w:val="28"/>
        </w:rPr>
        <w:t>«Установление, изменение, отмена</w:t>
      </w:r>
      <w:r w:rsidRPr="00761A92">
        <w:rPr>
          <w:rFonts w:ascii="Times New Roman" w:hAnsi="Times New Roman" w:cs="Times New Roman"/>
          <w:color w:val="000000"/>
          <w:sz w:val="28"/>
          <w:szCs w:val="28"/>
        </w:rPr>
        <w:t xml:space="preserve"> </w:t>
      </w:r>
      <w:proofErr w:type="gramStart"/>
      <w:r w:rsidRPr="00761A92">
        <w:rPr>
          <w:rFonts w:ascii="Times New Roman" w:hAnsi="Times New Roman" w:cs="Times New Roman"/>
          <w:bCs/>
          <w:color w:val="000000"/>
          <w:kern w:val="1"/>
          <w:sz w:val="28"/>
          <w:szCs w:val="28"/>
        </w:rPr>
        <w:t>муниципальных</w:t>
      </w:r>
      <w:proofErr w:type="gramEnd"/>
      <w:r w:rsidRPr="00761A92">
        <w:rPr>
          <w:rFonts w:ascii="Times New Roman" w:hAnsi="Times New Roman" w:cs="Times New Roman"/>
          <w:bCs/>
          <w:color w:val="000000"/>
          <w:kern w:val="1"/>
          <w:sz w:val="28"/>
          <w:szCs w:val="28"/>
        </w:rPr>
        <w:t xml:space="preserve"> </w:t>
      </w:r>
    </w:p>
    <w:p w:rsidR="003067B0" w:rsidRPr="00761A92" w:rsidRDefault="003067B0" w:rsidP="003067B0">
      <w:pPr>
        <w:tabs>
          <w:tab w:val="left" w:pos="851"/>
          <w:tab w:val="left" w:pos="5103"/>
        </w:tabs>
        <w:spacing w:line="240" w:lineRule="exact"/>
        <w:ind w:left="5103"/>
        <w:rPr>
          <w:rFonts w:ascii="Times New Roman" w:hAnsi="Times New Roman" w:cs="Times New Roman"/>
          <w:bCs/>
          <w:color w:val="000000"/>
          <w:kern w:val="1"/>
          <w:sz w:val="28"/>
          <w:szCs w:val="28"/>
        </w:rPr>
      </w:pPr>
      <w:r w:rsidRPr="00761A92">
        <w:rPr>
          <w:rFonts w:ascii="Times New Roman" w:hAnsi="Times New Roman" w:cs="Times New Roman"/>
          <w:bCs/>
          <w:color w:val="000000"/>
          <w:kern w:val="1"/>
          <w:sz w:val="28"/>
          <w:szCs w:val="28"/>
        </w:rPr>
        <w:t>маршрутов регулярных перевозок</w:t>
      </w:r>
    </w:p>
    <w:p w:rsidR="003067B0" w:rsidRPr="00761A92" w:rsidRDefault="003067B0" w:rsidP="003067B0">
      <w:pPr>
        <w:tabs>
          <w:tab w:val="left" w:pos="851"/>
          <w:tab w:val="left" w:pos="5103"/>
        </w:tabs>
        <w:spacing w:line="240" w:lineRule="exact"/>
        <w:ind w:left="5103"/>
        <w:rPr>
          <w:rFonts w:ascii="Times New Roman" w:hAnsi="Times New Roman" w:cs="Times New Roman"/>
          <w:bCs/>
          <w:color w:val="000000"/>
          <w:kern w:val="1"/>
          <w:sz w:val="28"/>
          <w:szCs w:val="28"/>
        </w:rPr>
      </w:pPr>
      <w:r w:rsidRPr="00761A92">
        <w:rPr>
          <w:rFonts w:ascii="Times New Roman" w:hAnsi="Times New Roman" w:cs="Times New Roman"/>
          <w:bCs/>
          <w:color w:val="000000"/>
          <w:kern w:val="1"/>
          <w:sz w:val="28"/>
          <w:szCs w:val="28"/>
        </w:rPr>
        <w:t>автомобильным транспортом</w:t>
      </w:r>
    </w:p>
    <w:p w:rsidR="003067B0" w:rsidRPr="00761A92" w:rsidRDefault="003067B0" w:rsidP="003067B0">
      <w:pPr>
        <w:tabs>
          <w:tab w:val="left" w:pos="851"/>
          <w:tab w:val="left" w:pos="5103"/>
        </w:tabs>
        <w:spacing w:line="240" w:lineRule="exact"/>
        <w:ind w:left="5103"/>
        <w:rPr>
          <w:rFonts w:ascii="Times New Roman" w:hAnsi="Times New Roman" w:cs="Times New Roman"/>
          <w:color w:val="000000"/>
          <w:sz w:val="28"/>
          <w:szCs w:val="28"/>
        </w:rPr>
      </w:pPr>
      <w:r w:rsidRPr="00761A92">
        <w:rPr>
          <w:rFonts w:ascii="Times New Roman" w:hAnsi="Times New Roman" w:cs="Times New Roman"/>
          <w:bCs/>
          <w:color w:val="000000"/>
          <w:kern w:val="1"/>
          <w:sz w:val="28"/>
          <w:szCs w:val="28"/>
        </w:rPr>
        <w:t>общего пользования</w:t>
      </w:r>
    </w:p>
    <w:p w:rsidR="003067B0" w:rsidRPr="00761A92" w:rsidRDefault="003067B0" w:rsidP="003067B0">
      <w:pPr>
        <w:pStyle w:val="aa"/>
        <w:spacing w:line="240" w:lineRule="exact"/>
        <w:ind w:left="5103"/>
        <w:rPr>
          <w:color w:val="000000"/>
          <w:kern w:val="1"/>
          <w:sz w:val="28"/>
          <w:szCs w:val="28"/>
        </w:rPr>
      </w:pPr>
      <w:r w:rsidRPr="00761A92">
        <w:rPr>
          <w:color w:val="000000"/>
          <w:sz w:val="28"/>
          <w:szCs w:val="28"/>
        </w:rPr>
        <w:t xml:space="preserve">от «  »                 20    г. № </w:t>
      </w:r>
    </w:p>
    <w:p w:rsidR="003067B0" w:rsidRDefault="003067B0" w:rsidP="003067B0">
      <w:pPr>
        <w:pStyle w:val="aa"/>
        <w:jc w:val="both"/>
        <w:rPr>
          <w:color w:val="000000"/>
        </w:rPr>
      </w:pPr>
    </w:p>
    <w:p w:rsidR="00BB0C95" w:rsidRDefault="00BB0C95" w:rsidP="003067B0">
      <w:pPr>
        <w:pStyle w:val="aa"/>
        <w:jc w:val="both"/>
        <w:rPr>
          <w:color w:val="000000"/>
        </w:rPr>
      </w:pPr>
    </w:p>
    <w:p w:rsidR="00BB0C95" w:rsidRPr="00711B6C" w:rsidRDefault="00BB0C95" w:rsidP="003067B0">
      <w:pPr>
        <w:pStyle w:val="aa"/>
        <w:jc w:val="both"/>
        <w:rPr>
          <w:color w:val="000000"/>
        </w:rPr>
      </w:pPr>
    </w:p>
    <w:p w:rsidR="003067B0" w:rsidRPr="00711B6C" w:rsidRDefault="003067B0" w:rsidP="003067B0">
      <w:pPr>
        <w:pStyle w:val="aa"/>
        <w:jc w:val="right"/>
        <w:rPr>
          <w:color w:val="000000"/>
        </w:rPr>
      </w:pPr>
      <w:bookmarkStart w:id="25" w:name="P674"/>
      <w:bookmarkEnd w:id="25"/>
      <w:r w:rsidRPr="00711B6C">
        <w:rPr>
          <w:color w:val="000000"/>
        </w:rPr>
        <w:t>ФОРМА</w:t>
      </w:r>
    </w:p>
    <w:p w:rsidR="00BB0C95" w:rsidRDefault="00BB0C95" w:rsidP="003067B0">
      <w:pPr>
        <w:pStyle w:val="aa"/>
        <w:jc w:val="center"/>
        <w:rPr>
          <w:color w:val="000000"/>
        </w:rPr>
      </w:pPr>
    </w:p>
    <w:p w:rsidR="00BB0C95" w:rsidRDefault="00BB0C95" w:rsidP="003067B0">
      <w:pPr>
        <w:pStyle w:val="aa"/>
        <w:jc w:val="center"/>
        <w:rPr>
          <w:color w:val="000000"/>
        </w:rPr>
      </w:pPr>
    </w:p>
    <w:p w:rsidR="00BB0C95" w:rsidRDefault="00BB0C95" w:rsidP="003067B0">
      <w:pPr>
        <w:pStyle w:val="aa"/>
        <w:jc w:val="center"/>
        <w:rPr>
          <w:color w:val="000000"/>
        </w:rPr>
      </w:pPr>
    </w:p>
    <w:p w:rsidR="003067B0" w:rsidRPr="00711B6C" w:rsidRDefault="003067B0" w:rsidP="003067B0">
      <w:pPr>
        <w:pStyle w:val="aa"/>
        <w:jc w:val="center"/>
        <w:rPr>
          <w:color w:val="000000"/>
        </w:rPr>
      </w:pPr>
      <w:r w:rsidRPr="00711B6C">
        <w:rPr>
          <w:color w:val="000000"/>
        </w:rPr>
        <w:t>Реестр</w:t>
      </w:r>
    </w:p>
    <w:p w:rsidR="003067B0" w:rsidRPr="00711B6C" w:rsidRDefault="003067B0" w:rsidP="003067B0">
      <w:pPr>
        <w:pStyle w:val="aa"/>
        <w:jc w:val="center"/>
        <w:rPr>
          <w:color w:val="000000"/>
          <w:shd w:val="clear" w:color="auto" w:fill="C0C0C0"/>
        </w:rPr>
      </w:pPr>
      <w:r w:rsidRPr="00711B6C">
        <w:rPr>
          <w:color w:val="000000"/>
        </w:rPr>
        <w:t>выданных решений об установлении, изменении, отмене муниципальных  маршрутов регулярных перевозок автомобильным транспортом общего пользования</w:t>
      </w:r>
    </w:p>
    <w:p w:rsidR="003067B0" w:rsidRPr="00711B6C" w:rsidRDefault="003067B0" w:rsidP="003067B0">
      <w:pPr>
        <w:pStyle w:val="aa"/>
        <w:jc w:val="center"/>
        <w:rPr>
          <w:color w:val="000000"/>
          <w:shd w:val="clear" w:color="auto" w:fill="C0C0C0"/>
        </w:rPr>
      </w:pPr>
    </w:p>
    <w:tbl>
      <w:tblPr>
        <w:tblW w:w="0" w:type="auto"/>
        <w:jc w:val="center"/>
        <w:tblInd w:w="-50" w:type="dxa"/>
        <w:tblLayout w:type="fixed"/>
        <w:tblCellMar>
          <w:top w:w="102" w:type="dxa"/>
          <w:left w:w="62" w:type="dxa"/>
          <w:bottom w:w="102" w:type="dxa"/>
          <w:right w:w="62" w:type="dxa"/>
        </w:tblCellMar>
        <w:tblLook w:val="0000"/>
      </w:tblPr>
      <w:tblGrid>
        <w:gridCol w:w="913"/>
        <w:gridCol w:w="2278"/>
        <w:gridCol w:w="1559"/>
        <w:gridCol w:w="1276"/>
        <w:gridCol w:w="1701"/>
        <w:gridCol w:w="1781"/>
      </w:tblGrid>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both"/>
              <w:rPr>
                <w:color w:val="000000"/>
              </w:rPr>
            </w:pPr>
            <w:r w:rsidRPr="00711B6C">
              <w:rPr>
                <w:color w:val="000000"/>
              </w:rPr>
              <w:t xml:space="preserve">№ </w:t>
            </w:r>
            <w:proofErr w:type="spellStart"/>
            <w:proofErr w:type="gramStart"/>
            <w:r w:rsidRPr="00711B6C">
              <w:rPr>
                <w:color w:val="000000"/>
              </w:rPr>
              <w:t>п</w:t>
            </w:r>
            <w:proofErr w:type="spellEnd"/>
            <w:proofErr w:type="gramEnd"/>
            <w:r w:rsidRPr="00711B6C">
              <w:rPr>
                <w:color w:val="000000"/>
              </w:rPr>
              <w:t>/</w:t>
            </w:r>
            <w:proofErr w:type="spellStart"/>
            <w:r w:rsidRPr="00711B6C">
              <w:rPr>
                <w:color w:val="000000"/>
              </w:rPr>
              <w:t>п</w:t>
            </w:r>
            <w:proofErr w:type="spellEnd"/>
          </w:p>
        </w:tc>
        <w:tc>
          <w:tcPr>
            <w:tcW w:w="2278"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both"/>
              <w:rPr>
                <w:color w:val="000000"/>
              </w:rPr>
            </w:pPr>
            <w:r w:rsidRPr="00711B6C">
              <w:rPr>
                <w:color w:val="000000"/>
              </w:rPr>
              <w:t>Фамилия, имя и отчество получателя</w:t>
            </w:r>
          </w:p>
        </w:tc>
        <w:tc>
          <w:tcPr>
            <w:tcW w:w="1559"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both"/>
              <w:rPr>
                <w:color w:val="000000"/>
              </w:rPr>
            </w:pPr>
            <w:r w:rsidRPr="00711B6C">
              <w:rPr>
                <w:color w:val="000000"/>
              </w:rPr>
              <w:t>Адрес получателя</w:t>
            </w:r>
          </w:p>
        </w:tc>
        <w:tc>
          <w:tcPr>
            <w:tcW w:w="1276"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both"/>
              <w:rPr>
                <w:color w:val="000000"/>
              </w:rPr>
            </w:pPr>
            <w:r w:rsidRPr="00711B6C">
              <w:rPr>
                <w:color w:val="000000"/>
              </w:rPr>
              <w:t>Номер решений</w:t>
            </w:r>
          </w:p>
        </w:tc>
        <w:tc>
          <w:tcPr>
            <w:tcW w:w="1701" w:type="dxa"/>
            <w:tcBorders>
              <w:top w:val="single" w:sz="4" w:space="0" w:color="000000"/>
              <w:left w:val="single" w:sz="4" w:space="0" w:color="000000"/>
              <w:bottom w:val="single" w:sz="4" w:space="0" w:color="000000"/>
            </w:tcBorders>
            <w:shd w:val="clear" w:color="auto" w:fill="auto"/>
            <w:vAlign w:val="center"/>
          </w:tcPr>
          <w:p w:rsidR="003067B0" w:rsidRPr="00711B6C" w:rsidRDefault="003067B0" w:rsidP="00677875">
            <w:pPr>
              <w:pStyle w:val="aa"/>
              <w:spacing w:line="240" w:lineRule="exact"/>
              <w:jc w:val="both"/>
              <w:rPr>
                <w:color w:val="000000"/>
              </w:rPr>
            </w:pPr>
            <w:r w:rsidRPr="00711B6C">
              <w:rPr>
                <w:color w:val="000000"/>
              </w:rPr>
              <w:t>Дата выдачи решений</w:t>
            </w:r>
          </w:p>
        </w:tc>
        <w:tc>
          <w:tcPr>
            <w:tcW w:w="1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67B0" w:rsidRPr="00711B6C" w:rsidRDefault="003067B0" w:rsidP="00677875">
            <w:pPr>
              <w:pStyle w:val="aa"/>
              <w:spacing w:line="240" w:lineRule="exact"/>
              <w:jc w:val="both"/>
            </w:pPr>
            <w:r w:rsidRPr="00711B6C">
              <w:rPr>
                <w:color w:val="000000"/>
              </w:rPr>
              <w:t>Подпись исполнителя</w:t>
            </w:r>
          </w:p>
        </w:tc>
      </w:tr>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227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center"/>
              <w:rPr>
                <w:color w:val="000000"/>
              </w:rPr>
            </w:pPr>
          </w:p>
        </w:tc>
        <w:tc>
          <w:tcPr>
            <w:tcW w:w="155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276"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701"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rPr>
            </w:pPr>
          </w:p>
        </w:tc>
      </w:tr>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227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55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276"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701"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rPr>
            </w:pPr>
          </w:p>
        </w:tc>
      </w:tr>
      <w:tr w:rsidR="003067B0" w:rsidRPr="00711B6C" w:rsidTr="00677875">
        <w:trPr>
          <w:jc w:val="center"/>
        </w:trPr>
        <w:tc>
          <w:tcPr>
            <w:tcW w:w="913"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2278"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559"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276"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701" w:type="dxa"/>
            <w:tcBorders>
              <w:top w:val="single" w:sz="4" w:space="0" w:color="000000"/>
              <w:left w:val="single" w:sz="4" w:space="0" w:color="000000"/>
              <w:bottom w:val="single" w:sz="4" w:space="0" w:color="000000"/>
            </w:tcBorders>
            <w:shd w:val="clear" w:color="auto" w:fill="auto"/>
          </w:tcPr>
          <w:p w:rsidR="003067B0" w:rsidRPr="00711B6C" w:rsidRDefault="003067B0" w:rsidP="00677875">
            <w:pPr>
              <w:pStyle w:val="aa"/>
              <w:snapToGrid w:val="0"/>
              <w:jc w:val="both"/>
              <w:rPr>
                <w:color w:val="000000"/>
              </w:rPr>
            </w:pP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3067B0" w:rsidRPr="00711B6C" w:rsidRDefault="003067B0" w:rsidP="00677875">
            <w:pPr>
              <w:pStyle w:val="aa"/>
              <w:snapToGrid w:val="0"/>
              <w:jc w:val="both"/>
              <w:rPr>
                <w:color w:val="000000"/>
              </w:rPr>
            </w:pPr>
          </w:p>
        </w:tc>
      </w:tr>
    </w:tbl>
    <w:p w:rsidR="003067B0" w:rsidRPr="00711B6C" w:rsidRDefault="003067B0" w:rsidP="003067B0">
      <w:pPr>
        <w:pStyle w:val="aa"/>
        <w:jc w:val="both"/>
        <w:rPr>
          <w:color w:val="000000"/>
          <w:shd w:val="clear" w:color="auto" w:fill="C0C0C0"/>
        </w:rPr>
      </w:pPr>
    </w:p>
    <w:p w:rsidR="003067B0" w:rsidRPr="00711B6C" w:rsidRDefault="003067B0" w:rsidP="003067B0">
      <w:pPr>
        <w:pStyle w:val="aa"/>
        <w:jc w:val="both"/>
        <w:rPr>
          <w:color w:val="000000"/>
          <w:shd w:val="clear" w:color="auto" w:fill="C0C0C0"/>
        </w:rPr>
      </w:pPr>
    </w:p>
    <w:p w:rsidR="003067B0" w:rsidRDefault="003067B0" w:rsidP="003067B0">
      <w:pPr>
        <w:jc w:val="both"/>
        <w:rPr>
          <w:rFonts w:ascii="Times New Roman" w:hAnsi="Times New Roman" w:cs="Times New Roman"/>
          <w:color w:val="000000"/>
        </w:rPr>
      </w:pPr>
    </w:p>
    <w:p w:rsidR="00CE7828" w:rsidRDefault="00CE7828" w:rsidP="003067B0">
      <w:pPr>
        <w:jc w:val="both"/>
        <w:rPr>
          <w:rFonts w:ascii="Times New Roman" w:hAnsi="Times New Roman" w:cs="Times New Roman"/>
          <w:color w:val="000000"/>
        </w:rPr>
      </w:pPr>
    </w:p>
    <w:p w:rsidR="00CE7828" w:rsidRDefault="00CE7828" w:rsidP="003067B0">
      <w:pPr>
        <w:jc w:val="both"/>
        <w:rPr>
          <w:rFonts w:ascii="Times New Roman" w:hAnsi="Times New Roman" w:cs="Times New Roman"/>
          <w:color w:val="000000"/>
        </w:rPr>
      </w:pPr>
    </w:p>
    <w:p w:rsidR="00CE7828" w:rsidRDefault="00CE7828" w:rsidP="003067B0">
      <w:pPr>
        <w:jc w:val="both"/>
        <w:rPr>
          <w:rFonts w:ascii="Times New Roman" w:hAnsi="Times New Roman" w:cs="Times New Roman"/>
          <w:color w:val="000000"/>
        </w:rPr>
      </w:pPr>
    </w:p>
    <w:p w:rsidR="00CE7828" w:rsidRDefault="00CE7828" w:rsidP="003067B0">
      <w:pPr>
        <w:jc w:val="both"/>
        <w:rPr>
          <w:rFonts w:ascii="Times New Roman" w:hAnsi="Times New Roman" w:cs="Times New Roman"/>
          <w:color w:val="000000"/>
        </w:rPr>
      </w:pPr>
    </w:p>
    <w:p w:rsidR="00CE7828" w:rsidRDefault="00CE7828" w:rsidP="003067B0">
      <w:pPr>
        <w:jc w:val="both"/>
        <w:rPr>
          <w:rFonts w:ascii="Times New Roman" w:hAnsi="Times New Roman" w:cs="Times New Roman"/>
          <w:color w:val="000000"/>
        </w:rPr>
      </w:pP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Апанасенковского </w:t>
      </w:r>
    </w:p>
    <w:p w:rsidR="00CE782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округа </w:t>
      </w:r>
    </w:p>
    <w:p w:rsidR="00CE7828" w:rsidRPr="00944B88" w:rsidRDefault="00CE7828" w:rsidP="00CE782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А.А. </w:t>
      </w:r>
      <w:proofErr w:type="gramStart"/>
      <w:r w:rsidRPr="00944B88">
        <w:rPr>
          <w:rFonts w:ascii="Times New Roman" w:hAnsi="Times New Roman" w:cs="Times New Roman"/>
          <w:sz w:val="28"/>
          <w:szCs w:val="28"/>
        </w:rPr>
        <w:t>Петровский</w:t>
      </w:r>
      <w:proofErr w:type="gramEnd"/>
    </w:p>
    <w:p w:rsidR="003067B0" w:rsidRPr="00711B6C" w:rsidRDefault="003067B0" w:rsidP="003067B0">
      <w:pPr>
        <w:jc w:val="both"/>
        <w:rPr>
          <w:rFonts w:ascii="Times New Roman" w:hAnsi="Times New Roman" w:cs="Times New Roman"/>
          <w:color w:val="000000"/>
        </w:rPr>
      </w:pPr>
    </w:p>
    <w:sectPr w:rsidR="003067B0" w:rsidRPr="00711B6C" w:rsidSect="00677875">
      <w:footerReference w:type="first" r:id="rId24"/>
      <w:pgSz w:w="11906" w:h="16838"/>
      <w:pgMar w:top="1134" w:right="567" w:bottom="1134" w:left="1418"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BFE" w:rsidRDefault="00E05BFE" w:rsidP="00B705E7">
      <w:r>
        <w:separator/>
      </w:r>
    </w:p>
  </w:endnote>
  <w:endnote w:type="continuationSeparator" w:id="0">
    <w:p w:rsidR="00E05BFE" w:rsidRDefault="00E05BFE" w:rsidP="00B705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875" w:rsidRDefault="00677875">
    <w:pPr>
      <w:pStyle w:val="ConsPlusNormal"/>
    </w:pPr>
    <w:r>
      <w:rPr>
        <w:sz w:val="2"/>
        <w:szCs w:val="2"/>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BFE" w:rsidRDefault="00E05BFE" w:rsidP="00B705E7">
      <w:r>
        <w:separator/>
      </w:r>
    </w:p>
  </w:footnote>
  <w:footnote w:type="continuationSeparator" w:id="0">
    <w:p w:rsidR="00E05BFE" w:rsidRDefault="00E05BFE" w:rsidP="00B705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1CAF"/>
    <w:multiLevelType w:val="hybridMultilevel"/>
    <w:tmpl w:val="C6AEA5F0"/>
    <w:lvl w:ilvl="0" w:tplc="3D542AAE">
      <w:start w:val="1"/>
      <w:numFmt w:val="decimal"/>
      <w:lvlText w:val="%1)"/>
      <w:lvlJc w:val="left"/>
      <w:pPr>
        <w:ind w:left="1933" w:hanging="122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BF11B8"/>
    <w:multiLevelType w:val="hybridMultilevel"/>
    <w:tmpl w:val="EEE2E366"/>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F7404A3"/>
    <w:multiLevelType w:val="hybridMultilevel"/>
    <w:tmpl w:val="2D9AD78E"/>
    <w:lvl w:ilvl="0" w:tplc="29E8F0C8">
      <w:start w:val="1"/>
      <w:numFmt w:val="decimal"/>
      <w:lvlText w:val="%1)"/>
      <w:lvlJc w:val="left"/>
      <w:pPr>
        <w:ind w:left="2474" w:hanging="1056"/>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7A206D"/>
    <w:multiLevelType w:val="hybridMultilevel"/>
    <w:tmpl w:val="52A8697C"/>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F920D0"/>
    <w:multiLevelType w:val="hybridMultilevel"/>
    <w:tmpl w:val="1BE47982"/>
    <w:lvl w:ilvl="0" w:tplc="6908C58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49F4698"/>
    <w:multiLevelType w:val="hybridMultilevel"/>
    <w:tmpl w:val="F572DD50"/>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4FD5629"/>
    <w:multiLevelType w:val="hybridMultilevel"/>
    <w:tmpl w:val="67D031D2"/>
    <w:lvl w:ilvl="0" w:tplc="5B7866B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87577A"/>
    <w:multiLevelType w:val="hybridMultilevel"/>
    <w:tmpl w:val="3D3A3900"/>
    <w:lvl w:ilvl="0" w:tplc="6908C58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A2D6298"/>
    <w:multiLevelType w:val="hybridMultilevel"/>
    <w:tmpl w:val="071ABA18"/>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D784455"/>
    <w:multiLevelType w:val="hybridMultilevel"/>
    <w:tmpl w:val="66C6196E"/>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DBA23EA"/>
    <w:multiLevelType w:val="hybridMultilevel"/>
    <w:tmpl w:val="E7B21EA2"/>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0CF532D"/>
    <w:multiLevelType w:val="hybridMultilevel"/>
    <w:tmpl w:val="7B9C6E42"/>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D00C5E"/>
    <w:multiLevelType w:val="hybridMultilevel"/>
    <w:tmpl w:val="4F4EF3C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2317781"/>
    <w:multiLevelType w:val="hybridMultilevel"/>
    <w:tmpl w:val="E0C0A640"/>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46A3027"/>
    <w:multiLevelType w:val="hybridMultilevel"/>
    <w:tmpl w:val="184217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9933FA"/>
    <w:multiLevelType w:val="hybridMultilevel"/>
    <w:tmpl w:val="87F67DCC"/>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1111A6A"/>
    <w:multiLevelType w:val="hybridMultilevel"/>
    <w:tmpl w:val="1A0C8492"/>
    <w:lvl w:ilvl="0" w:tplc="B83A235E">
      <w:start w:val="1"/>
      <w:numFmt w:val="decimal"/>
      <w:lvlText w:val="%1)"/>
      <w:lvlJc w:val="left"/>
      <w:pPr>
        <w:ind w:left="2053" w:hanging="13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3CA06EA"/>
    <w:multiLevelType w:val="hybridMultilevel"/>
    <w:tmpl w:val="D602881C"/>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2951BD"/>
    <w:multiLevelType w:val="hybridMultilevel"/>
    <w:tmpl w:val="E9EA360E"/>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6EB183A"/>
    <w:multiLevelType w:val="hybridMultilevel"/>
    <w:tmpl w:val="55A052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81F37B2"/>
    <w:multiLevelType w:val="hybridMultilevel"/>
    <w:tmpl w:val="1B62EC74"/>
    <w:lvl w:ilvl="0" w:tplc="9CD62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B3F2EDF"/>
    <w:multiLevelType w:val="hybridMultilevel"/>
    <w:tmpl w:val="DD103070"/>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B974CA0"/>
    <w:multiLevelType w:val="hybridMultilevel"/>
    <w:tmpl w:val="B1664288"/>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BAD0FE8"/>
    <w:multiLevelType w:val="hybridMultilevel"/>
    <w:tmpl w:val="B74447DA"/>
    <w:lvl w:ilvl="0" w:tplc="29E8F0C8">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C676987"/>
    <w:multiLevelType w:val="hybridMultilevel"/>
    <w:tmpl w:val="3A88DE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2C6746D"/>
    <w:multiLevelType w:val="hybridMultilevel"/>
    <w:tmpl w:val="AE36EE50"/>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6445E6B"/>
    <w:multiLevelType w:val="hybridMultilevel"/>
    <w:tmpl w:val="F984CA04"/>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7DD316C"/>
    <w:multiLevelType w:val="hybridMultilevel"/>
    <w:tmpl w:val="6B0869BE"/>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A0E32AA"/>
    <w:multiLevelType w:val="hybridMultilevel"/>
    <w:tmpl w:val="AB2E9B2A"/>
    <w:lvl w:ilvl="0" w:tplc="3D542AAE">
      <w:start w:val="1"/>
      <w:numFmt w:val="decimal"/>
      <w:lvlText w:val="%1)"/>
      <w:lvlJc w:val="left"/>
      <w:pPr>
        <w:ind w:left="2642" w:hanging="1224"/>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DA20CBF"/>
    <w:multiLevelType w:val="hybridMultilevel"/>
    <w:tmpl w:val="E79AC60A"/>
    <w:lvl w:ilvl="0" w:tplc="C1185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0714491"/>
    <w:multiLevelType w:val="hybridMultilevel"/>
    <w:tmpl w:val="565A38BE"/>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7017E3C"/>
    <w:multiLevelType w:val="hybridMultilevel"/>
    <w:tmpl w:val="51A8FF74"/>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7B32A9D"/>
    <w:multiLevelType w:val="hybridMultilevel"/>
    <w:tmpl w:val="EDF8FCF8"/>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25F2848"/>
    <w:multiLevelType w:val="hybridMultilevel"/>
    <w:tmpl w:val="1C647278"/>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B5F75DB"/>
    <w:multiLevelType w:val="hybridMultilevel"/>
    <w:tmpl w:val="41D2AB82"/>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1E24D2F"/>
    <w:multiLevelType w:val="hybridMultilevel"/>
    <w:tmpl w:val="7884F070"/>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2864DB9"/>
    <w:multiLevelType w:val="hybridMultilevel"/>
    <w:tmpl w:val="59800802"/>
    <w:lvl w:ilvl="0" w:tplc="29E8F0C8">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4F7799A"/>
    <w:multiLevelType w:val="hybridMultilevel"/>
    <w:tmpl w:val="9A923A06"/>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602408"/>
    <w:multiLevelType w:val="hybridMultilevel"/>
    <w:tmpl w:val="AFE80A6E"/>
    <w:lvl w:ilvl="0" w:tplc="210C1054">
      <w:start w:val="1"/>
      <w:numFmt w:val="decimal"/>
      <w:lvlText w:val="%1)"/>
      <w:lvlJc w:val="left"/>
      <w:pPr>
        <w:ind w:left="1825" w:hanging="11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94051C4"/>
    <w:multiLevelType w:val="hybridMultilevel"/>
    <w:tmpl w:val="14F65FBE"/>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946458D"/>
    <w:multiLevelType w:val="hybridMultilevel"/>
    <w:tmpl w:val="C5D2887C"/>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C632C56"/>
    <w:multiLevelType w:val="hybridMultilevel"/>
    <w:tmpl w:val="12FEE1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DE51441"/>
    <w:multiLevelType w:val="hybridMultilevel"/>
    <w:tmpl w:val="827EC018"/>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F0962FC"/>
    <w:multiLevelType w:val="hybridMultilevel"/>
    <w:tmpl w:val="61B2708E"/>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41"/>
  </w:num>
  <w:num w:numId="4">
    <w:abstractNumId w:val="13"/>
  </w:num>
  <w:num w:numId="5">
    <w:abstractNumId w:val="5"/>
  </w:num>
  <w:num w:numId="6">
    <w:abstractNumId w:val="37"/>
  </w:num>
  <w:num w:numId="7">
    <w:abstractNumId w:val="31"/>
  </w:num>
  <w:num w:numId="8">
    <w:abstractNumId w:val="18"/>
  </w:num>
  <w:num w:numId="9">
    <w:abstractNumId w:val="17"/>
  </w:num>
  <w:num w:numId="10">
    <w:abstractNumId w:val="22"/>
  </w:num>
  <w:num w:numId="11">
    <w:abstractNumId w:val="12"/>
  </w:num>
  <w:num w:numId="12">
    <w:abstractNumId w:val="20"/>
  </w:num>
  <w:num w:numId="13">
    <w:abstractNumId w:val="24"/>
  </w:num>
  <w:num w:numId="14">
    <w:abstractNumId w:val="23"/>
  </w:num>
  <w:num w:numId="15">
    <w:abstractNumId w:val="2"/>
  </w:num>
  <w:num w:numId="16">
    <w:abstractNumId w:val="36"/>
  </w:num>
  <w:num w:numId="17">
    <w:abstractNumId w:val="21"/>
  </w:num>
  <w:num w:numId="18">
    <w:abstractNumId w:val="27"/>
  </w:num>
  <w:num w:numId="19">
    <w:abstractNumId w:val="32"/>
  </w:num>
  <w:num w:numId="20">
    <w:abstractNumId w:val="10"/>
  </w:num>
  <w:num w:numId="21">
    <w:abstractNumId w:val="3"/>
  </w:num>
  <w:num w:numId="22">
    <w:abstractNumId w:val="25"/>
  </w:num>
  <w:num w:numId="23">
    <w:abstractNumId w:val="43"/>
  </w:num>
  <w:num w:numId="24">
    <w:abstractNumId w:val="15"/>
  </w:num>
  <w:num w:numId="25">
    <w:abstractNumId w:val="40"/>
  </w:num>
  <w:num w:numId="26">
    <w:abstractNumId w:val="30"/>
  </w:num>
  <w:num w:numId="27">
    <w:abstractNumId w:val="11"/>
  </w:num>
  <w:num w:numId="28">
    <w:abstractNumId w:val="26"/>
  </w:num>
  <w:num w:numId="29">
    <w:abstractNumId w:val="34"/>
  </w:num>
  <w:num w:numId="30">
    <w:abstractNumId w:val="33"/>
  </w:num>
  <w:num w:numId="31">
    <w:abstractNumId w:val="39"/>
  </w:num>
  <w:num w:numId="32">
    <w:abstractNumId w:val="1"/>
  </w:num>
  <w:num w:numId="33">
    <w:abstractNumId w:val="16"/>
  </w:num>
  <w:num w:numId="34">
    <w:abstractNumId w:val="14"/>
  </w:num>
  <w:num w:numId="35">
    <w:abstractNumId w:val="0"/>
  </w:num>
  <w:num w:numId="36">
    <w:abstractNumId w:val="28"/>
  </w:num>
  <w:num w:numId="37">
    <w:abstractNumId w:val="6"/>
  </w:num>
  <w:num w:numId="38">
    <w:abstractNumId w:val="8"/>
  </w:num>
  <w:num w:numId="39">
    <w:abstractNumId w:val="19"/>
  </w:num>
  <w:num w:numId="40">
    <w:abstractNumId w:val="38"/>
  </w:num>
  <w:num w:numId="41">
    <w:abstractNumId w:val="35"/>
  </w:num>
  <w:num w:numId="42">
    <w:abstractNumId w:val="9"/>
  </w:num>
  <w:num w:numId="43">
    <w:abstractNumId w:val="42"/>
  </w:num>
  <w:num w:numId="4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55229"/>
    <w:rsid w:val="000843F3"/>
    <w:rsid w:val="000F0EF3"/>
    <w:rsid w:val="00137C58"/>
    <w:rsid w:val="001805F6"/>
    <w:rsid w:val="00186D39"/>
    <w:rsid w:val="001A7526"/>
    <w:rsid w:val="001C66CA"/>
    <w:rsid w:val="0023736E"/>
    <w:rsid w:val="00253712"/>
    <w:rsid w:val="002A0F32"/>
    <w:rsid w:val="002A2CBF"/>
    <w:rsid w:val="002D2890"/>
    <w:rsid w:val="002F426F"/>
    <w:rsid w:val="003067B0"/>
    <w:rsid w:val="0033254F"/>
    <w:rsid w:val="003379AB"/>
    <w:rsid w:val="00355176"/>
    <w:rsid w:val="00355229"/>
    <w:rsid w:val="003643D7"/>
    <w:rsid w:val="00373069"/>
    <w:rsid w:val="003B048C"/>
    <w:rsid w:val="00405455"/>
    <w:rsid w:val="00420B13"/>
    <w:rsid w:val="00443010"/>
    <w:rsid w:val="004A6299"/>
    <w:rsid w:val="004B6367"/>
    <w:rsid w:val="004E2F18"/>
    <w:rsid w:val="004F2927"/>
    <w:rsid w:val="00592B03"/>
    <w:rsid w:val="005E0D4C"/>
    <w:rsid w:val="00617C5A"/>
    <w:rsid w:val="006413D6"/>
    <w:rsid w:val="0066171D"/>
    <w:rsid w:val="00677875"/>
    <w:rsid w:val="00682FBC"/>
    <w:rsid w:val="006864A7"/>
    <w:rsid w:val="006B4ACE"/>
    <w:rsid w:val="006D0692"/>
    <w:rsid w:val="006E7629"/>
    <w:rsid w:val="00711B6C"/>
    <w:rsid w:val="00716202"/>
    <w:rsid w:val="0075354E"/>
    <w:rsid w:val="00761A92"/>
    <w:rsid w:val="007812B9"/>
    <w:rsid w:val="00784E40"/>
    <w:rsid w:val="007B3722"/>
    <w:rsid w:val="00816657"/>
    <w:rsid w:val="008670E6"/>
    <w:rsid w:val="00880211"/>
    <w:rsid w:val="00886508"/>
    <w:rsid w:val="008E57D7"/>
    <w:rsid w:val="00904DAB"/>
    <w:rsid w:val="00921820"/>
    <w:rsid w:val="0098597F"/>
    <w:rsid w:val="0099128A"/>
    <w:rsid w:val="00991648"/>
    <w:rsid w:val="009977CA"/>
    <w:rsid w:val="009E7CC9"/>
    <w:rsid w:val="00A01431"/>
    <w:rsid w:val="00A36903"/>
    <w:rsid w:val="00A91F24"/>
    <w:rsid w:val="00A9425E"/>
    <w:rsid w:val="00AB6F73"/>
    <w:rsid w:val="00AE5998"/>
    <w:rsid w:val="00AE744A"/>
    <w:rsid w:val="00B018E1"/>
    <w:rsid w:val="00B12185"/>
    <w:rsid w:val="00B23CB2"/>
    <w:rsid w:val="00B26CA4"/>
    <w:rsid w:val="00B705E7"/>
    <w:rsid w:val="00B81793"/>
    <w:rsid w:val="00B87B3C"/>
    <w:rsid w:val="00BB0C95"/>
    <w:rsid w:val="00C478E3"/>
    <w:rsid w:val="00C60272"/>
    <w:rsid w:val="00CA48AD"/>
    <w:rsid w:val="00CC72B2"/>
    <w:rsid w:val="00CE7828"/>
    <w:rsid w:val="00D12A5F"/>
    <w:rsid w:val="00D36EDC"/>
    <w:rsid w:val="00D52F8A"/>
    <w:rsid w:val="00D645DA"/>
    <w:rsid w:val="00DA1224"/>
    <w:rsid w:val="00DD277B"/>
    <w:rsid w:val="00DE1544"/>
    <w:rsid w:val="00DE24CE"/>
    <w:rsid w:val="00E0393A"/>
    <w:rsid w:val="00E05BFE"/>
    <w:rsid w:val="00E064A3"/>
    <w:rsid w:val="00E17CBF"/>
    <w:rsid w:val="00E31760"/>
    <w:rsid w:val="00E55E02"/>
    <w:rsid w:val="00FA162F"/>
    <w:rsid w:val="00FC2D3E"/>
    <w:rsid w:val="00FC639A"/>
    <w:rsid w:val="00FD170E"/>
    <w:rsid w:val="00FD1957"/>
    <w:rsid w:val="00FD4CAA"/>
    <w:rsid w:val="00FF5C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7" type="connector" idref="#_x0000_s1032"/>
        <o:r id="V:Rule18" type="connector" idref="#_x0000_s1034"/>
        <o:r id="V:Rule19" type="connector" idref="#_x0000_s1033"/>
        <o:r id="V:Rule20" type="connector" idref="#_x0000_s1038"/>
        <o:r id="V:Rule28"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229"/>
    <w:pPr>
      <w:spacing w:after="0" w:line="240"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355229"/>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3552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55229"/>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3552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552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35522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5522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55229"/>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355229"/>
    <w:rPr>
      <w:rFonts w:ascii="Tahoma" w:hAnsi="Tahoma" w:cs="Tahoma"/>
      <w:sz w:val="16"/>
      <w:szCs w:val="16"/>
    </w:rPr>
  </w:style>
  <w:style w:type="character" w:customStyle="1" w:styleId="a4">
    <w:name w:val="Текст выноски Знак"/>
    <w:basedOn w:val="a0"/>
    <w:link w:val="a3"/>
    <w:uiPriority w:val="99"/>
    <w:semiHidden/>
    <w:rsid w:val="00355229"/>
    <w:rPr>
      <w:rFonts w:ascii="Tahoma" w:eastAsiaTheme="minorEastAsia" w:hAnsi="Tahoma" w:cs="Tahoma"/>
      <w:sz w:val="16"/>
      <w:szCs w:val="16"/>
      <w:lang w:eastAsia="ru-RU"/>
    </w:rPr>
  </w:style>
  <w:style w:type="paragraph" w:styleId="a5">
    <w:name w:val="header"/>
    <w:basedOn w:val="a"/>
    <w:link w:val="a6"/>
    <w:uiPriority w:val="99"/>
    <w:semiHidden/>
    <w:unhideWhenUsed/>
    <w:rsid w:val="00355229"/>
    <w:pPr>
      <w:tabs>
        <w:tab w:val="center" w:pos="4677"/>
        <w:tab w:val="right" w:pos="9355"/>
      </w:tabs>
    </w:pPr>
  </w:style>
  <w:style w:type="character" w:customStyle="1" w:styleId="a6">
    <w:name w:val="Верхний колонтитул Знак"/>
    <w:basedOn w:val="a0"/>
    <w:link w:val="a5"/>
    <w:uiPriority w:val="99"/>
    <w:semiHidden/>
    <w:rsid w:val="00355229"/>
    <w:rPr>
      <w:rFonts w:eastAsiaTheme="minorEastAsia"/>
      <w:lang w:eastAsia="ru-RU"/>
    </w:rPr>
  </w:style>
  <w:style w:type="paragraph" w:styleId="a7">
    <w:name w:val="footer"/>
    <w:basedOn w:val="a"/>
    <w:link w:val="a8"/>
    <w:uiPriority w:val="99"/>
    <w:semiHidden/>
    <w:unhideWhenUsed/>
    <w:rsid w:val="00355229"/>
    <w:pPr>
      <w:tabs>
        <w:tab w:val="center" w:pos="4677"/>
        <w:tab w:val="right" w:pos="9355"/>
      </w:tabs>
    </w:pPr>
  </w:style>
  <w:style w:type="character" w:customStyle="1" w:styleId="a8">
    <w:name w:val="Нижний колонтитул Знак"/>
    <w:basedOn w:val="a0"/>
    <w:link w:val="a7"/>
    <w:uiPriority w:val="99"/>
    <w:semiHidden/>
    <w:rsid w:val="00355229"/>
    <w:rPr>
      <w:rFonts w:eastAsiaTheme="minorEastAsia"/>
      <w:lang w:eastAsia="ru-RU"/>
    </w:rPr>
  </w:style>
  <w:style w:type="character" w:styleId="a9">
    <w:name w:val="Hyperlink"/>
    <w:basedOn w:val="a0"/>
    <w:uiPriority w:val="99"/>
    <w:unhideWhenUsed/>
    <w:rsid w:val="00355229"/>
    <w:rPr>
      <w:color w:val="0000FF" w:themeColor="hyperlink"/>
      <w:u w:val="single"/>
    </w:rPr>
  </w:style>
  <w:style w:type="paragraph" w:styleId="aa">
    <w:name w:val="No Spacing"/>
    <w:qFormat/>
    <w:rsid w:val="003067B0"/>
    <w:pPr>
      <w:suppressAutoHyphens/>
      <w:spacing w:after="0" w:line="240" w:lineRule="auto"/>
    </w:pPr>
    <w:rPr>
      <w:rFonts w:ascii="Times New Roman" w:eastAsia="Times New Roman" w:hAnsi="Times New Roman" w:cs="Times New Roman"/>
      <w:sz w:val="24"/>
      <w:szCs w:val="24"/>
      <w:lang w:eastAsia="ar-SA"/>
    </w:rPr>
  </w:style>
  <w:style w:type="character" w:customStyle="1" w:styleId="ConsPlusNormal0">
    <w:name w:val="ConsPlusNormal Знак"/>
    <w:basedOn w:val="a0"/>
    <w:link w:val="ConsPlusNormal"/>
    <w:rsid w:val="00716202"/>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EB04F0BE1FD72F47E2F9BEAE50B117705DF3876EAA49833EA1D660B5A0D5BE0BD6360AD25669C0E17DEED035E0C20B0B4151B0s6lFM" TargetMode="External"/><Relationship Id="rId13" Type="http://schemas.openxmlformats.org/officeDocument/2006/relationships/hyperlink" Target="consultantplus://offline/ref=25EB04F0BE1FD72F47E2F9BEAE50B117705DF3876EAA49833EA1D660B5A0D5BE0BD6360BD35D36C5F46CB6DD32F9DD0B145D53B26Fs8lBM" TargetMode="External"/><Relationship Id="rId18" Type="http://schemas.openxmlformats.org/officeDocument/2006/relationships/hyperlink" Target="consultantplus://offline/ref=386D48C3AA84BD2477B238160855A03B7AD0FF70393D0D5E05F5C9E367E6FD121065BE3AEAAAD7C9811D2D97098A6F3A1Ct1l6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86D48C3AA84BD2477B2261B1E39FE3179DAA3753E3D040858A8CFB438B6FB475025B86CB2EE8990D05E669B0893733B1F0A211D6Ct2l5M" TargetMode="External"/><Relationship Id="rId7" Type="http://schemas.openxmlformats.org/officeDocument/2006/relationships/endnotes" Target="endnotes.xml"/><Relationship Id="rId12" Type="http://schemas.openxmlformats.org/officeDocument/2006/relationships/hyperlink" Target="consultantplus://offline/ref=25EB04F0BE1FD72F47E2F9BEAE50B117705DF3876EAA49833EA1D660B5A0D5BE0BD6360DD95669C0E17DEED035E0C20B0B4151B0s6lFM" TargetMode="External"/><Relationship Id="rId17" Type="http://schemas.openxmlformats.org/officeDocument/2006/relationships/hyperlink" Target="consultantplus://offline/ref=386D48C3AA84BD2477B2261B1E39FE3179D9A8793E3D040858A8CFB438B6FB474225E063BBE99CC5800431960At9l6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5EB04F0BE1FD72F47E2F9BEAE50B117705DF3876EAA49833EA1D660B5A0D5BE0BD6360BDE5936C5F46CB6DD32F9DD0B145D53B26Fs8lBM" TargetMode="External"/><Relationship Id="rId20" Type="http://schemas.openxmlformats.org/officeDocument/2006/relationships/hyperlink" Target="consultantplus://offline/ref=386D48C3AA84BD2477B2261B1E39FE3179DAA3753E3D040858A8CFB438B6FB475025B86FBEE78990D05E669B0893733B1F0A211D6Ct2l5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5EB04F0BE1FD72F47E2F9BEAE50B117705DF3876EAA49833EA1D660B5A0D5BE0BD6360BD35D36C5F46CB6DD32F9DD0B145D53B26Fs8lB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25EB04F0BE1FD72F47E2F9BEAE50B117765CF28C68AF49833EA1D660B5A0D5BE0BD63608DA5D3D90A723B78176ABCE0A125D50B3738BFD61s9l0M" TargetMode="External"/><Relationship Id="rId23" Type="http://schemas.openxmlformats.org/officeDocument/2006/relationships/hyperlink" Target="consultantplus://offline/ref=386D48C3AA84BD2477B2261B1E39FE3179DAA3753E3D040858A8CFB438B6FB475025B86FBBEE81C1831167C74CC1603A190A221C7025EF7Ft5l5M" TargetMode="External"/><Relationship Id="rId10" Type="http://schemas.openxmlformats.org/officeDocument/2006/relationships/hyperlink" Target="consultantplus://offline/ref=25EB04F0BE1FD72F47E2F9BEAE50B117705DF3876EAA49833EA1D660B5A0D5BE0BD63608DF5436C5F46CB6DD32F9DD0B145D53B26Fs8lBM" TargetMode="External"/><Relationship Id="rId19" Type="http://schemas.openxmlformats.org/officeDocument/2006/relationships/hyperlink" Target="consultantplus://offline/ref=386D48C3AA84BD2477B2261B1E39FE3179DAA3753E3D040858A8CFB438B6FB474225E063BBE99CC5800431960At9l6M" TargetMode="External"/><Relationship Id="rId4" Type="http://schemas.openxmlformats.org/officeDocument/2006/relationships/settings" Target="settings.xml"/><Relationship Id="rId9" Type="http://schemas.openxmlformats.org/officeDocument/2006/relationships/hyperlink" Target="consultantplus://offline/ref=25EB04F0BE1FD72F47E2F9BEAE50B117705DF3876EAA49833EA1D660B5A0D5BE0BD6360ADC5669C0E17DEED035E0C20B0B4151B0s6lFM" TargetMode="External"/><Relationship Id="rId14" Type="http://schemas.openxmlformats.org/officeDocument/2006/relationships/hyperlink" Target="consultantplus://offline/ref=25EB04F0BE1FD72F47E2F9BEAE50B117705EF88B6EAA49833EA1D660B5A0D5BE19D66E04DA5A2390A436E1D030sFlCM" TargetMode="External"/><Relationship Id="rId22" Type="http://schemas.openxmlformats.org/officeDocument/2006/relationships/hyperlink" Target="consultantplus://offline/ref=386D48C3AA84BD2477B2261B1E39FE3179DAA3753E3D040858A8CFB438B6FB475025B86FBBEE81C1851167C74CC1603A190A221C7025EF7Ft5l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B6F90A-EA24-45A3-935E-28D92BC9A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47</Pages>
  <Words>18826</Words>
  <Characters>107310</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Vereshak_IP</dc:creator>
  <cp:lastModifiedBy>Vereshak_IP</cp:lastModifiedBy>
  <cp:revision>43</cp:revision>
  <cp:lastPrinted>2022-11-10T11:47:00Z</cp:lastPrinted>
  <dcterms:created xsi:type="dcterms:W3CDTF">2022-11-07T13:51:00Z</dcterms:created>
  <dcterms:modified xsi:type="dcterms:W3CDTF">2022-11-10T12:38:00Z</dcterms:modified>
</cp:coreProperties>
</file>